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9E917" w14:textId="77777777" w:rsidR="00F72972" w:rsidRPr="0029500A" w:rsidRDefault="00FF190D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b/>
          <w:sz w:val="24"/>
          <w:szCs w:val="24"/>
        </w:rPr>
      </w:pPr>
      <w:r w:rsidRPr="0029500A">
        <w:rPr>
          <w:b/>
          <w:sz w:val="24"/>
          <w:szCs w:val="24"/>
        </w:rPr>
        <w:t>Ана</w:t>
      </w:r>
      <w:r w:rsidR="0070097C" w:rsidRPr="0029500A">
        <w:rPr>
          <w:b/>
          <w:sz w:val="24"/>
          <w:szCs w:val="24"/>
        </w:rPr>
        <w:t>литическая записка к отчету</w:t>
      </w:r>
      <w:r w:rsidR="00BB132A" w:rsidRPr="0029500A">
        <w:rPr>
          <w:b/>
          <w:sz w:val="24"/>
          <w:szCs w:val="24"/>
        </w:rPr>
        <w:t xml:space="preserve"> по муниципальной программе </w:t>
      </w:r>
    </w:p>
    <w:p w14:paraId="23800713" w14:textId="77777777" w:rsidR="001A3CE0" w:rsidRPr="0029500A" w:rsidRDefault="00BB132A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b/>
          <w:sz w:val="24"/>
          <w:szCs w:val="24"/>
        </w:rPr>
      </w:pPr>
      <w:r w:rsidRPr="0029500A">
        <w:rPr>
          <w:b/>
          <w:sz w:val="24"/>
          <w:szCs w:val="24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 </w:t>
      </w:r>
    </w:p>
    <w:p w14:paraId="019C3727" w14:textId="77777777" w:rsidR="001A3CE0" w:rsidRPr="0029500A" w:rsidRDefault="001A3CE0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sz w:val="24"/>
          <w:szCs w:val="24"/>
        </w:rPr>
      </w:pPr>
    </w:p>
    <w:p w14:paraId="60FC7F13" w14:textId="5964EF8B" w:rsidR="00FF190D" w:rsidRPr="0029500A" w:rsidRDefault="0070097C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b/>
          <w:sz w:val="24"/>
          <w:szCs w:val="24"/>
        </w:rPr>
      </w:pPr>
      <w:r w:rsidRPr="0029500A">
        <w:rPr>
          <w:b/>
          <w:sz w:val="24"/>
          <w:szCs w:val="24"/>
        </w:rPr>
        <w:t>за 202</w:t>
      </w:r>
      <w:r w:rsidR="00946024" w:rsidRPr="0029500A">
        <w:rPr>
          <w:b/>
          <w:sz w:val="24"/>
          <w:szCs w:val="24"/>
        </w:rPr>
        <w:t>1</w:t>
      </w:r>
      <w:r w:rsidR="00FF190D" w:rsidRPr="0029500A">
        <w:rPr>
          <w:b/>
          <w:sz w:val="24"/>
          <w:szCs w:val="24"/>
        </w:rPr>
        <w:t xml:space="preserve"> год</w:t>
      </w:r>
      <w:r w:rsidR="001634A2">
        <w:rPr>
          <w:b/>
          <w:sz w:val="24"/>
          <w:szCs w:val="24"/>
        </w:rPr>
        <w:t>.</w:t>
      </w:r>
    </w:p>
    <w:p w14:paraId="51A3E6AD" w14:textId="77777777" w:rsidR="00FF190D" w:rsidRPr="0029500A" w:rsidRDefault="00FF190D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sz w:val="24"/>
          <w:szCs w:val="24"/>
        </w:rPr>
      </w:pPr>
    </w:p>
    <w:p w14:paraId="17D559EF" w14:textId="77777777" w:rsidR="00106716" w:rsidRPr="0029500A" w:rsidRDefault="0070097C" w:rsidP="0099004E">
      <w:pPr>
        <w:widowControl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BB132A" w:rsidRPr="0029500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206C7" w:rsidRPr="00295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F72972" w:rsidRPr="0029500A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Зарайск Московской области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Развитие институтов гражданского общества, повышение эффективности местного самоуправления и реализации молодежной политики» </w:t>
      </w:r>
      <w:r w:rsidR="00146AAC" w:rsidRPr="0029500A">
        <w:rPr>
          <w:rFonts w:ascii="Times New Roman" w:eastAsia="Times New Roman" w:hAnsi="Times New Roman" w:cs="Times New Roman"/>
          <w:sz w:val="24"/>
          <w:szCs w:val="24"/>
        </w:rPr>
        <w:t xml:space="preserve">на 2020-2024 </w:t>
      </w:r>
      <w:r w:rsidR="006B005F" w:rsidRPr="0029500A">
        <w:rPr>
          <w:rFonts w:ascii="Times New Roman" w:eastAsia="Times New Roman" w:hAnsi="Times New Roman" w:cs="Times New Roman"/>
          <w:sz w:val="24"/>
          <w:szCs w:val="24"/>
        </w:rPr>
        <w:t>года предусматривает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реализацию намеченных мероприятий целев</w:t>
      </w:r>
      <w:r w:rsidR="00146AAC" w:rsidRPr="0029500A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146AAC" w:rsidRPr="0029500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 в области</w:t>
      </w:r>
      <w:r w:rsidR="0087464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72972" w:rsidRPr="0029500A">
        <w:rPr>
          <w:rFonts w:ascii="Times New Roman" w:eastAsia="Times New Roman" w:hAnsi="Times New Roman" w:cs="Times New Roman"/>
          <w:sz w:val="24"/>
          <w:szCs w:val="24"/>
        </w:rPr>
        <w:t xml:space="preserve">азвитие системы информирования населения о деятельности органов местного самоуправления, создание доступной современной медиасреды, 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>молодежной политики и туризма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в увязке с демографическими изменениями и финансовыми ресурсами.</w:t>
      </w:r>
    </w:p>
    <w:p w14:paraId="6EE7EC8E" w14:textId="77777777" w:rsidR="00FF190D" w:rsidRPr="0029500A" w:rsidRDefault="00FF190D" w:rsidP="0099004E">
      <w:pPr>
        <w:widowControl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Главными целями муниципальной программы являются:</w:t>
      </w:r>
    </w:p>
    <w:p w14:paraId="526AEF68" w14:textId="77777777" w:rsidR="00FF190D" w:rsidRPr="0029500A" w:rsidRDefault="00FF190D" w:rsidP="0099004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97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открытости и прозрачности деятельности </w:t>
      </w:r>
      <w:r w:rsidR="006B005F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Зарайск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6F514E" w14:textId="77777777" w:rsidR="00FF190D" w:rsidRPr="0029500A" w:rsidRDefault="00345A64" w:rsidP="0099004E">
      <w:pPr>
        <w:widowControl w:val="0"/>
        <w:tabs>
          <w:tab w:val="left" w:pos="9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2. 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области, социально-экономическом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области.</w:t>
      </w:r>
    </w:p>
    <w:p w14:paraId="288F0616" w14:textId="5A492176" w:rsidR="00F72972" w:rsidRPr="0029500A" w:rsidRDefault="00F72972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3. Создание условий для гражданского и патриотического воспитания молодежи, поддержки молодежных инициатив, вовлечение подрастающего поколения</w:t>
      </w:r>
      <w:r w:rsidR="002E18C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 творческую деятельность, развитие добровольческого (волонтерского) движения, поддержки молодежных предпринимательских инициатив и совершенствование инфраструктуры по работе с молодежью.</w:t>
      </w:r>
    </w:p>
    <w:p w14:paraId="11E95170" w14:textId="77777777" w:rsidR="00FF190D" w:rsidRPr="0029500A" w:rsidRDefault="00BB132A" w:rsidP="0099004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Муниципальная п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рограмма «Развитие институтов гражданского общества, повышение эффективности местного самоуправления и реализации молодежной политики» 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056" w:rsidRPr="0029500A">
        <w:rPr>
          <w:rFonts w:ascii="Times New Roman" w:eastAsia="Times New Roman" w:hAnsi="Times New Roman" w:cs="Times New Roman"/>
          <w:sz w:val="24"/>
          <w:szCs w:val="24"/>
        </w:rPr>
        <w:t xml:space="preserve">состоит из </w:t>
      </w:r>
      <w:r w:rsidR="00487F03" w:rsidRPr="0029500A">
        <w:rPr>
          <w:rFonts w:ascii="Times New Roman" w:eastAsia="Times New Roman" w:hAnsi="Times New Roman" w:cs="Times New Roman"/>
          <w:sz w:val="24"/>
          <w:szCs w:val="24"/>
        </w:rPr>
        <w:t>6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подпрограмм:</w:t>
      </w:r>
    </w:p>
    <w:p w14:paraId="3EE5E831" w14:textId="77777777" w:rsidR="00FF190D" w:rsidRPr="0029500A" w:rsidRDefault="006B005F" w:rsidP="006B005F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B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D5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82056" w:rsidRPr="0029500A">
        <w:rPr>
          <w:rFonts w:ascii="Times New Roman" w:eastAsia="Times New Roman" w:hAnsi="Times New Roman" w:cs="Times New Roman"/>
          <w:sz w:val="24"/>
          <w:szCs w:val="24"/>
        </w:rPr>
        <w:t>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медиасреды»;</w:t>
      </w:r>
    </w:p>
    <w:p w14:paraId="1509639D" w14:textId="77777777" w:rsidR="00055E2E" w:rsidRPr="0029500A" w:rsidRDefault="006B005F" w:rsidP="006B005F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D5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5E2E" w:rsidRPr="0029500A">
        <w:rPr>
          <w:rFonts w:ascii="Times New Roman" w:eastAsia="Times New Roman" w:hAnsi="Times New Roman" w:cs="Times New Roman"/>
          <w:sz w:val="24"/>
          <w:szCs w:val="24"/>
        </w:rPr>
        <w:t>Эффективное местное самоуправление Московской области</w:t>
      </w:r>
      <w:r w:rsidR="00BB6D5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55E2E" w:rsidRPr="0029500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3F4046" w14:textId="77777777" w:rsidR="006B005F" w:rsidRDefault="006B005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682056" w:rsidRPr="0029500A">
        <w:rPr>
          <w:rFonts w:ascii="Times New Roman" w:eastAsia="Times New Roman" w:hAnsi="Times New Roman"/>
          <w:sz w:val="24"/>
          <w:szCs w:val="24"/>
          <w:lang w:eastAsia="en-US"/>
        </w:rPr>
        <w:t>«Молодежь Подмосковья»;</w:t>
      </w:r>
    </w:p>
    <w:p w14:paraId="299186C9" w14:textId="77777777" w:rsidR="00682056" w:rsidRPr="0029500A" w:rsidRDefault="006B005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682056" w:rsidRPr="0029500A">
        <w:rPr>
          <w:rFonts w:ascii="Times New Roman" w:eastAsia="Times New Roman" w:hAnsi="Times New Roman"/>
          <w:sz w:val="24"/>
          <w:szCs w:val="24"/>
          <w:lang w:eastAsia="en-US"/>
        </w:rPr>
        <w:t>«Обеспечивающая подпрограмма»;</w:t>
      </w:r>
    </w:p>
    <w:p w14:paraId="4EECA030" w14:textId="77777777" w:rsidR="00D3244B" w:rsidRPr="0029500A" w:rsidRDefault="006B005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VI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</w:t>
      </w:r>
      <w:r w:rsidR="00682056" w:rsidRPr="0029500A">
        <w:rPr>
          <w:rFonts w:ascii="Times New Roman" w:eastAsia="Times New Roman" w:hAnsi="Times New Roman"/>
          <w:sz w:val="24"/>
          <w:szCs w:val="24"/>
        </w:rPr>
        <w:t>«Развитие туризма в Московской области</w:t>
      </w:r>
      <w:r w:rsidR="00F2012F" w:rsidRPr="0029500A">
        <w:rPr>
          <w:rFonts w:ascii="Times New Roman" w:eastAsia="Times New Roman" w:hAnsi="Times New Roman"/>
          <w:sz w:val="24"/>
          <w:szCs w:val="24"/>
        </w:rPr>
        <w:t>»</w:t>
      </w:r>
      <w:r w:rsidR="00487F03" w:rsidRPr="0029500A">
        <w:rPr>
          <w:rFonts w:ascii="Times New Roman" w:eastAsia="Times New Roman" w:hAnsi="Times New Roman"/>
          <w:sz w:val="24"/>
          <w:szCs w:val="24"/>
        </w:rPr>
        <w:t>;</w:t>
      </w:r>
    </w:p>
    <w:p w14:paraId="66CA431A" w14:textId="77777777" w:rsidR="00487F03" w:rsidRPr="0029500A" w:rsidRDefault="006B005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</w:t>
      </w:r>
      <w:r w:rsidR="00487F03" w:rsidRPr="0029500A">
        <w:rPr>
          <w:rFonts w:ascii="Times New Roman" w:eastAsia="Times New Roman" w:hAnsi="Times New Roman"/>
          <w:sz w:val="24"/>
          <w:szCs w:val="24"/>
        </w:rPr>
        <w:t>«Развитие добровольчества (</w:t>
      </w:r>
      <w:proofErr w:type="spellStart"/>
      <w:r w:rsidR="00487F03" w:rsidRPr="0029500A">
        <w:rPr>
          <w:rFonts w:ascii="Times New Roman" w:eastAsia="Times New Roman" w:hAnsi="Times New Roman"/>
          <w:sz w:val="24"/>
          <w:szCs w:val="24"/>
        </w:rPr>
        <w:t>волонтерства</w:t>
      </w:r>
      <w:proofErr w:type="spellEnd"/>
      <w:r w:rsidR="00487F03" w:rsidRPr="0029500A">
        <w:rPr>
          <w:rFonts w:ascii="Times New Roman" w:eastAsia="Times New Roman" w:hAnsi="Times New Roman"/>
          <w:sz w:val="24"/>
          <w:szCs w:val="24"/>
        </w:rPr>
        <w:t>) в Московской области».</w:t>
      </w:r>
    </w:p>
    <w:p w14:paraId="787D2B56" w14:textId="77777777" w:rsidR="00487F03" w:rsidRPr="0029500A" w:rsidRDefault="00487F03" w:rsidP="0099004E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</w:rPr>
      </w:pPr>
    </w:p>
    <w:p w14:paraId="74F47BD9" w14:textId="77777777" w:rsidR="00827BED" w:rsidRPr="00BB6D57" w:rsidRDefault="00827BED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</w:r>
      <w:r w:rsidR="002D3FE5" w:rsidRPr="00295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FE5" w:rsidRPr="00BB6D57">
        <w:rPr>
          <w:rFonts w:ascii="Times New Roman" w:eastAsia="Times New Roman" w:hAnsi="Times New Roman" w:cs="Times New Roman"/>
          <w:sz w:val="24"/>
          <w:szCs w:val="24"/>
        </w:rPr>
        <w:t>(далее П</w:t>
      </w:r>
      <w:r w:rsidRPr="00BB6D57">
        <w:rPr>
          <w:rFonts w:ascii="Times New Roman" w:eastAsia="Times New Roman" w:hAnsi="Times New Roman" w:cs="Times New Roman"/>
          <w:sz w:val="24"/>
          <w:szCs w:val="24"/>
        </w:rPr>
        <w:t xml:space="preserve">одпрограмма </w:t>
      </w:r>
      <w:r w:rsidRPr="00BB6D5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B6D5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972B0" w:rsidRPr="001972B0">
        <w:rPr>
          <w:rFonts w:ascii="Times New Roman" w:eastAsia="Times New Roman" w:hAnsi="Times New Roman" w:cs="Times New Roman"/>
          <w:sz w:val="24"/>
          <w:szCs w:val="24"/>
        </w:rPr>
        <w:t xml:space="preserve">направлена на повышение степени осведомленности населения </w:t>
      </w:r>
      <w:r w:rsidR="006B005F">
        <w:rPr>
          <w:rFonts w:ascii="Times New Roman" w:eastAsia="Times New Roman" w:hAnsi="Times New Roman" w:cs="Times New Roman"/>
          <w:sz w:val="24"/>
          <w:szCs w:val="24"/>
        </w:rPr>
        <w:t xml:space="preserve">о деятельности </w:t>
      </w:r>
      <w:r w:rsidR="0087464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972B0" w:rsidRPr="001972B0">
        <w:rPr>
          <w:rFonts w:ascii="Times New Roman" w:eastAsia="Times New Roman" w:hAnsi="Times New Roman" w:cs="Times New Roman"/>
          <w:sz w:val="24"/>
          <w:szCs w:val="24"/>
        </w:rPr>
        <w:t>городского округа Зарайск Московской области, социально-экономическом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области.</w:t>
      </w:r>
    </w:p>
    <w:p w14:paraId="62402C8A" w14:textId="4D5B0824"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 xml:space="preserve">В 2021 году плановый объем финансирования программы составил </w:t>
      </w:r>
      <w:r w:rsidR="001634A2">
        <w:rPr>
          <w:rFonts w:ascii="Times New Roman" w:hAnsi="Times New Roman" w:cs="Times New Roman"/>
          <w:sz w:val="24"/>
          <w:szCs w:val="24"/>
        </w:rPr>
        <w:t>3 955</w:t>
      </w:r>
      <w:r w:rsidRPr="00431EE5">
        <w:rPr>
          <w:rFonts w:ascii="Times New Roman" w:hAnsi="Times New Roman" w:cs="Times New Roman"/>
          <w:sz w:val="24"/>
          <w:szCs w:val="24"/>
        </w:rPr>
        <w:t xml:space="preserve"> тыс. руб. за счет средств бюджета городского округа Зарайск. По итогам 2021 года финансирование выполнено в объеме 3 844,08 тыс. рублей, что составляет 97,</w:t>
      </w:r>
      <w:r w:rsidR="00C076A2">
        <w:rPr>
          <w:rFonts w:ascii="Times New Roman" w:hAnsi="Times New Roman" w:cs="Times New Roman"/>
          <w:sz w:val="24"/>
          <w:szCs w:val="24"/>
        </w:rPr>
        <w:t>20</w:t>
      </w:r>
      <w:r w:rsidRPr="00431EE5">
        <w:rPr>
          <w:rFonts w:ascii="Times New Roman" w:hAnsi="Times New Roman" w:cs="Times New Roman"/>
          <w:sz w:val="24"/>
          <w:szCs w:val="24"/>
        </w:rPr>
        <w:t xml:space="preserve"> % </w:t>
      </w:r>
      <w:r w:rsidR="001634A2">
        <w:rPr>
          <w:rFonts w:ascii="Times New Roman" w:hAnsi="Times New Roman" w:cs="Times New Roman"/>
          <w:sz w:val="24"/>
          <w:szCs w:val="24"/>
        </w:rPr>
        <w:t>.</w:t>
      </w:r>
    </w:p>
    <w:p w14:paraId="52F99BF3" w14:textId="77777777"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Объем программных мероприятий сформирован из расчета выделенных на 2021 год бюджетных средств и направлены:</w:t>
      </w:r>
    </w:p>
    <w:p w14:paraId="4CE08FBE" w14:textId="77777777"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 xml:space="preserve">- на техническое обслуживание Интернет - сайта, техническое оснащение с целью своевременного информирования населения о деятельности органов местного самоуправления, оплату информационных услуг по освещению деятельности ОМС, публикацию нормативно – правовых актов и информационных материалов в печатных СМИ, изготовление и распространение на территории городского округа Зарайск телевизионных передач, новостных выпусков в </w:t>
      </w:r>
      <w:r w:rsidRPr="00431EE5">
        <w:rPr>
          <w:rFonts w:ascii="Times New Roman" w:hAnsi="Times New Roman" w:cs="Times New Roman"/>
          <w:sz w:val="24"/>
          <w:szCs w:val="24"/>
        </w:rPr>
        <w:lastRenderedPageBreak/>
        <w:t>радиоэфире, сети «Интернет», информирование населения посредством социальной рекламы на баннерах;</w:t>
      </w:r>
    </w:p>
    <w:p w14:paraId="5DF75D63" w14:textId="77777777"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 xml:space="preserve">- на обеспечения периодическими печатными изданиями отдельных категорий граждан; </w:t>
      </w:r>
    </w:p>
    <w:p w14:paraId="75C69859" w14:textId="77777777"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- на техническое обслуживания официального Интернет;</w:t>
      </w:r>
    </w:p>
    <w:p w14:paraId="5ECF720F" w14:textId="77777777"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 xml:space="preserve"> - на оплату информационных услуг по освещению деятельности ОМС путем опубликования нормативно-правовых актов и иных информационных материалов в печатных СМИ, выходящих на территории городского округа Зарайск; </w:t>
      </w:r>
    </w:p>
    <w:p w14:paraId="5757A0A9" w14:textId="77777777"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- на оплату информационных услуг по освещению деятельности ОМС путем изготовления и распространения (вещания) на территории городского округа Зарайск телевизионных передач;</w:t>
      </w:r>
    </w:p>
    <w:p w14:paraId="57BB4CDC" w14:textId="77777777"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-  на оплату информационных услуг по освещению деятельности ОМС городского округа Зарайск путем изготовления и распространения на территории района новостных выпусков в радиоэфире;</w:t>
      </w:r>
    </w:p>
    <w:p w14:paraId="4780691D" w14:textId="77777777"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- на оплату информационных услуг по информированию населения о деятельности ОМС городского округа Зарайск путем изготовления и распространения материалов в сети «Интернет»;</w:t>
      </w:r>
    </w:p>
    <w:p w14:paraId="244D6B88" w14:textId="77777777"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- на оформление наружного информационного пространства городского округа Зарайск в соответствии с постановлением Правительства Московской области от 21.05.2014г.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области".</w:t>
      </w:r>
    </w:p>
    <w:p w14:paraId="49230CC2" w14:textId="3BB8DEDD" w:rsidR="00431EE5" w:rsidRPr="00431EE5" w:rsidRDefault="00C076A2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31EE5" w:rsidRPr="00431EE5">
        <w:rPr>
          <w:rFonts w:ascii="Times New Roman" w:hAnsi="Times New Roman" w:cs="Times New Roman"/>
          <w:sz w:val="24"/>
          <w:szCs w:val="24"/>
        </w:rPr>
        <w:t>одпрограмма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1EE5" w:rsidRPr="00431EE5">
        <w:rPr>
          <w:rFonts w:ascii="Times New Roman" w:hAnsi="Times New Roman" w:cs="Times New Roman"/>
          <w:sz w:val="24"/>
          <w:szCs w:val="24"/>
        </w:rPr>
        <w:t xml:space="preserve"> характеризуется показателями: </w:t>
      </w:r>
    </w:p>
    <w:p w14:paraId="60AD4BD6" w14:textId="0613ACA6"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 xml:space="preserve">Так, по показателю «Информирование населения через СМИ» степень исполнения за 2021 года </w:t>
      </w:r>
      <w:r w:rsidR="00E803FA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9C7DED">
        <w:rPr>
          <w:rFonts w:ascii="Times New Roman" w:hAnsi="Times New Roman" w:cs="Times New Roman"/>
          <w:sz w:val="24"/>
          <w:szCs w:val="24"/>
        </w:rPr>
        <w:t xml:space="preserve">160,71% </w:t>
      </w:r>
      <w:r w:rsidRPr="00431EE5">
        <w:rPr>
          <w:rFonts w:ascii="Times New Roman" w:hAnsi="Times New Roman" w:cs="Times New Roman"/>
          <w:sz w:val="24"/>
          <w:szCs w:val="24"/>
        </w:rPr>
        <w:t>при плане 150 %</w:t>
      </w:r>
      <w:r w:rsidR="00E803FA">
        <w:rPr>
          <w:rFonts w:ascii="Times New Roman" w:hAnsi="Times New Roman" w:cs="Times New Roman"/>
          <w:sz w:val="24"/>
          <w:szCs w:val="24"/>
        </w:rPr>
        <w:t xml:space="preserve"> (</w:t>
      </w:r>
      <w:r w:rsidR="009C7DED">
        <w:rPr>
          <w:rFonts w:ascii="Times New Roman" w:hAnsi="Times New Roman" w:cs="Times New Roman"/>
          <w:sz w:val="24"/>
          <w:szCs w:val="24"/>
        </w:rPr>
        <w:t>107,14</w:t>
      </w:r>
      <w:r w:rsidR="00E803FA">
        <w:rPr>
          <w:rFonts w:ascii="Times New Roman" w:hAnsi="Times New Roman" w:cs="Times New Roman"/>
          <w:sz w:val="24"/>
          <w:szCs w:val="24"/>
        </w:rPr>
        <w:t>)</w:t>
      </w:r>
      <w:r w:rsidRPr="00431EE5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73433704" w14:textId="559BB986"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 xml:space="preserve">По показателю «Наличие незаконных рекламных конструкций, установленных на территории муниципального образования» план </w:t>
      </w:r>
      <w:r w:rsidR="00E803F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431EE5">
        <w:rPr>
          <w:rFonts w:ascii="Times New Roman" w:hAnsi="Times New Roman" w:cs="Times New Roman"/>
          <w:sz w:val="24"/>
          <w:szCs w:val="24"/>
        </w:rPr>
        <w:t>– 0</w:t>
      </w:r>
      <w:r w:rsidR="00E803FA">
        <w:rPr>
          <w:rFonts w:ascii="Times New Roman" w:hAnsi="Times New Roman" w:cs="Times New Roman"/>
          <w:sz w:val="24"/>
          <w:szCs w:val="24"/>
        </w:rPr>
        <w:t>%</w:t>
      </w:r>
      <w:r w:rsidRPr="00431EE5">
        <w:rPr>
          <w:rFonts w:ascii="Times New Roman" w:hAnsi="Times New Roman" w:cs="Times New Roman"/>
          <w:sz w:val="24"/>
          <w:szCs w:val="24"/>
        </w:rPr>
        <w:t>, факт – 0</w:t>
      </w:r>
      <w:r w:rsidR="00E803FA">
        <w:rPr>
          <w:rFonts w:ascii="Times New Roman" w:hAnsi="Times New Roman" w:cs="Times New Roman"/>
          <w:sz w:val="24"/>
          <w:szCs w:val="24"/>
        </w:rPr>
        <w:t>%</w:t>
      </w:r>
      <w:r w:rsidRPr="00431EE5">
        <w:rPr>
          <w:rFonts w:ascii="Times New Roman" w:hAnsi="Times New Roman" w:cs="Times New Roman"/>
          <w:sz w:val="24"/>
          <w:szCs w:val="24"/>
        </w:rPr>
        <w:t>. Степень исполнения составляет -  100%.</w:t>
      </w:r>
    </w:p>
    <w:p w14:paraId="74A29254" w14:textId="61D53E7A" w:rsidR="00431EE5" w:rsidRPr="00431EE5" w:rsidRDefault="00E803FA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Плановое значение показателя «</w:t>
      </w:r>
      <w:r w:rsidR="00431EE5" w:rsidRPr="00431EE5">
        <w:rPr>
          <w:rFonts w:ascii="Times New Roman" w:hAnsi="Times New Roman" w:cs="Times New Roman"/>
          <w:sz w:val="24"/>
          <w:szCs w:val="24"/>
        </w:rPr>
        <w:t>Уровень информированности населения в социальных сетях</w:t>
      </w:r>
      <w:r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 w:rsidR="00431EE5" w:rsidRPr="00431E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431EE5" w:rsidRPr="00431EE5">
        <w:rPr>
          <w:rFonts w:ascii="Times New Roman" w:hAnsi="Times New Roman" w:cs="Times New Roman"/>
          <w:sz w:val="24"/>
          <w:szCs w:val="24"/>
        </w:rPr>
        <w:t>, факт</w:t>
      </w:r>
      <w:r>
        <w:rPr>
          <w:rFonts w:ascii="Times New Roman" w:hAnsi="Times New Roman" w:cs="Times New Roman"/>
          <w:sz w:val="24"/>
          <w:szCs w:val="24"/>
        </w:rPr>
        <w:t xml:space="preserve">ическое значение - 7,82 </w:t>
      </w:r>
      <w:r w:rsidR="00431EE5" w:rsidRPr="00431EE5">
        <w:rPr>
          <w:rFonts w:ascii="Times New Roman" w:hAnsi="Times New Roman" w:cs="Times New Roman"/>
          <w:sz w:val="24"/>
          <w:szCs w:val="24"/>
        </w:rPr>
        <w:t>баллов. Степень исполнения составляет 97,</w:t>
      </w:r>
      <w:r w:rsidR="00C076A2" w:rsidRPr="00C076A2">
        <w:rPr>
          <w:rFonts w:ascii="Times New Roman" w:hAnsi="Times New Roman" w:cs="Times New Roman"/>
          <w:sz w:val="24"/>
          <w:szCs w:val="24"/>
        </w:rPr>
        <w:t>75</w:t>
      </w:r>
      <w:r w:rsidR="00431EE5" w:rsidRPr="00431EE5">
        <w:rPr>
          <w:rFonts w:ascii="Times New Roman" w:hAnsi="Times New Roman" w:cs="Times New Roman"/>
          <w:sz w:val="24"/>
          <w:szCs w:val="24"/>
        </w:rPr>
        <w:t xml:space="preserve">%. </w:t>
      </w:r>
      <w:proofErr w:type="gramStart"/>
      <w:r w:rsidR="00C076A2">
        <w:rPr>
          <w:rFonts w:ascii="Times New Roman" w:hAnsi="Times New Roman" w:cs="Times New Roman"/>
          <w:sz w:val="24"/>
          <w:szCs w:val="24"/>
        </w:rPr>
        <w:t>П</w:t>
      </w:r>
      <w:r w:rsidR="00431EE5" w:rsidRPr="00431EE5">
        <w:rPr>
          <w:rFonts w:ascii="Times New Roman" w:hAnsi="Times New Roman" w:cs="Times New Roman"/>
          <w:sz w:val="24"/>
          <w:szCs w:val="24"/>
        </w:rPr>
        <w:t>оказател</w:t>
      </w:r>
      <w:r w:rsidR="00C076A2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C076A2">
        <w:rPr>
          <w:rFonts w:ascii="Times New Roman" w:hAnsi="Times New Roman" w:cs="Times New Roman"/>
          <w:sz w:val="24"/>
          <w:szCs w:val="24"/>
        </w:rPr>
        <w:t xml:space="preserve"> не достигнут </w:t>
      </w:r>
      <w:r w:rsidR="00431EE5" w:rsidRPr="00431EE5">
        <w:rPr>
          <w:rFonts w:ascii="Times New Roman" w:hAnsi="Times New Roman" w:cs="Times New Roman"/>
          <w:sz w:val="24"/>
          <w:szCs w:val="24"/>
        </w:rPr>
        <w:t xml:space="preserve"> в связи с просрочкой обращений в системе «Инцидент» во втором квартале 2021 года.</w:t>
      </w:r>
    </w:p>
    <w:p w14:paraId="1BD4A6B7" w14:textId="67994BF8"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 xml:space="preserve">По показателю «Наличие задолженности в муниципальный бюджет по платежам за установку и эксплуатацию рекламных конструкций» </w:t>
      </w:r>
      <w:r w:rsidR="00E803FA">
        <w:rPr>
          <w:rFonts w:ascii="Times New Roman" w:hAnsi="Times New Roman" w:cs="Times New Roman"/>
          <w:sz w:val="24"/>
          <w:szCs w:val="24"/>
        </w:rPr>
        <w:t xml:space="preserve">план предусмотрен в размере </w:t>
      </w:r>
      <w:r w:rsidRPr="00431EE5">
        <w:rPr>
          <w:rFonts w:ascii="Times New Roman" w:hAnsi="Times New Roman" w:cs="Times New Roman"/>
          <w:sz w:val="24"/>
          <w:szCs w:val="24"/>
        </w:rPr>
        <w:t>0</w:t>
      </w:r>
      <w:r w:rsidR="00E803FA">
        <w:rPr>
          <w:rFonts w:ascii="Times New Roman" w:hAnsi="Times New Roman" w:cs="Times New Roman"/>
          <w:sz w:val="24"/>
          <w:szCs w:val="24"/>
        </w:rPr>
        <w:t xml:space="preserve">% </w:t>
      </w:r>
      <w:r w:rsidRPr="00431EE5">
        <w:rPr>
          <w:rFonts w:ascii="Times New Roman" w:hAnsi="Times New Roman" w:cs="Times New Roman"/>
          <w:sz w:val="24"/>
          <w:szCs w:val="24"/>
        </w:rPr>
        <w:t>, исполнение составило 0</w:t>
      </w:r>
      <w:r w:rsidR="00E803FA">
        <w:rPr>
          <w:rFonts w:ascii="Times New Roman" w:hAnsi="Times New Roman" w:cs="Times New Roman"/>
          <w:sz w:val="24"/>
          <w:szCs w:val="24"/>
        </w:rPr>
        <w:t>%</w:t>
      </w:r>
      <w:r w:rsidRPr="00431EE5">
        <w:rPr>
          <w:rFonts w:ascii="Times New Roman" w:hAnsi="Times New Roman" w:cs="Times New Roman"/>
          <w:sz w:val="24"/>
          <w:szCs w:val="24"/>
        </w:rPr>
        <w:t>.</w:t>
      </w:r>
    </w:p>
    <w:p w14:paraId="480C7A3F" w14:textId="77777777" w:rsidR="001972B0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Анализ реализации подпрограммы I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 показывает, что в 2021 году округ реализовал цели подпрограммы. Все мероприятия направлены на обеспечение открытости и прозрачности деятельности органов местного самоуправления городского округа Зарайск, а также формирование положительного имиджа городского округа.</w:t>
      </w:r>
    </w:p>
    <w:p w14:paraId="21BA8C78" w14:textId="77777777"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AB994F" w14:textId="77777777" w:rsidR="00BB6C19" w:rsidRPr="00C34AAF" w:rsidRDefault="00BB6C19" w:rsidP="0099004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AF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III «Эффективное местное самоуправление Московской области» </w:t>
      </w:r>
      <w:r w:rsidRPr="00C34AAF">
        <w:rPr>
          <w:rFonts w:ascii="Times New Roman" w:eastAsia="Times New Roman" w:hAnsi="Times New Roman" w:cs="Times New Roman"/>
          <w:sz w:val="24"/>
          <w:szCs w:val="24"/>
        </w:rPr>
        <w:t>(далее Подпрограмма III)</w:t>
      </w:r>
      <w:r w:rsidR="00171ADE" w:rsidRPr="00C34A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252AA4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Плановое финансовое обеспечение в 2021 году составило 15 562,00 тыс. </w:t>
      </w:r>
      <w:proofErr w:type="spellStart"/>
      <w:r w:rsidRPr="00431EE5">
        <w:rPr>
          <w:rFonts w:ascii="Times New Roman" w:eastAsia="Times New Roman" w:hAnsi="Times New Roman" w:cs="Times New Roman"/>
          <w:sz w:val="24"/>
          <w:szCs w:val="24"/>
        </w:rPr>
        <w:t>руб.т.ч</w:t>
      </w:r>
      <w:proofErr w:type="spellEnd"/>
      <w:r w:rsidRPr="00431EE5"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62E19F3B" w14:textId="63731AA3" w:rsidR="00431EE5" w:rsidRPr="00431EE5" w:rsidRDefault="00431EE5" w:rsidP="00431E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Pr="00431EE5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. Зарайск – </w:t>
      </w:r>
      <w:r w:rsidR="00C076A2">
        <w:rPr>
          <w:rFonts w:ascii="Times New Roman" w:eastAsia="Times New Roman" w:hAnsi="Times New Roman" w:cs="Times New Roman"/>
          <w:sz w:val="24"/>
          <w:szCs w:val="24"/>
        </w:rPr>
        <w:t>2 516,00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14:paraId="04A6897B" w14:textId="56E81EE8" w:rsidR="00431EE5" w:rsidRPr="00431EE5" w:rsidRDefault="00431EE5" w:rsidP="00431E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средства бюджета Московской области – </w:t>
      </w:r>
      <w:r w:rsidR="00C076A2">
        <w:rPr>
          <w:rFonts w:ascii="Times New Roman" w:eastAsia="Times New Roman" w:hAnsi="Times New Roman" w:cs="Times New Roman"/>
          <w:sz w:val="24"/>
          <w:szCs w:val="24"/>
        </w:rPr>
        <w:t xml:space="preserve">13 046,00 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14:paraId="03F4EE82" w14:textId="6CEDD925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>За январь-декабрь 2021 года профинансировано – 13</w:t>
      </w:r>
      <w:r w:rsidR="00C076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4875">
        <w:rPr>
          <w:rFonts w:ascii="Times New Roman" w:eastAsia="Times New Roman" w:hAnsi="Times New Roman" w:cs="Times New Roman"/>
          <w:sz w:val="24"/>
          <w:szCs w:val="24"/>
        </w:rPr>
        <w:t>505</w:t>
      </w:r>
      <w:r w:rsidR="00C076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487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p w14:paraId="666E94E4" w14:textId="51B6E69E" w:rsidR="00431EE5" w:rsidRPr="00431EE5" w:rsidRDefault="00431EE5" w:rsidP="00431EE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Pr="00431EE5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431EE5">
        <w:rPr>
          <w:rFonts w:ascii="Times New Roman" w:eastAsia="Times New Roman" w:hAnsi="Times New Roman" w:cs="Times New Roman"/>
          <w:sz w:val="24"/>
          <w:szCs w:val="24"/>
        </w:rPr>
        <w:t>. Зарайск – 2 183,45 тыс. руб.</w:t>
      </w:r>
      <w:r w:rsidR="00C076A2">
        <w:rPr>
          <w:rFonts w:ascii="Times New Roman" w:eastAsia="Times New Roman" w:hAnsi="Times New Roman" w:cs="Times New Roman"/>
          <w:sz w:val="24"/>
          <w:szCs w:val="24"/>
        </w:rPr>
        <w:t>, что составляет 86,78% к плану.</w:t>
      </w:r>
    </w:p>
    <w:p w14:paraId="3B52DA5A" w14:textId="7BB05CBE" w:rsidR="00431EE5" w:rsidRPr="00431EE5" w:rsidRDefault="00431EE5" w:rsidP="00431EE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>средства бюджета Московской области – 11 321,70 тыс. руб.</w:t>
      </w:r>
      <w:r w:rsidR="00C076A2">
        <w:rPr>
          <w:rFonts w:ascii="Times New Roman" w:eastAsia="Times New Roman" w:hAnsi="Times New Roman" w:cs="Times New Roman"/>
          <w:sz w:val="24"/>
          <w:szCs w:val="24"/>
        </w:rPr>
        <w:t>, что составляет 86,78</w:t>
      </w:r>
      <w:r w:rsidR="00F04875">
        <w:rPr>
          <w:rFonts w:ascii="Times New Roman" w:eastAsia="Times New Roman" w:hAnsi="Times New Roman" w:cs="Times New Roman"/>
          <w:sz w:val="24"/>
          <w:szCs w:val="24"/>
        </w:rPr>
        <w:t>%</w:t>
      </w:r>
      <w:r w:rsidR="00C076A2">
        <w:rPr>
          <w:rFonts w:ascii="Times New Roman" w:eastAsia="Times New Roman" w:hAnsi="Times New Roman" w:cs="Times New Roman"/>
          <w:sz w:val="24"/>
          <w:szCs w:val="24"/>
        </w:rPr>
        <w:t xml:space="preserve"> к плану.</w:t>
      </w:r>
    </w:p>
    <w:p w14:paraId="748F7B45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Реализовано 12 проектов граждан, сформированных в рамках инициативного бюджетирования на территории городского округа Зарайск за 2021 год:</w:t>
      </w:r>
    </w:p>
    <w:p w14:paraId="3F78F855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организация зоны отдыха с установкой памятника Петру и Февронии как места для молодоженов в селе Протекино;</w:t>
      </w:r>
    </w:p>
    <w:p w14:paraId="1EDBAEDF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приобретение и монтаж оборудования (свет, звук и одежда сцены) для </w:t>
      </w:r>
      <w:proofErr w:type="spellStart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Протекинского</w:t>
      </w:r>
      <w:proofErr w:type="spellEnd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СДК-филиала МБУ «</w:t>
      </w:r>
      <w:proofErr w:type="spellStart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Мендюкинский</w:t>
      </w:r>
      <w:proofErr w:type="spellEnd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СДК»;</w:t>
      </w:r>
    </w:p>
    <w:p w14:paraId="6CD05A41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ремонт помещений </w:t>
      </w:r>
      <w:proofErr w:type="spellStart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Протекинской</w:t>
      </w:r>
      <w:proofErr w:type="spellEnd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сельской библиотеки-филиала МБУК «Централизованная библиотечная система го Зарайск»;</w:t>
      </w:r>
    </w:p>
    <w:p w14:paraId="10236721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 xml:space="preserve">-ремонт </w:t>
      </w:r>
      <w:proofErr w:type="spellStart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Протекинского</w:t>
      </w:r>
      <w:proofErr w:type="spellEnd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дома культуры филиала МБУ «</w:t>
      </w:r>
      <w:proofErr w:type="spellStart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Мендюкинский</w:t>
      </w:r>
      <w:proofErr w:type="spellEnd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СДК» </w:t>
      </w:r>
    </w:p>
    <w:p w14:paraId="393805AD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приобретение и монтаж оборудования для пищеблоков МБОУ </w:t>
      </w:r>
      <w:proofErr w:type="spellStart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Макеевская</w:t>
      </w:r>
      <w:proofErr w:type="spellEnd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основная школа;</w:t>
      </w:r>
    </w:p>
    <w:p w14:paraId="353E8987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-приобретение материалов, ремонт стен, системы отопления, приобретение, демонтаж, установка оконных блоков для МБОУ «Начальная школа-детск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ий сад </w:t>
      </w: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№ 14;</w:t>
      </w:r>
    </w:p>
    <w:p w14:paraId="3B2EC50D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- установка домофонов для МБ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ОУ «Начальная школа-детский сад</w:t>
      </w: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14;</w:t>
      </w:r>
    </w:p>
    <w:p w14:paraId="0C4A68BB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- установка домофонов для МАДОУ «Дет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ский сад комбинированного вида </w:t>
      </w: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№ 2 «Радуга»;</w:t>
      </w:r>
    </w:p>
    <w:p w14:paraId="1DA07BB8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- установка домофонов для МАДОУ «Детский сад комбинированного вида № 10 «Улыбка»;</w:t>
      </w:r>
    </w:p>
    <w:p w14:paraId="30B6F4A5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- установка домофонов для МАДОУ «Детский сад комбинированного вида № 11 «Вишенка»;</w:t>
      </w:r>
    </w:p>
    <w:p w14:paraId="75D43D9F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- демонтаж и обустройство летней веранды для МАДОУ «Детский сад №12 «Ягодка»;</w:t>
      </w:r>
    </w:p>
    <w:p w14:paraId="6A4CFB3D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-установка домофонов для МАДОУ «Детский сад комбинированного вида № 13 «Солнышко».</w:t>
      </w:r>
    </w:p>
    <w:p w14:paraId="49FF0252" w14:textId="77777777" w:rsid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>Подпрограмма направлена на выполнение, следующего показателя:</w:t>
      </w:r>
    </w:p>
    <w:tbl>
      <w:tblPr>
        <w:tblStyle w:val="a3"/>
        <w:tblW w:w="9922" w:type="dxa"/>
        <w:tblInd w:w="-5" w:type="dxa"/>
        <w:tblLook w:val="04A0" w:firstRow="1" w:lastRow="0" w:firstColumn="1" w:lastColumn="0" w:noHBand="0" w:noVBand="1"/>
      </w:tblPr>
      <w:tblGrid>
        <w:gridCol w:w="3685"/>
        <w:gridCol w:w="1701"/>
        <w:gridCol w:w="1843"/>
        <w:gridCol w:w="2693"/>
      </w:tblGrid>
      <w:tr w:rsidR="00431EE5" w:rsidRPr="00431EE5" w14:paraId="68725E27" w14:textId="77777777" w:rsidTr="00431EE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DBDE" w14:textId="77777777" w:rsidR="00431EE5" w:rsidRPr="00431EE5" w:rsidRDefault="00431EE5" w:rsidP="00431EE5">
            <w:pPr>
              <w:spacing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86D2" w14:textId="77777777" w:rsidR="00431EE5" w:rsidRPr="00431EE5" w:rsidRDefault="00431EE5" w:rsidP="00431EE5">
            <w:pPr>
              <w:spacing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28D0" w14:textId="77777777" w:rsidR="00431EE5" w:rsidRPr="00431EE5" w:rsidRDefault="00431EE5" w:rsidP="00431EE5">
            <w:pPr>
              <w:spacing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показателя на 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9D97" w14:textId="77777777" w:rsidR="00431EE5" w:rsidRPr="00431EE5" w:rsidRDefault="00431EE5" w:rsidP="00431EE5">
            <w:pPr>
              <w:spacing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Достигнутое значение показателя 2021 г.</w:t>
            </w:r>
          </w:p>
        </w:tc>
      </w:tr>
      <w:tr w:rsidR="00431EE5" w:rsidRPr="00431EE5" w14:paraId="2CF1A8AB" w14:textId="77777777" w:rsidTr="00431EE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F622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2269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E87E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F526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1EE5" w:rsidRPr="00431EE5" w14:paraId="374E5E67" w14:textId="77777777" w:rsidTr="00431EE5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7752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III «Эффективное местное самоуправление Московской области»</w:t>
            </w:r>
          </w:p>
        </w:tc>
      </w:tr>
      <w:tr w:rsidR="00431EE5" w:rsidRPr="00431EE5" w14:paraId="43C3D594" w14:textId="77777777" w:rsidTr="009C7DED">
        <w:trPr>
          <w:trHeight w:val="185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788C" w14:textId="77777777" w:rsidR="00431EE5" w:rsidRPr="00431EE5" w:rsidRDefault="00431EE5" w:rsidP="00431EE5">
            <w:pPr>
              <w:spacing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789D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EC23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D107" w14:textId="77777777" w:rsidR="009C7DED" w:rsidRPr="009C7DED" w:rsidRDefault="00431EE5" w:rsidP="009C7D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7D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7A30355" w14:textId="77777777" w:rsidR="00431EE5" w:rsidRPr="009C7DED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AE578CA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7B80B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431E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431EE5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«Молодежь Подмосковья» 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Pr="00431EE5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03C75F5" w14:textId="2309A97C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За январь-декабрь 2021 года профинансировано из бюджета городского округа Зарайск – 4 030,00 </w:t>
      </w:r>
      <w:proofErr w:type="spellStart"/>
      <w:r w:rsidRPr="00431EE5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431EE5">
        <w:rPr>
          <w:rFonts w:ascii="Times New Roman" w:eastAsia="Times New Roman" w:hAnsi="Times New Roman" w:cs="Times New Roman"/>
          <w:sz w:val="24"/>
          <w:szCs w:val="24"/>
        </w:rPr>
        <w:t>., что составляет 100% к</w:t>
      </w:r>
      <w:r w:rsidR="00C076A2">
        <w:rPr>
          <w:rFonts w:ascii="Times New Roman" w:eastAsia="Times New Roman" w:hAnsi="Times New Roman" w:cs="Times New Roman"/>
          <w:sz w:val="24"/>
          <w:szCs w:val="24"/>
        </w:rPr>
        <w:t xml:space="preserve"> плановому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 объёму финансирования 4 030,00</w:t>
      </w:r>
      <w:r w:rsidR="00653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860A6D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>Финансирование Подпрограммы IV направленно на реализацию следующих мероприятий:</w:t>
      </w:r>
    </w:p>
    <w:p w14:paraId="134AC9F2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мероприятий по гражданско-патриотическому и духовно-нравственному воспитанию молодежи,</w:t>
      </w:r>
    </w:p>
    <w:p w14:paraId="3732144B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>- расходы на обеспечение деятельности (оказание услуг) муниципальных учреждений в сфере молодежной политики).</w:t>
      </w:r>
    </w:p>
    <w:p w14:paraId="174150BF" w14:textId="77777777" w:rsid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>По итогам с января по декабрь 2021г. выполнены следующие показатели:</w:t>
      </w:r>
    </w:p>
    <w:tbl>
      <w:tblPr>
        <w:tblStyle w:val="a3"/>
        <w:tblW w:w="9888" w:type="dxa"/>
        <w:tblInd w:w="-5" w:type="dxa"/>
        <w:tblLook w:val="04A0" w:firstRow="1" w:lastRow="0" w:firstColumn="1" w:lastColumn="0" w:noHBand="0" w:noVBand="1"/>
      </w:tblPr>
      <w:tblGrid>
        <w:gridCol w:w="3947"/>
        <w:gridCol w:w="1798"/>
        <w:gridCol w:w="2068"/>
        <w:gridCol w:w="2075"/>
      </w:tblGrid>
      <w:tr w:rsidR="00431EE5" w:rsidRPr="00431EE5" w14:paraId="0C753815" w14:textId="77777777" w:rsidTr="00431EE5">
        <w:tc>
          <w:tcPr>
            <w:tcW w:w="3947" w:type="dxa"/>
            <w:hideMark/>
          </w:tcPr>
          <w:p w14:paraId="49D93A3C" w14:textId="77777777"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98" w:type="dxa"/>
            <w:hideMark/>
          </w:tcPr>
          <w:p w14:paraId="2D9BF70D" w14:textId="77777777"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8" w:type="dxa"/>
            <w:hideMark/>
          </w:tcPr>
          <w:p w14:paraId="53616CBD" w14:textId="77777777"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значение показателя </w:t>
            </w:r>
            <w:bookmarkStart w:id="0" w:name="_GoBack"/>
            <w:bookmarkEnd w:id="0"/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г.</w:t>
            </w:r>
          </w:p>
        </w:tc>
        <w:tc>
          <w:tcPr>
            <w:tcW w:w="2075" w:type="dxa"/>
            <w:hideMark/>
          </w:tcPr>
          <w:p w14:paraId="5B955F48" w14:textId="26AE92CD"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Достигнутое значение</w:t>
            </w:r>
            <w:r w:rsidR="00C0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  <w:r w:rsidR="00C0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C076A2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431EE5" w:rsidRPr="00431EE5" w14:paraId="29D9E9C0" w14:textId="77777777" w:rsidTr="00431EE5">
        <w:trPr>
          <w:trHeight w:val="231"/>
        </w:trPr>
        <w:tc>
          <w:tcPr>
            <w:tcW w:w="3947" w:type="dxa"/>
            <w:hideMark/>
          </w:tcPr>
          <w:p w14:paraId="07F538D3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hideMark/>
          </w:tcPr>
          <w:p w14:paraId="6591BD28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hideMark/>
          </w:tcPr>
          <w:p w14:paraId="2312A4D0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  <w:hideMark/>
          </w:tcPr>
          <w:p w14:paraId="1D498E04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1EE5" w:rsidRPr="00431EE5" w14:paraId="370B13CB" w14:textId="77777777" w:rsidTr="00431EE5">
        <w:tc>
          <w:tcPr>
            <w:tcW w:w="9888" w:type="dxa"/>
            <w:gridSpan w:val="4"/>
            <w:vAlign w:val="center"/>
            <w:hideMark/>
          </w:tcPr>
          <w:p w14:paraId="27E92A5E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«Молодежь Подмосковья»</w:t>
            </w:r>
          </w:p>
        </w:tc>
      </w:tr>
      <w:tr w:rsidR="00431EE5" w:rsidRPr="00431EE5" w14:paraId="496C94CD" w14:textId="77777777" w:rsidTr="00431EE5">
        <w:tc>
          <w:tcPr>
            <w:tcW w:w="3947" w:type="dxa"/>
            <w:hideMark/>
          </w:tcPr>
          <w:p w14:paraId="3F031CB3" w14:textId="77777777"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798" w:type="dxa"/>
            <w:vAlign w:val="center"/>
            <w:hideMark/>
          </w:tcPr>
          <w:p w14:paraId="7570E394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068" w:type="dxa"/>
            <w:vAlign w:val="center"/>
            <w:hideMark/>
          </w:tcPr>
          <w:p w14:paraId="06D79BD5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5" w:type="dxa"/>
            <w:vAlign w:val="center"/>
            <w:hideMark/>
          </w:tcPr>
          <w:p w14:paraId="1881DF9F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</w:tr>
    </w:tbl>
    <w:p w14:paraId="65956598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7725A" w14:textId="77777777" w:rsidR="009C7DED" w:rsidRPr="0029500A" w:rsidRDefault="009C7DED" w:rsidP="009C7DE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265D6F">
        <w:rPr>
          <w:rFonts w:ascii="Times New Roman" w:eastAsia="Times New Roman" w:hAnsi="Times New Roman" w:cs="Times New Roman"/>
          <w:b/>
          <w:sz w:val="24"/>
          <w:szCs w:val="24"/>
        </w:rPr>
        <w:t>Обеспечивающая подпрограмма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Pr="0029500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9AC362" w14:textId="77777777" w:rsidR="009C7DED" w:rsidRDefault="009C7DED" w:rsidP="009C7DED">
      <w:pPr>
        <w:pStyle w:val="a7"/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500A">
        <w:rPr>
          <w:rFonts w:ascii="Times New Roman" w:eastAsia="Times New Roman" w:hAnsi="Times New Roman"/>
          <w:sz w:val="24"/>
          <w:szCs w:val="24"/>
        </w:rPr>
        <w:t xml:space="preserve">Плановый объем финансирования в 2021 году по подпрограмме </w:t>
      </w:r>
      <w:r w:rsidRPr="0029500A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/>
          <w:sz w:val="24"/>
          <w:szCs w:val="24"/>
        </w:rPr>
        <w:t>3 370,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00 </w:t>
      </w:r>
      <w:proofErr w:type="spellStart"/>
      <w:r w:rsidRPr="0029500A">
        <w:rPr>
          <w:rFonts w:ascii="Times New Roman" w:eastAsia="Times New Roman" w:hAnsi="Times New Roman"/>
          <w:sz w:val="24"/>
          <w:szCs w:val="24"/>
        </w:rPr>
        <w:t>тыс.руб</w:t>
      </w:r>
      <w:proofErr w:type="spellEnd"/>
      <w:r w:rsidRPr="0029500A">
        <w:rPr>
          <w:rFonts w:ascii="Times New Roman" w:eastAsia="Times New Roman" w:hAnsi="Times New Roman"/>
          <w:sz w:val="24"/>
          <w:szCs w:val="24"/>
        </w:rPr>
        <w:t xml:space="preserve">. за счет средств </w:t>
      </w:r>
      <w:r w:rsidRPr="0099004E">
        <w:rPr>
          <w:rFonts w:ascii="Times New Roman" w:eastAsia="Times New Roman" w:hAnsi="Times New Roman"/>
          <w:sz w:val="24"/>
          <w:szCs w:val="24"/>
        </w:rPr>
        <w:t>Федерального бюджета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2465488" w14:textId="11AB8377" w:rsidR="009C7DED" w:rsidRPr="0029500A" w:rsidRDefault="009C7DED" w:rsidP="009C7DED">
      <w:pPr>
        <w:pStyle w:val="a7"/>
        <w:spacing w:before="0" w:beforeAutospacing="0" w:after="0" w:afterAutospacing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Подпрограмм</w:t>
      </w:r>
      <w:r w:rsidR="00C076A2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V </w:t>
      </w:r>
      <w:r w:rsidRPr="0029500A">
        <w:rPr>
          <w:rFonts w:ascii="Times New Roman" w:hAnsi="Times New Roman"/>
          <w:sz w:val="24"/>
          <w:szCs w:val="24"/>
        </w:rPr>
        <w:t>направленн</w:t>
      </w:r>
      <w:r w:rsidR="00C076A2">
        <w:rPr>
          <w:rFonts w:ascii="Times New Roman" w:hAnsi="Times New Roman"/>
          <w:sz w:val="24"/>
          <w:szCs w:val="24"/>
        </w:rPr>
        <w:t>а</w:t>
      </w:r>
      <w:r w:rsidRPr="0029500A">
        <w:rPr>
          <w:rFonts w:ascii="Times New Roman" w:hAnsi="Times New Roman"/>
          <w:sz w:val="24"/>
          <w:szCs w:val="24"/>
        </w:rPr>
        <w:t xml:space="preserve"> на реализацию следующих м</w:t>
      </w:r>
      <w:r>
        <w:rPr>
          <w:rFonts w:ascii="Times New Roman" w:hAnsi="Times New Roman"/>
          <w:sz w:val="24"/>
          <w:szCs w:val="24"/>
        </w:rPr>
        <w:t>ероприятий</w:t>
      </w:r>
      <w:r w:rsidRPr="0029500A">
        <w:rPr>
          <w:rFonts w:ascii="Times New Roman" w:hAnsi="Times New Roman"/>
          <w:sz w:val="24"/>
          <w:szCs w:val="24"/>
        </w:rPr>
        <w:t>:</w:t>
      </w:r>
    </w:p>
    <w:p w14:paraId="5F259549" w14:textId="77777777" w:rsidR="009C7DED" w:rsidRPr="0029500A" w:rsidRDefault="009C7DED" w:rsidP="009C7DE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2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первичного воинского учета на территориях, где отсутствуют военные комиссариаты</w:t>
      </w: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FDCEDFC" w14:textId="77777777" w:rsidR="009C7DED" w:rsidRDefault="009C7DED" w:rsidP="009C7DE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9A2AC93" w14:textId="77777777" w:rsidR="009C7DED" w:rsidRPr="0029500A" w:rsidRDefault="009C7DED" w:rsidP="009C7DE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Всероссийской переписи населения</w:t>
      </w: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C33695" w14:textId="77777777" w:rsidR="009C7DED" w:rsidRPr="00B735BD" w:rsidRDefault="009C7DED" w:rsidP="009C7DED">
      <w:pPr>
        <w:pStyle w:val="a7"/>
        <w:spacing w:before="0" w:beforeAutospacing="0" w:after="0" w:afterAutospacing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По итогам с января по декабрь 2021г. расходы составили </w:t>
      </w:r>
      <w:r w:rsidR="00E0400A">
        <w:rPr>
          <w:rFonts w:ascii="Times New Roman" w:eastAsia="Times New Roman" w:hAnsi="Times New Roman"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E0400A">
        <w:rPr>
          <w:rFonts w:ascii="Times New Roman" w:eastAsia="Times New Roman" w:hAnsi="Times New Roman"/>
          <w:sz w:val="24"/>
          <w:szCs w:val="24"/>
          <w:lang w:eastAsia="en-US"/>
        </w:rPr>
        <w:t>921,06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что составляет </w:t>
      </w:r>
      <w:r w:rsidR="00E0400A">
        <w:rPr>
          <w:rFonts w:ascii="Times New Roman" w:hAnsi="Times New Roman"/>
          <w:sz w:val="24"/>
          <w:szCs w:val="24"/>
        </w:rPr>
        <w:t>86,68</w:t>
      </w:r>
      <w:r>
        <w:rPr>
          <w:rFonts w:ascii="Times New Roman" w:hAnsi="Times New Roman"/>
          <w:sz w:val="24"/>
          <w:szCs w:val="24"/>
        </w:rPr>
        <w:t>% к плану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, в том числе по следующим мероприятиям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>:</w:t>
      </w:r>
    </w:p>
    <w:p w14:paraId="2C11A7EE" w14:textId="39DBB3E9" w:rsidR="009C7DED" w:rsidRPr="00265D6F" w:rsidRDefault="009C7DED" w:rsidP="009C7DED">
      <w:pPr>
        <w:pStyle w:val="a7"/>
        <w:numPr>
          <w:ilvl w:val="0"/>
          <w:numId w:val="10"/>
        </w:numPr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Осуществление первичного воинского учета на территориях, где отсутс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твуют военные комиссариаты – </w:t>
      </w:r>
      <w:r w:rsidR="00E0400A" w:rsidRPr="00265D6F">
        <w:rPr>
          <w:rFonts w:ascii="Times New Roman" w:eastAsia="Times New Roman" w:hAnsi="Times New Roman"/>
          <w:sz w:val="24"/>
          <w:szCs w:val="24"/>
          <w:lang w:eastAsia="en-US"/>
        </w:rPr>
        <w:t>2</w:t>
      </w:r>
      <w:r w:rsidR="00E0400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E0400A" w:rsidRPr="00265D6F">
        <w:rPr>
          <w:rFonts w:ascii="Times New Roman" w:eastAsia="Times New Roman" w:hAnsi="Times New Roman"/>
          <w:sz w:val="24"/>
          <w:szCs w:val="24"/>
          <w:lang w:eastAsia="en-US"/>
        </w:rPr>
        <w:t>744,00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., что составляет </w:t>
      </w:r>
      <w:r w:rsidR="00E0400A">
        <w:rPr>
          <w:rFonts w:ascii="Times New Roman" w:eastAsia="Times New Roman" w:hAnsi="Times New Roman"/>
          <w:sz w:val="24"/>
          <w:szCs w:val="24"/>
          <w:lang w:eastAsia="en-US"/>
        </w:rPr>
        <w:t>100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% к плану 2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744,00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="00C076A2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14:paraId="3C6418F9" w14:textId="3DB442B0" w:rsidR="009C7DED" w:rsidRPr="00265D6F" w:rsidRDefault="009C7DED" w:rsidP="009C7DED">
      <w:pPr>
        <w:pStyle w:val="a7"/>
        <w:numPr>
          <w:ilvl w:val="0"/>
          <w:numId w:val="10"/>
        </w:numPr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Составление (изменение)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–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0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., что составляет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0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% к плану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7,0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="00C076A2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14:paraId="671ED52E" w14:textId="7291DBC2" w:rsidR="009C7DED" w:rsidRPr="009C7DED" w:rsidRDefault="009C7DED" w:rsidP="009C7DED">
      <w:pPr>
        <w:pStyle w:val="a7"/>
        <w:widowControl w:val="0"/>
        <w:numPr>
          <w:ilvl w:val="0"/>
          <w:numId w:val="10"/>
        </w:numPr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Проведение Всероссийской переписи населения 2020 года – </w:t>
      </w:r>
      <w:r w:rsidR="00E0400A">
        <w:rPr>
          <w:rFonts w:ascii="Times New Roman" w:eastAsia="Times New Roman" w:hAnsi="Times New Roman"/>
          <w:sz w:val="24"/>
          <w:szCs w:val="24"/>
          <w:lang w:eastAsia="en-US"/>
        </w:rPr>
        <w:t>177</w:t>
      </w:r>
      <w:r w:rsidR="00C076A2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="00E0400A">
        <w:rPr>
          <w:rFonts w:ascii="Times New Roman" w:eastAsia="Times New Roman" w:hAnsi="Times New Roman"/>
          <w:sz w:val="24"/>
          <w:szCs w:val="24"/>
          <w:lang w:eastAsia="en-US"/>
        </w:rPr>
        <w:t>06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., что составляет </w:t>
      </w:r>
      <w:r w:rsidR="00E0400A">
        <w:rPr>
          <w:rFonts w:ascii="Times New Roman" w:eastAsia="Times New Roman" w:hAnsi="Times New Roman"/>
          <w:sz w:val="24"/>
          <w:szCs w:val="24"/>
          <w:lang w:eastAsia="en-US"/>
        </w:rPr>
        <w:t>2</w:t>
      </w:r>
      <w:r w:rsidR="00C076A2">
        <w:rPr>
          <w:rFonts w:ascii="Times New Roman" w:eastAsia="Times New Roman" w:hAnsi="Times New Roman"/>
          <w:sz w:val="24"/>
          <w:szCs w:val="24"/>
          <w:lang w:eastAsia="en-US"/>
        </w:rPr>
        <w:t>8</w:t>
      </w:r>
      <w:r w:rsidR="00E0400A">
        <w:rPr>
          <w:rFonts w:ascii="Times New Roman" w:eastAsia="Times New Roman" w:hAnsi="Times New Roman"/>
          <w:sz w:val="24"/>
          <w:szCs w:val="24"/>
          <w:lang w:eastAsia="en-US"/>
        </w:rPr>
        <w:t>,60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% к плану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619,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00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14:paraId="24E545EA" w14:textId="77777777" w:rsidR="009C7DED" w:rsidRDefault="009C7DED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B7F3AF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431E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431EE5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туризма в Московской области» 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Pr="00431EE5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E0C339A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в 2021 году по подпрограмме </w:t>
      </w:r>
      <w:r w:rsidRPr="00431EE5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предусмотрено.</w:t>
      </w:r>
    </w:p>
    <w:p w14:paraId="4524692C" w14:textId="77777777" w:rsid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>По итогам с января по декабрь 2021г. выполнены следующие показатели:</w:t>
      </w:r>
    </w:p>
    <w:p w14:paraId="20E388BD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690"/>
        <w:gridCol w:w="1764"/>
        <w:gridCol w:w="1938"/>
        <w:gridCol w:w="1987"/>
      </w:tblGrid>
      <w:tr w:rsidR="00431EE5" w:rsidRPr="00431EE5" w14:paraId="5E2267EF" w14:textId="77777777" w:rsidTr="00431EE5">
        <w:tc>
          <w:tcPr>
            <w:tcW w:w="3690" w:type="dxa"/>
            <w:hideMark/>
          </w:tcPr>
          <w:p w14:paraId="540186A3" w14:textId="77777777"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hideMark/>
          </w:tcPr>
          <w:p w14:paraId="5996FC19" w14:textId="77777777"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38" w:type="dxa"/>
            <w:hideMark/>
          </w:tcPr>
          <w:p w14:paraId="10521F9B" w14:textId="77777777"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показателя на 2021 г.</w:t>
            </w:r>
          </w:p>
        </w:tc>
        <w:tc>
          <w:tcPr>
            <w:tcW w:w="1987" w:type="dxa"/>
            <w:hideMark/>
          </w:tcPr>
          <w:p w14:paraId="39932C97" w14:textId="60A884C1"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Достигнутое значение показателя за 2021 г.</w:t>
            </w:r>
          </w:p>
        </w:tc>
      </w:tr>
      <w:tr w:rsidR="00431EE5" w:rsidRPr="00431EE5" w14:paraId="7AB91339" w14:textId="77777777" w:rsidTr="00431EE5">
        <w:tc>
          <w:tcPr>
            <w:tcW w:w="3690" w:type="dxa"/>
            <w:hideMark/>
          </w:tcPr>
          <w:p w14:paraId="68FA15D0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hideMark/>
          </w:tcPr>
          <w:p w14:paraId="5D23AC2B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hideMark/>
          </w:tcPr>
          <w:p w14:paraId="3C90E522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hideMark/>
          </w:tcPr>
          <w:p w14:paraId="1DB31854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1EE5" w:rsidRPr="00431EE5" w14:paraId="4D54C628" w14:textId="77777777" w:rsidTr="00431EE5">
        <w:tc>
          <w:tcPr>
            <w:tcW w:w="9379" w:type="dxa"/>
            <w:gridSpan w:val="4"/>
          </w:tcPr>
          <w:p w14:paraId="29236134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VI «Развитие туризма в Московской области»</w:t>
            </w:r>
          </w:p>
        </w:tc>
      </w:tr>
      <w:tr w:rsidR="00431EE5" w:rsidRPr="00431EE5" w14:paraId="1FD0158F" w14:textId="77777777" w:rsidTr="00431EE5">
        <w:trPr>
          <w:trHeight w:val="416"/>
        </w:trPr>
        <w:tc>
          <w:tcPr>
            <w:tcW w:w="3690" w:type="dxa"/>
            <w:hideMark/>
          </w:tcPr>
          <w:p w14:paraId="4842C432" w14:textId="77777777"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Туристский поток Московской области</w:t>
            </w:r>
          </w:p>
        </w:tc>
        <w:tc>
          <w:tcPr>
            <w:tcW w:w="1764" w:type="dxa"/>
            <w:vAlign w:val="center"/>
            <w:hideMark/>
          </w:tcPr>
          <w:p w14:paraId="446D9FEF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млн.чел</w:t>
            </w:r>
            <w:proofErr w:type="spellEnd"/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vAlign w:val="center"/>
            <w:hideMark/>
          </w:tcPr>
          <w:p w14:paraId="3C9D71A3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0,0065</w:t>
            </w:r>
          </w:p>
        </w:tc>
        <w:tc>
          <w:tcPr>
            <w:tcW w:w="1987" w:type="dxa"/>
            <w:hideMark/>
          </w:tcPr>
          <w:p w14:paraId="7F1D3D92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0,0068</w:t>
            </w:r>
          </w:p>
        </w:tc>
      </w:tr>
      <w:tr w:rsidR="00431EE5" w:rsidRPr="00431EE5" w14:paraId="0E321E04" w14:textId="77777777" w:rsidTr="00431EE5">
        <w:tc>
          <w:tcPr>
            <w:tcW w:w="3690" w:type="dxa"/>
            <w:hideMark/>
          </w:tcPr>
          <w:p w14:paraId="0CD7CAD2" w14:textId="77777777"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Экскурсионный поток Московской области</w:t>
            </w:r>
          </w:p>
        </w:tc>
        <w:tc>
          <w:tcPr>
            <w:tcW w:w="1764" w:type="dxa"/>
            <w:vAlign w:val="center"/>
            <w:hideMark/>
          </w:tcPr>
          <w:p w14:paraId="4D8C92C9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938" w:type="dxa"/>
            <w:vAlign w:val="center"/>
            <w:hideMark/>
          </w:tcPr>
          <w:p w14:paraId="24E80136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7" w:type="dxa"/>
            <w:hideMark/>
          </w:tcPr>
          <w:p w14:paraId="73834670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431EE5" w:rsidRPr="00431EE5" w14:paraId="37252876" w14:textId="77777777" w:rsidTr="00431EE5">
        <w:tc>
          <w:tcPr>
            <w:tcW w:w="3690" w:type="dxa"/>
            <w:hideMark/>
          </w:tcPr>
          <w:p w14:paraId="33B64583" w14:textId="77777777"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764" w:type="dxa"/>
            <w:vAlign w:val="center"/>
            <w:hideMark/>
          </w:tcPr>
          <w:p w14:paraId="7295860F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vAlign w:val="center"/>
            <w:hideMark/>
          </w:tcPr>
          <w:p w14:paraId="6D44D49F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7" w:type="dxa"/>
            <w:hideMark/>
          </w:tcPr>
          <w:p w14:paraId="049DDC9D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31EE5" w:rsidRPr="00431EE5" w14:paraId="7D759BD9" w14:textId="77777777" w:rsidTr="00431EE5">
        <w:tc>
          <w:tcPr>
            <w:tcW w:w="3690" w:type="dxa"/>
            <w:hideMark/>
          </w:tcPr>
          <w:p w14:paraId="278DFDE7" w14:textId="77777777"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764" w:type="dxa"/>
            <w:vAlign w:val="center"/>
            <w:hideMark/>
          </w:tcPr>
          <w:p w14:paraId="0D5241E4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938" w:type="dxa"/>
            <w:vAlign w:val="center"/>
            <w:hideMark/>
          </w:tcPr>
          <w:p w14:paraId="27B6796F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1987" w:type="dxa"/>
            <w:vAlign w:val="center"/>
            <w:hideMark/>
          </w:tcPr>
          <w:p w14:paraId="1E5D543E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14:paraId="23E8BF0E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6533B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431E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431EE5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добровольчества (</w:t>
      </w:r>
      <w:proofErr w:type="spellStart"/>
      <w:r w:rsidRPr="00431EE5">
        <w:rPr>
          <w:rFonts w:ascii="Times New Roman" w:eastAsia="Times New Roman" w:hAnsi="Times New Roman" w:cs="Times New Roman"/>
          <w:b/>
          <w:sz w:val="24"/>
          <w:szCs w:val="24"/>
        </w:rPr>
        <w:t>волонтерства</w:t>
      </w:r>
      <w:proofErr w:type="spellEnd"/>
      <w:r w:rsidRPr="00431EE5">
        <w:rPr>
          <w:rFonts w:ascii="Times New Roman" w:eastAsia="Times New Roman" w:hAnsi="Times New Roman" w:cs="Times New Roman"/>
          <w:b/>
          <w:sz w:val="24"/>
          <w:szCs w:val="24"/>
        </w:rPr>
        <w:t xml:space="preserve">) в Московской области» 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Pr="00431EE5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EE3BB6D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В 2021 году по подпрограмме </w:t>
      </w:r>
      <w:r w:rsidRPr="00431EE5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не предусмотрено.</w:t>
      </w:r>
    </w:p>
    <w:p w14:paraId="719A18E4" w14:textId="77777777" w:rsid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>По итогам с января по декабрь 2021г. выполнены следующие показатели:</w:t>
      </w:r>
    </w:p>
    <w:p w14:paraId="3FB9C9EE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6"/>
        <w:gridCol w:w="62"/>
        <w:gridCol w:w="1661"/>
        <w:gridCol w:w="2013"/>
        <w:gridCol w:w="2009"/>
      </w:tblGrid>
      <w:tr w:rsidR="00431EE5" w:rsidRPr="00431EE5" w14:paraId="78CB75C0" w14:textId="77777777" w:rsidTr="00431EE5">
        <w:tc>
          <w:tcPr>
            <w:tcW w:w="4026" w:type="dxa"/>
            <w:hideMark/>
          </w:tcPr>
          <w:p w14:paraId="558486E7" w14:textId="77777777" w:rsidR="00431EE5" w:rsidRPr="00431EE5" w:rsidRDefault="00431EE5" w:rsidP="00431EE5">
            <w:pPr>
              <w:spacing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3" w:type="dxa"/>
            <w:gridSpan w:val="2"/>
            <w:hideMark/>
          </w:tcPr>
          <w:p w14:paraId="583824C8" w14:textId="77777777" w:rsidR="00431EE5" w:rsidRPr="00431EE5" w:rsidRDefault="00431EE5" w:rsidP="00431EE5">
            <w:pPr>
              <w:spacing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13" w:type="dxa"/>
            <w:hideMark/>
          </w:tcPr>
          <w:p w14:paraId="7CE7F6D4" w14:textId="77777777" w:rsidR="00431EE5" w:rsidRPr="00431EE5" w:rsidRDefault="00431EE5" w:rsidP="00431EE5">
            <w:pPr>
              <w:spacing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показателя на 2021 г.</w:t>
            </w:r>
          </w:p>
        </w:tc>
        <w:tc>
          <w:tcPr>
            <w:tcW w:w="2009" w:type="dxa"/>
            <w:hideMark/>
          </w:tcPr>
          <w:p w14:paraId="69F50B9D" w14:textId="3BF9D3E1" w:rsidR="00431EE5" w:rsidRPr="00431EE5" w:rsidRDefault="00431EE5" w:rsidP="00431EE5">
            <w:pPr>
              <w:spacing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Достигнутое значение показателя за 2021 г.</w:t>
            </w:r>
          </w:p>
        </w:tc>
      </w:tr>
      <w:tr w:rsidR="00431EE5" w:rsidRPr="00431EE5" w14:paraId="31892878" w14:textId="77777777" w:rsidTr="00431EE5">
        <w:trPr>
          <w:trHeight w:val="231"/>
        </w:trPr>
        <w:tc>
          <w:tcPr>
            <w:tcW w:w="4026" w:type="dxa"/>
            <w:hideMark/>
          </w:tcPr>
          <w:p w14:paraId="30714049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gridSpan w:val="2"/>
            <w:hideMark/>
          </w:tcPr>
          <w:p w14:paraId="03BBFBFA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hideMark/>
          </w:tcPr>
          <w:p w14:paraId="5DBE55EC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  <w:hideMark/>
          </w:tcPr>
          <w:p w14:paraId="69F33019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1EE5" w:rsidRPr="00431EE5" w14:paraId="03E2EE25" w14:textId="77777777" w:rsidTr="00431EE5">
        <w:trPr>
          <w:trHeight w:val="303"/>
        </w:trPr>
        <w:tc>
          <w:tcPr>
            <w:tcW w:w="9771" w:type="dxa"/>
            <w:gridSpan w:val="5"/>
            <w:shd w:val="clear" w:color="auto" w:fill="auto"/>
            <w:hideMark/>
          </w:tcPr>
          <w:p w14:paraId="75E240F5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добровольчества (</w:t>
            </w:r>
            <w:proofErr w:type="spellStart"/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) в Московской области»</w:t>
            </w:r>
          </w:p>
        </w:tc>
      </w:tr>
      <w:tr w:rsidR="00431EE5" w:rsidRPr="00431EE5" w14:paraId="73F7CC20" w14:textId="77777777" w:rsidTr="00431EE5">
        <w:trPr>
          <w:trHeight w:val="407"/>
        </w:trPr>
        <w:tc>
          <w:tcPr>
            <w:tcW w:w="4088" w:type="dxa"/>
            <w:gridSpan w:val="2"/>
            <w:shd w:val="clear" w:color="auto" w:fill="FFFFFF" w:themeFill="background1"/>
            <w:hideMark/>
          </w:tcPr>
          <w:p w14:paraId="33D6ADBA" w14:textId="77777777" w:rsidR="00431EE5" w:rsidRPr="00431EE5" w:rsidRDefault="00431EE5" w:rsidP="00431EE5">
            <w:pPr>
              <w:spacing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базе образовательных организаций, некоммерческих организаций, </w:t>
            </w: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учреждений, в добровольческую (волонтерскую) деятельность.</w:t>
            </w:r>
          </w:p>
        </w:tc>
        <w:tc>
          <w:tcPr>
            <w:tcW w:w="1661" w:type="dxa"/>
            <w:vAlign w:val="center"/>
            <w:hideMark/>
          </w:tcPr>
          <w:p w14:paraId="4DD37975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013" w:type="dxa"/>
            <w:vAlign w:val="center"/>
          </w:tcPr>
          <w:p w14:paraId="44E762E2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5681</w:t>
            </w:r>
          </w:p>
        </w:tc>
        <w:tc>
          <w:tcPr>
            <w:tcW w:w="2009" w:type="dxa"/>
            <w:vAlign w:val="center"/>
          </w:tcPr>
          <w:p w14:paraId="7BC948B9" w14:textId="77777777"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5683</w:t>
            </w:r>
          </w:p>
        </w:tc>
      </w:tr>
    </w:tbl>
    <w:p w14:paraId="045EEFA0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1B7450" w14:textId="77777777"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>Анализ реализации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за 2021 года показывает, что все программные мероприятия направлены на обеспечение открытости и прозрачности деятельности органов местного самоуправления городского округа Зарайск, а также формирование положительного имиджа муниципального образования,</w:t>
      </w:r>
      <w:r w:rsidR="00202A51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воинского учета,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 привлечения и вовлечения молодежи в творческую и добровольческую жизнь округа, привлечение туристов.</w:t>
      </w:r>
    </w:p>
    <w:p w14:paraId="3D49FAD4" w14:textId="77777777" w:rsidR="00CE467E" w:rsidRPr="0029500A" w:rsidRDefault="00CE467E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861B8" w14:textId="77777777" w:rsidR="00AA0FA6" w:rsidRPr="0029500A" w:rsidRDefault="00AA0FA6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39AD5A" w14:textId="77777777" w:rsidR="00CE467E" w:rsidRPr="0029500A" w:rsidRDefault="00CE467E" w:rsidP="0081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</w:t>
      </w:r>
    </w:p>
    <w:p w14:paraId="71BC49E8" w14:textId="4E805B43" w:rsidR="00827BED" w:rsidRPr="0029500A" w:rsidRDefault="00CE467E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округа Зара</w:t>
      </w:r>
      <w:r w:rsidR="00810BF1">
        <w:rPr>
          <w:rFonts w:ascii="Times New Roman" w:eastAsia="Times New Roman" w:hAnsi="Times New Roman" w:cs="Times New Roman"/>
          <w:sz w:val="24"/>
          <w:szCs w:val="24"/>
        </w:rPr>
        <w:t>йск</w:t>
      </w:r>
      <w:r w:rsidR="00D579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085553" w:rsidRPr="0029500A">
        <w:rPr>
          <w:rFonts w:ascii="Times New Roman" w:eastAsia="Times New Roman" w:hAnsi="Times New Roman" w:cs="Times New Roman"/>
          <w:sz w:val="24"/>
          <w:szCs w:val="24"/>
        </w:rPr>
        <w:t>Р.Д. Гулькина</w:t>
      </w:r>
    </w:p>
    <w:sectPr w:rsidR="00827BED" w:rsidRPr="0029500A" w:rsidSect="00E803FA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CEF"/>
    <w:multiLevelType w:val="hybridMultilevel"/>
    <w:tmpl w:val="FE6AC3A4"/>
    <w:lvl w:ilvl="0" w:tplc="091E32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3CD6"/>
    <w:multiLevelType w:val="hybridMultilevel"/>
    <w:tmpl w:val="6C50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B18F6"/>
    <w:multiLevelType w:val="hybridMultilevel"/>
    <w:tmpl w:val="0B9847D4"/>
    <w:lvl w:ilvl="0" w:tplc="BC964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692CA8"/>
    <w:multiLevelType w:val="hybridMultilevel"/>
    <w:tmpl w:val="A7D4D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6847AC"/>
    <w:multiLevelType w:val="hybridMultilevel"/>
    <w:tmpl w:val="8990C7B0"/>
    <w:lvl w:ilvl="0" w:tplc="DD3015E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21F43"/>
    <w:multiLevelType w:val="hybridMultilevel"/>
    <w:tmpl w:val="07CA5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85A3D"/>
    <w:multiLevelType w:val="hybridMultilevel"/>
    <w:tmpl w:val="B7D4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6068D"/>
    <w:multiLevelType w:val="hybridMultilevel"/>
    <w:tmpl w:val="17104138"/>
    <w:lvl w:ilvl="0" w:tplc="434AE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1563CD"/>
    <w:multiLevelType w:val="multilevel"/>
    <w:tmpl w:val="8990C7B0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4B"/>
    <w:rsid w:val="00055E2E"/>
    <w:rsid w:val="00057D33"/>
    <w:rsid w:val="00075F05"/>
    <w:rsid w:val="00085553"/>
    <w:rsid w:val="00091C63"/>
    <w:rsid w:val="000E1457"/>
    <w:rsid w:val="000F0A7F"/>
    <w:rsid w:val="00106716"/>
    <w:rsid w:val="00146AAC"/>
    <w:rsid w:val="001634A2"/>
    <w:rsid w:val="00171ADE"/>
    <w:rsid w:val="00193067"/>
    <w:rsid w:val="001972B0"/>
    <w:rsid w:val="001A3CE0"/>
    <w:rsid w:val="001E7178"/>
    <w:rsid w:val="001F436F"/>
    <w:rsid w:val="00202A51"/>
    <w:rsid w:val="002140B1"/>
    <w:rsid w:val="00216C94"/>
    <w:rsid w:val="0024014C"/>
    <w:rsid w:val="00253F3A"/>
    <w:rsid w:val="002556E9"/>
    <w:rsid w:val="00265D6F"/>
    <w:rsid w:val="00276698"/>
    <w:rsid w:val="002858A5"/>
    <w:rsid w:val="0029460D"/>
    <w:rsid w:val="0029500A"/>
    <w:rsid w:val="002A4DC1"/>
    <w:rsid w:val="002B422D"/>
    <w:rsid w:val="002D3FE5"/>
    <w:rsid w:val="002E18CF"/>
    <w:rsid w:val="0030743E"/>
    <w:rsid w:val="00345A64"/>
    <w:rsid w:val="00366C70"/>
    <w:rsid w:val="00367026"/>
    <w:rsid w:val="0037382C"/>
    <w:rsid w:val="00396698"/>
    <w:rsid w:val="003B2D60"/>
    <w:rsid w:val="003E0498"/>
    <w:rsid w:val="003F20EF"/>
    <w:rsid w:val="00431EE5"/>
    <w:rsid w:val="004331B4"/>
    <w:rsid w:val="0046300A"/>
    <w:rsid w:val="0047401B"/>
    <w:rsid w:val="00487F03"/>
    <w:rsid w:val="004F2492"/>
    <w:rsid w:val="00505C25"/>
    <w:rsid w:val="00514F73"/>
    <w:rsid w:val="00555735"/>
    <w:rsid w:val="005621D9"/>
    <w:rsid w:val="0056535E"/>
    <w:rsid w:val="00586367"/>
    <w:rsid w:val="005910EE"/>
    <w:rsid w:val="005967F1"/>
    <w:rsid w:val="005B36A0"/>
    <w:rsid w:val="005B76CC"/>
    <w:rsid w:val="005F5639"/>
    <w:rsid w:val="00604758"/>
    <w:rsid w:val="006172A2"/>
    <w:rsid w:val="0064328C"/>
    <w:rsid w:val="006535C9"/>
    <w:rsid w:val="00671E8F"/>
    <w:rsid w:val="00682056"/>
    <w:rsid w:val="00684705"/>
    <w:rsid w:val="006B005F"/>
    <w:rsid w:val="006C72CA"/>
    <w:rsid w:val="006D6527"/>
    <w:rsid w:val="0070097C"/>
    <w:rsid w:val="00711B14"/>
    <w:rsid w:val="007266FE"/>
    <w:rsid w:val="00764DA3"/>
    <w:rsid w:val="007967B8"/>
    <w:rsid w:val="007B57C3"/>
    <w:rsid w:val="007C325E"/>
    <w:rsid w:val="007C333F"/>
    <w:rsid w:val="007D1D20"/>
    <w:rsid w:val="00810BF1"/>
    <w:rsid w:val="00812621"/>
    <w:rsid w:val="00823CFF"/>
    <w:rsid w:val="00827BED"/>
    <w:rsid w:val="0087464C"/>
    <w:rsid w:val="0088584B"/>
    <w:rsid w:val="008A5022"/>
    <w:rsid w:val="009229D4"/>
    <w:rsid w:val="009259BB"/>
    <w:rsid w:val="00943338"/>
    <w:rsid w:val="0094521F"/>
    <w:rsid w:val="00946024"/>
    <w:rsid w:val="0098362F"/>
    <w:rsid w:val="0099004E"/>
    <w:rsid w:val="009B315B"/>
    <w:rsid w:val="009C7DED"/>
    <w:rsid w:val="009F0D16"/>
    <w:rsid w:val="00A35AF9"/>
    <w:rsid w:val="00A43108"/>
    <w:rsid w:val="00A71045"/>
    <w:rsid w:val="00AA0FA6"/>
    <w:rsid w:val="00AA7DC8"/>
    <w:rsid w:val="00AB0AC8"/>
    <w:rsid w:val="00AE7D7C"/>
    <w:rsid w:val="00B15C28"/>
    <w:rsid w:val="00B206C7"/>
    <w:rsid w:val="00B25886"/>
    <w:rsid w:val="00B27361"/>
    <w:rsid w:val="00B509F3"/>
    <w:rsid w:val="00B735BD"/>
    <w:rsid w:val="00BB132A"/>
    <w:rsid w:val="00BB6C19"/>
    <w:rsid w:val="00BB6D57"/>
    <w:rsid w:val="00C00F04"/>
    <w:rsid w:val="00C076A2"/>
    <w:rsid w:val="00C22C26"/>
    <w:rsid w:val="00C34AAF"/>
    <w:rsid w:val="00C72FC4"/>
    <w:rsid w:val="00C8160F"/>
    <w:rsid w:val="00C95FF3"/>
    <w:rsid w:val="00CC5006"/>
    <w:rsid w:val="00CE467E"/>
    <w:rsid w:val="00CF2220"/>
    <w:rsid w:val="00D30416"/>
    <w:rsid w:val="00D3244B"/>
    <w:rsid w:val="00D5796D"/>
    <w:rsid w:val="00D81D2B"/>
    <w:rsid w:val="00DF01D6"/>
    <w:rsid w:val="00E0400A"/>
    <w:rsid w:val="00E06DB3"/>
    <w:rsid w:val="00E803FA"/>
    <w:rsid w:val="00EA0678"/>
    <w:rsid w:val="00EC3245"/>
    <w:rsid w:val="00ED795D"/>
    <w:rsid w:val="00F04875"/>
    <w:rsid w:val="00F07096"/>
    <w:rsid w:val="00F16E37"/>
    <w:rsid w:val="00F2012F"/>
    <w:rsid w:val="00F27DD4"/>
    <w:rsid w:val="00F72972"/>
    <w:rsid w:val="00F804D1"/>
    <w:rsid w:val="00FD1CBE"/>
    <w:rsid w:val="00FF190D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69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20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0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950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20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0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950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B80E-85CF-43C5-A1FE-5BC9B4C5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8</cp:revision>
  <cp:lastPrinted>2022-03-25T06:08:00Z</cp:lastPrinted>
  <dcterms:created xsi:type="dcterms:W3CDTF">2022-02-28T11:17:00Z</dcterms:created>
  <dcterms:modified xsi:type="dcterms:W3CDTF">2022-03-25T06:18:00Z</dcterms:modified>
</cp:coreProperties>
</file>