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96" w:type="dxa"/>
        <w:jc w:val="center"/>
        <w:tblInd w:w="-34" w:type="dxa"/>
        <w:tblLayout w:type="fixed"/>
        <w:tblLook w:val="0480" w:firstRow="0" w:lastRow="0" w:firstColumn="1" w:lastColumn="0" w:noHBand="0" w:noVBand="1"/>
      </w:tblPr>
      <w:tblGrid>
        <w:gridCol w:w="2127"/>
        <w:gridCol w:w="1417"/>
        <w:gridCol w:w="1134"/>
        <w:gridCol w:w="844"/>
        <w:gridCol w:w="992"/>
        <w:gridCol w:w="1276"/>
        <w:gridCol w:w="1991"/>
        <w:gridCol w:w="1553"/>
        <w:gridCol w:w="1553"/>
        <w:gridCol w:w="1276"/>
        <w:gridCol w:w="1233"/>
      </w:tblGrid>
      <w:tr w:rsidR="00B275CA" w:rsidRPr="00095964" w:rsidTr="001F6A18">
        <w:trPr>
          <w:trHeight w:val="660"/>
          <w:jc w:val="center"/>
        </w:trPr>
        <w:tc>
          <w:tcPr>
            <w:tcW w:w="15396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Pr="002F55F6" w:rsidRDefault="00CE14F8" w:rsidP="002F55F6">
            <w:pPr>
              <w:ind w:left="-426"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</w:t>
            </w:r>
            <w:r w:rsidR="00B21BDC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 </w:t>
            </w:r>
            <w:r w:rsidR="00BE4B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  <w:r w:rsidR="002F55F6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квартал </w:t>
            </w:r>
            <w:r w:rsidR="0042701F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12EA4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2022</w:t>
            </w:r>
            <w:r w:rsidR="004F4ED9" w:rsidRPr="002F55F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г.</w:t>
            </w:r>
          </w:p>
          <w:p w:rsidR="0091476B" w:rsidRPr="00095964" w:rsidRDefault="0091476B" w:rsidP="0070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BE4B11">
        <w:trPr>
          <w:trHeight w:val="3112"/>
          <w:jc w:val="center"/>
        </w:trPr>
        <w:tc>
          <w:tcPr>
            <w:tcW w:w="2127" w:type="dxa"/>
            <w:hideMark/>
          </w:tcPr>
          <w:p w:rsidR="001765AA" w:rsidRPr="00700627" w:rsidRDefault="001765AA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Наименование подпрограммы / показателя</w:t>
            </w:r>
          </w:p>
        </w:tc>
        <w:tc>
          <w:tcPr>
            <w:tcW w:w="1417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134" w:type="dxa"/>
            <w:hideMark/>
          </w:tcPr>
          <w:p w:rsidR="001765AA" w:rsidRPr="00700627" w:rsidRDefault="001765AA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4" w:type="dxa"/>
            <w:hideMark/>
          </w:tcPr>
          <w:p w:rsidR="001765AA" w:rsidRPr="00700627" w:rsidRDefault="001765AA" w:rsidP="004F4ED9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Планир</w:t>
            </w:r>
            <w:r w:rsidR="000611A1" w:rsidRPr="00700627">
              <w:rPr>
                <w:rFonts w:ascii="Times New Roman" w:hAnsi="Times New Roman" w:cs="Times New Roman"/>
              </w:rPr>
              <w:t>у</w:t>
            </w:r>
            <w:r w:rsidR="00712EA4" w:rsidRPr="00700627">
              <w:rPr>
                <w:rFonts w:ascii="Times New Roman" w:hAnsi="Times New Roman" w:cs="Times New Roman"/>
              </w:rPr>
              <w:t>емое значение показателя на 2022</w:t>
            </w:r>
            <w:r w:rsidRPr="00700627">
              <w:rPr>
                <w:rFonts w:ascii="Times New Roman" w:hAnsi="Times New Roman" w:cs="Times New Roman"/>
              </w:rPr>
              <w:t xml:space="preserve"> год</w:t>
            </w:r>
          </w:p>
          <w:p w:rsidR="001765AA" w:rsidRPr="00700627" w:rsidRDefault="001765AA" w:rsidP="004F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765AA" w:rsidRPr="00700627" w:rsidRDefault="001765AA" w:rsidP="002F55F6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Достигнутое значение </w:t>
            </w:r>
            <w:r w:rsidR="00104D1D" w:rsidRPr="00700627">
              <w:rPr>
                <w:rFonts w:ascii="Times New Roman" w:hAnsi="Times New Roman" w:cs="Times New Roman"/>
              </w:rPr>
              <w:t>показателя за</w:t>
            </w:r>
            <w:r w:rsidR="000C1BD4" w:rsidRPr="00700627">
              <w:rPr>
                <w:rFonts w:ascii="Times New Roman" w:hAnsi="Times New Roman" w:cs="Times New Roman"/>
              </w:rPr>
              <w:t xml:space="preserve"> </w:t>
            </w:r>
            <w:r w:rsidR="00BE4B11">
              <w:rPr>
                <w:rFonts w:ascii="Times New Roman" w:hAnsi="Times New Roman" w:cs="Times New Roman"/>
              </w:rPr>
              <w:t>4</w:t>
            </w:r>
            <w:r w:rsidR="002F55F6" w:rsidRPr="00700627">
              <w:rPr>
                <w:rFonts w:ascii="Times New Roman" w:hAnsi="Times New Roman" w:cs="Times New Roman"/>
              </w:rPr>
              <w:t xml:space="preserve"> квартал </w:t>
            </w:r>
            <w:r w:rsidR="00712EA4" w:rsidRPr="00700627">
              <w:rPr>
                <w:rFonts w:ascii="Times New Roman" w:hAnsi="Times New Roman" w:cs="Times New Roman"/>
              </w:rPr>
              <w:t>2022</w:t>
            </w:r>
            <w:r w:rsidRPr="007006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91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  <w:bCs/>
              </w:rPr>
              <w:t>Причины невыполнения/ несвоевременного выполнения/текущая стадия выполнения/ предложения по выполнению</w:t>
            </w:r>
          </w:p>
        </w:tc>
        <w:tc>
          <w:tcPr>
            <w:tcW w:w="1553" w:type="dxa"/>
            <w:hideMark/>
          </w:tcPr>
          <w:p w:rsidR="001765AA" w:rsidRPr="00700627" w:rsidRDefault="001765AA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  <w:tc>
          <w:tcPr>
            <w:tcW w:w="1553" w:type="dxa"/>
          </w:tcPr>
          <w:p w:rsidR="001765AA" w:rsidRPr="00700627" w:rsidRDefault="00B23299" w:rsidP="00A959C4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1765AA" w:rsidRPr="00700627" w:rsidRDefault="00712EA4" w:rsidP="00CB2279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Объем финансирования на 2022</w:t>
            </w:r>
            <w:r w:rsidR="00505F46" w:rsidRPr="00700627">
              <w:rPr>
                <w:rFonts w:ascii="Times New Roman" w:hAnsi="Times New Roman" w:cs="Times New Roman"/>
              </w:rPr>
              <w:t xml:space="preserve"> г.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="00B23299" w:rsidRPr="00700627">
              <w:rPr>
                <w:rFonts w:ascii="Times New Roman" w:hAnsi="Times New Roman" w:cs="Times New Roman"/>
              </w:rPr>
              <w:t>(тыс.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="00B23299" w:rsidRPr="0070062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33" w:type="dxa"/>
          </w:tcPr>
          <w:p w:rsidR="001765AA" w:rsidRPr="00700627" w:rsidRDefault="00B23299" w:rsidP="002F55F6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Профинансировано </w:t>
            </w:r>
            <w:r w:rsidR="007404CE" w:rsidRPr="00700627">
              <w:rPr>
                <w:rFonts w:ascii="Times New Roman" w:hAnsi="Times New Roman" w:cs="Times New Roman"/>
              </w:rPr>
              <w:t xml:space="preserve">за </w:t>
            </w:r>
            <w:r w:rsidR="00BE4B11">
              <w:rPr>
                <w:rFonts w:ascii="Times New Roman" w:hAnsi="Times New Roman" w:cs="Times New Roman"/>
              </w:rPr>
              <w:t>4</w:t>
            </w:r>
            <w:r w:rsidR="002F55F6" w:rsidRPr="00700627">
              <w:rPr>
                <w:rFonts w:ascii="Times New Roman" w:hAnsi="Times New Roman" w:cs="Times New Roman"/>
              </w:rPr>
              <w:t xml:space="preserve"> квартал </w:t>
            </w:r>
            <w:r w:rsidR="00712EA4" w:rsidRPr="00700627">
              <w:rPr>
                <w:rFonts w:ascii="Times New Roman" w:hAnsi="Times New Roman" w:cs="Times New Roman"/>
              </w:rPr>
              <w:t xml:space="preserve">2022 </w:t>
            </w:r>
            <w:r w:rsidR="000611A1" w:rsidRPr="00700627">
              <w:rPr>
                <w:rFonts w:ascii="Times New Roman" w:hAnsi="Times New Roman" w:cs="Times New Roman"/>
              </w:rPr>
              <w:t xml:space="preserve">г. </w:t>
            </w:r>
            <w:r w:rsidRPr="00700627">
              <w:rPr>
                <w:rFonts w:ascii="Times New Roman" w:hAnsi="Times New Roman" w:cs="Times New Roman"/>
              </w:rPr>
              <w:t>(тыс.</w:t>
            </w:r>
            <w:r w:rsidR="004B4743" w:rsidRPr="00700627">
              <w:rPr>
                <w:rFonts w:ascii="Times New Roman" w:hAnsi="Times New Roman" w:cs="Times New Roman"/>
              </w:rPr>
              <w:t xml:space="preserve"> </w:t>
            </w:r>
            <w:r w:rsidRPr="00700627">
              <w:rPr>
                <w:rFonts w:ascii="Times New Roman" w:hAnsi="Times New Roman" w:cs="Times New Roman"/>
              </w:rPr>
              <w:t>руб.)</w:t>
            </w:r>
          </w:p>
        </w:tc>
      </w:tr>
      <w:tr w:rsidR="00A959C4" w:rsidTr="001F6A18">
        <w:trPr>
          <w:trHeight w:val="407"/>
          <w:jc w:val="center"/>
        </w:trPr>
        <w:tc>
          <w:tcPr>
            <w:tcW w:w="15396" w:type="dxa"/>
            <w:gridSpan w:val="11"/>
          </w:tcPr>
          <w:p w:rsidR="00A959C4" w:rsidRPr="001F6A18" w:rsidRDefault="00A86EBD" w:rsidP="0076188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BE4B11">
        <w:trPr>
          <w:trHeight w:val="1214"/>
          <w:jc w:val="center"/>
        </w:trPr>
        <w:tc>
          <w:tcPr>
            <w:tcW w:w="2127" w:type="dxa"/>
            <w:vMerge w:val="restart"/>
          </w:tcPr>
          <w:p w:rsidR="001F6A18" w:rsidRPr="001F6A18" w:rsidRDefault="001F6A18" w:rsidP="001F6A18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 xml:space="preserve">Целевой показатель 1. </w:t>
            </w:r>
          </w:p>
          <w:p w:rsidR="00AD2D70" w:rsidRPr="00700627" w:rsidRDefault="001F6A18" w:rsidP="001F6A18">
            <w:pPr>
              <w:pStyle w:val="a5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17" w:type="dxa"/>
            <w:vMerge w:val="restart"/>
          </w:tcPr>
          <w:p w:rsidR="001F6A18" w:rsidRPr="001F6A18" w:rsidRDefault="001F6A18" w:rsidP="001F6A18">
            <w:pPr>
              <w:jc w:val="center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Отраслевой показатель</w:t>
            </w:r>
          </w:p>
          <w:p w:rsidR="001F6A18" w:rsidRPr="001F6A18" w:rsidRDefault="001F6A18" w:rsidP="001F6A18">
            <w:pPr>
              <w:jc w:val="center"/>
              <w:rPr>
                <w:rFonts w:ascii="Times New Roman" w:hAnsi="Times New Roman" w:cs="Times New Roman"/>
              </w:rPr>
            </w:pPr>
          </w:p>
          <w:p w:rsidR="001F6A18" w:rsidRPr="001F6A18" w:rsidRDefault="001F6A18" w:rsidP="001F6A18">
            <w:pPr>
              <w:jc w:val="center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Приоритетный</w:t>
            </w:r>
          </w:p>
          <w:p w:rsidR="00AD2D70" w:rsidRPr="00700627" w:rsidRDefault="00AD2D70" w:rsidP="00F95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D2D70" w:rsidRPr="00700627" w:rsidRDefault="00A86EBD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44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F95447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A86EBD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Pr="00700627" w:rsidRDefault="00AD2D70" w:rsidP="00700627">
            <w:pPr>
              <w:jc w:val="center"/>
              <w:rPr>
                <w:rFonts w:ascii="Times New Roman" w:hAnsi="Times New Roman" w:cs="Times New Roman"/>
              </w:rPr>
            </w:pPr>
          </w:p>
          <w:p w:rsidR="00AD2D70" w:rsidRPr="00700627" w:rsidRDefault="00A86EBD" w:rsidP="00700627">
            <w:pPr>
              <w:jc w:val="center"/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vMerge w:val="restart"/>
          </w:tcPr>
          <w:p w:rsidR="00454271" w:rsidRPr="00700627" w:rsidRDefault="00BE4B11" w:rsidP="00700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B11">
              <w:rPr>
                <w:rFonts w:ascii="Times New Roman" w:hAnsi="Times New Roman" w:cs="Times New Roman"/>
              </w:rPr>
              <w:t>Завершение этапа по разработке проектной документации (работы по инженерным изысканиям и подготовке проектной документации)  планируется в феврале 2023 г.</w:t>
            </w:r>
          </w:p>
        </w:tc>
        <w:tc>
          <w:tcPr>
            <w:tcW w:w="1553" w:type="dxa"/>
            <w:vMerge w:val="restart"/>
          </w:tcPr>
          <w:p w:rsidR="00AD2D70" w:rsidRPr="00700627" w:rsidRDefault="001F6A18" w:rsidP="001F6A18">
            <w:pPr>
              <w:jc w:val="center"/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Основное мероприятие 02. Организация строительства (реконструкции) объектов общего образования</w:t>
            </w:r>
            <w:r w:rsidRPr="00700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D2D70" w:rsidRPr="00700627" w:rsidRDefault="001F6A18" w:rsidP="00A959C4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18">
              <w:rPr>
                <w:rFonts w:ascii="Times New Roman" w:hAnsi="Times New Roman" w:cs="Times New Roman"/>
              </w:rPr>
              <w:t>842,31</w:t>
            </w:r>
          </w:p>
        </w:tc>
        <w:tc>
          <w:tcPr>
            <w:tcW w:w="1233" w:type="dxa"/>
          </w:tcPr>
          <w:p w:rsidR="00AD2D70" w:rsidRPr="00700627" w:rsidRDefault="00BE4B11" w:rsidP="00A959C4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18">
              <w:rPr>
                <w:rFonts w:ascii="Times New Roman" w:hAnsi="Times New Roman" w:cs="Times New Roman"/>
              </w:rPr>
              <w:t>842,31</w:t>
            </w:r>
          </w:p>
        </w:tc>
      </w:tr>
      <w:tr w:rsidR="00AD2D70" w:rsidTr="00BE4B11">
        <w:trPr>
          <w:trHeight w:val="1491"/>
          <w:jc w:val="center"/>
        </w:trPr>
        <w:tc>
          <w:tcPr>
            <w:tcW w:w="2127" w:type="dxa"/>
            <w:vMerge/>
          </w:tcPr>
          <w:p w:rsidR="00AD2D70" w:rsidRPr="00700627" w:rsidRDefault="00AD2D70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2D70" w:rsidRPr="00700627" w:rsidRDefault="00AD2D70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D2D70" w:rsidRPr="00700627" w:rsidRDefault="00AD2D70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D2D70" w:rsidRPr="00700627" w:rsidRDefault="00AD2D70" w:rsidP="00AD2D70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 xml:space="preserve">Средства местного бюджета городского округа </w:t>
            </w:r>
          </w:p>
        </w:tc>
        <w:tc>
          <w:tcPr>
            <w:tcW w:w="1276" w:type="dxa"/>
          </w:tcPr>
          <w:p w:rsidR="00AD2D70" w:rsidRPr="00700627" w:rsidRDefault="001F6A18" w:rsidP="00A959C4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18">
              <w:rPr>
                <w:rFonts w:ascii="Times New Roman" w:hAnsi="Times New Roman" w:cs="Times New Roman"/>
              </w:rPr>
              <w:t>212,06</w:t>
            </w:r>
          </w:p>
        </w:tc>
        <w:tc>
          <w:tcPr>
            <w:tcW w:w="1233" w:type="dxa"/>
          </w:tcPr>
          <w:p w:rsidR="00AD2D70" w:rsidRPr="00700627" w:rsidRDefault="00BE4B11" w:rsidP="00A959C4">
            <w:pPr>
              <w:rPr>
                <w:rFonts w:ascii="Times New Roman" w:hAnsi="Times New Roman" w:cs="Times New Roman"/>
              </w:rPr>
            </w:pPr>
            <w:r w:rsidRPr="001F6A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18">
              <w:rPr>
                <w:rFonts w:ascii="Times New Roman" w:hAnsi="Times New Roman" w:cs="Times New Roman"/>
              </w:rPr>
              <w:t>212,06</w:t>
            </w:r>
          </w:p>
        </w:tc>
      </w:tr>
      <w:tr w:rsidR="00AD2D70" w:rsidTr="00BE4B11">
        <w:trPr>
          <w:trHeight w:val="705"/>
          <w:jc w:val="center"/>
        </w:trPr>
        <w:tc>
          <w:tcPr>
            <w:tcW w:w="2127" w:type="dxa"/>
            <w:vMerge/>
          </w:tcPr>
          <w:p w:rsidR="00AD2D70" w:rsidRPr="00700627" w:rsidRDefault="00AD2D70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2D70" w:rsidRPr="00700627" w:rsidRDefault="00AD2D70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2D70" w:rsidRPr="00700627" w:rsidRDefault="00AD2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AD2D70" w:rsidRPr="00700627" w:rsidRDefault="00AD2D70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855885" w:rsidRPr="00700627" w:rsidRDefault="00AD2D70" w:rsidP="00700627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</w:tcPr>
          <w:p w:rsidR="00AD2D70" w:rsidRPr="00700627" w:rsidRDefault="00AD2D70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</w:tr>
      <w:tr w:rsidR="00855885" w:rsidTr="00BE4B11">
        <w:trPr>
          <w:trHeight w:val="645"/>
          <w:jc w:val="center"/>
        </w:trPr>
        <w:tc>
          <w:tcPr>
            <w:tcW w:w="2127" w:type="dxa"/>
            <w:vMerge/>
          </w:tcPr>
          <w:p w:rsidR="00855885" w:rsidRPr="00700627" w:rsidRDefault="00855885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5885" w:rsidRPr="00700627" w:rsidRDefault="00855885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5885" w:rsidRPr="00700627" w:rsidRDefault="00855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855885" w:rsidRPr="00700627" w:rsidRDefault="00855885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855885" w:rsidRPr="00700627" w:rsidRDefault="00855885" w:rsidP="00A959C4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</w:tcPr>
          <w:p w:rsidR="00855885" w:rsidRPr="00700627" w:rsidRDefault="00855885" w:rsidP="00700627">
            <w:pPr>
              <w:rPr>
                <w:rFonts w:ascii="Times New Roman" w:hAnsi="Times New Roman" w:cs="Times New Roman"/>
              </w:rPr>
            </w:pPr>
            <w:r w:rsidRPr="00700627">
              <w:rPr>
                <w:rFonts w:ascii="Times New Roman" w:hAnsi="Times New Roman" w:cs="Times New Roman"/>
              </w:rPr>
              <w:t>0</w:t>
            </w:r>
          </w:p>
        </w:tc>
      </w:tr>
    </w:tbl>
    <w:p w:rsidR="00A86EBD" w:rsidRPr="007404CE" w:rsidRDefault="00A86EBD" w:rsidP="0014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92" w:rsidRPr="007404CE" w:rsidRDefault="00F034DF" w:rsidP="0070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                                                                А.В. Шолохов</w:t>
      </w:r>
    </w:p>
    <w:sectPr w:rsidR="00022F92" w:rsidRPr="007404CE" w:rsidSect="00A118F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5DD6"/>
    <w:rsid w:val="001765AA"/>
    <w:rsid w:val="001F6A18"/>
    <w:rsid w:val="002073C5"/>
    <w:rsid w:val="00247EBA"/>
    <w:rsid w:val="00265FE3"/>
    <w:rsid w:val="00296169"/>
    <w:rsid w:val="002A2037"/>
    <w:rsid w:val="002C7F6E"/>
    <w:rsid w:val="002D6AF4"/>
    <w:rsid w:val="002E597C"/>
    <w:rsid w:val="002F2D80"/>
    <w:rsid w:val="002F55F6"/>
    <w:rsid w:val="00304D6D"/>
    <w:rsid w:val="003067C6"/>
    <w:rsid w:val="00396372"/>
    <w:rsid w:val="00397AE9"/>
    <w:rsid w:val="003A2605"/>
    <w:rsid w:val="003A5CAE"/>
    <w:rsid w:val="003B1913"/>
    <w:rsid w:val="003E4E3F"/>
    <w:rsid w:val="00402D3E"/>
    <w:rsid w:val="004154AE"/>
    <w:rsid w:val="00417D20"/>
    <w:rsid w:val="0042701F"/>
    <w:rsid w:val="00442259"/>
    <w:rsid w:val="00446802"/>
    <w:rsid w:val="004468A2"/>
    <w:rsid w:val="00454271"/>
    <w:rsid w:val="00495B14"/>
    <w:rsid w:val="00496B4E"/>
    <w:rsid w:val="00496F31"/>
    <w:rsid w:val="004B2B77"/>
    <w:rsid w:val="004B4743"/>
    <w:rsid w:val="004D208F"/>
    <w:rsid w:val="004F4ED9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4611E"/>
    <w:rsid w:val="0068262F"/>
    <w:rsid w:val="00684EC5"/>
    <w:rsid w:val="006B7E92"/>
    <w:rsid w:val="006D1BE1"/>
    <w:rsid w:val="006D61CB"/>
    <w:rsid w:val="006D6F71"/>
    <w:rsid w:val="00700627"/>
    <w:rsid w:val="00712EA4"/>
    <w:rsid w:val="007226A1"/>
    <w:rsid w:val="00722FB0"/>
    <w:rsid w:val="007404CE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86A24"/>
    <w:rsid w:val="008902FD"/>
    <w:rsid w:val="008931FD"/>
    <w:rsid w:val="008973EA"/>
    <w:rsid w:val="008B15E1"/>
    <w:rsid w:val="0091476B"/>
    <w:rsid w:val="00926413"/>
    <w:rsid w:val="009329F2"/>
    <w:rsid w:val="009741AC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27673"/>
    <w:rsid w:val="00B30C30"/>
    <w:rsid w:val="00B52FFC"/>
    <w:rsid w:val="00B7226E"/>
    <w:rsid w:val="00B908F2"/>
    <w:rsid w:val="00BE2992"/>
    <w:rsid w:val="00BE4B11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F4D22"/>
    <w:rsid w:val="00E60DAD"/>
    <w:rsid w:val="00E6467F"/>
    <w:rsid w:val="00E85C1C"/>
    <w:rsid w:val="00E94344"/>
    <w:rsid w:val="00EA467B"/>
    <w:rsid w:val="00ED4798"/>
    <w:rsid w:val="00F034DF"/>
    <w:rsid w:val="00F95447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rsid w:val="001F6A18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F6A18"/>
    <w:rPr>
      <w:rFonts w:ascii="Calibri" w:eastAsiaTheme="minorEastAsia" w:hAnsi="Calibri" w:cs="Calibri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rsid w:val="001F6A18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F6A18"/>
    <w:rPr>
      <w:rFonts w:ascii="Calibri" w:eastAsiaTheme="minorEastAsia" w:hAnsi="Calibri" w:cs="Calibri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94E8-C6E4-4FE3-BA95-C4652EF2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cp:lastPrinted>2023-01-19T11:07:00Z</cp:lastPrinted>
  <dcterms:created xsi:type="dcterms:W3CDTF">2023-01-19T11:26:00Z</dcterms:created>
  <dcterms:modified xsi:type="dcterms:W3CDTF">2023-01-19T11:26:00Z</dcterms:modified>
</cp:coreProperties>
</file>