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2" w:rsidRPr="00D55972" w:rsidRDefault="00D55972" w:rsidP="00245518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5972" w:rsidRPr="00D55972" w:rsidRDefault="00D55972" w:rsidP="00D5597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972">
        <w:rPr>
          <w:rFonts w:ascii="Times New Roman" w:hAnsi="Times New Roman"/>
          <w:b/>
          <w:sz w:val="28"/>
          <w:szCs w:val="28"/>
          <w:lang w:eastAsia="ru-RU"/>
        </w:rPr>
        <w:t xml:space="preserve">  КОНТРОЛЬНО-СЧЕТН</w:t>
      </w:r>
      <w:r w:rsidR="00245518">
        <w:rPr>
          <w:rFonts w:ascii="Times New Roman" w:hAnsi="Times New Roman"/>
          <w:b/>
          <w:sz w:val="28"/>
          <w:szCs w:val="28"/>
          <w:lang w:eastAsia="ru-RU"/>
        </w:rPr>
        <w:t>АЯ ПАЛАТА ГОРОДСКОГО ОКРУГА ЗАРАЙСК МОСКОВСКОЙ ОБЛАСТИ</w:t>
      </w:r>
    </w:p>
    <w:p w:rsidR="00D55972" w:rsidRDefault="00D55972" w:rsidP="00D5597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45518" w:rsidRDefault="00245518" w:rsidP="00D5597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45518" w:rsidRPr="00D55972" w:rsidRDefault="00245518" w:rsidP="00D5597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55972" w:rsidRPr="00D55972" w:rsidRDefault="00D55972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972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</w:p>
    <w:p w:rsidR="00D55972" w:rsidRPr="00D55972" w:rsidRDefault="00D55972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972">
        <w:rPr>
          <w:rFonts w:ascii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D55972" w:rsidRPr="00D55972" w:rsidRDefault="00D55972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55972" w:rsidRPr="00D55972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55972">
        <w:rPr>
          <w:rFonts w:ascii="Times New Roman" w:hAnsi="Times New Roman"/>
          <w:b/>
          <w:sz w:val="32"/>
          <w:szCs w:val="32"/>
        </w:rPr>
        <w:t>«</w:t>
      </w:r>
      <w:r w:rsidRPr="00D55972">
        <w:rPr>
          <w:rFonts w:ascii="Times New Roman" w:hAnsi="Times New Roman"/>
          <w:b/>
          <w:sz w:val="28"/>
          <w:szCs w:val="28"/>
        </w:rPr>
        <w:t>ПРОВЕДЕНИЕ ФИНАНСОВО-ЭКОНОМИЧЕСКОЙ ЭКСПЕРТИЗЫ</w:t>
      </w:r>
      <w:r w:rsidRPr="00D55972">
        <w:rPr>
          <w:rFonts w:ascii="Times New Roman" w:hAnsi="Times New Roman"/>
          <w:b/>
          <w:sz w:val="32"/>
          <w:szCs w:val="32"/>
        </w:rPr>
        <w:t>»</w:t>
      </w:r>
    </w:p>
    <w:p w:rsidR="00D55972" w:rsidRPr="00D55972" w:rsidRDefault="00D55972" w:rsidP="00D55972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5972" w:rsidRPr="00D55972" w:rsidRDefault="00D55972" w:rsidP="00D55972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(начало действия:</w:t>
      </w:r>
      <w:r w:rsidR="00245518">
        <w:rPr>
          <w:rFonts w:ascii="Times New Roman" w:hAnsi="Times New Roman"/>
          <w:b/>
          <w:sz w:val="28"/>
          <w:szCs w:val="28"/>
        </w:rPr>
        <w:t xml:space="preserve"> 01.11.2019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8" w:rsidRP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45518" w:rsidRP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</w:p>
    <w:p w:rsidR="00245518" w:rsidRP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245518" w:rsidRP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Зарайск</w:t>
      </w:r>
    </w:p>
    <w:p w:rsidR="00245518" w:rsidRP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245518" w:rsidRPr="00245518" w:rsidRDefault="00245518" w:rsidP="00245518">
      <w:pPr>
        <w:spacing w:after="0" w:line="240" w:lineRule="auto"/>
        <w:ind w:left="3681" w:firstLine="12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.10.2019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245518" w:rsidRPr="00245518" w:rsidRDefault="00245518" w:rsidP="0024551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55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55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55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55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551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518" w:rsidRPr="00245518" w:rsidRDefault="00245518" w:rsidP="0024551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8" w:rsidRPr="00245518" w:rsidRDefault="00245518" w:rsidP="00245518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5518" w:rsidRPr="00245518" w:rsidRDefault="00245518" w:rsidP="00245518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5518" w:rsidRPr="00245518" w:rsidRDefault="00245518" w:rsidP="00245518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45518" w:rsidRPr="00245518" w:rsidRDefault="00245518" w:rsidP="0024551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18" w:rsidRPr="00245518" w:rsidRDefault="00245518" w:rsidP="00245518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18" w:rsidRDefault="00245518" w:rsidP="00245518">
      <w:pPr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18" w:rsidRPr="00245518" w:rsidRDefault="00245518" w:rsidP="00245518">
      <w:pPr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18" w:rsidRPr="00245518" w:rsidRDefault="00245518" w:rsidP="00245518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 xml:space="preserve">г. Зарайск </w:t>
      </w:r>
    </w:p>
    <w:p w:rsidR="00245518" w:rsidRPr="00245518" w:rsidRDefault="00245518" w:rsidP="00245518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245518" w:rsidRPr="00245518" w:rsidRDefault="00245518" w:rsidP="00245518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18" w:rsidRPr="00245518" w:rsidRDefault="00245518" w:rsidP="00245518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518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:rsidR="00245518" w:rsidRDefault="00245518" w:rsidP="00245518">
      <w:pPr>
        <w:spacing w:after="0" w:line="240" w:lineRule="auto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245518" w:rsidRDefault="00245518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5518" w:rsidRDefault="00245518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5972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4665DD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  <w:r w:rsidR="00B02AEF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4665DD">
        <w:rPr>
          <w:rFonts w:ascii="Times New Roman" w:hAnsi="Times New Roman"/>
          <w:sz w:val="28"/>
          <w:szCs w:val="28"/>
        </w:rPr>
        <w:t>..</w:t>
      </w:r>
      <w:r w:rsidR="00B02AEF">
        <w:rPr>
          <w:rFonts w:ascii="Times New Roman" w:hAnsi="Times New Roman"/>
          <w:sz w:val="28"/>
          <w:szCs w:val="28"/>
        </w:rPr>
        <w:t>3</w:t>
      </w:r>
    </w:p>
    <w:p w:rsidR="00D55972" w:rsidRDefault="00D55972" w:rsidP="004665DD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Порядок проведения финансово-экономической экспертизы </w:t>
      </w:r>
      <w:r w:rsidR="00783182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4665DD">
        <w:rPr>
          <w:rFonts w:ascii="Times New Roman" w:hAnsi="Times New Roman"/>
          <w:sz w:val="28"/>
          <w:szCs w:val="28"/>
        </w:rPr>
        <w:t>…………………………….4</w:t>
      </w:r>
    </w:p>
    <w:p w:rsidR="00D55972" w:rsidRDefault="00D55972" w:rsidP="004665DD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Порядок проведения финансово-экономической экспертизы </w:t>
      </w:r>
      <w:r w:rsidR="00783182">
        <w:rPr>
          <w:rFonts w:ascii="Times New Roman" w:hAnsi="Times New Roman"/>
          <w:sz w:val="28"/>
          <w:szCs w:val="28"/>
        </w:rPr>
        <w:t>муниципальной</w:t>
      </w:r>
      <w:r w:rsidR="00466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4665DD">
        <w:rPr>
          <w:rFonts w:ascii="Times New Roman" w:hAnsi="Times New Roman"/>
          <w:sz w:val="28"/>
          <w:szCs w:val="28"/>
        </w:rPr>
        <w:t>……………………………………………………5</w:t>
      </w:r>
    </w:p>
    <w:p w:rsidR="00D55972" w:rsidRDefault="00D55972" w:rsidP="004665DD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финансово-экономической экспертизы</w:t>
      </w:r>
      <w:r w:rsidR="004665DD">
        <w:rPr>
          <w:rFonts w:ascii="Times New Roman" w:hAnsi="Times New Roman"/>
          <w:sz w:val="28"/>
          <w:szCs w:val="28"/>
        </w:rPr>
        <w:t>………….6</w:t>
      </w: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D55972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24759337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Стандарт внешнего </w:t>
      </w:r>
      <w:r w:rsidR="00B1085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финансового контроля «Проведение финансово-экономической экспертизы» (далее – Стандарт) </w:t>
      </w:r>
      <w:r w:rsidR="00BB54A5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245518">
        <w:rPr>
          <w:rFonts w:ascii="Times New Roman" w:hAnsi="Times New Roman"/>
          <w:sz w:val="28"/>
          <w:szCs w:val="28"/>
        </w:rPr>
        <w:t>Контрольно-счетной палаты городского округа Зарайск</w:t>
      </w:r>
      <w:r w:rsidR="00BB54A5">
        <w:rPr>
          <w:rFonts w:ascii="Times New Roman" w:hAnsi="Times New Roman"/>
          <w:sz w:val="28"/>
          <w:szCs w:val="28"/>
        </w:rPr>
        <w:t xml:space="preserve"> Московской области (далее – </w:t>
      </w:r>
      <w:r w:rsidR="00245518">
        <w:rPr>
          <w:rFonts w:ascii="Times New Roman" w:hAnsi="Times New Roman"/>
          <w:sz w:val="28"/>
          <w:szCs w:val="28"/>
        </w:rPr>
        <w:t>Контрольно-счетная палата</w:t>
      </w:r>
      <w:r w:rsidR="00BB54A5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экспертиз</w:t>
      </w:r>
      <w:r w:rsidR="00BB54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проектов </w:t>
      </w:r>
      <w:r w:rsidR="002E4B26">
        <w:rPr>
          <w:rFonts w:ascii="Times New Roman" w:hAnsi="Times New Roman"/>
          <w:sz w:val="28"/>
          <w:szCs w:val="28"/>
        </w:rPr>
        <w:t xml:space="preserve"> </w:t>
      </w:r>
      <w:r w:rsidR="001134CB">
        <w:rPr>
          <w:rFonts w:ascii="Times New Roman" w:hAnsi="Times New Roman"/>
          <w:sz w:val="28"/>
          <w:szCs w:val="28"/>
        </w:rPr>
        <w:t xml:space="preserve">муниципальных </w:t>
      </w:r>
      <w:r w:rsidR="00783182">
        <w:rPr>
          <w:rFonts w:ascii="Times New Roman" w:hAnsi="Times New Roman"/>
          <w:sz w:val="28"/>
          <w:szCs w:val="28"/>
        </w:rPr>
        <w:t xml:space="preserve">нормативных </w:t>
      </w:r>
      <w:r w:rsidR="001134CB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245518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Московской области, </w:t>
      </w:r>
      <w:r w:rsidR="002E4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2E4B26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, в том числе обоснованность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(параметров и характеристик) бюджетов и подготовки заключения </w:t>
      </w:r>
      <w:r w:rsidR="00245518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по результатам финансово-экономической экспертизы.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45518">
        <w:rPr>
          <w:rFonts w:ascii="Times New Roman" w:hAnsi="Times New Roman"/>
          <w:sz w:val="28"/>
          <w:szCs w:val="28"/>
        </w:rPr>
        <w:t>,</w:t>
      </w:r>
      <w:r w:rsidR="00E41468">
        <w:rPr>
          <w:rFonts w:ascii="Times New Roman" w:hAnsi="Times New Roman"/>
          <w:sz w:val="28"/>
          <w:szCs w:val="28"/>
        </w:rPr>
        <w:t xml:space="preserve"> </w:t>
      </w:r>
      <w:r w:rsidR="00E41468" w:rsidRPr="00E41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Контрольно-счетной палате городского округа Зарайск Московской области, утвержденным решением Совета депутатов городского округа Зарайск Московской области от 14.08.2017 №7/5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экспертизы проектов </w:t>
      </w:r>
      <w:r w:rsidR="00E41468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="00E41468">
        <w:rPr>
          <w:rFonts w:ascii="Times New Roman" w:hAnsi="Times New Roman"/>
          <w:sz w:val="28"/>
          <w:szCs w:val="28"/>
        </w:rPr>
        <w:t xml:space="preserve"> городского округа Зарайск</w:t>
      </w:r>
      <w:r>
        <w:rPr>
          <w:rFonts w:ascii="Times New Roman" w:hAnsi="Times New Roman"/>
          <w:sz w:val="28"/>
          <w:szCs w:val="28"/>
        </w:rPr>
        <w:t xml:space="preserve"> Московской области, проект</w:t>
      </w:r>
      <w:r w:rsidR="00E414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1468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E41468"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="00E41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t>Целью финансово-экономической экспертизы проект</w:t>
      </w:r>
      <w:r w:rsidR="00E41468">
        <w:t>а</w:t>
      </w:r>
      <w:r>
        <w:t xml:space="preserve"> </w:t>
      </w:r>
      <w:r w:rsidR="00F26C25">
        <w:t>муниципальн</w:t>
      </w:r>
      <w:r w:rsidR="00E41468">
        <w:t>ого</w:t>
      </w:r>
      <w:r w:rsidR="00F26C25">
        <w:t xml:space="preserve"> </w:t>
      </w:r>
      <w:r w:rsidR="00783182">
        <w:t>нормативн</w:t>
      </w:r>
      <w:r w:rsidR="00E41468">
        <w:t>ого</w:t>
      </w:r>
      <w:r w:rsidR="00783182">
        <w:t xml:space="preserve"> </w:t>
      </w:r>
      <w:r w:rsidR="00F26C25">
        <w:t>правов</w:t>
      </w:r>
      <w:r w:rsidR="00E41468">
        <w:t>ого</w:t>
      </w:r>
      <w:r w:rsidR="00F26C25">
        <w:t xml:space="preserve"> акт</w:t>
      </w:r>
      <w:r w:rsidR="00E41468">
        <w:t>а</w:t>
      </w:r>
      <w:r w:rsidR="00F26C25">
        <w:t xml:space="preserve">, </w:t>
      </w:r>
      <w:r w:rsidR="00C5292D">
        <w:t xml:space="preserve">муниципальной </w:t>
      </w:r>
      <w:r>
        <w:t>программы является выявление факторов риска п</w:t>
      </w:r>
      <w:r w:rsidR="001A0508">
        <w:t>ри формировании средств бюджета</w:t>
      </w:r>
      <w:r>
        <w:t>, создающих условия для последующего неправомерного и (или) неэффективног</w:t>
      </w:r>
      <w:r w:rsidR="001A0508">
        <w:t>о использования средств бюджета</w:t>
      </w:r>
      <w:r>
        <w:t xml:space="preserve">, анализ достоверности </w:t>
      </w:r>
      <w:r>
        <w:lastRenderedPageBreak/>
        <w:t>оценки объема расходных обязательств.</w:t>
      </w:r>
    </w:p>
    <w:p w:rsidR="00D55972" w:rsidRDefault="00D55972" w:rsidP="00D55972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задачами финансово-экономической экспертизы 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>правового акта,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</w:t>
      </w:r>
      <w:r w:rsidR="00E41468">
        <w:rPr>
          <w:rFonts w:ascii="Times New Roman" w:hAnsi="Times New Roman"/>
          <w:sz w:val="28"/>
          <w:szCs w:val="28"/>
          <w:lang w:eastAsia="ru-RU"/>
        </w:rPr>
        <w:t>, нормативных правовых актов городского округа Зарайск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</w:t>
      </w:r>
      <w:r w:rsidR="00E41468">
        <w:rPr>
          <w:rFonts w:ascii="Times New Roman" w:hAnsi="Times New Roman"/>
          <w:sz w:val="28"/>
          <w:szCs w:val="28"/>
        </w:rPr>
        <w:t xml:space="preserve">местного самоуправления 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обоснования (к проектам </w:t>
      </w:r>
      <w:r w:rsidR="00744C95">
        <w:rPr>
          <w:rFonts w:ascii="Times New Roman" w:hAnsi="Times New Roman"/>
          <w:sz w:val="28"/>
          <w:szCs w:val="28"/>
        </w:rPr>
        <w:t xml:space="preserve">муниципальных </w:t>
      </w:r>
      <w:r w:rsidR="00026237">
        <w:rPr>
          <w:rFonts w:ascii="Times New Roman" w:hAnsi="Times New Roman"/>
          <w:sz w:val="28"/>
          <w:szCs w:val="28"/>
        </w:rPr>
        <w:t xml:space="preserve">нормативных </w:t>
      </w:r>
      <w:r w:rsidR="00744C95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);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>
        <w:rPr>
          <w:rFonts w:ascii="Times New Roman" w:hAnsi="Times New Roman"/>
          <w:sz w:val="28"/>
          <w:szCs w:val="28"/>
        </w:rPr>
        <w:t>реализации гос</w:t>
      </w:r>
      <w:r w:rsidR="00744C95">
        <w:rPr>
          <w:rFonts w:ascii="Times New Roman" w:hAnsi="Times New Roman"/>
          <w:sz w:val="28"/>
          <w:szCs w:val="28"/>
        </w:rPr>
        <w:t xml:space="preserve">ударственной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проекта,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072A25">
        <w:rPr>
          <w:rFonts w:ascii="Times New Roman" w:hAnsi="Times New Roman"/>
          <w:sz w:val="28"/>
          <w:szCs w:val="28"/>
        </w:rPr>
        <w:t>Контрольно-счетная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D5597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финансово-экономической экспертизы </w:t>
      </w:r>
      <w:r w:rsidR="00026237">
        <w:rPr>
          <w:rFonts w:ascii="Times New Roman" w:hAnsi="Times New Roman"/>
          <w:sz w:val="28"/>
          <w:szCs w:val="28"/>
          <w:lang w:val="ru-RU"/>
        </w:rPr>
        <w:t>проекта муниципального нормативного правового акта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финансово-экономической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и подготовку заключения по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результатам финансово-экономической экспертизы возглавляет должностное лицо </w:t>
      </w:r>
      <w:r w:rsidR="00072A25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, которому </w:t>
      </w:r>
      <w:r w:rsidR="00072A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</w:t>
      </w:r>
      <w:r w:rsidR="00072A25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поручено проведение финансово-экономической экспертизы (далее – руководитель финансово-экономической экспертизы).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финансово-экономической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D5597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финансово-экономической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Финансово-экономическая экспертиза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 в соответствии с планом работы </w:t>
      </w:r>
      <w:r w:rsidR="00072A25"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соответствующий год.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72A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осуществляется, в том числе на основании результатов контрольных и экспертно-аналитических мероприятий </w:t>
      </w:r>
      <w:r w:rsidR="00072A25"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(перечень обязательных к рассмотрению вопросов и глубина 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проработки) определяется ответственным исполнителем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72A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финансово-экономической экспертизы.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финансово-экономической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приоритетным целям социально-экономического развития</w:t>
      </w:r>
      <w:r w:rsidR="00072A25">
        <w:rPr>
          <w:rFonts w:ascii="Times New Roman" w:hAnsi="Times New Roman"/>
          <w:sz w:val="28"/>
          <w:szCs w:val="28"/>
        </w:rPr>
        <w:t xml:space="preserve"> 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</w:t>
      </w:r>
      <w:r w:rsidR="00072A25">
        <w:rPr>
          <w:rFonts w:ascii="Times New Roman" w:hAnsi="Times New Roman"/>
          <w:sz w:val="28"/>
          <w:szCs w:val="28"/>
        </w:rPr>
        <w:t xml:space="preserve"> средств федерального,</w:t>
      </w:r>
      <w:r>
        <w:rPr>
          <w:rFonts w:ascii="Times New Roman" w:hAnsi="Times New Roman"/>
          <w:sz w:val="28"/>
          <w:szCs w:val="28"/>
        </w:rPr>
        <w:t xml:space="preserve"> бюджета Московской области и</w:t>
      </w:r>
      <w:r w:rsidR="00FE4FD2">
        <w:rPr>
          <w:rFonts w:ascii="Times New Roman" w:hAnsi="Times New Roman"/>
          <w:sz w:val="28"/>
          <w:szCs w:val="28"/>
        </w:rPr>
        <w:t xml:space="preserve"> бюджета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55972" w:rsidRDefault="00E52CE1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финансово-экономической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финансово-экономической экспертизы </w:t>
      </w:r>
      <w:r>
        <w:rPr>
          <w:lang w:eastAsia="ru-RU"/>
        </w:rPr>
        <w:lastRenderedPageBreak/>
        <w:t xml:space="preserve">составляется заключение </w:t>
      </w:r>
      <w:r w:rsidR="00FE4FD2">
        <w:rPr>
          <w:lang w:eastAsia="ru-RU"/>
        </w:rPr>
        <w:t>Контрольно-счетной палаты</w:t>
      </w:r>
      <w:r>
        <w:rPr>
          <w:lang w:eastAsia="ru-RU"/>
        </w:rPr>
        <w:t xml:space="preserve"> (далее – заключение)</w:t>
      </w:r>
      <w:r>
        <w:t>.</w:t>
      </w:r>
    </w:p>
    <w:p w:rsidR="00D5597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финансово-экономической экспертизы не должно содержать политических оценок.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выводы </w:t>
      </w:r>
      <w:r w:rsidR="00FE4FD2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экспертизы,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финансово-экономической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>финансово-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муниципальной)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представляется на согласование </w:t>
      </w:r>
      <w:r w:rsidR="00FE4F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редседателю </w:t>
      </w:r>
      <w:r w:rsidR="00FE4FD2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E4F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</w:t>
      </w:r>
      <w:r w:rsidR="00FE4FD2">
        <w:rPr>
          <w:rFonts w:ascii="Times New Roman" w:hAnsi="Times New Roman"/>
          <w:sz w:val="28"/>
          <w:szCs w:val="28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, 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проект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73" w:rsidRDefault="00836373" w:rsidP="00D55972">
      <w:pPr>
        <w:spacing w:after="0" w:line="240" w:lineRule="auto"/>
      </w:pPr>
      <w:r>
        <w:separator/>
      </w:r>
    </w:p>
  </w:endnote>
  <w:endnote w:type="continuationSeparator" w:id="0">
    <w:p w:rsidR="00836373" w:rsidRDefault="00836373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03771"/>
      <w:docPartObj>
        <w:docPartGallery w:val="Page Numbers (Bottom of Page)"/>
        <w:docPartUnique/>
      </w:docPartObj>
    </w:sdtPr>
    <w:sdtContent>
      <w:p w:rsidR="004665DD" w:rsidRDefault="004665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65DD" w:rsidRDefault="004665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73" w:rsidRDefault="00836373" w:rsidP="00D55972">
      <w:pPr>
        <w:spacing w:after="0" w:line="240" w:lineRule="auto"/>
      </w:pPr>
      <w:r>
        <w:separator/>
      </w:r>
    </w:p>
  </w:footnote>
  <w:footnote w:type="continuationSeparator" w:id="0">
    <w:p w:rsidR="00836373" w:rsidRDefault="00836373" w:rsidP="00D5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6237"/>
    <w:rsid w:val="00072A25"/>
    <w:rsid w:val="001134CB"/>
    <w:rsid w:val="0016748C"/>
    <w:rsid w:val="001A0508"/>
    <w:rsid w:val="00245518"/>
    <w:rsid w:val="002E4B26"/>
    <w:rsid w:val="00314A9F"/>
    <w:rsid w:val="003B08E9"/>
    <w:rsid w:val="004503C8"/>
    <w:rsid w:val="004665DD"/>
    <w:rsid w:val="00744C95"/>
    <w:rsid w:val="00783182"/>
    <w:rsid w:val="00836373"/>
    <w:rsid w:val="00862BDF"/>
    <w:rsid w:val="00895528"/>
    <w:rsid w:val="008C222C"/>
    <w:rsid w:val="00AA38F4"/>
    <w:rsid w:val="00B02AEF"/>
    <w:rsid w:val="00B10850"/>
    <w:rsid w:val="00BB54A5"/>
    <w:rsid w:val="00C5292D"/>
    <w:rsid w:val="00D55972"/>
    <w:rsid w:val="00E24338"/>
    <w:rsid w:val="00E41468"/>
    <w:rsid w:val="00E52CE1"/>
    <w:rsid w:val="00F26C25"/>
    <w:rsid w:val="00F27696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0805-FFB1-47D3-9C09-63B7701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Я</cp:lastModifiedBy>
  <cp:revision>4</cp:revision>
  <dcterms:created xsi:type="dcterms:W3CDTF">2019-11-21T07:48:00Z</dcterms:created>
  <dcterms:modified xsi:type="dcterms:W3CDTF">2019-11-21T08:40:00Z</dcterms:modified>
</cp:coreProperties>
</file>