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92" w:rsidRPr="00D71592" w:rsidRDefault="00D71592" w:rsidP="00D71592">
      <w:pPr>
        <w:widowControl w:val="0"/>
        <w:suppressAutoHyphens/>
        <w:autoSpaceDE w:val="0"/>
        <w:autoSpaceDN w:val="0"/>
        <w:adjustRightInd w:val="0"/>
        <w:spacing w:after="0" w:line="240" w:lineRule="auto"/>
        <w:jc w:val="center"/>
        <w:rPr>
          <w:rFonts w:ascii="Times New Roman" w:eastAsiaTheme="minorEastAsia" w:hAnsi="Times New Roman" w:cs="Times New Roman"/>
          <w:b/>
          <w:color w:val="000000"/>
          <w:kern w:val="1"/>
          <w:sz w:val="28"/>
          <w:szCs w:val="28"/>
          <w:lang w:eastAsia="ru-RU" w:bidi="hi-IN"/>
        </w:rPr>
      </w:pPr>
      <w:bookmarkStart w:id="0" w:name="_Toc113677267"/>
      <w:r w:rsidRPr="00D71592">
        <w:rPr>
          <w:rFonts w:ascii="Times New Roman" w:eastAsiaTheme="minorEastAsia" w:hAnsi="Times New Roman" w:cs="Times New Roman"/>
          <w:b/>
          <w:color w:val="000000"/>
          <w:kern w:val="1"/>
          <w:sz w:val="28"/>
          <w:szCs w:val="28"/>
          <w:lang w:eastAsia="ru-RU" w:bidi="hi-IN"/>
        </w:rPr>
        <w:t>КОНТРОЛЬНО-СЧЕТНАЯ ПАЛАТА</w:t>
      </w:r>
    </w:p>
    <w:p w:rsidR="00D71592" w:rsidRPr="00D71592" w:rsidRDefault="00D71592" w:rsidP="00D71592">
      <w:pPr>
        <w:widowControl w:val="0"/>
        <w:suppressAutoHyphens/>
        <w:autoSpaceDE w:val="0"/>
        <w:autoSpaceDN w:val="0"/>
        <w:adjustRightInd w:val="0"/>
        <w:spacing w:after="0" w:line="240" w:lineRule="auto"/>
        <w:jc w:val="center"/>
        <w:rPr>
          <w:rFonts w:ascii="Times New Roman" w:eastAsiaTheme="minorEastAsia" w:hAnsi="Times New Roman" w:cs="Times New Roman"/>
          <w:b/>
          <w:color w:val="000000"/>
          <w:kern w:val="1"/>
          <w:sz w:val="28"/>
          <w:szCs w:val="28"/>
          <w:lang w:eastAsia="ru-RU" w:bidi="hi-IN"/>
        </w:rPr>
      </w:pPr>
      <w:r w:rsidRPr="00D71592">
        <w:rPr>
          <w:rFonts w:ascii="Times New Roman" w:eastAsiaTheme="minorEastAsia" w:hAnsi="Times New Roman" w:cs="Times New Roman"/>
          <w:b/>
          <w:color w:val="000000"/>
          <w:kern w:val="1"/>
          <w:sz w:val="28"/>
          <w:szCs w:val="28"/>
          <w:lang w:eastAsia="ru-RU" w:bidi="hi-IN"/>
        </w:rPr>
        <w:t>ГОРОДСКОГО ОКРУГА ЗАРАЙСК МОСКОВСКОЙ ОБЛАСТИ</w:t>
      </w:r>
    </w:p>
    <w:p w:rsidR="00D71592" w:rsidRPr="00D71592" w:rsidRDefault="00D71592" w:rsidP="00D71592">
      <w:pPr>
        <w:widowControl w:val="0"/>
        <w:suppressAutoHyphens/>
        <w:autoSpaceDE w:val="0"/>
        <w:autoSpaceDN w:val="0"/>
        <w:adjustRightInd w:val="0"/>
        <w:spacing w:after="0" w:line="240" w:lineRule="auto"/>
        <w:jc w:val="center"/>
        <w:rPr>
          <w:rFonts w:ascii="Times New Roman" w:eastAsiaTheme="minorEastAsia" w:hAnsi="Times New Roman" w:cs="Times New Roman"/>
          <w:b/>
          <w:color w:val="000000"/>
          <w:kern w:val="1"/>
          <w:sz w:val="28"/>
          <w:szCs w:val="28"/>
          <w:lang w:eastAsia="ru-RU" w:bidi="hi-IN"/>
        </w:rPr>
      </w:pPr>
    </w:p>
    <w:p w:rsidR="00D71592" w:rsidRPr="00D71592" w:rsidRDefault="00D71592" w:rsidP="00D71592">
      <w:pPr>
        <w:widowControl w:val="0"/>
        <w:suppressAutoHyphens/>
        <w:autoSpaceDE w:val="0"/>
        <w:autoSpaceDN w:val="0"/>
        <w:adjustRightInd w:val="0"/>
        <w:spacing w:after="0" w:line="240" w:lineRule="auto"/>
        <w:jc w:val="center"/>
        <w:rPr>
          <w:rFonts w:ascii="Times New Roman" w:eastAsiaTheme="minorEastAsia" w:hAnsi="Times New Roman" w:cs="Times New Roman"/>
          <w:b/>
          <w:color w:val="000000"/>
          <w:kern w:val="1"/>
          <w:sz w:val="28"/>
          <w:szCs w:val="28"/>
          <w:lang w:eastAsia="ru-RU" w:bidi="hi-IN"/>
        </w:rPr>
      </w:pPr>
    </w:p>
    <w:p w:rsidR="00D71592" w:rsidRPr="00D71592" w:rsidRDefault="00D71592" w:rsidP="00D71592">
      <w:pPr>
        <w:widowControl w:val="0"/>
        <w:suppressAutoHyphens/>
        <w:autoSpaceDE w:val="0"/>
        <w:autoSpaceDN w:val="0"/>
        <w:adjustRightInd w:val="0"/>
        <w:spacing w:after="0" w:line="240" w:lineRule="auto"/>
        <w:jc w:val="center"/>
        <w:rPr>
          <w:rFonts w:ascii="Times New Roman" w:eastAsiaTheme="minorEastAsia" w:hAnsi="Times New Roman" w:cs="Times New Roman"/>
          <w:b/>
          <w:color w:val="000000"/>
          <w:kern w:val="1"/>
          <w:sz w:val="28"/>
          <w:szCs w:val="28"/>
          <w:lang w:eastAsia="ru-RU" w:bidi="hi-IN"/>
        </w:rPr>
      </w:pPr>
    </w:p>
    <w:p w:rsidR="00D71592" w:rsidRPr="00D71592" w:rsidRDefault="00D71592" w:rsidP="00D71592">
      <w:pPr>
        <w:widowControl w:val="0"/>
        <w:suppressAutoHyphens/>
        <w:autoSpaceDE w:val="0"/>
        <w:autoSpaceDN w:val="0"/>
        <w:adjustRightInd w:val="0"/>
        <w:spacing w:after="0" w:line="240" w:lineRule="auto"/>
        <w:jc w:val="center"/>
        <w:rPr>
          <w:rFonts w:ascii="Times New Roman" w:eastAsiaTheme="minorEastAsia" w:hAnsi="Times New Roman" w:cs="Times New Roman"/>
          <w:b/>
          <w:color w:val="000000"/>
          <w:kern w:val="1"/>
          <w:sz w:val="28"/>
          <w:szCs w:val="28"/>
          <w:lang w:eastAsia="ru-RU" w:bidi="hi-IN"/>
        </w:rPr>
      </w:pPr>
    </w:p>
    <w:p w:rsidR="00D71592" w:rsidRPr="00D71592" w:rsidRDefault="00D71592" w:rsidP="00D71592">
      <w:pPr>
        <w:widowControl w:val="0"/>
        <w:suppressAutoHyphens/>
        <w:autoSpaceDE w:val="0"/>
        <w:autoSpaceDN w:val="0"/>
        <w:adjustRightInd w:val="0"/>
        <w:spacing w:after="0" w:line="240" w:lineRule="auto"/>
        <w:jc w:val="center"/>
        <w:rPr>
          <w:rFonts w:ascii="Times New Roman" w:eastAsiaTheme="minorEastAsia" w:hAnsi="Times New Roman" w:cs="Times New Roman"/>
          <w:b/>
          <w:color w:val="000000"/>
          <w:kern w:val="1"/>
          <w:sz w:val="28"/>
          <w:szCs w:val="28"/>
          <w:lang w:eastAsia="ru-RU" w:bidi="hi-IN"/>
        </w:rPr>
      </w:pPr>
    </w:p>
    <w:p w:rsidR="00D71592" w:rsidRPr="00D71592" w:rsidRDefault="00D71592" w:rsidP="00D71592">
      <w:pPr>
        <w:widowControl w:val="0"/>
        <w:suppressAutoHyphens/>
        <w:autoSpaceDE w:val="0"/>
        <w:autoSpaceDN w:val="0"/>
        <w:adjustRightInd w:val="0"/>
        <w:spacing w:after="0" w:line="240" w:lineRule="auto"/>
        <w:jc w:val="center"/>
        <w:rPr>
          <w:rFonts w:ascii="Times New Roman" w:eastAsiaTheme="minorEastAsia" w:hAnsi="Times New Roman" w:cs="Times New Roman"/>
          <w:b/>
          <w:color w:val="000000"/>
          <w:kern w:val="1"/>
          <w:sz w:val="28"/>
          <w:szCs w:val="28"/>
          <w:lang w:eastAsia="ru-RU" w:bidi="hi-IN"/>
        </w:rPr>
      </w:pPr>
      <w:r w:rsidRPr="00D71592">
        <w:rPr>
          <w:rFonts w:ascii="Times New Roman" w:eastAsiaTheme="minorEastAsia" w:hAnsi="Times New Roman" w:cs="Times New Roman"/>
          <w:b/>
          <w:color w:val="000000"/>
          <w:kern w:val="1"/>
          <w:sz w:val="28"/>
          <w:szCs w:val="28"/>
          <w:lang w:eastAsia="ru-RU" w:bidi="hi-IN"/>
        </w:rPr>
        <w:t>СТАНДАРТ</w:t>
      </w:r>
    </w:p>
    <w:p w:rsidR="00D71592" w:rsidRPr="00D71592" w:rsidRDefault="00D71592" w:rsidP="00D71592">
      <w:pPr>
        <w:widowControl w:val="0"/>
        <w:suppressAutoHyphens/>
        <w:autoSpaceDE w:val="0"/>
        <w:autoSpaceDN w:val="0"/>
        <w:adjustRightInd w:val="0"/>
        <w:spacing w:after="0" w:line="240" w:lineRule="auto"/>
        <w:jc w:val="center"/>
        <w:rPr>
          <w:rFonts w:ascii="Times New Roman" w:eastAsiaTheme="minorEastAsia" w:hAnsi="Times New Roman" w:cs="Times New Roman"/>
          <w:b/>
          <w:color w:val="000000"/>
          <w:kern w:val="1"/>
          <w:sz w:val="28"/>
          <w:szCs w:val="28"/>
          <w:lang w:eastAsia="ru-RU" w:bidi="hi-IN"/>
        </w:rPr>
      </w:pPr>
      <w:r w:rsidRPr="00D71592">
        <w:rPr>
          <w:rFonts w:ascii="Times New Roman" w:eastAsiaTheme="minorEastAsia" w:hAnsi="Times New Roman" w:cs="Times New Roman"/>
          <w:b/>
          <w:color w:val="000000"/>
          <w:kern w:val="1"/>
          <w:sz w:val="28"/>
          <w:szCs w:val="28"/>
          <w:lang w:eastAsia="ru-RU" w:bidi="hi-IN"/>
        </w:rPr>
        <w:t>ВНЕШНЕГО МУНИЦИПАЛЬНОГО ФИНАНСОВОГО КОНТРОЛЯ</w:t>
      </w:r>
    </w:p>
    <w:p w:rsidR="000C6179" w:rsidRPr="000C6179" w:rsidRDefault="000C6179" w:rsidP="000C6179">
      <w:pPr>
        <w:pStyle w:val="a5"/>
        <w:rPr>
          <w:rFonts w:ascii="Times New Roman" w:hAnsi="Times New Roman"/>
          <w:b/>
          <w:sz w:val="28"/>
          <w:szCs w:val="28"/>
        </w:rPr>
      </w:pPr>
    </w:p>
    <w:p w:rsidR="000C6179" w:rsidRPr="000C6179" w:rsidRDefault="000C6179" w:rsidP="00021246">
      <w:pPr>
        <w:pStyle w:val="a5"/>
        <w:jc w:val="center"/>
        <w:rPr>
          <w:rFonts w:ascii="Times New Roman" w:hAnsi="Times New Roman"/>
          <w:b/>
          <w:sz w:val="28"/>
          <w:szCs w:val="28"/>
        </w:rPr>
      </w:pPr>
    </w:p>
    <w:p w:rsidR="000C6179" w:rsidRPr="00D25B8C" w:rsidRDefault="000C6179" w:rsidP="000C6179">
      <w:pPr>
        <w:spacing w:line="360" w:lineRule="auto"/>
        <w:rPr>
          <w:sz w:val="28"/>
          <w:szCs w:val="28"/>
        </w:rPr>
      </w:pPr>
    </w:p>
    <w:p w:rsidR="002B2961" w:rsidRPr="00D25B8C" w:rsidRDefault="002B2961" w:rsidP="002B2961">
      <w:pPr>
        <w:rPr>
          <w:sz w:val="28"/>
          <w:szCs w:val="28"/>
        </w:rPr>
      </w:pPr>
    </w:p>
    <w:p w:rsidR="002B2961" w:rsidRPr="00D25B8C" w:rsidRDefault="002B2961" w:rsidP="00D71592">
      <w:pPr>
        <w:autoSpaceDE w:val="0"/>
        <w:autoSpaceDN w:val="0"/>
        <w:adjustRightInd w:val="0"/>
        <w:spacing w:after="0" w:line="240" w:lineRule="auto"/>
        <w:jc w:val="center"/>
        <w:rPr>
          <w:rStyle w:val="FontStyle14"/>
          <w:bCs w:val="0"/>
          <w:sz w:val="28"/>
          <w:szCs w:val="28"/>
        </w:rPr>
      </w:pPr>
      <w:r w:rsidRPr="00D25B8C">
        <w:rPr>
          <w:rStyle w:val="FontStyle14"/>
          <w:bCs w:val="0"/>
          <w:sz w:val="28"/>
          <w:szCs w:val="28"/>
        </w:rPr>
        <w:t xml:space="preserve"> «</w:t>
      </w:r>
      <w:r w:rsidR="00D71592">
        <w:rPr>
          <w:rStyle w:val="FontStyle14"/>
          <w:bCs w:val="0"/>
          <w:sz w:val="28"/>
          <w:szCs w:val="28"/>
        </w:rPr>
        <w:t>УЧАСТИЕ В ПРЕДЕЛАХ ПОЛНОМОЧИЙ В МЕРОПРИЯТИЯХ, НАПРАВЛЕННЫХ НА ПРОТИВОДЕЙСТВИЕ КОРРУПЦИИ</w:t>
      </w:r>
      <w:r w:rsidRPr="00D25B8C">
        <w:rPr>
          <w:rStyle w:val="FontStyle14"/>
          <w:bCs w:val="0"/>
          <w:sz w:val="28"/>
          <w:szCs w:val="28"/>
        </w:rPr>
        <w:t>»</w:t>
      </w:r>
    </w:p>
    <w:p w:rsidR="002B2961" w:rsidRPr="00D25B8C" w:rsidRDefault="002B2961" w:rsidP="002B2961">
      <w:pPr>
        <w:pStyle w:val="Style2"/>
        <w:widowControl/>
        <w:rPr>
          <w:rStyle w:val="FontStyle14"/>
          <w:bCs w:val="0"/>
          <w:sz w:val="28"/>
          <w:szCs w:val="28"/>
        </w:rPr>
      </w:pPr>
    </w:p>
    <w:p w:rsidR="000C6179" w:rsidRPr="00D71592" w:rsidRDefault="002B2961" w:rsidP="000C6179">
      <w:pPr>
        <w:spacing w:line="216" w:lineRule="auto"/>
        <w:ind w:left="-567"/>
        <w:contextualSpacing/>
        <w:jc w:val="center"/>
        <w:rPr>
          <w:rFonts w:ascii="Times New Roman" w:hAnsi="Times New Roman" w:cs="Times New Roman"/>
          <w:sz w:val="28"/>
          <w:szCs w:val="28"/>
        </w:rPr>
      </w:pPr>
      <w:r w:rsidRPr="00D71592">
        <w:rPr>
          <w:rFonts w:ascii="Times New Roman" w:hAnsi="Times New Roman" w:cs="Times New Roman"/>
          <w:sz w:val="28"/>
          <w:szCs w:val="28"/>
        </w:rPr>
        <w:t xml:space="preserve"> </w:t>
      </w:r>
      <w:r w:rsidR="000C6179" w:rsidRPr="00D71592">
        <w:rPr>
          <w:rFonts w:ascii="Times New Roman" w:hAnsi="Times New Roman" w:cs="Times New Roman"/>
          <w:sz w:val="28"/>
          <w:szCs w:val="28"/>
        </w:rPr>
        <w:t>(</w:t>
      </w:r>
      <w:r w:rsidR="00AE7A0F" w:rsidRPr="00D71592">
        <w:rPr>
          <w:rFonts w:ascii="Times New Roman" w:hAnsi="Times New Roman" w:cs="Times New Roman"/>
          <w:sz w:val="28"/>
          <w:szCs w:val="28"/>
        </w:rPr>
        <w:t>начало действия:</w:t>
      </w:r>
      <w:r w:rsidR="00D71592" w:rsidRPr="00D71592">
        <w:rPr>
          <w:rFonts w:ascii="Times New Roman" w:hAnsi="Times New Roman" w:cs="Times New Roman"/>
          <w:sz w:val="28"/>
          <w:szCs w:val="28"/>
        </w:rPr>
        <w:t xml:space="preserve"> 01.06.2023</w:t>
      </w:r>
      <w:r w:rsidR="000C6179" w:rsidRPr="00D71592">
        <w:rPr>
          <w:rFonts w:ascii="Times New Roman" w:hAnsi="Times New Roman" w:cs="Times New Roman"/>
          <w:sz w:val="28"/>
          <w:szCs w:val="28"/>
        </w:rPr>
        <w:t>)</w:t>
      </w:r>
    </w:p>
    <w:p w:rsidR="000C6179" w:rsidRPr="00D25B8C" w:rsidRDefault="000C6179" w:rsidP="000C6179">
      <w:pPr>
        <w:jc w:val="center"/>
        <w:rPr>
          <w:caps/>
          <w:sz w:val="24"/>
          <w:szCs w:val="24"/>
        </w:rPr>
      </w:pPr>
    </w:p>
    <w:p w:rsidR="00D71592" w:rsidRDefault="00D71592" w:rsidP="00D71592">
      <w:pPr>
        <w:spacing w:after="0"/>
        <w:jc w:val="right"/>
        <w:rPr>
          <w:rFonts w:ascii="Times New Roman" w:eastAsiaTheme="minorEastAsia" w:hAnsi="Times New Roman" w:cs="Times New Roman"/>
          <w:sz w:val="28"/>
          <w:szCs w:val="28"/>
        </w:rPr>
      </w:pPr>
      <w:r>
        <w:rPr>
          <w:rFonts w:ascii="Times New Roman" w:hAnsi="Times New Roman" w:cs="Times New Roman"/>
          <w:b/>
          <w:szCs w:val="28"/>
        </w:rPr>
        <w:tab/>
      </w:r>
      <w:r>
        <w:rPr>
          <w:rFonts w:ascii="Times New Roman" w:eastAsiaTheme="minorEastAsia" w:hAnsi="Times New Roman" w:cs="Times New Roman"/>
          <w:sz w:val="28"/>
          <w:szCs w:val="28"/>
        </w:rPr>
        <w:t>Утвержден</w:t>
      </w:r>
    </w:p>
    <w:p w:rsidR="00D71592" w:rsidRPr="00D71592" w:rsidRDefault="00D71592" w:rsidP="00D71592">
      <w:pPr>
        <w:spacing w:after="0"/>
        <w:jc w:val="right"/>
        <w:rPr>
          <w:rFonts w:ascii="Times New Roman" w:eastAsiaTheme="minorEastAsia" w:hAnsi="Times New Roman" w:cs="Times New Roman"/>
          <w:sz w:val="28"/>
          <w:szCs w:val="28"/>
        </w:rPr>
      </w:pPr>
      <w:r w:rsidRPr="00D71592">
        <w:rPr>
          <w:rFonts w:ascii="Times New Roman" w:eastAsiaTheme="minorEastAsia" w:hAnsi="Times New Roman" w:cs="Times New Roman"/>
          <w:sz w:val="28"/>
          <w:szCs w:val="28"/>
        </w:rPr>
        <w:t xml:space="preserve">распоряжением </w:t>
      </w:r>
    </w:p>
    <w:p w:rsidR="00D71592" w:rsidRPr="00D71592" w:rsidRDefault="00D71592" w:rsidP="00D71592">
      <w:pPr>
        <w:spacing w:after="0" w:line="240" w:lineRule="auto"/>
        <w:jc w:val="right"/>
        <w:rPr>
          <w:rFonts w:ascii="Times New Roman" w:eastAsiaTheme="minorEastAsia" w:hAnsi="Times New Roman" w:cs="Times New Roman"/>
          <w:sz w:val="28"/>
          <w:szCs w:val="28"/>
        </w:rPr>
      </w:pPr>
      <w:r w:rsidRPr="00D71592">
        <w:rPr>
          <w:rFonts w:ascii="Times New Roman" w:eastAsiaTheme="minorEastAsia" w:hAnsi="Times New Roman" w:cs="Times New Roman"/>
          <w:sz w:val="28"/>
          <w:szCs w:val="28"/>
        </w:rPr>
        <w:t>Контрольно-счетной палаты</w:t>
      </w:r>
    </w:p>
    <w:p w:rsidR="00D71592" w:rsidRPr="00D71592" w:rsidRDefault="00D71592" w:rsidP="00D71592">
      <w:pPr>
        <w:spacing w:after="0" w:line="240" w:lineRule="auto"/>
        <w:jc w:val="right"/>
        <w:rPr>
          <w:rFonts w:ascii="Times New Roman" w:eastAsiaTheme="minorEastAsia" w:hAnsi="Times New Roman" w:cs="Times New Roman"/>
          <w:sz w:val="28"/>
          <w:szCs w:val="28"/>
        </w:rPr>
      </w:pPr>
      <w:r w:rsidRPr="00D71592">
        <w:rPr>
          <w:rFonts w:ascii="Times New Roman" w:eastAsiaTheme="minorEastAsia" w:hAnsi="Times New Roman" w:cs="Times New Roman"/>
          <w:sz w:val="28"/>
          <w:szCs w:val="28"/>
        </w:rPr>
        <w:t>городского округа Зарайск</w:t>
      </w:r>
    </w:p>
    <w:p w:rsidR="00D71592" w:rsidRPr="00D71592" w:rsidRDefault="00D71592" w:rsidP="00D71592">
      <w:pPr>
        <w:spacing w:after="0" w:line="240" w:lineRule="auto"/>
        <w:jc w:val="right"/>
        <w:rPr>
          <w:rFonts w:ascii="Times New Roman" w:eastAsiaTheme="minorEastAsia" w:hAnsi="Times New Roman" w:cs="Times New Roman"/>
          <w:sz w:val="28"/>
          <w:szCs w:val="28"/>
        </w:rPr>
      </w:pPr>
      <w:r w:rsidRPr="00D71592">
        <w:rPr>
          <w:rFonts w:ascii="Times New Roman" w:eastAsiaTheme="minorEastAsia" w:hAnsi="Times New Roman" w:cs="Times New Roman"/>
          <w:sz w:val="28"/>
          <w:szCs w:val="28"/>
        </w:rPr>
        <w:t>Московской области</w:t>
      </w:r>
    </w:p>
    <w:p w:rsidR="00D71592" w:rsidRPr="00D71592" w:rsidRDefault="00D71592" w:rsidP="00D71592">
      <w:pPr>
        <w:spacing w:after="0" w:line="240" w:lineRule="auto"/>
        <w:jc w:val="right"/>
        <w:rPr>
          <w:rFonts w:ascii="Times New Roman" w:eastAsiaTheme="minorEastAsia" w:hAnsi="Times New Roman" w:cs="Times New Roman"/>
          <w:sz w:val="28"/>
          <w:szCs w:val="28"/>
        </w:rPr>
      </w:pPr>
      <w:r w:rsidRPr="00D71592">
        <w:rPr>
          <w:rFonts w:ascii="Times New Roman" w:eastAsiaTheme="minorEastAsia" w:hAnsi="Times New Roman" w:cs="Times New Roman"/>
          <w:sz w:val="28"/>
          <w:szCs w:val="28"/>
        </w:rPr>
        <w:t xml:space="preserve">от </w:t>
      </w:r>
      <w:r>
        <w:rPr>
          <w:rFonts w:ascii="Times New Roman" w:eastAsiaTheme="minorEastAsia" w:hAnsi="Times New Roman" w:cs="Times New Roman"/>
          <w:sz w:val="28"/>
          <w:szCs w:val="28"/>
        </w:rPr>
        <w:t>15</w:t>
      </w:r>
      <w:r w:rsidRPr="00D71592">
        <w:rPr>
          <w:rFonts w:ascii="Times New Roman" w:eastAsiaTheme="minorEastAsia" w:hAnsi="Times New Roman" w:cs="Times New Roman"/>
          <w:sz w:val="28"/>
          <w:szCs w:val="28"/>
        </w:rPr>
        <w:t>.0</w:t>
      </w:r>
      <w:r>
        <w:rPr>
          <w:rFonts w:ascii="Times New Roman" w:eastAsiaTheme="minorEastAsia" w:hAnsi="Times New Roman" w:cs="Times New Roman"/>
          <w:sz w:val="28"/>
          <w:szCs w:val="28"/>
        </w:rPr>
        <w:t>5</w:t>
      </w:r>
      <w:r w:rsidRPr="00D71592">
        <w:rPr>
          <w:rFonts w:ascii="Times New Roman" w:eastAsiaTheme="minorEastAsia" w:hAnsi="Times New Roman" w:cs="Times New Roman"/>
          <w:sz w:val="28"/>
          <w:szCs w:val="28"/>
        </w:rPr>
        <w:t xml:space="preserve">.2023 № </w:t>
      </w:r>
      <w:r>
        <w:rPr>
          <w:rFonts w:ascii="Times New Roman" w:eastAsiaTheme="minorEastAsia" w:hAnsi="Times New Roman" w:cs="Times New Roman"/>
          <w:sz w:val="28"/>
          <w:szCs w:val="28"/>
        </w:rPr>
        <w:t>29</w:t>
      </w:r>
      <w:r w:rsidRPr="00D71592">
        <w:rPr>
          <w:rFonts w:ascii="Times New Roman" w:eastAsiaTheme="minorEastAsia" w:hAnsi="Times New Roman" w:cs="Times New Roman"/>
          <w:sz w:val="28"/>
          <w:szCs w:val="28"/>
        </w:rPr>
        <w:t xml:space="preserve">  </w:t>
      </w:r>
    </w:p>
    <w:p w:rsidR="000C6179" w:rsidRPr="00D25B8C" w:rsidRDefault="000C6179" w:rsidP="00D71592">
      <w:pPr>
        <w:tabs>
          <w:tab w:val="left" w:pos="7713"/>
        </w:tabs>
        <w:contextualSpacing/>
        <w:rPr>
          <w:rFonts w:ascii="Times New Roman" w:hAnsi="Times New Roman" w:cs="Times New Roman"/>
          <w:b/>
          <w:szCs w:val="28"/>
        </w:rPr>
      </w:pPr>
    </w:p>
    <w:p w:rsidR="000C6179" w:rsidRPr="00D25B8C" w:rsidRDefault="000C6179" w:rsidP="0071271C">
      <w:pPr>
        <w:ind w:right="40"/>
        <w:rPr>
          <w:rFonts w:ascii="Times New Roman" w:hAnsi="Times New Roman" w:cs="Times New Roman"/>
          <w:sz w:val="28"/>
          <w:szCs w:val="28"/>
        </w:rPr>
      </w:pPr>
    </w:p>
    <w:p w:rsidR="00487E81" w:rsidRDefault="00487E81" w:rsidP="000C6179">
      <w:pPr>
        <w:ind w:right="40"/>
        <w:jc w:val="center"/>
        <w:rPr>
          <w:rFonts w:ascii="Times New Roman" w:hAnsi="Times New Roman" w:cs="Times New Roman"/>
          <w:sz w:val="28"/>
          <w:szCs w:val="28"/>
        </w:rPr>
      </w:pPr>
    </w:p>
    <w:p w:rsidR="00D71592" w:rsidRDefault="00D71592" w:rsidP="000C6179">
      <w:pPr>
        <w:ind w:right="40"/>
        <w:jc w:val="center"/>
        <w:rPr>
          <w:rFonts w:ascii="Times New Roman" w:hAnsi="Times New Roman" w:cs="Times New Roman"/>
          <w:sz w:val="28"/>
          <w:szCs w:val="28"/>
        </w:rPr>
      </w:pPr>
    </w:p>
    <w:p w:rsidR="00D71592" w:rsidRDefault="00D71592" w:rsidP="000C6179">
      <w:pPr>
        <w:ind w:right="40"/>
        <w:jc w:val="center"/>
        <w:rPr>
          <w:rFonts w:ascii="Times New Roman" w:hAnsi="Times New Roman" w:cs="Times New Roman"/>
          <w:sz w:val="28"/>
          <w:szCs w:val="28"/>
        </w:rPr>
      </w:pPr>
    </w:p>
    <w:p w:rsidR="000C6179" w:rsidRDefault="000C6179" w:rsidP="00021246">
      <w:pPr>
        <w:pStyle w:val="a5"/>
        <w:jc w:val="center"/>
        <w:rPr>
          <w:rFonts w:ascii="Times New Roman" w:hAnsi="Times New Roman"/>
          <w:b/>
          <w:sz w:val="28"/>
          <w:szCs w:val="28"/>
        </w:rPr>
      </w:pPr>
    </w:p>
    <w:p w:rsidR="00D71592" w:rsidRDefault="00D71592" w:rsidP="00021246">
      <w:pPr>
        <w:pStyle w:val="a5"/>
        <w:jc w:val="center"/>
        <w:rPr>
          <w:rFonts w:ascii="Times New Roman" w:hAnsi="Times New Roman"/>
          <w:b/>
          <w:sz w:val="28"/>
          <w:szCs w:val="28"/>
        </w:rPr>
      </w:pPr>
    </w:p>
    <w:p w:rsidR="00D71592" w:rsidRDefault="00D71592" w:rsidP="00021246">
      <w:pPr>
        <w:pStyle w:val="a5"/>
        <w:jc w:val="center"/>
        <w:rPr>
          <w:rFonts w:ascii="Times New Roman" w:hAnsi="Times New Roman"/>
          <w:b/>
          <w:sz w:val="28"/>
          <w:szCs w:val="28"/>
        </w:rPr>
      </w:pPr>
    </w:p>
    <w:p w:rsidR="00D71592" w:rsidRDefault="00D71592" w:rsidP="00021246">
      <w:pPr>
        <w:pStyle w:val="a5"/>
        <w:jc w:val="center"/>
        <w:rPr>
          <w:rFonts w:ascii="Times New Roman" w:hAnsi="Times New Roman"/>
          <w:b/>
          <w:sz w:val="28"/>
          <w:szCs w:val="28"/>
        </w:rPr>
      </w:pPr>
    </w:p>
    <w:p w:rsidR="00D71592" w:rsidRDefault="00D71592" w:rsidP="00021246">
      <w:pPr>
        <w:pStyle w:val="a5"/>
        <w:jc w:val="center"/>
        <w:rPr>
          <w:rFonts w:ascii="Times New Roman" w:hAnsi="Times New Roman"/>
          <w:b/>
          <w:sz w:val="28"/>
          <w:szCs w:val="28"/>
        </w:rPr>
      </w:pPr>
    </w:p>
    <w:p w:rsidR="00D71592" w:rsidRDefault="00D71592" w:rsidP="00021246">
      <w:pPr>
        <w:pStyle w:val="a5"/>
        <w:jc w:val="center"/>
        <w:rPr>
          <w:rFonts w:ascii="Times New Roman" w:hAnsi="Times New Roman"/>
          <w:b/>
          <w:sz w:val="28"/>
          <w:szCs w:val="28"/>
        </w:rPr>
      </w:pPr>
    </w:p>
    <w:p w:rsidR="00D71592" w:rsidRPr="00D25B8C" w:rsidRDefault="00D71592" w:rsidP="00021246">
      <w:pPr>
        <w:pStyle w:val="a5"/>
        <w:jc w:val="center"/>
        <w:rPr>
          <w:rFonts w:ascii="Times New Roman" w:hAnsi="Times New Roman"/>
          <w:b/>
          <w:sz w:val="28"/>
          <w:szCs w:val="28"/>
        </w:rPr>
      </w:pPr>
    </w:p>
    <w:p w:rsidR="00D71592" w:rsidRPr="00D71592" w:rsidRDefault="00D71592" w:rsidP="00D71592">
      <w:pPr>
        <w:pStyle w:val="a5"/>
        <w:jc w:val="center"/>
        <w:rPr>
          <w:rFonts w:ascii="Times New Roman" w:hAnsi="Times New Roman"/>
          <w:sz w:val="28"/>
          <w:szCs w:val="28"/>
        </w:rPr>
      </w:pPr>
      <w:r w:rsidRPr="00D71592">
        <w:rPr>
          <w:rFonts w:ascii="Times New Roman" w:hAnsi="Times New Roman"/>
          <w:sz w:val="28"/>
          <w:szCs w:val="28"/>
        </w:rPr>
        <w:t>Московская область</w:t>
      </w:r>
    </w:p>
    <w:p w:rsidR="00D71592" w:rsidRPr="00D71592" w:rsidRDefault="00D71592" w:rsidP="00D71592">
      <w:pPr>
        <w:pStyle w:val="a5"/>
        <w:jc w:val="center"/>
        <w:rPr>
          <w:rFonts w:ascii="Times New Roman" w:hAnsi="Times New Roman"/>
          <w:sz w:val="28"/>
          <w:szCs w:val="28"/>
        </w:rPr>
      </w:pPr>
      <w:r w:rsidRPr="00D71592">
        <w:rPr>
          <w:rFonts w:ascii="Times New Roman" w:hAnsi="Times New Roman"/>
          <w:sz w:val="28"/>
          <w:szCs w:val="28"/>
        </w:rPr>
        <w:t>Городской округ Зарайск</w:t>
      </w:r>
    </w:p>
    <w:p w:rsidR="00021246" w:rsidRPr="00D71592" w:rsidRDefault="00D71592" w:rsidP="00D71592">
      <w:pPr>
        <w:pStyle w:val="a5"/>
        <w:jc w:val="center"/>
        <w:rPr>
          <w:rFonts w:ascii="Times New Roman" w:hAnsi="Times New Roman"/>
          <w:sz w:val="28"/>
          <w:szCs w:val="28"/>
        </w:rPr>
      </w:pPr>
      <w:r w:rsidRPr="00D71592">
        <w:rPr>
          <w:rFonts w:ascii="Times New Roman" w:hAnsi="Times New Roman"/>
          <w:sz w:val="28"/>
          <w:szCs w:val="28"/>
        </w:rPr>
        <w:t>2023 год</w:t>
      </w:r>
    </w:p>
    <w:p w:rsidR="00021246" w:rsidRDefault="00021246" w:rsidP="004223B5">
      <w:pPr>
        <w:jc w:val="center"/>
        <w:rPr>
          <w:rFonts w:ascii="Times New Roman" w:hAnsi="Times New Roman" w:cs="Times New Roman"/>
          <w:b/>
          <w:sz w:val="28"/>
          <w:szCs w:val="28"/>
        </w:rPr>
      </w:pPr>
      <w:bookmarkStart w:id="1" w:name="_GoBack"/>
      <w:bookmarkEnd w:id="1"/>
      <w:r w:rsidRPr="00D71592">
        <w:rPr>
          <w:rFonts w:ascii="Times New Roman" w:hAnsi="Times New Roman" w:cs="Times New Roman"/>
          <w:b/>
          <w:sz w:val="28"/>
          <w:szCs w:val="28"/>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gridCol w:w="815"/>
      </w:tblGrid>
      <w:tr w:rsidR="00F132D5" w:rsidTr="00F132D5">
        <w:tc>
          <w:tcPr>
            <w:tcW w:w="67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1.</w:t>
            </w:r>
          </w:p>
        </w:tc>
        <w:tc>
          <w:tcPr>
            <w:tcW w:w="8931" w:type="dxa"/>
          </w:tcPr>
          <w:p w:rsidR="00F132D5" w:rsidRPr="00F132D5" w:rsidRDefault="00F132D5" w:rsidP="00F132D5">
            <w:pPr>
              <w:rPr>
                <w:rFonts w:ascii="Times New Roman" w:hAnsi="Times New Roman" w:cs="Times New Roman"/>
                <w:sz w:val="28"/>
                <w:szCs w:val="28"/>
              </w:rPr>
            </w:pPr>
            <w:r w:rsidRPr="00F132D5">
              <w:rPr>
                <w:rFonts w:ascii="Times New Roman" w:hAnsi="Times New Roman" w:cs="Times New Roman"/>
                <w:sz w:val="28"/>
                <w:szCs w:val="28"/>
              </w:rPr>
              <w:t>Общие положения</w:t>
            </w:r>
          </w:p>
        </w:tc>
        <w:tc>
          <w:tcPr>
            <w:tcW w:w="81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3</w:t>
            </w:r>
          </w:p>
        </w:tc>
      </w:tr>
      <w:tr w:rsidR="00F132D5" w:rsidTr="00F132D5">
        <w:tc>
          <w:tcPr>
            <w:tcW w:w="67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2.</w:t>
            </w:r>
          </w:p>
        </w:tc>
        <w:tc>
          <w:tcPr>
            <w:tcW w:w="8931" w:type="dxa"/>
          </w:tcPr>
          <w:p w:rsidR="00F132D5" w:rsidRPr="00F132D5" w:rsidRDefault="00F132D5" w:rsidP="00F132D5">
            <w:pPr>
              <w:rPr>
                <w:rFonts w:ascii="Times New Roman" w:hAnsi="Times New Roman" w:cs="Times New Roman"/>
                <w:sz w:val="28"/>
                <w:szCs w:val="28"/>
              </w:rPr>
            </w:pPr>
            <w:r w:rsidRPr="00F132D5">
              <w:rPr>
                <w:rFonts w:ascii="Times New Roman" w:hAnsi="Times New Roman" w:cs="Times New Roman"/>
                <w:sz w:val="28"/>
                <w:szCs w:val="28"/>
              </w:rPr>
              <w:t>Основные понятия</w:t>
            </w:r>
          </w:p>
        </w:tc>
        <w:tc>
          <w:tcPr>
            <w:tcW w:w="81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4</w:t>
            </w:r>
          </w:p>
        </w:tc>
      </w:tr>
      <w:tr w:rsidR="00F132D5" w:rsidTr="00F132D5">
        <w:tc>
          <w:tcPr>
            <w:tcW w:w="67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3.</w:t>
            </w:r>
          </w:p>
        </w:tc>
        <w:tc>
          <w:tcPr>
            <w:tcW w:w="8931" w:type="dxa"/>
          </w:tcPr>
          <w:p w:rsidR="00F132D5" w:rsidRPr="00F132D5" w:rsidRDefault="00F132D5" w:rsidP="00F132D5">
            <w:pPr>
              <w:rPr>
                <w:rFonts w:ascii="Times New Roman" w:hAnsi="Times New Roman" w:cs="Times New Roman"/>
                <w:sz w:val="28"/>
                <w:szCs w:val="28"/>
              </w:rPr>
            </w:pPr>
            <w:proofErr w:type="spellStart"/>
            <w:r w:rsidRPr="00F132D5">
              <w:rPr>
                <w:rFonts w:ascii="Times New Roman" w:hAnsi="Times New Roman" w:cs="Times New Roman"/>
                <w:sz w:val="28"/>
                <w:szCs w:val="28"/>
              </w:rPr>
              <w:t>Коррупциогенные</w:t>
            </w:r>
            <w:proofErr w:type="spellEnd"/>
            <w:r w:rsidRPr="00F132D5">
              <w:rPr>
                <w:rFonts w:ascii="Times New Roman" w:hAnsi="Times New Roman" w:cs="Times New Roman"/>
                <w:sz w:val="28"/>
                <w:szCs w:val="28"/>
              </w:rPr>
              <w:t xml:space="preserve"> факторы, порождающие коррупционные правонарушения</w:t>
            </w:r>
          </w:p>
        </w:tc>
        <w:tc>
          <w:tcPr>
            <w:tcW w:w="81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5</w:t>
            </w:r>
          </w:p>
        </w:tc>
      </w:tr>
      <w:tr w:rsidR="00F132D5" w:rsidTr="00F132D5">
        <w:tc>
          <w:tcPr>
            <w:tcW w:w="67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4.</w:t>
            </w:r>
          </w:p>
        </w:tc>
        <w:tc>
          <w:tcPr>
            <w:tcW w:w="8931" w:type="dxa"/>
          </w:tcPr>
          <w:p w:rsidR="00F132D5" w:rsidRPr="00F132D5" w:rsidRDefault="00F132D5" w:rsidP="00F132D5">
            <w:pPr>
              <w:rPr>
                <w:rFonts w:ascii="Times New Roman" w:hAnsi="Times New Roman" w:cs="Times New Roman"/>
                <w:sz w:val="28"/>
                <w:szCs w:val="28"/>
              </w:rPr>
            </w:pPr>
            <w:r w:rsidRPr="00F132D5">
              <w:rPr>
                <w:rFonts w:ascii="Times New Roman" w:hAnsi="Times New Roman" w:cs="Times New Roman"/>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p>
        </w:tc>
        <w:tc>
          <w:tcPr>
            <w:tcW w:w="81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6</w:t>
            </w:r>
          </w:p>
        </w:tc>
      </w:tr>
      <w:tr w:rsidR="00F132D5" w:rsidTr="00F132D5">
        <w:tc>
          <w:tcPr>
            <w:tcW w:w="67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5.</w:t>
            </w:r>
          </w:p>
        </w:tc>
        <w:tc>
          <w:tcPr>
            <w:tcW w:w="8931" w:type="dxa"/>
          </w:tcPr>
          <w:p w:rsidR="00F132D5" w:rsidRPr="00F132D5" w:rsidRDefault="00F132D5" w:rsidP="00F132D5">
            <w:pPr>
              <w:rPr>
                <w:rFonts w:ascii="Times New Roman" w:hAnsi="Times New Roman" w:cs="Times New Roman"/>
                <w:sz w:val="28"/>
                <w:szCs w:val="28"/>
              </w:rPr>
            </w:pPr>
            <w:r w:rsidRPr="00F132D5">
              <w:rPr>
                <w:rFonts w:ascii="Times New Roman" w:hAnsi="Times New Roman" w:cs="Times New Roman"/>
                <w:sz w:val="28"/>
                <w:szCs w:val="28"/>
              </w:rPr>
              <w:t>Место и роль муниципальных контрольно-счетных органов в единой системе противодействия коррупции в Российской Федерации</w:t>
            </w:r>
          </w:p>
        </w:tc>
        <w:tc>
          <w:tcPr>
            <w:tcW w:w="81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13</w:t>
            </w:r>
          </w:p>
        </w:tc>
      </w:tr>
      <w:tr w:rsidR="00F132D5" w:rsidTr="00F132D5">
        <w:tc>
          <w:tcPr>
            <w:tcW w:w="67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6.</w:t>
            </w:r>
          </w:p>
        </w:tc>
        <w:tc>
          <w:tcPr>
            <w:tcW w:w="8931" w:type="dxa"/>
          </w:tcPr>
          <w:p w:rsidR="00F132D5" w:rsidRPr="00F132D5" w:rsidRDefault="00F132D5" w:rsidP="00F132D5">
            <w:pPr>
              <w:rPr>
                <w:rFonts w:ascii="Times New Roman" w:hAnsi="Times New Roman" w:cs="Times New Roman"/>
                <w:sz w:val="28"/>
                <w:szCs w:val="28"/>
              </w:rPr>
            </w:pPr>
            <w:r w:rsidRPr="00F132D5">
              <w:rPr>
                <w:rFonts w:ascii="Times New Roman" w:hAnsi="Times New Roman" w:cs="Times New Roman"/>
                <w:sz w:val="28"/>
                <w:szCs w:val="28"/>
              </w:rPr>
              <w:t xml:space="preserve">Реализация муниципальными контрольно-счетными органами информации о выявленных </w:t>
            </w:r>
            <w:proofErr w:type="spellStart"/>
            <w:r w:rsidRPr="00F132D5">
              <w:rPr>
                <w:rFonts w:ascii="Times New Roman" w:hAnsi="Times New Roman" w:cs="Times New Roman"/>
                <w:sz w:val="28"/>
                <w:szCs w:val="28"/>
              </w:rPr>
              <w:t>коррупциогенных</w:t>
            </w:r>
            <w:proofErr w:type="spellEnd"/>
            <w:r w:rsidRPr="00F132D5">
              <w:rPr>
                <w:rFonts w:ascii="Times New Roman" w:hAnsi="Times New Roman" w:cs="Times New Roman"/>
                <w:sz w:val="28"/>
                <w:szCs w:val="28"/>
              </w:rPr>
              <w:t xml:space="preserve"> признаках</w:t>
            </w:r>
          </w:p>
        </w:tc>
        <w:tc>
          <w:tcPr>
            <w:tcW w:w="81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14</w:t>
            </w:r>
          </w:p>
        </w:tc>
      </w:tr>
      <w:tr w:rsidR="00F132D5" w:rsidTr="00F132D5">
        <w:tc>
          <w:tcPr>
            <w:tcW w:w="67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7.</w:t>
            </w:r>
          </w:p>
        </w:tc>
        <w:tc>
          <w:tcPr>
            <w:tcW w:w="8931" w:type="dxa"/>
          </w:tcPr>
          <w:p w:rsidR="00F132D5" w:rsidRPr="00F132D5" w:rsidRDefault="00F132D5" w:rsidP="00F132D5">
            <w:pPr>
              <w:rPr>
                <w:rFonts w:ascii="Times New Roman" w:hAnsi="Times New Roman" w:cs="Times New Roman"/>
                <w:sz w:val="28"/>
                <w:szCs w:val="28"/>
              </w:rPr>
            </w:pPr>
            <w:r w:rsidRPr="00F132D5">
              <w:rPr>
                <w:rFonts w:ascii="Times New Roman" w:hAnsi="Times New Roman" w:cs="Times New Roman"/>
                <w:sz w:val="28"/>
                <w:szCs w:val="28"/>
              </w:rPr>
              <w:t xml:space="preserve">Выявление при проведении контрольного мероприятия в действиях (бездействии) должностных лиц объекта контроля </w:t>
            </w:r>
            <w:proofErr w:type="spellStart"/>
            <w:r w:rsidRPr="00F132D5">
              <w:rPr>
                <w:rFonts w:ascii="Times New Roman" w:hAnsi="Times New Roman" w:cs="Times New Roman"/>
                <w:sz w:val="28"/>
                <w:szCs w:val="28"/>
              </w:rPr>
              <w:t>коррупциогенных</w:t>
            </w:r>
            <w:proofErr w:type="spellEnd"/>
            <w:r w:rsidRPr="00F132D5">
              <w:rPr>
                <w:rFonts w:ascii="Times New Roman" w:hAnsi="Times New Roman" w:cs="Times New Roman"/>
                <w:sz w:val="28"/>
                <w:szCs w:val="28"/>
              </w:rPr>
              <w:t xml:space="preserve"> признаков</w:t>
            </w:r>
          </w:p>
        </w:tc>
        <w:tc>
          <w:tcPr>
            <w:tcW w:w="81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15</w:t>
            </w:r>
          </w:p>
        </w:tc>
      </w:tr>
      <w:tr w:rsidR="00F132D5" w:rsidTr="00F132D5">
        <w:tc>
          <w:tcPr>
            <w:tcW w:w="67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8.</w:t>
            </w:r>
          </w:p>
        </w:tc>
        <w:tc>
          <w:tcPr>
            <w:tcW w:w="8931" w:type="dxa"/>
          </w:tcPr>
          <w:p w:rsidR="00F132D5" w:rsidRPr="00F132D5" w:rsidRDefault="00F132D5" w:rsidP="00F132D5">
            <w:pPr>
              <w:rPr>
                <w:rFonts w:ascii="Times New Roman" w:hAnsi="Times New Roman" w:cs="Times New Roman"/>
                <w:sz w:val="28"/>
                <w:szCs w:val="28"/>
              </w:rPr>
            </w:pPr>
            <w:r w:rsidRPr="00F132D5">
              <w:rPr>
                <w:rFonts w:ascii="Times New Roman" w:hAnsi="Times New Roman" w:cs="Times New Roman"/>
                <w:sz w:val="28"/>
                <w:szCs w:val="28"/>
              </w:rPr>
              <w:t xml:space="preserve">Выявление </w:t>
            </w:r>
            <w:proofErr w:type="spellStart"/>
            <w:r w:rsidRPr="00F132D5">
              <w:rPr>
                <w:rFonts w:ascii="Times New Roman" w:hAnsi="Times New Roman" w:cs="Times New Roman"/>
                <w:sz w:val="28"/>
                <w:szCs w:val="28"/>
              </w:rPr>
              <w:t>коррупциогенных</w:t>
            </w:r>
            <w:proofErr w:type="spellEnd"/>
            <w:r w:rsidRPr="00F132D5">
              <w:rPr>
                <w:rFonts w:ascii="Times New Roman" w:hAnsi="Times New Roman" w:cs="Times New Roman"/>
                <w:sz w:val="28"/>
                <w:szCs w:val="28"/>
              </w:rPr>
              <w:t xml:space="preserve"> признаков в ходе контрольных мероприятий при анализе положений действующих нормативных правовых актов</w:t>
            </w:r>
          </w:p>
        </w:tc>
        <w:tc>
          <w:tcPr>
            <w:tcW w:w="815" w:type="dxa"/>
          </w:tcPr>
          <w:p w:rsidR="00F132D5" w:rsidRPr="00F132D5" w:rsidRDefault="00F132D5" w:rsidP="004223B5">
            <w:pPr>
              <w:jc w:val="center"/>
              <w:rPr>
                <w:rFonts w:ascii="Times New Roman" w:hAnsi="Times New Roman" w:cs="Times New Roman"/>
                <w:sz w:val="28"/>
                <w:szCs w:val="28"/>
              </w:rPr>
            </w:pPr>
            <w:r w:rsidRPr="00F132D5">
              <w:rPr>
                <w:rFonts w:ascii="Times New Roman" w:hAnsi="Times New Roman" w:cs="Times New Roman"/>
                <w:sz w:val="28"/>
                <w:szCs w:val="28"/>
              </w:rPr>
              <w:t>18</w:t>
            </w:r>
          </w:p>
        </w:tc>
      </w:tr>
    </w:tbl>
    <w:p w:rsidR="00F132D5" w:rsidRDefault="00F132D5" w:rsidP="004223B5">
      <w:pPr>
        <w:jc w:val="center"/>
        <w:rPr>
          <w:rFonts w:ascii="Times New Roman" w:hAnsi="Times New Roman" w:cs="Times New Roman"/>
          <w:b/>
          <w:sz w:val="28"/>
          <w:szCs w:val="28"/>
        </w:rPr>
      </w:pPr>
    </w:p>
    <w:p w:rsidR="00F132D5" w:rsidRDefault="00F132D5" w:rsidP="004223B5">
      <w:pPr>
        <w:jc w:val="center"/>
        <w:rPr>
          <w:rFonts w:ascii="Times New Roman" w:hAnsi="Times New Roman" w:cs="Times New Roman"/>
          <w:b/>
          <w:sz w:val="28"/>
          <w:szCs w:val="28"/>
        </w:rPr>
      </w:pPr>
    </w:p>
    <w:p w:rsidR="00F132D5" w:rsidRDefault="00F132D5" w:rsidP="004223B5">
      <w:pPr>
        <w:jc w:val="center"/>
        <w:rPr>
          <w:rFonts w:ascii="Times New Roman" w:hAnsi="Times New Roman" w:cs="Times New Roman"/>
          <w:b/>
          <w:sz w:val="28"/>
          <w:szCs w:val="28"/>
        </w:rPr>
      </w:pPr>
    </w:p>
    <w:p w:rsidR="00F132D5" w:rsidRDefault="00F132D5" w:rsidP="004223B5">
      <w:pPr>
        <w:jc w:val="center"/>
        <w:rPr>
          <w:rFonts w:ascii="Times New Roman" w:hAnsi="Times New Roman" w:cs="Times New Roman"/>
          <w:b/>
          <w:sz w:val="28"/>
          <w:szCs w:val="28"/>
        </w:rPr>
      </w:pPr>
    </w:p>
    <w:p w:rsidR="00021246" w:rsidRPr="00D25B8C" w:rsidRDefault="00021246" w:rsidP="00021246">
      <w:pPr>
        <w:rPr>
          <w:sz w:val="28"/>
          <w:szCs w:val="28"/>
        </w:rPr>
      </w:pPr>
    </w:p>
    <w:p w:rsidR="00021246" w:rsidRPr="00D25B8C" w:rsidRDefault="00021246" w:rsidP="00021246">
      <w:pPr>
        <w:pStyle w:val="1"/>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bookmarkEnd w:id="0"/>
    <w:p w:rsidR="00BD2F50" w:rsidRPr="00D25B8C" w:rsidRDefault="00BD2F50" w:rsidP="002D52EC">
      <w:pPr>
        <w:pStyle w:val="Style2"/>
        <w:widowControl/>
        <w:spacing w:line="240" w:lineRule="auto"/>
        <w:jc w:val="left"/>
        <w:rPr>
          <w:b/>
          <w:sz w:val="28"/>
          <w:szCs w:val="28"/>
        </w:rPr>
      </w:pPr>
    </w:p>
    <w:p w:rsidR="00BD2F50" w:rsidRPr="00D25B8C" w:rsidRDefault="00BD2F50" w:rsidP="00AA796F">
      <w:pPr>
        <w:pStyle w:val="Default"/>
        <w:pageBreakBefore/>
        <w:jc w:val="center"/>
        <w:rPr>
          <w:color w:val="auto"/>
          <w:sz w:val="28"/>
          <w:szCs w:val="28"/>
        </w:rPr>
      </w:pPr>
      <w:r w:rsidRPr="00D25B8C">
        <w:rPr>
          <w:b/>
          <w:bCs/>
          <w:color w:val="auto"/>
          <w:sz w:val="28"/>
          <w:szCs w:val="28"/>
        </w:rPr>
        <w:lastRenderedPageBreak/>
        <w:t>1. Общие положения</w:t>
      </w:r>
    </w:p>
    <w:p w:rsidR="002D52EC" w:rsidRPr="00D25B8C" w:rsidRDefault="002D52EC" w:rsidP="002D52EC">
      <w:pPr>
        <w:pStyle w:val="Style2"/>
        <w:widowControl/>
        <w:spacing w:line="240" w:lineRule="auto"/>
        <w:jc w:val="left"/>
      </w:pPr>
    </w:p>
    <w:p w:rsidR="002D52EC" w:rsidRPr="00D25B8C" w:rsidRDefault="002D52EC" w:rsidP="004223B5">
      <w:pPr>
        <w:pStyle w:val="Style2"/>
        <w:widowControl/>
        <w:spacing w:line="276" w:lineRule="auto"/>
        <w:ind w:firstLine="360"/>
        <w:jc w:val="both"/>
        <w:rPr>
          <w:b/>
          <w:sz w:val="28"/>
          <w:szCs w:val="28"/>
        </w:rPr>
      </w:pPr>
      <w:r w:rsidRPr="00D25B8C">
        <w:rPr>
          <w:sz w:val="28"/>
          <w:szCs w:val="28"/>
        </w:rPr>
        <w:t xml:space="preserve">   1.1. </w:t>
      </w:r>
      <w:proofErr w:type="gramStart"/>
      <w:r w:rsidRPr="00D25B8C">
        <w:rPr>
          <w:sz w:val="28"/>
          <w:szCs w:val="28"/>
        </w:rPr>
        <w:t>Стандарт</w:t>
      </w:r>
      <w:r w:rsidR="00B05AB9">
        <w:rPr>
          <w:sz w:val="28"/>
          <w:szCs w:val="28"/>
        </w:rPr>
        <w:t xml:space="preserve"> </w:t>
      </w:r>
      <w:r w:rsidR="00B05AB9" w:rsidRPr="005D0E8E">
        <w:rPr>
          <w:sz w:val="28"/>
          <w:szCs w:val="28"/>
        </w:rPr>
        <w:t>внешнего</w:t>
      </w:r>
      <w:r w:rsidR="00B05AB9">
        <w:rPr>
          <w:sz w:val="28"/>
          <w:szCs w:val="28"/>
        </w:rPr>
        <w:t xml:space="preserve"> </w:t>
      </w:r>
      <w:r w:rsidRPr="00D25B8C">
        <w:rPr>
          <w:color w:val="000000"/>
          <w:spacing w:val="-2"/>
          <w:sz w:val="28"/>
          <w:szCs w:val="28"/>
        </w:rPr>
        <w:t>муниципального</w:t>
      </w:r>
      <w:r w:rsidRPr="00D25B8C">
        <w:rPr>
          <w:color w:val="000000"/>
          <w:spacing w:val="-2"/>
          <w:sz w:val="30"/>
          <w:szCs w:val="30"/>
        </w:rPr>
        <w:t xml:space="preserve"> </w:t>
      </w:r>
      <w:r w:rsidRPr="00D25B8C">
        <w:rPr>
          <w:sz w:val="28"/>
          <w:szCs w:val="28"/>
        </w:rPr>
        <w:t>финансового контроля</w:t>
      </w:r>
      <w:r w:rsidRPr="00D25B8C">
        <w:rPr>
          <w:color w:val="000000"/>
          <w:sz w:val="28"/>
          <w:szCs w:val="28"/>
        </w:rPr>
        <w:t xml:space="preserve">, </w:t>
      </w:r>
      <w:r w:rsidRPr="00D71592">
        <w:rPr>
          <w:color w:val="000000"/>
          <w:sz w:val="28"/>
          <w:szCs w:val="28"/>
        </w:rPr>
        <w:t xml:space="preserve">осуществляемого </w:t>
      </w:r>
      <w:r w:rsidR="00D71592" w:rsidRPr="00D71592">
        <w:rPr>
          <w:color w:val="000000"/>
          <w:sz w:val="28"/>
          <w:szCs w:val="28"/>
        </w:rPr>
        <w:t>Контрольно-счетной палатой городского округа Зарайск Московской области</w:t>
      </w:r>
      <w:r w:rsidR="001D264A" w:rsidRPr="00D25B8C">
        <w:rPr>
          <w:color w:val="000000"/>
          <w:sz w:val="28"/>
          <w:szCs w:val="28"/>
        </w:rPr>
        <w:t xml:space="preserve"> </w:t>
      </w:r>
      <w:r w:rsidRPr="00D25B8C">
        <w:rPr>
          <w:color w:val="000000"/>
          <w:sz w:val="28"/>
          <w:szCs w:val="28"/>
        </w:rPr>
        <w:t xml:space="preserve">(далее </w:t>
      </w:r>
      <w:r w:rsidR="00D71592">
        <w:rPr>
          <w:color w:val="000000"/>
          <w:sz w:val="28"/>
          <w:szCs w:val="28"/>
        </w:rPr>
        <w:t>–</w:t>
      </w:r>
      <w:r w:rsidRPr="00D25B8C">
        <w:rPr>
          <w:color w:val="000000"/>
          <w:sz w:val="28"/>
          <w:szCs w:val="28"/>
        </w:rPr>
        <w:t xml:space="preserve"> </w:t>
      </w:r>
      <w:r w:rsidR="00D71592">
        <w:rPr>
          <w:color w:val="000000"/>
          <w:sz w:val="28"/>
          <w:szCs w:val="28"/>
        </w:rPr>
        <w:t>КСП городского округа Зарайск</w:t>
      </w:r>
      <w:r w:rsidRPr="00D25B8C">
        <w:rPr>
          <w:color w:val="000000"/>
          <w:sz w:val="28"/>
          <w:szCs w:val="28"/>
        </w:rPr>
        <w:t xml:space="preserve">) </w:t>
      </w:r>
      <w:r w:rsidRPr="00D25B8C">
        <w:rPr>
          <w:rStyle w:val="FontStyle14"/>
          <w:b w:val="0"/>
          <w:bCs w:val="0"/>
          <w:sz w:val="28"/>
          <w:szCs w:val="28"/>
        </w:rPr>
        <w:t>«Участие в пределах полномочий  в мероприятиях, направленных на противодействие коррупции</w:t>
      </w:r>
      <w:r w:rsidRPr="00D25B8C">
        <w:rPr>
          <w:rStyle w:val="FontStyle14"/>
          <w:bCs w:val="0"/>
          <w:sz w:val="28"/>
          <w:szCs w:val="28"/>
        </w:rPr>
        <w:t xml:space="preserve">» </w:t>
      </w:r>
      <w:r w:rsidRPr="00D25B8C">
        <w:rPr>
          <w:sz w:val="28"/>
          <w:szCs w:val="28"/>
        </w:rPr>
        <w:t xml:space="preserve">(далее - Стандарт) предназначен для методологического обеспечения реализации положений ст. 9,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4223B5" w:rsidRPr="004223B5">
        <w:rPr>
          <w:sz w:val="28"/>
          <w:szCs w:val="28"/>
        </w:rPr>
        <w:t>Положением</w:t>
      </w:r>
      <w:proofErr w:type="gramEnd"/>
      <w:r w:rsidR="004223B5" w:rsidRPr="004223B5">
        <w:rPr>
          <w:sz w:val="28"/>
          <w:szCs w:val="28"/>
        </w:rPr>
        <w:t xml:space="preserve"> о Контрольно-счетной палате городского округа Зарайск Московской области.</w:t>
      </w:r>
    </w:p>
    <w:p w:rsidR="002D52EC" w:rsidRPr="00D25B8C" w:rsidRDefault="002D52EC" w:rsidP="004223B5">
      <w:pPr>
        <w:pStyle w:val="Default"/>
        <w:spacing w:line="276" w:lineRule="auto"/>
        <w:ind w:firstLine="709"/>
        <w:jc w:val="both"/>
        <w:rPr>
          <w:sz w:val="28"/>
          <w:szCs w:val="28"/>
        </w:rPr>
      </w:pPr>
      <w:r w:rsidRPr="00D25B8C">
        <w:rPr>
          <w:sz w:val="28"/>
          <w:szCs w:val="28"/>
        </w:rPr>
        <w:t xml:space="preserve">1.2. </w:t>
      </w:r>
      <w:r w:rsidR="001D264A" w:rsidRPr="00D25B8C">
        <w:rPr>
          <w:sz w:val="28"/>
          <w:szCs w:val="28"/>
        </w:rPr>
        <w:t xml:space="preserve">Стандарт разработан </w:t>
      </w:r>
      <w:r w:rsidR="00D453D3">
        <w:rPr>
          <w:sz w:val="28"/>
          <w:szCs w:val="28"/>
        </w:rPr>
        <w:t>с учетом</w:t>
      </w:r>
      <w:r w:rsidR="001D264A" w:rsidRPr="00D25B8C">
        <w:rPr>
          <w:sz w:val="28"/>
          <w:szCs w:val="28"/>
        </w:rPr>
        <w:t xml:space="preserve"> </w:t>
      </w:r>
      <w:r w:rsidR="00D453D3">
        <w:rPr>
          <w:sz w:val="28"/>
        </w:rPr>
        <w:t>«</w:t>
      </w:r>
      <w:r w:rsidR="00D453D3">
        <w:rPr>
          <w:color w:val="auto"/>
          <w:sz w:val="28"/>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N 2ПК)</w:t>
      </w:r>
      <w:r w:rsidR="001D264A" w:rsidRPr="00D25B8C">
        <w:rPr>
          <w:sz w:val="28"/>
          <w:szCs w:val="28"/>
        </w:rPr>
        <w:t xml:space="preserve">), с использованием </w:t>
      </w:r>
      <w:r w:rsidR="001D264A" w:rsidRPr="00D25B8C">
        <w:rPr>
          <w:sz w:val="28"/>
          <w:szCs w:val="28"/>
          <w:lang w:eastAsia="ru-RU"/>
        </w:rPr>
        <w:t xml:space="preserve">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w:t>
      </w:r>
      <w:r w:rsidR="001D264A" w:rsidRPr="005D0E8E">
        <w:rPr>
          <w:sz w:val="28"/>
          <w:szCs w:val="28"/>
          <w:lang w:eastAsia="ru-RU"/>
        </w:rPr>
        <w:t>муниципальны</w:t>
      </w:r>
      <w:r w:rsidR="00B05AB9" w:rsidRPr="005D0E8E">
        <w:rPr>
          <w:sz w:val="28"/>
          <w:szCs w:val="28"/>
          <w:lang w:eastAsia="ru-RU"/>
        </w:rPr>
        <w:t>ми</w:t>
      </w:r>
      <w:r w:rsidR="001D264A" w:rsidRPr="00D25B8C">
        <w:rPr>
          <w:sz w:val="28"/>
          <w:szCs w:val="28"/>
          <w:lang w:eastAsia="ru-RU"/>
        </w:rPr>
        <w:t xml:space="preserve"> контрольно-счетными органами» (утверждены решением Президи</w:t>
      </w:r>
      <w:r w:rsidR="00E33429">
        <w:rPr>
          <w:sz w:val="28"/>
          <w:szCs w:val="28"/>
          <w:lang w:eastAsia="ru-RU"/>
        </w:rPr>
        <w:t>ума Союза МКСО 12.12.2011 года)</w:t>
      </w:r>
      <w:r w:rsidR="00E33429" w:rsidRPr="00E33429">
        <w:rPr>
          <w:color w:val="auto"/>
          <w:sz w:val="28"/>
          <w:szCs w:val="28"/>
          <w:lang w:eastAsia="ru-RU"/>
        </w:rPr>
        <w:t xml:space="preserve">, </w:t>
      </w:r>
      <w:hyperlink r:id="rId9" w:tgtFrame="_blank" w:history="1">
        <w:r w:rsidR="00E33429" w:rsidRPr="00E33429">
          <w:rPr>
            <w:rStyle w:val="a7"/>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sidR="00E33429">
        <w:rPr>
          <w:rStyle w:val="a7"/>
          <w:color w:val="auto"/>
          <w:sz w:val="28"/>
          <w:szCs w:val="28"/>
          <w:u w:val="none"/>
        </w:rPr>
        <w:t>, утвержденных приказом Председателя Контрольно-счетной палаты Московской области  от 01.07.2019 № 40П-180.</w:t>
      </w:r>
    </w:p>
    <w:p w:rsidR="002D52EC" w:rsidRPr="00D25B8C" w:rsidRDefault="002D52EC" w:rsidP="004223B5">
      <w:pPr>
        <w:pStyle w:val="Default"/>
        <w:spacing w:line="276" w:lineRule="auto"/>
        <w:ind w:firstLine="360"/>
        <w:jc w:val="both"/>
        <w:rPr>
          <w:sz w:val="28"/>
          <w:szCs w:val="28"/>
        </w:rPr>
      </w:pPr>
      <w:r w:rsidRPr="00D25B8C">
        <w:rPr>
          <w:sz w:val="28"/>
          <w:szCs w:val="28"/>
        </w:rPr>
        <w:t>1.3. Документы (правовая основа), которые необходимы для руководства при исполнении требований Стандарта:</w:t>
      </w:r>
    </w:p>
    <w:p w:rsidR="002D52EC" w:rsidRPr="00D25B8C" w:rsidRDefault="002D52EC" w:rsidP="004223B5">
      <w:pPr>
        <w:pStyle w:val="Default"/>
        <w:spacing w:line="276" w:lineRule="auto"/>
        <w:ind w:firstLine="360"/>
        <w:jc w:val="both"/>
        <w:rPr>
          <w:color w:val="auto"/>
          <w:sz w:val="28"/>
          <w:szCs w:val="28"/>
        </w:rPr>
      </w:pPr>
      <w:r w:rsidRPr="00D25B8C">
        <w:rPr>
          <w:sz w:val="28"/>
          <w:szCs w:val="28"/>
        </w:rPr>
        <w:t xml:space="preserve">- </w:t>
      </w:r>
      <w:r w:rsidRPr="00D25B8C">
        <w:rPr>
          <w:color w:val="auto"/>
          <w:sz w:val="28"/>
          <w:szCs w:val="28"/>
        </w:rPr>
        <w:t>Федеральный закон от 25.12.2008 № 273-ФЗ "О противодействии коррупции",</w:t>
      </w:r>
    </w:p>
    <w:p w:rsidR="002D52EC" w:rsidRPr="00D25B8C" w:rsidRDefault="004223B5" w:rsidP="004223B5">
      <w:pPr>
        <w:pStyle w:val="Default"/>
        <w:spacing w:line="276" w:lineRule="auto"/>
        <w:ind w:firstLine="360"/>
        <w:jc w:val="both"/>
        <w:rPr>
          <w:color w:val="auto"/>
          <w:sz w:val="28"/>
          <w:szCs w:val="28"/>
        </w:rPr>
      </w:pPr>
      <w:r>
        <w:rPr>
          <w:color w:val="auto"/>
          <w:sz w:val="28"/>
          <w:szCs w:val="28"/>
        </w:rPr>
        <w:t xml:space="preserve">- </w:t>
      </w:r>
      <w:r w:rsidR="002D52EC" w:rsidRPr="00D25B8C">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2D52EC" w:rsidRPr="00D25B8C" w:rsidRDefault="002D52EC" w:rsidP="004223B5">
      <w:pPr>
        <w:pStyle w:val="Default"/>
        <w:spacing w:line="276" w:lineRule="auto"/>
        <w:ind w:firstLine="360"/>
        <w:jc w:val="both"/>
        <w:rPr>
          <w:color w:val="auto"/>
          <w:sz w:val="28"/>
          <w:szCs w:val="28"/>
        </w:rPr>
      </w:pPr>
      <w:r w:rsidRPr="00D25B8C">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D52EC" w:rsidRPr="00D25B8C" w:rsidRDefault="002D52EC" w:rsidP="004223B5">
      <w:pPr>
        <w:pStyle w:val="ConsPlusNormal"/>
        <w:spacing w:line="276" w:lineRule="auto"/>
        <w:ind w:firstLine="540"/>
        <w:jc w:val="both"/>
        <w:rPr>
          <w:rFonts w:eastAsia="Times New Roman"/>
          <w:b w:val="0"/>
        </w:rPr>
      </w:pPr>
      <w:r w:rsidRPr="00D25B8C">
        <w:rPr>
          <w:rFonts w:eastAsia="Times New Roman"/>
          <w:b w:val="0"/>
        </w:rPr>
        <w:t>1.4. Целью Стандарта является его</w:t>
      </w:r>
      <w:r w:rsidRPr="00D25B8C">
        <w:rPr>
          <w:b w:val="0"/>
        </w:rPr>
        <w:t xml:space="preserve"> использование в практической работе </w:t>
      </w:r>
      <w:r w:rsidR="004223B5">
        <w:rPr>
          <w:b w:val="0"/>
        </w:rPr>
        <w:t>сотрудниками КСП городского округа Зарайск</w:t>
      </w:r>
      <w:r w:rsidR="00BE0377" w:rsidRPr="00D25B8C">
        <w:rPr>
          <w:color w:val="000000"/>
        </w:rPr>
        <w:t xml:space="preserve"> </w:t>
      </w:r>
      <w:r w:rsidR="00BE0377" w:rsidRPr="00DD48BA">
        <w:rPr>
          <w:b w:val="0"/>
          <w:color w:val="000000"/>
        </w:rPr>
        <w:t>при</w:t>
      </w:r>
      <w:r w:rsidRPr="00D25B8C">
        <w:rPr>
          <w:b w:val="0"/>
        </w:rPr>
        <w:t xml:space="preserve"> проведении контрольных и экспертно-аналитических мероприятий в целях выявления и устранения проявлений коррупции.</w:t>
      </w:r>
    </w:p>
    <w:p w:rsidR="002D52EC" w:rsidRPr="00D25B8C" w:rsidRDefault="002D52EC" w:rsidP="004223B5">
      <w:pPr>
        <w:pStyle w:val="ConsPlusNormal"/>
        <w:spacing w:line="276" w:lineRule="auto"/>
        <w:ind w:firstLine="540"/>
        <w:jc w:val="both"/>
        <w:rPr>
          <w:rFonts w:eastAsia="Times New Roman"/>
          <w:b w:val="0"/>
        </w:rPr>
      </w:pPr>
      <w:r w:rsidRPr="00D25B8C">
        <w:rPr>
          <w:rFonts w:eastAsia="Times New Roman"/>
          <w:b w:val="0"/>
        </w:rPr>
        <w:t>1.5. Задачами Стандарта являются:</w:t>
      </w:r>
    </w:p>
    <w:p w:rsidR="002D52EC" w:rsidRPr="00D25B8C" w:rsidRDefault="002D52EC" w:rsidP="004223B5">
      <w:pPr>
        <w:pStyle w:val="ConsPlusNormal"/>
        <w:spacing w:line="276" w:lineRule="auto"/>
        <w:ind w:firstLine="540"/>
        <w:jc w:val="both"/>
        <w:rPr>
          <w:rFonts w:eastAsia="Times New Roman"/>
          <w:b w:val="0"/>
        </w:rPr>
      </w:pPr>
      <w:r w:rsidRPr="00D25B8C">
        <w:rPr>
          <w:rFonts w:eastAsia="Times New Roman"/>
          <w:b w:val="0"/>
        </w:rPr>
        <w:t xml:space="preserve">- </w:t>
      </w:r>
      <w:r w:rsidRPr="00D25B8C">
        <w:rPr>
          <w:rStyle w:val="FontStyle14"/>
          <w:sz w:val="28"/>
          <w:szCs w:val="28"/>
        </w:rPr>
        <w:t>участие в пределах полномочий  в мероприятиях, направленных на противодействие коррупции</w:t>
      </w:r>
      <w:r w:rsidRPr="00D25B8C">
        <w:rPr>
          <w:rFonts w:eastAsia="Times New Roman"/>
          <w:b w:val="0"/>
        </w:rPr>
        <w:t>;</w:t>
      </w:r>
    </w:p>
    <w:p w:rsidR="002D52EC" w:rsidRPr="00D25B8C" w:rsidRDefault="002D52EC" w:rsidP="004223B5">
      <w:pPr>
        <w:pStyle w:val="ConsPlusNormal"/>
        <w:spacing w:line="276" w:lineRule="auto"/>
        <w:ind w:firstLine="540"/>
        <w:jc w:val="both"/>
        <w:rPr>
          <w:rFonts w:eastAsia="Times New Roman"/>
        </w:rPr>
      </w:pPr>
      <w:r w:rsidRPr="00D25B8C">
        <w:rPr>
          <w:rFonts w:eastAsia="Times New Roman"/>
          <w:b w:val="0"/>
        </w:rPr>
        <w:lastRenderedPageBreak/>
        <w:t>- определение общих правил и процедур</w:t>
      </w:r>
      <w:r w:rsidRPr="00D25B8C">
        <w:rPr>
          <w:rFonts w:eastAsia="Times New Roman"/>
        </w:rPr>
        <w:t>.</w:t>
      </w:r>
    </w:p>
    <w:p w:rsidR="00BD2F50" w:rsidRPr="00D25B8C" w:rsidRDefault="002D52EC" w:rsidP="004223B5">
      <w:pPr>
        <w:pStyle w:val="ConsPlusNormal"/>
        <w:spacing w:line="276" w:lineRule="auto"/>
        <w:ind w:firstLine="540"/>
        <w:jc w:val="both"/>
        <w:rPr>
          <w:rFonts w:eastAsia="Times New Roman"/>
          <w:b w:val="0"/>
        </w:rPr>
      </w:pPr>
      <w:r w:rsidRPr="00D25B8C">
        <w:rPr>
          <w:b w:val="0"/>
        </w:rPr>
        <w:t>1.6</w:t>
      </w:r>
      <w:r w:rsidR="00BD2F50" w:rsidRPr="00D25B8C">
        <w:rPr>
          <w:b w:val="0"/>
        </w:rPr>
        <w:t xml:space="preserve">. 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BD2F50" w:rsidRPr="004330AD" w:rsidRDefault="002D52EC" w:rsidP="004223B5">
      <w:pPr>
        <w:pStyle w:val="Default"/>
        <w:spacing w:line="276" w:lineRule="auto"/>
        <w:ind w:firstLine="708"/>
        <w:jc w:val="both"/>
        <w:rPr>
          <w:color w:val="auto"/>
          <w:sz w:val="28"/>
          <w:szCs w:val="28"/>
        </w:rPr>
      </w:pPr>
      <w:r w:rsidRPr="004330AD">
        <w:rPr>
          <w:color w:val="auto"/>
          <w:sz w:val="28"/>
          <w:szCs w:val="28"/>
        </w:rPr>
        <w:t>1.7</w:t>
      </w:r>
      <w:r w:rsidR="00BD2F50" w:rsidRPr="004330AD">
        <w:rPr>
          <w:color w:val="auto"/>
          <w:sz w:val="28"/>
          <w:szCs w:val="28"/>
        </w:rPr>
        <w:t xml:space="preserve">.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BD2F50" w:rsidRPr="004330AD" w:rsidRDefault="005934C0" w:rsidP="004223B5">
      <w:pPr>
        <w:pStyle w:val="Default"/>
        <w:spacing w:line="276" w:lineRule="auto"/>
        <w:ind w:firstLine="708"/>
        <w:jc w:val="both"/>
        <w:rPr>
          <w:color w:val="auto"/>
          <w:sz w:val="28"/>
          <w:szCs w:val="28"/>
        </w:rPr>
      </w:pPr>
      <w:r w:rsidRPr="004330AD">
        <w:rPr>
          <w:color w:val="auto"/>
          <w:sz w:val="28"/>
          <w:szCs w:val="28"/>
        </w:rPr>
        <w:t>1.8</w:t>
      </w:r>
      <w:r w:rsidR="00BD2F50" w:rsidRPr="004330AD">
        <w:rPr>
          <w:color w:val="auto"/>
          <w:sz w:val="28"/>
          <w:szCs w:val="28"/>
        </w:rPr>
        <w:t xml:space="preserve">. </w:t>
      </w:r>
      <w:proofErr w:type="gramStart"/>
      <w:r w:rsidR="00BD2F50" w:rsidRPr="004330AD">
        <w:rPr>
          <w:color w:val="auto"/>
          <w:sz w:val="28"/>
          <w:szCs w:val="28"/>
        </w:rPr>
        <w:t xml:space="preserve">Таким образом,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w:t>
      </w:r>
      <w:r w:rsidR="004223B5">
        <w:rPr>
          <w:color w:val="auto"/>
          <w:sz w:val="28"/>
          <w:szCs w:val="28"/>
        </w:rPr>
        <w:t>КСП городского округа Зарайск</w:t>
      </w:r>
      <w:r w:rsidR="00BD2F50" w:rsidRPr="004330AD">
        <w:rPr>
          <w:color w:val="auto"/>
          <w:sz w:val="28"/>
          <w:szCs w:val="28"/>
        </w:rPr>
        <w:t xml:space="preserve"> провод</w:t>
      </w:r>
      <w:r w:rsidR="004223B5">
        <w:rPr>
          <w:color w:val="auto"/>
          <w:sz w:val="28"/>
          <w:szCs w:val="28"/>
        </w:rPr>
        <w:t>и</w:t>
      </w:r>
      <w:r w:rsidR="00BD2F50" w:rsidRPr="004330AD">
        <w:rPr>
          <w:color w:val="auto"/>
          <w:sz w:val="28"/>
          <w:szCs w:val="28"/>
        </w:rPr>
        <w:t xml:space="preserve">т антикоррупционную экспертизу принятых </w:t>
      </w:r>
      <w:r w:rsidR="004223B5">
        <w:rPr>
          <w:color w:val="auto"/>
          <w:sz w:val="28"/>
          <w:szCs w:val="28"/>
        </w:rPr>
        <w:t xml:space="preserve">органами местного самоуправления </w:t>
      </w:r>
      <w:r w:rsidR="00BD2F50" w:rsidRPr="004330AD">
        <w:rPr>
          <w:color w:val="auto"/>
          <w:sz w:val="28"/>
          <w:szCs w:val="28"/>
        </w:rPr>
        <w:t xml:space="preserve">нормативных правовых актов (проектов нормативных правовых актов) при проведении их правовой экспертизы и мониторинге их применения. </w:t>
      </w:r>
      <w:proofErr w:type="gramEnd"/>
    </w:p>
    <w:p w:rsidR="00AA796F" w:rsidRPr="004D5650" w:rsidRDefault="005934C0" w:rsidP="004223B5">
      <w:pPr>
        <w:pStyle w:val="Default"/>
        <w:spacing w:line="276" w:lineRule="auto"/>
        <w:ind w:firstLine="708"/>
        <w:jc w:val="both"/>
        <w:rPr>
          <w:color w:val="auto"/>
          <w:sz w:val="28"/>
          <w:szCs w:val="28"/>
        </w:rPr>
      </w:pPr>
      <w:r w:rsidRPr="004330AD">
        <w:rPr>
          <w:color w:val="auto"/>
          <w:sz w:val="28"/>
          <w:szCs w:val="28"/>
        </w:rPr>
        <w:t xml:space="preserve">1.9. </w:t>
      </w:r>
      <w:proofErr w:type="gramStart"/>
      <w:r w:rsidRPr="004330AD">
        <w:rPr>
          <w:color w:val="auto"/>
          <w:sz w:val="28"/>
          <w:szCs w:val="28"/>
        </w:rPr>
        <w:t>Настоящий Стандарт не предусматривае</w:t>
      </w:r>
      <w:r w:rsidR="00BD2F50" w:rsidRPr="004330AD">
        <w:rPr>
          <w:color w:val="auto"/>
          <w:sz w:val="28"/>
          <w:szCs w:val="28"/>
        </w:rPr>
        <w:t>т проведение антикоррупционной экспертизы муниципальных правовых</w:t>
      </w:r>
      <w:r w:rsidR="00912EB2" w:rsidRPr="004330AD">
        <w:rPr>
          <w:color w:val="auto"/>
          <w:sz w:val="28"/>
          <w:szCs w:val="28"/>
        </w:rPr>
        <w:t xml:space="preserve"> актов муниципального образования </w:t>
      </w:r>
      <w:r w:rsidR="00BD2F50" w:rsidRPr="004330AD">
        <w:rPr>
          <w:color w:val="auto"/>
          <w:sz w:val="28"/>
          <w:szCs w:val="28"/>
        </w:rPr>
        <w:t xml:space="preserve"> в порядке, предусмотренном Федеральным законом от 17.07.2009 № 172-ФЗ «Об антикоррупционной экспертизе нормативных правовых актов и проектов нормати</w:t>
      </w:r>
      <w:r w:rsidRPr="004330AD">
        <w:rPr>
          <w:color w:val="auto"/>
          <w:sz w:val="28"/>
          <w:szCs w:val="28"/>
        </w:rPr>
        <w:t>вных правовых актов», но содержи</w:t>
      </w:r>
      <w:r w:rsidR="00BD2F50" w:rsidRPr="004330AD">
        <w:rPr>
          <w:color w:val="auto"/>
          <w:sz w:val="28"/>
          <w:szCs w:val="28"/>
        </w:rPr>
        <w:t>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w:t>
      </w:r>
      <w:r w:rsidR="00BD2F50" w:rsidRPr="004D5650">
        <w:rPr>
          <w:color w:val="auto"/>
          <w:sz w:val="28"/>
          <w:szCs w:val="28"/>
        </w:rPr>
        <w:t xml:space="preserve"> </w:t>
      </w:r>
      <w:proofErr w:type="gramEnd"/>
    </w:p>
    <w:p w:rsidR="00321847" w:rsidRPr="00D25B8C" w:rsidRDefault="00321847" w:rsidP="004223B5">
      <w:pPr>
        <w:pStyle w:val="Default"/>
        <w:spacing w:line="276" w:lineRule="auto"/>
        <w:ind w:firstLine="708"/>
        <w:jc w:val="center"/>
        <w:rPr>
          <w:b/>
          <w:bCs/>
          <w:color w:val="auto"/>
          <w:sz w:val="28"/>
          <w:szCs w:val="28"/>
        </w:rPr>
      </w:pPr>
    </w:p>
    <w:p w:rsidR="00BD2F50" w:rsidRDefault="008C16AB" w:rsidP="004223B5">
      <w:pPr>
        <w:pStyle w:val="Default"/>
        <w:spacing w:line="276" w:lineRule="auto"/>
        <w:ind w:firstLine="708"/>
        <w:jc w:val="center"/>
        <w:rPr>
          <w:b/>
          <w:bCs/>
          <w:color w:val="auto"/>
          <w:sz w:val="28"/>
          <w:szCs w:val="28"/>
        </w:rPr>
      </w:pPr>
      <w:r w:rsidRPr="00D25B8C">
        <w:rPr>
          <w:b/>
          <w:bCs/>
          <w:color w:val="auto"/>
          <w:sz w:val="28"/>
          <w:szCs w:val="28"/>
        </w:rPr>
        <w:t>2. Основные понятия</w:t>
      </w:r>
    </w:p>
    <w:p w:rsidR="004223B5" w:rsidRPr="00D25B8C" w:rsidRDefault="004223B5" w:rsidP="004223B5">
      <w:pPr>
        <w:pStyle w:val="Default"/>
        <w:spacing w:line="276" w:lineRule="auto"/>
        <w:ind w:firstLine="708"/>
        <w:jc w:val="center"/>
        <w:rPr>
          <w:color w:val="auto"/>
          <w:sz w:val="28"/>
          <w:szCs w:val="28"/>
        </w:rPr>
      </w:pPr>
    </w:p>
    <w:p w:rsidR="00BD2F50" w:rsidRPr="00D25B8C" w:rsidRDefault="00BD2F50" w:rsidP="004223B5">
      <w:pPr>
        <w:pStyle w:val="Default"/>
        <w:spacing w:line="276" w:lineRule="auto"/>
        <w:ind w:firstLine="540"/>
        <w:rPr>
          <w:color w:val="auto"/>
          <w:sz w:val="28"/>
          <w:szCs w:val="28"/>
        </w:rPr>
      </w:pPr>
      <w:r w:rsidRPr="00D25B8C">
        <w:rPr>
          <w:color w:val="auto"/>
          <w:sz w:val="28"/>
          <w:szCs w:val="28"/>
        </w:rPr>
        <w:t>2.1. Коррупци</w:t>
      </w:r>
      <w:r w:rsidR="00C57413" w:rsidRPr="00D25B8C">
        <w:rPr>
          <w:color w:val="auto"/>
          <w:sz w:val="28"/>
          <w:szCs w:val="28"/>
        </w:rPr>
        <w:t>я</w:t>
      </w:r>
      <w:r w:rsidRPr="00D25B8C">
        <w:rPr>
          <w:color w:val="auto"/>
          <w:sz w:val="28"/>
          <w:szCs w:val="28"/>
        </w:rPr>
        <w:t xml:space="preserve">: </w:t>
      </w:r>
    </w:p>
    <w:p w:rsidR="00C57413" w:rsidRPr="00D25B8C" w:rsidRDefault="00C57413" w:rsidP="004223B5">
      <w:pPr>
        <w:pStyle w:val="ConsPlusNormal"/>
        <w:spacing w:line="276" w:lineRule="auto"/>
        <w:ind w:firstLine="540"/>
        <w:jc w:val="both"/>
        <w:rPr>
          <w:b w:val="0"/>
        </w:rPr>
      </w:pPr>
      <w:bookmarkStart w:id="2" w:name="Par1"/>
      <w:bookmarkEnd w:id="2"/>
      <w:r w:rsidRPr="00D25B8C">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57413" w:rsidRPr="00D25B8C" w:rsidRDefault="00C57413" w:rsidP="004223B5">
      <w:pPr>
        <w:pStyle w:val="ConsPlusNormal"/>
        <w:spacing w:line="276" w:lineRule="auto"/>
        <w:ind w:firstLine="540"/>
        <w:jc w:val="both"/>
        <w:rPr>
          <w:b w:val="0"/>
        </w:rPr>
      </w:pPr>
      <w:r w:rsidRPr="00D25B8C">
        <w:rPr>
          <w:b w:val="0"/>
        </w:rPr>
        <w:t xml:space="preserve">б) совершение деяний, указанных в </w:t>
      </w:r>
      <w:hyperlink w:anchor="Par1" w:history="1">
        <w:r w:rsidRPr="00D25B8C">
          <w:rPr>
            <w:b w:val="0"/>
          </w:rPr>
          <w:t>подпункте "а"</w:t>
        </w:r>
      </w:hyperlink>
      <w:r w:rsidRPr="00D25B8C">
        <w:rPr>
          <w:b w:val="0"/>
        </w:rPr>
        <w:t xml:space="preserve"> настоящего пункта, от имени или в интересах юридического лица.</w:t>
      </w:r>
    </w:p>
    <w:p w:rsidR="00BD2F50" w:rsidRPr="00D25B8C" w:rsidRDefault="00BD2F50" w:rsidP="004223B5">
      <w:pPr>
        <w:pStyle w:val="Default"/>
        <w:spacing w:line="276" w:lineRule="auto"/>
        <w:ind w:firstLine="540"/>
        <w:jc w:val="both"/>
        <w:rPr>
          <w:color w:val="auto"/>
          <w:sz w:val="28"/>
          <w:szCs w:val="28"/>
        </w:rPr>
      </w:pPr>
      <w:r w:rsidRPr="00D25B8C">
        <w:rPr>
          <w:color w:val="auto"/>
          <w:sz w:val="28"/>
          <w:szCs w:val="28"/>
        </w:rPr>
        <w:lastRenderedPageBreak/>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BD2F50" w:rsidRPr="00D25B8C" w:rsidRDefault="00BD2F50" w:rsidP="004223B5">
      <w:pPr>
        <w:pStyle w:val="Default"/>
        <w:spacing w:line="276" w:lineRule="auto"/>
        <w:ind w:firstLine="540"/>
        <w:jc w:val="both"/>
        <w:rPr>
          <w:color w:val="auto"/>
          <w:sz w:val="28"/>
          <w:szCs w:val="28"/>
        </w:rPr>
      </w:pPr>
      <w:r w:rsidRPr="00D25B8C">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BD2F50" w:rsidRPr="00D25B8C" w:rsidRDefault="00BD2F50" w:rsidP="004223B5">
      <w:pPr>
        <w:pStyle w:val="Default"/>
        <w:spacing w:line="276" w:lineRule="auto"/>
        <w:ind w:firstLine="540"/>
        <w:jc w:val="both"/>
        <w:rPr>
          <w:color w:val="auto"/>
          <w:sz w:val="28"/>
          <w:szCs w:val="28"/>
        </w:rPr>
      </w:pPr>
      <w:r w:rsidRPr="00D25B8C">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BD2F50" w:rsidRPr="00D25B8C" w:rsidRDefault="00BD2F50" w:rsidP="004223B5">
      <w:pPr>
        <w:pStyle w:val="Default"/>
        <w:spacing w:line="276" w:lineRule="auto"/>
        <w:ind w:firstLine="540"/>
        <w:jc w:val="both"/>
        <w:rPr>
          <w:color w:val="auto"/>
          <w:sz w:val="28"/>
          <w:szCs w:val="28"/>
        </w:rPr>
      </w:pPr>
      <w:r w:rsidRPr="00D25B8C">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BD2F50" w:rsidRPr="00D25B8C" w:rsidRDefault="00BD2F50" w:rsidP="004223B5">
      <w:pPr>
        <w:pStyle w:val="Default"/>
        <w:spacing w:line="276" w:lineRule="auto"/>
        <w:jc w:val="both"/>
        <w:rPr>
          <w:color w:val="auto"/>
          <w:sz w:val="28"/>
          <w:szCs w:val="28"/>
        </w:rPr>
      </w:pPr>
      <w:r w:rsidRPr="00D25B8C">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BD2F50" w:rsidRPr="00D25B8C" w:rsidRDefault="00BD2F50" w:rsidP="004223B5">
      <w:pPr>
        <w:pStyle w:val="Default"/>
        <w:spacing w:line="276" w:lineRule="auto"/>
        <w:jc w:val="both"/>
        <w:rPr>
          <w:color w:val="auto"/>
          <w:sz w:val="28"/>
          <w:szCs w:val="28"/>
        </w:rPr>
      </w:pPr>
      <w:r w:rsidRPr="00D25B8C">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5934C0" w:rsidRPr="00D25B8C" w:rsidRDefault="00BD2F50" w:rsidP="004223B5">
      <w:pPr>
        <w:pStyle w:val="Default"/>
        <w:spacing w:line="276" w:lineRule="auto"/>
        <w:jc w:val="both"/>
        <w:rPr>
          <w:color w:val="auto"/>
          <w:sz w:val="28"/>
          <w:szCs w:val="28"/>
        </w:rPr>
      </w:pPr>
      <w:r w:rsidRPr="00D25B8C">
        <w:rPr>
          <w:color w:val="auto"/>
          <w:sz w:val="28"/>
          <w:szCs w:val="28"/>
        </w:rPr>
        <w:t xml:space="preserve">- по минимизации и (или) ликвидации последствий коррупционных правонарушений. </w:t>
      </w:r>
    </w:p>
    <w:p w:rsidR="00BD2F50" w:rsidRPr="00D25B8C" w:rsidRDefault="00BD2F50" w:rsidP="004223B5">
      <w:pPr>
        <w:pStyle w:val="Default"/>
        <w:spacing w:line="276" w:lineRule="auto"/>
        <w:ind w:firstLine="708"/>
        <w:jc w:val="both"/>
        <w:rPr>
          <w:color w:val="auto"/>
          <w:sz w:val="28"/>
          <w:szCs w:val="28"/>
        </w:rPr>
      </w:pPr>
      <w:r w:rsidRPr="00D25B8C">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1F4C63" w:rsidRPr="00D25B8C" w:rsidRDefault="001F4C63" w:rsidP="004223B5">
      <w:pPr>
        <w:pStyle w:val="Default"/>
        <w:spacing w:line="276" w:lineRule="auto"/>
        <w:jc w:val="center"/>
        <w:rPr>
          <w:b/>
          <w:bCs/>
          <w:color w:val="auto"/>
          <w:sz w:val="28"/>
          <w:szCs w:val="28"/>
        </w:rPr>
      </w:pPr>
    </w:p>
    <w:p w:rsidR="00BD2F50" w:rsidRDefault="00BD2F50" w:rsidP="004223B5">
      <w:pPr>
        <w:pStyle w:val="Default"/>
        <w:spacing w:line="276" w:lineRule="auto"/>
        <w:jc w:val="center"/>
        <w:rPr>
          <w:b/>
          <w:bCs/>
          <w:color w:val="auto"/>
          <w:sz w:val="28"/>
          <w:szCs w:val="28"/>
        </w:rPr>
      </w:pPr>
      <w:r w:rsidRPr="00D25B8C">
        <w:rPr>
          <w:b/>
          <w:bCs/>
          <w:color w:val="auto"/>
          <w:sz w:val="28"/>
          <w:szCs w:val="28"/>
        </w:rPr>
        <w:t>3. Коррупциогенные факторы, порождающие коррупционные правонарушения</w:t>
      </w:r>
    </w:p>
    <w:p w:rsidR="00C23387" w:rsidRPr="00D25B8C" w:rsidRDefault="00C23387" w:rsidP="004223B5">
      <w:pPr>
        <w:pStyle w:val="Default"/>
        <w:spacing w:line="276" w:lineRule="auto"/>
        <w:jc w:val="center"/>
        <w:rPr>
          <w:color w:val="auto"/>
          <w:sz w:val="28"/>
          <w:szCs w:val="28"/>
        </w:rPr>
      </w:pPr>
    </w:p>
    <w:p w:rsidR="00BD2F50" w:rsidRPr="00D25B8C" w:rsidRDefault="00BD2F50" w:rsidP="004223B5">
      <w:pPr>
        <w:pStyle w:val="Default"/>
        <w:spacing w:line="276" w:lineRule="auto"/>
        <w:ind w:firstLine="708"/>
        <w:jc w:val="both"/>
        <w:rPr>
          <w:color w:val="auto"/>
          <w:sz w:val="28"/>
          <w:szCs w:val="28"/>
        </w:rPr>
      </w:pPr>
      <w:r w:rsidRPr="00D25B8C">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BD2F50" w:rsidRPr="00D25B8C" w:rsidRDefault="00BD2F50" w:rsidP="004223B5">
      <w:pPr>
        <w:pStyle w:val="Default"/>
        <w:spacing w:line="276" w:lineRule="auto"/>
        <w:ind w:firstLine="708"/>
        <w:jc w:val="both"/>
        <w:rPr>
          <w:color w:val="auto"/>
          <w:sz w:val="28"/>
          <w:szCs w:val="28"/>
        </w:rPr>
      </w:pPr>
      <w:r w:rsidRPr="00D25B8C">
        <w:rPr>
          <w:color w:val="auto"/>
          <w:sz w:val="28"/>
          <w:szCs w:val="28"/>
        </w:rPr>
        <w:lastRenderedPageBreak/>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BD2F50" w:rsidRPr="00D25B8C" w:rsidRDefault="00BD2F50" w:rsidP="004223B5">
      <w:pPr>
        <w:pStyle w:val="Default"/>
        <w:spacing w:line="276" w:lineRule="auto"/>
        <w:ind w:firstLine="708"/>
        <w:rPr>
          <w:color w:val="auto"/>
          <w:sz w:val="28"/>
          <w:szCs w:val="28"/>
        </w:rPr>
      </w:pPr>
      <w:r w:rsidRPr="00D25B8C">
        <w:rPr>
          <w:color w:val="auto"/>
          <w:sz w:val="28"/>
          <w:szCs w:val="28"/>
        </w:rPr>
        <w:t xml:space="preserve">3.2. Субъективными </w:t>
      </w:r>
      <w:proofErr w:type="spellStart"/>
      <w:r w:rsidRPr="00D25B8C">
        <w:rPr>
          <w:color w:val="auto"/>
          <w:sz w:val="28"/>
          <w:szCs w:val="28"/>
        </w:rPr>
        <w:t>коррупциогенными</w:t>
      </w:r>
      <w:proofErr w:type="spellEnd"/>
      <w:r w:rsidRPr="00D25B8C">
        <w:rPr>
          <w:color w:val="auto"/>
          <w:sz w:val="28"/>
          <w:szCs w:val="28"/>
        </w:rPr>
        <w:t xml:space="preserve"> факторами могут являться: </w:t>
      </w:r>
    </w:p>
    <w:p w:rsidR="00BD2F50" w:rsidRPr="00D25B8C" w:rsidRDefault="00BD2F50" w:rsidP="004223B5">
      <w:pPr>
        <w:pStyle w:val="Default"/>
        <w:spacing w:line="276" w:lineRule="auto"/>
        <w:jc w:val="both"/>
        <w:rPr>
          <w:color w:val="auto"/>
          <w:sz w:val="28"/>
          <w:szCs w:val="28"/>
        </w:rPr>
      </w:pPr>
      <w:r w:rsidRPr="00D25B8C">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BD2F50" w:rsidRPr="00D25B8C" w:rsidRDefault="00BD2F50" w:rsidP="004223B5">
      <w:pPr>
        <w:pStyle w:val="Default"/>
        <w:spacing w:line="276" w:lineRule="auto"/>
        <w:jc w:val="both"/>
        <w:rPr>
          <w:color w:val="auto"/>
          <w:sz w:val="28"/>
          <w:szCs w:val="28"/>
        </w:rPr>
      </w:pPr>
      <w:r w:rsidRPr="00D25B8C">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BD2F50" w:rsidRPr="00D25B8C" w:rsidRDefault="00BD2F50" w:rsidP="004223B5">
      <w:pPr>
        <w:pStyle w:val="Default"/>
        <w:spacing w:line="276" w:lineRule="auto"/>
        <w:jc w:val="both"/>
        <w:rPr>
          <w:color w:val="auto"/>
          <w:sz w:val="28"/>
          <w:szCs w:val="28"/>
        </w:rPr>
      </w:pPr>
      <w:r w:rsidRPr="00D25B8C">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BD2F50" w:rsidRPr="00D25B8C" w:rsidRDefault="00BD2F50" w:rsidP="004223B5">
      <w:pPr>
        <w:pStyle w:val="Default"/>
        <w:spacing w:line="276" w:lineRule="auto"/>
        <w:jc w:val="both"/>
        <w:rPr>
          <w:color w:val="auto"/>
          <w:sz w:val="28"/>
          <w:szCs w:val="28"/>
        </w:rPr>
      </w:pPr>
      <w:r w:rsidRPr="00D25B8C">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BD2F50" w:rsidRPr="00D25B8C" w:rsidRDefault="00BD2F50" w:rsidP="004223B5">
      <w:pPr>
        <w:pStyle w:val="Default"/>
        <w:spacing w:line="276" w:lineRule="auto"/>
        <w:jc w:val="both"/>
        <w:rPr>
          <w:color w:val="auto"/>
          <w:sz w:val="28"/>
          <w:szCs w:val="28"/>
        </w:rPr>
      </w:pPr>
      <w:r w:rsidRPr="00D25B8C">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BD2F50" w:rsidRPr="00D25B8C" w:rsidRDefault="00BD2F50" w:rsidP="004223B5">
      <w:pPr>
        <w:pStyle w:val="Default"/>
        <w:spacing w:line="276" w:lineRule="auto"/>
        <w:ind w:firstLine="708"/>
        <w:jc w:val="both"/>
        <w:rPr>
          <w:color w:val="auto"/>
          <w:sz w:val="28"/>
          <w:szCs w:val="28"/>
        </w:rPr>
      </w:pPr>
      <w:r w:rsidRPr="00D25B8C">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1F4C63" w:rsidRPr="00D25B8C" w:rsidRDefault="001F4C63" w:rsidP="004223B5">
      <w:pPr>
        <w:pStyle w:val="Default"/>
        <w:spacing w:line="276" w:lineRule="auto"/>
        <w:jc w:val="center"/>
        <w:rPr>
          <w:b/>
          <w:bCs/>
          <w:color w:val="auto"/>
          <w:sz w:val="28"/>
          <w:szCs w:val="28"/>
        </w:rPr>
      </w:pPr>
    </w:p>
    <w:p w:rsidR="00BD2F50" w:rsidRPr="00D25B8C" w:rsidRDefault="00BD2F50" w:rsidP="004223B5">
      <w:pPr>
        <w:pStyle w:val="Default"/>
        <w:spacing w:line="276" w:lineRule="auto"/>
        <w:jc w:val="center"/>
        <w:rPr>
          <w:b/>
          <w:bCs/>
          <w:color w:val="auto"/>
          <w:sz w:val="28"/>
          <w:szCs w:val="28"/>
        </w:rPr>
      </w:pPr>
      <w:r w:rsidRPr="00D25B8C">
        <w:rPr>
          <w:b/>
          <w:bCs/>
          <w:color w:val="auto"/>
          <w:sz w:val="28"/>
          <w:szCs w:val="28"/>
        </w:rPr>
        <w:t xml:space="preserve">4. Виды, механизмы выявления и оценки коррупционных рисков в различных сферах деятельности, в том числе, связанной с </w:t>
      </w:r>
      <w:r w:rsidR="005934C0" w:rsidRPr="00D25B8C">
        <w:rPr>
          <w:b/>
          <w:bCs/>
          <w:color w:val="auto"/>
          <w:sz w:val="28"/>
          <w:szCs w:val="28"/>
        </w:rPr>
        <w:t>использованием бюджетных средств</w:t>
      </w:r>
    </w:p>
    <w:p w:rsidR="005934C0" w:rsidRPr="00D25B8C" w:rsidRDefault="005934C0" w:rsidP="004223B5">
      <w:pPr>
        <w:pStyle w:val="Default"/>
        <w:spacing w:line="276" w:lineRule="auto"/>
        <w:jc w:val="center"/>
        <w:rPr>
          <w:b/>
          <w:bCs/>
          <w:color w:val="auto"/>
          <w:sz w:val="28"/>
          <w:szCs w:val="28"/>
        </w:rPr>
      </w:pP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5934C0" w:rsidRPr="00D25B8C" w:rsidRDefault="005934C0" w:rsidP="004223B5">
      <w:pPr>
        <w:pStyle w:val="Default"/>
        <w:spacing w:line="276" w:lineRule="auto"/>
        <w:ind w:firstLine="708"/>
        <w:rPr>
          <w:color w:val="auto"/>
          <w:sz w:val="28"/>
          <w:szCs w:val="28"/>
        </w:rPr>
      </w:pPr>
      <w:r w:rsidRPr="00D25B8C">
        <w:rPr>
          <w:color w:val="auto"/>
          <w:sz w:val="28"/>
          <w:szCs w:val="28"/>
        </w:rPr>
        <w:t xml:space="preserve">К коррупционным рискам, имеющим технические причины, относятся;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недееспособная система запретов и ограничений, налагаемых на лиц, занимающих муниципальные должности, и муниципальных служащих;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независимость и закрытость принятия решений; </w:t>
      </w:r>
    </w:p>
    <w:p w:rsidR="005934C0" w:rsidRPr="00D25B8C" w:rsidRDefault="005934C0" w:rsidP="004223B5">
      <w:pPr>
        <w:pStyle w:val="Default"/>
        <w:spacing w:line="276" w:lineRule="auto"/>
        <w:jc w:val="both"/>
        <w:rPr>
          <w:color w:val="auto"/>
          <w:sz w:val="28"/>
          <w:szCs w:val="28"/>
        </w:rPr>
      </w:pPr>
      <w:r w:rsidRPr="00D25B8C">
        <w:rPr>
          <w:color w:val="auto"/>
          <w:sz w:val="28"/>
          <w:szCs w:val="28"/>
        </w:rPr>
        <w:lastRenderedPageBreak/>
        <w:t xml:space="preserve">- наличие в правовой и организационной системах положений, способствующих созданию административных барьеров;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громоздкая система </w:t>
      </w:r>
      <w:r w:rsidR="00531E28" w:rsidRPr="00531E28">
        <w:rPr>
          <w:color w:val="auto"/>
          <w:sz w:val="28"/>
          <w:szCs w:val="28"/>
        </w:rPr>
        <w:t>отчетности и</w:t>
      </w:r>
      <w:r w:rsidRPr="00531E28">
        <w:rPr>
          <w:color w:val="auto"/>
          <w:sz w:val="28"/>
          <w:szCs w:val="28"/>
        </w:rPr>
        <w:t xml:space="preserve"> муниципальных </w:t>
      </w:r>
      <w:r w:rsidRPr="00D25B8C">
        <w:rPr>
          <w:color w:val="auto"/>
          <w:sz w:val="28"/>
          <w:szCs w:val="28"/>
        </w:rPr>
        <w:t xml:space="preserve">органов;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избыточность государственных функций;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низкая эффективность внутреннего и внешнего контроля за деятельностью</w:t>
      </w:r>
      <w:r w:rsidR="00531E28">
        <w:rPr>
          <w:color w:val="FF0000"/>
          <w:sz w:val="28"/>
          <w:szCs w:val="28"/>
        </w:rPr>
        <w:t xml:space="preserve"> </w:t>
      </w:r>
      <w:r w:rsidRPr="00D25B8C">
        <w:rPr>
          <w:color w:val="auto"/>
          <w:sz w:val="28"/>
          <w:szCs w:val="28"/>
        </w:rPr>
        <w:t xml:space="preserve">муниципальных органов и учреждений, их должностных лиц;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отсутствие административных и должностных регламентов;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несовершенство механизмов обратной связи между гражданами и органами контроля и надзора. </w:t>
      </w:r>
    </w:p>
    <w:p w:rsidR="005934C0" w:rsidRPr="00D25B8C" w:rsidRDefault="005934C0" w:rsidP="004223B5">
      <w:pPr>
        <w:pStyle w:val="Default"/>
        <w:spacing w:line="276" w:lineRule="auto"/>
        <w:ind w:firstLine="708"/>
        <w:rPr>
          <w:color w:val="auto"/>
          <w:sz w:val="28"/>
          <w:szCs w:val="28"/>
        </w:rPr>
      </w:pPr>
      <w:r w:rsidRPr="00D25B8C">
        <w:rPr>
          <w:color w:val="auto"/>
          <w:sz w:val="28"/>
          <w:szCs w:val="28"/>
        </w:rPr>
        <w:t xml:space="preserve">К рискам, имеющим причины социальной направленности, относятся: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значительный разрыв в оплате труда работников муниципального и частного секторов;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нестимулирующий характер предоставляемых льгот и гарантий для работников </w:t>
      </w:r>
      <w:r w:rsidR="00531E28">
        <w:rPr>
          <w:color w:val="auto"/>
          <w:sz w:val="28"/>
          <w:szCs w:val="28"/>
        </w:rPr>
        <w:t xml:space="preserve">муниципального </w:t>
      </w:r>
      <w:r w:rsidRPr="00D25B8C">
        <w:rPr>
          <w:color w:val="auto"/>
          <w:sz w:val="28"/>
          <w:szCs w:val="28"/>
        </w:rPr>
        <w:t xml:space="preserve"> сектора;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слабая правовая защищенность работников муниципальных органов, а также лиц, оказывающих содействие правоохранительным органам. </w:t>
      </w:r>
    </w:p>
    <w:p w:rsidR="005934C0" w:rsidRDefault="005934C0" w:rsidP="004223B5">
      <w:pPr>
        <w:pStyle w:val="Default"/>
        <w:spacing w:line="276" w:lineRule="auto"/>
        <w:ind w:firstLine="708"/>
        <w:jc w:val="both"/>
        <w:rPr>
          <w:color w:val="auto"/>
          <w:sz w:val="28"/>
          <w:szCs w:val="28"/>
        </w:rPr>
      </w:pPr>
      <w:r w:rsidRPr="00D25B8C">
        <w:rPr>
          <w:color w:val="auto"/>
          <w:sz w:val="28"/>
          <w:szCs w:val="28"/>
        </w:rPr>
        <w:t xml:space="preserve">К рискам, имеющим причины экономической направленности, относится низкий уровень конкуренции.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4.2. Выявление и оценка коррупционных рисков производятся: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4.3. Оценка коррупционных рисков осуществляется для того, чтобы: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5934C0" w:rsidRPr="00300FD2" w:rsidRDefault="005934C0" w:rsidP="004223B5">
      <w:pPr>
        <w:pStyle w:val="Default"/>
        <w:spacing w:line="276" w:lineRule="auto"/>
        <w:ind w:firstLine="708"/>
        <w:jc w:val="both"/>
        <w:rPr>
          <w:color w:val="auto"/>
          <w:sz w:val="28"/>
          <w:szCs w:val="28"/>
        </w:rPr>
      </w:pPr>
      <w:r w:rsidRPr="00300FD2">
        <w:rPr>
          <w:color w:val="auto"/>
          <w:sz w:val="28"/>
          <w:szCs w:val="28"/>
        </w:rPr>
        <w:t xml:space="preserve">- определить эффективность механизма действия внутреннего контроля по снижению или устранению коррупциогенных факторов; </w:t>
      </w:r>
    </w:p>
    <w:p w:rsidR="005934C0" w:rsidRPr="00D25B8C" w:rsidRDefault="005934C0" w:rsidP="004223B5">
      <w:pPr>
        <w:pStyle w:val="Default"/>
        <w:spacing w:line="276" w:lineRule="auto"/>
        <w:ind w:firstLine="708"/>
        <w:jc w:val="both"/>
        <w:rPr>
          <w:color w:val="auto"/>
          <w:sz w:val="20"/>
          <w:szCs w:val="20"/>
        </w:rPr>
      </w:pPr>
      <w:r w:rsidRPr="00D25B8C">
        <w:rPr>
          <w:color w:val="auto"/>
          <w:sz w:val="28"/>
          <w:szCs w:val="28"/>
        </w:rPr>
        <w:t>- выработать рекомендации по снижению или устранению коррупциогенных факторов;</w:t>
      </w:r>
    </w:p>
    <w:p w:rsidR="005934C0" w:rsidRDefault="005934C0" w:rsidP="004223B5">
      <w:pPr>
        <w:pStyle w:val="Default"/>
        <w:spacing w:line="276" w:lineRule="auto"/>
        <w:jc w:val="both"/>
        <w:rPr>
          <w:color w:val="auto"/>
          <w:sz w:val="28"/>
          <w:szCs w:val="28"/>
        </w:rPr>
      </w:pPr>
      <w:r w:rsidRPr="00D25B8C">
        <w:rPr>
          <w:color w:val="auto"/>
        </w:rPr>
        <w:tab/>
        <w:t xml:space="preserve">- </w:t>
      </w:r>
      <w:r w:rsidRPr="00D25B8C">
        <w:rPr>
          <w:color w:val="auto"/>
          <w:sz w:val="28"/>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5934C0" w:rsidRPr="00411F3E" w:rsidRDefault="005934C0" w:rsidP="00C23387">
      <w:pPr>
        <w:pStyle w:val="ConsPlusNormal"/>
        <w:spacing w:line="276" w:lineRule="auto"/>
        <w:ind w:firstLine="708"/>
        <w:jc w:val="both"/>
        <w:rPr>
          <w:b w:val="0"/>
        </w:rPr>
      </w:pPr>
      <w:r w:rsidRPr="00300FD2">
        <w:rPr>
          <w:b w:val="0"/>
        </w:rPr>
        <w:t xml:space="preserve">4.4. </w:t>
      </w:r>
      <w:r w:rsidR="00300FD2" w:rsidRPr="00300FD2">
        <w:rPr>
          <w:b w:val="0"/>
        </w:rPr>
        <w:t xml:space="preserve">При получении информации в ходе контрольного (экспертно-аналитического) мероприятия о признаках коррупционной составляющей по должностному лицу, его близким родственникам и свойственникам, а так же аффилированных с ними юридических лиц следует сформировать запрос на получение личного дела должностного лица и Сведений о доходах, расходах, об </w:t>
      </w:r>
      <w:r w:rsidR="00300FD2" w:rsidRPr="00300FD2">
        <w:rPr>
          <w:b w:val="0"/>
        </w:rPr>
        <w:lastRenderedPageBreak/>
        <w:t>имуществе и обязательствах неимущественного характера для определения признаков, создающих дополнительные условия для коррупции в сферах деятельности объекта контроля:</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высокая степень свободы принятия решений, вызванная спецификой работы;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интенсивность контактов с гражданами и организациями;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наличие полномочий, связанных с распределением больших объемов финансовых средств;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E273CE"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4.5. О наличии коррупционны</w:t>
      </w:r>
      <w:r w:rsidR="00411F3E">
        <w:rPr>
          <w:color w:val="auto"/>
          <w:sz w:val="28"/>
          <w:szCs w:val="28"/>
        </w:rPr>
        <w:t xml:space="preserve">х рисков в сферах деятельности, </w:t>
      </w:r>
      <w:r w:rsidRPr="00D25B8C">
        <w:rPr>
          <w:color w:val="auto"/>
          <w:sz w:val="28"/>
          <w:szCs w:val="28"/>
        </w:rPr>
        <w:t xml:space="preserve">связанных с использованием бюджетных средств, могут свидетельствовать: </w:t>
      </w:r>
    </w:p>
    <w:p w:rsidR="005934C0" w:rsidRPr="00D25B8C" w:rsidRDefault="005934C0" w:rsidP="004223B5">
      <w:pPr>
        <w:pStyle w:val="Default"/>
        <w:spacing w:line="276" w:lineRule="auto"/>
        <w:ind w:firstLine="708"/>
        <w:jc w:val="both"/>
        <w:rPr>
          <w:color w:val="auto"/>
          <w:sz w:val="20"/>
          <w:szCs w:val="20"/>
        </w:rPr>
      </w:pPr>
      <w:r w:rsidRPr="00D25B8C">
        <w:rPr>
          <w:color w:val="auto"/>
          <w:sz w:val="28"/>
          <w:szCs w:val="28"/>
        </w:rPr>
        <w:t xml:space="preserve">- непрозрачность доходных и расходных статей бюджета </w:t>
      </w:r>
      <w:r w:rsidR="000A4BEC">
        <w:rPr>
          <w:color w:val="auto"/>
          <w:sz w:val="28"/>
          <w:szCs w:val="28"/>
        </w:rPr>
        <w:t>городского округа Зарай</w:t>
      </w:r>
      <w:proofErr w:type="gramStart"/>
      <w:r w:rsidR="000A4BEC">
        <w:rPr>
          <w:color w:val="auto"/>
          <w:sz w:val="28"/>
          <w:szCs w:val="28"/>
        </w:rPr>
        <w:t>ск</w:t>
      </w:r>
      <w:r w:rsidRPr="00D25B8C">
        <w:rPr>
          <w:color w:val="auto"/>
          <w:sz w:val="28"/>
          <w:szCs w:val="28"/>
        </w:rPr>
        <w:t xml:space="preserve"> в св</w:t>
      </w:r>
      <w:proofErr w:type="gramEnd"/>
      <w:r w:rsidRPr="00D25B8C">
        <w:rPr>
          <w:color w:val="auto"/>
          <w:sz w:val="28"/>
          <w:szCs w:val="28"/>
        </w:rPr>
        <w:t xml:space="preserve">язи с имеющимися недостатками в бюджетной классификации Российской Федерации; </w:t>
      </w:r>
    </w:p>
    <w:p w:rsidR="005934C0" w:rsidRPr="00D25B8C" w:rsidRDefault="005934C0" w:rsidP="004223B5">
      <w:pPr>
        <w:pStyle w:val="Default"/>
        <w:spacing w:line="276" w:lineRule="auto"/>
        <w:ind w:firstLine="708"/>
        <w:jc w:val="both"/>
        <w:rPr>
          <w:color w:val="auto"/>
        </w:rPr>
      </w:pPr>
      <w:r w:rsidRPr="00D25B8C">
        <w:rPr>
          <w:color w:val="auto"/>
          <w:sz w:val="28"/>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lastRenderedPageBreak/>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отсутствие ведомственных приказов по установлению нормативов отчислений части чистой прибыли в бюджет</w:t>
      </w:r>
      <w:r w:rsidR="000A4BEC">
        <w:rPr>
          <w:color w:val="auto"/>
          <w:sz w:val="28"/>
          <w:szCs w:val="28"/>
        </w:rPr>
        <w:t xml:space="preserve"> городского округа Зарайск</w:t>
      </w:r>
      <w:r w:rsidRPr="00D25B8C">
        <w:rPr>
          <w:color w:val="auto"/>
          <w:sz w:val="28"/>
          <w:szCs w:val="28"/>
        </w:rPr>
        <w:t xml:space="preserve"> муниципальных унитарных предприятий или установление крайне низких нормативов таких отчислений;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в достаточной ли степени описаны процедуры выполнения об</w:t>
      </w:r>
      <w:r w:rsidR="006661D0" w:rsidRPr="00D25B8C">
        <w:rPr>
          <w:color w:val="auto"/>
          <w:sz w:val="28"/>
          <w:szCs w:val="28"/>
        </w:rPr>
        <w:t>язанностей должностными лицами;</w:t>
      </w:r>
    </w:p>
    <w:p w:rsidR="005934C0" w:rsidRPr="00D25B8C" w:rsidRDefault="005934C0" w:rsidP="004223B5">
      <w:pPr>
        <w:pStyle w:val="Default"/>
        <w:spacing w:line="276" w:lineRule="auto"/>
        <w:jc w:val="both"/>
        <w:rPr>
          <w:color w:val="auto"/>
          <w:sz w:val="28"/>
          <w:szCs w:val="28"/>
        </w:rPr>
      </w:pPr>
      <w:r w:rsidRPr="00D25B8C">
        <w:rPr>
          <w:color w:val="auto"/>
          <w:sz w:val="28"/>
          <w:szCs w:val="28"/>
        </w:rPr>
        <w:t>- в каких ситуациях воз</w:t>
      </w:r>
      <w:r w:rsidR="006661D0" w:rsidRPr="00D25B8C">
        <w:rPr>
          <w:color w:val="auto"/>
          <w:sz w:val="28"/>
          <w:szCs w:val="28"/>
        </w:rPr>
        <w:t>можен конфликт интересов;</w:t>
      </w:r>
    </w:p>
    <w:p w:rsidR="005934C0" w:rsidRPr="00D25B8C" w:rsidRDefault="005934C0" w:rsidP="004223B5">
      <w:pPr>
        <w:pStyle w:val="Default"/>
        <w:spacing w:line="276" w:lineRule="auto"/>
        <w:jc w:val="both"/>
        <w:rPr>
          <w:color w:val="auto"/>
          <w:sz w:val="28"/>
          <w:szCs w:val="28"/>
        </w:rPr>
      </w:pPr>
      <w:r w:rsidRPr="00D25B8C">
        <w:rPr>
          <w:color w:val="auto"/>
          <w:sz w:val="28"/>
          <w:szCs w:val="28"/>
        </w:rPr>
        <w:t>- достаточно ли четко про</w:t>
      </w:r>
      <w:r w:rsidR="006661D0" w:rsidRPr="00D25B8C">
        <w:rPr>
          <w:color w:val="auto"/>
          <w:sz w:val="28"/>
          <w:szCs w:val="28"/>
        </w:rPr>
        <w:t>писан процесс принятия решений;</w:t>
      </w:r>
    </w:p>
    <w:p w:rsidR="005934C0" w:rsidRPr="00D25B8C" w:rsidRDefault="005934C0" w:rsidP="004223B5">
      <w:pPr>
        <w:pStyle w:val="Default"/>
        <w:spacing w:line="276" w:lineRule="auto"/>
        <w:jc w:val="both"/>
        <w:rPr>
          <w:color w:val="auto"/>
          <w:sz w:val="28"/>
          <w:szCs w:val="28"/>
        </w:rPr>
      </w:pPr>
      <w:r w:rsidRPr="00D25B8C">
        <w:rPr>
          <w:color w:val="auto"/>
          <w:sz w:val="28"/>
          <w:szCs w:val="28"/>
        </w:rPr>
        <w:t>- вовлечен ли объект контроля в процесс принятия оконч</w:t>
      </w:r>
      <w:r w:rsidR="006661D0" w:rsidRPr="00D25B8C">
        <w:rPr>
          <w:color w:val="auto"/>
          <w:sz w:val="28"/>
          <w:szCs w:val="28"/>
        </w:rPr>
        <w:t>ательных и независимых решений;</w:t>
      </w:r>
    </w:p>
    <w:p w:rsidR="005934C0" w:rsidRPr="00D25B8C" w:rsidRDefault="005934C0" w:rsidP="004223B5">
      <w:pPr>
        <w:pStyle w:val="Default"/>
        <w:spacing w:line="276" w:lineRule="auto"/>
        <w:jc w:val="both"/>
        <w:rPr>
          <w:color w:val="auto"/>
          <w:sz w:val="28"/>
          <w:szCs w:val="28"/>
        </w:rPr>
      </w:pPr>
      <w:r w:rsidRPr="00D25B8C">
        <w:rPr>
          <w:color w:val="auto"/>
          <w:sz w:val="28"/>
          <w:szCs w:val="28"/>
        </w:rPr>
        <w:t>- имели ли место случаи к</w:t>
      </w:r>
      <w:r w:rsidR="006661D0" w:rsidRPr="00D25B8C">
        <w:rPr>
          <w:color w:val="auto"/>
          <w:sz w:val="28"/>
          <w:szCs w:val="28"/>
        </w:rPr>
        <w:t>оррупции в проверяемом объекте;</w:t>
      </w:r>
    </w:p>
    <w:p w:rsidR="005934C0" w:rsidRPr="00D25B8C" w:rsidRDefault="005934C0" w:rsidP="004223B5">
      <w:pPr>
        <w:pStyle w:val="Default"/>
        <w:spacing w:line="276" w:lineRule="auto"/>
        <w:jc w:val="both"/>
        <w:rPr>
          <w:color w:val="auto"/>
          <w:sz w:val="28"/>
          <w:szCs w:val="28"/>
        </w:rPr>
      </w:pPr>
      <w:r w:rsidRPr="00D25B8C">
        <w:rPr>
          <w:color w:val="auto"/>
          <w:sz w:val="28"/>
          <w:szCs w:val="28"/>
        </w:rPr>
        <w:t>- достаточен ли контроль</w:t>
      </w:r>
      <w:r w:rsidR="006661D0" w:rsidRPr="00D25B8C">
        <w:rPr>
          <w:color w:val="auto"/>
          <w:sz w:val="28"/>
          <w:szCs w:val="28"/>
        </w:rPr>
        <w:t xml:space="preserve"> за процессом принятия решений;</w:t>
      </w:r>
    </w:p>
    <w:p w:rsidR="005934C0" w:rsidRPr="00D25B8C" w:rsidRDefault="005934C0" w:rsidP="004223B5">
      <w:pPr>
        <w:pStyle w:val="Default"/>
        <w:spacing w:line="276" w:lineRule="auto"/>
        <w:jc w:val="both"/>
        <w:rPr>
          <w:color w:val="auto"/>
          <w:sz w:val="28"/>
          <w:szCs w:val="28"/>
        </w:rPr>
      </w:pPr>
      <w:r w:rsidRPr="00D25B8C">
        <w:rPr>
          <w:color w:val="auto"/>
          <w:sz w:val="28"/>
          <w:szCs w:val="28"/>
        </w:rPr>
        <w:t>- достаточен ли контроль за сотрудн</w:t>
      </w:r>
      <w:r w:rsidR="006661D0" w:rsidRPr="00D25B8C">
        <w:rPr>
          <w:color w:val="auto"/>
          <w:sz w:val="28"/>
          <w:szCs w:val="28"/>
        </w:rPr>
        <w:t>иками и результатами их работы.</w:t>
      </w:r>
    </w:p>
    <w:p w:rsidR="00D22EFD"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5934C0" w:rsidRPr="00D25B8C" w:rsidRDefault="005934C0" w:rsidP="004223B5">
      <w:pPr>
        <w:pStyle w:val="Default"/>
        <w:spacing w:line="276" w:lineRule="auto"/>
        <w:ind w:firstLine="708"/>
        <w:jc w:val="both"/>
        <w:rPr>
          <w:color w:val="auto"/>
          <w:sz w:val="20"/>
          <w:szCs w:val="20"/>
        </w:rPr>
      </w:pPr>
      <w:r w:rsidRPr="00D25B8C">
        <w:rPr>
          <w:color w:val="auto"/>
          <w:sz w:val="28"/>
          <w:szCs w:val="28"/>
        </w:rPr>
        <w:t xml:space="preserve">- установление перечня потенциально коррупциогенных сфер деятельности органа; </w:t>
      </w:r>
      <w:r w:rsidRPr="00D25B8C">
        <w:rPr>
          <w:color w:val="auto"/>
          <w:sz w:val="20"/>
          <w:szCs w:val="20"/>
        </w:rPr>
        <w:t xml:space="preserve"> </w:t>
      </w:r>
    </w:p>
    <w:p w:rsidR="005934C0" w:rsidRPr="00D25B8C" w:rsidRDefault="005934C0" w:rsidP="004223B5">
      <w:pPr>
        <w:pStyle w:val="Default"/>
        <w:spacing w:line="276" w:lineRule="auto"/>
        <w:jc w:val="both"/>
        <w:rPr>
          <w:color w:val="auto"/>
        </w:rPr>
      </w:pPr>
      <w:r w:rsidRPr="00D25B8C">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lastRenderedPageBreak/>
        <w:t xml:space="preserve">- формирование перечня коррупциогенных должностей в муниципальном органе;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выявление коррупциогенных норм законодательства.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размещение заказов на поставку товаров, выполнение работ, оказание услуг для муниципальных нужд;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формирование, исполнение и контроль за исполнением бюджета;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5934C0" w:rsidRPr="00D25B8C" w:rsidRDefault="005934C0" w:rsidP="004223B5">
      <w:pPr>
        <w:pStyle w:val="Default"/>
        <w:spacing w:line="276" w:lineRule="auto"/>
        <w:ind w:firstLine="708"/>
        <w:rPr>
          <w:color w:val="auto"/>
          <w:sz w:val="28"/>
          <w:szCs w:val="28"/>
        </w:rPr>
      </w:pPr>
      <w:r w:rsidRPr="00D25B8C">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5934C0" w:rsidRPr="00D25B8C" w:rsidRDefault="005934C0" w:rsidP="004223B5">
      <w:pPr>
        <w:pStyle w:val="Default"/>
        <w:spacing w:line="276" w:lineRule="auto"/>
        <w:rPr>
          <w:color w:val="auto"/>
          <w:sz w:val="28"/>
          <w:szCs w:val="28"/>
        </w:rPr>
      </w:pPr>
      <w:r w:rsidRPr="00D25B8C">
        <w:rPr>
          <w:color w:val="auto"/>
          <w:sz w:val="28"/>
          <w:szCs w:val="28"/>
        </w:rPr>
        <w:t xml:space="preserve">- транспорт и дорожное хозяйство; </w:t>
      </w:r>
    </w:p>
    <w:p w:rsidR="005934C0" w:rsidRPr="00D25B8C" w:rsidRDefault="005934C0" w:rsidP="004223B5">
      <w:pPr>
        <w:pStyle w:val="Default"/>
        <w:spacing w:line="276" w:lineRule="auto"/>
        <w:rPr>
          <w:color w:val="auto"/>
          <w:sz w:val="28"/>
          <w:szCs w:val="28"/>
        </w:rPr>
      </w:pPr>
      <w:r w:rsidRPr="00D25B8C">
        <w:rPr>
          <w:color w:val="auto"/>
          <w:sz w:val="28"/>
          <w:szCs w:val="28"/>
        </w:rPr>
        <w:t xml:space="preserve">- строительство и капитальный ремонт; </w:t>
      </w:r>
    </w:p>
    <w:p w:rsidR="005934C0" w:rsidRPr="00D25B8C" w:rsidRDefault="005934C0" w:rsidP="004223B5">
      <w:pPr>
        <w:pStyle w:val="Default"/>
        <w:spacing w:line="276" w:lineRule="auto"/>
        <w:rPr>
          <w:color w:val="auto"/>
          <w:sz w:val="28"/>
          <w:szCs w:val="28"/>
        </w:rPr>
      </w:pPr>
      <w:r w:rsidRPr="00D25B8C">
        <w:rPr>
          <w:color w:val="auto"/>
          <w:sz w:val="28"/>
          <w:szCs w:val="28"/>
        </w:rPr>
        <w:t xml:space="preserve">- природно-ресурсное регулирование; </w:t>
      </w:r>
    </w:p>
    <w:p w:rsidR="005934C0" w:rsidRPr="00D25B8C" w:rsidRDefault="005934C0" w:rsidP="004223B5">
      <w:pPr>
        <w:pStyle w:val="Default"/>
        <w:spacing w:line="276" w:lineRule="auto"/>
        <w:rPr>
          <w:color w:val="auto"/>
          <w:sz w:val="28"/>
          <w:szCs w:val="28"/>
        </w:rPr>
      </w:pPr>
      <w:r w:rsidRPr="00D25B8C">
        <w:rPr>
          <w:color w:val="auto"/>
          <w:sz w:val="28"/>
          <w:szCs w:val="28"/>
        </w:rPr>
        <w:t xml:space="preserve">- энергетика и нефтегазовый комплекс; </w:t>
      </w:r>
    </w:p>
    <w:p w:rsidR="005934C0" w:rsidRPr="00D25B8C" w:rsidRDefault="005934C0" w:rsidP="004223B5">
      <w:pPr>
        <w:pStyle w:val="Default"/>
        <w:spacing w:line="276" w:lineRule="auto"/>
        <w:rPr>
          <w:color w:val="auto"/>
          <w:sz w:val="28"/>
          <w:szCs w:val="28"/>
        </w:rPr>
      </w:pPr>
      <w:r w:rsidRPr="00D25B8C">
        <w:rPr>
          <w:color w:val="auto"/>
          <w:sz w:val="28"/>
          <w:szCs w:val="28"/>
        </w:rPr>
        <w:t xml:space="preserve">- агропромышленный комплекс; </w:t>
      </w:r>
    </w:p>
    <w:p w:rsidR="005934C0" w:rsidRPr="00D25B8C" w:rsidRDefault="005934C0" w:rsidP="004223B5">
      <w:pPr>
        <w:pStyle w:val="Default"/>
        <w:spacing w:line="276" w:lineRule="auto"/>
        <w:rPr>
          <w:color w:val="auto"/>
          <w:sz w:val="28"/>
          <w:szCs w:val="28"/>
        </w:rPr>
      </w:pPr>
      <w:r w:rsidRPr="00D25B8C">
        <w:rPr>
          <w:color w:val="auto"/>
          <w:sz w:val="28"/>
          <w:szCs w:val="28"/>
        </w:rPr>
        <w:t xml:space="preserve">- жилищно-коммунальный комплекс; </w:t>
      </w:r>
    </w:p>
    <w:p w:rsidR="005934C0" w:rsidRPr="00D25B8C" w:rsidRDefault="005934C0" w:rsidP="004223B5">
      <w:pPr>
        <w:pStyle w:val="Default"/>
        <w:spacing w:line="276" w:lineRule="auto"/>
        <w:rPr>
          <w:color w:val="auto"/>
          <w:sz w:val="28"/>
          <w:szCs w:val="28"/>
        </w:rPr>
      </w:pPr>
      <w:r w:rsidRPr="00D25B8C">
        <w:rPr>
          <w:color w:val="auto"/>
          <w:sz w:val="28"/>
          <w:szCs w:val="28"/>
        </w:rPr>
        <w:t xml:space="preserve">- здравоохранение; </w:t>
      </w:r>
    </w:p>
    <w:p w:rsidR="005934C0" w:rsidRPr="00D25B8C" w:rsidRDefault="005934C0" w:rsidP="004223B5">
      <w:pPr>
        <w:pStyle w:val="Default"/>
        <w:spacing w:line="276" w:lineRule="auto"/>
        <w:rPr>
          <w:color w:val="auto"/>
          <w:sz w:val="28"/>
          <w:szCs w:val="28"/>
        </w:rPr>
      </w:pPr>
      <w:r w:rsidRPr="00D25B8C">
        <w:rPr>
          <w:color w:val="auto"/>
          <w:sz w:val="28"/>
          <w:szCs w:val="28"/>
        </w:rPr>
        <w:t xml:space="preserve">- образование. </w:t>
      </w:r>
    </w:p>
    <w:p w:rsidR="005934C0" w:rsidRPr="00D25B8C" w:rsidRDefault="005934C0" w:rsidP="004223B5">
      <w:pPr>
        <w:pStyle w:val="Default"/>
        <w:spacing w:line="276" w:lineRule="auto"/>
        <w:ind w:firstLine="708"/>
        <w:rPr>
          <w:color w:val="auto"/>
          <w:sz w:val="28"/>
          <w:szCs w:val="28"/>
        </w:rPr>
      </w:pPr>
      <w:r w:rsidRPr="00D25B8C">
        <w:rPr>
          <w:color w:val="auto"/>
          <w:sz w:val="28"/>
          <w:szCs w:val="28"/>
        </w:rPr>
        <w:t xml:space="preserve">Высокий уровень коррупционных рисков присутствует в процессах и процедурах: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принятия нормативных правовых актов;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выдачи лицензий, разрешений на проведение отдельных видов работ; </w:t>
      </w:r>
    </w:p>
    <w:p w:rsidR="005934C0" w:rsidRPr="00D25B8C" w:rsidRDefault="005934C0" w:rsidP="004223B5">
      <w:pPr>
        <w:pStyle w:val="Default"/>
        <w:spacing w:line="276" w:lineRule="auto"/>
        <w:jc w:val="both"/>
        <w:rPr>
          <w:color w:val="auto"/>
          <w:sz w:val="28"/>
          <w:szCs w:val="28"/>
        </w:rPr>
      </w:pPr>
      <w:r w:rsidRPr="00D25B8C">
        <w:rPr>
          <w:color w:val="auto"/>
          <w:sz w:val="28"/>
          <w:szCs w:val="28"/>
        </w:rPr>
        <w:lastRenderedPageBreak/>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D25B8C">
        <w:rPr>
          <w:sz w:val="28"/>
          <w:szCs w:val="28"/>
          <w:lang w:eastAsia="ru-RU"/>
        </w:rPr>
        <w:t>на замещение вакантных должностей муниципальной службы и включения муниципальных служащих в кадровый резерв.</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w:t>
      </w:r>
      <w:r w:rsidRPr="00D25B8C">
        <w:rPr>
          <w:color w:val="auto"/>
          <w:sz w:val="28"/>
          <w:szCs w:val="28"/>
        </w:rPr>
        <w:lastRenderedPageBreak/>
        <w:t xml:space="preserve">перечень муниципальных должностей и должностей муниципальной службы, наиболее подверженных коррупционным рискам. </w:t>
      </w:r>
    </w:p>
    <w:p w:rsidR="005934C0" w:rsidRPr="00D25B8C" w:rsidRDefault="005934C0" w:rsidP="000A4BEC">
      <w:pPr>
        <w:pStyle w:val="Default"/>
        <w:spacing w:line="276" w:lineRule="auto"/>
        <w:ind w:firstLine="708"/>
        <w:jc w:val="both"/>
        <w:rPr>
          <w:color w:val="auto"/>
          <w:sz w:val="28"/>
          <w:szCs w:val="28"/>
        </w:rPr>
      </w:pPr>
      <w:r w:rsidRPr="00D25B8C">
        <w:rPr>
          <w:color w:val="auto"/>
          <w:sz w:val="28"/>
          <w:szCs w:val="28"/>
        </w:rPr>
        <w:t xml:space="preserve">Перечни </w:t>
      </w:r>
      <w:proofErr w:type="spellStart"/>
      <w:r w:rsidRPr="00D25B8C">
        <w:rPr>
          <w:color w:val="auto"/>
          <w:sz w:val="28"/>
          <w:szCs w:val="28"/>
        </w:rPr>
        <w:t>коррупциогенных</w:t>
      </w:r>
      <w:proofErr w:type="spellEnd"/>
      <w:r w:rsidRPr="00D25B8C">
        <w:rPr>
          <w:color w:val="auto"/>
          <w:sz w:val="28"/>
          <w:szCs w:val="28"/>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В перечень коррупционных должностей входят должности, связанные с</w:t>
      </w:r>
      <w:r w:rsidR="00253394" w:rsidRPr="00D25B8C">
        <w:rPr>
          <w:color w:val="auto"/>
          <w:sz w:val="28"/>
          <w:szCs w:val="28"/>
        </w:rPr>
        <w:t>о следующими мероприятиями</w:t>
      </w:r>
      <w:r w:rsidRPr="00D25B8C">
        <w:rPr>
          <w:color w:val="auto"/>
          <w:sz w:val="28"/>
          <w:szCs w:val="28"/>
        </w:rPr>
        <w:t>:</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принятием нормативных правовых актов;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осуществлением контрольных и надзорных мероприятий;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непосредственным предоставлением государственных (муниципальных), бюджетных услуг;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подготовкой и принятием решений, по осуществлению закупок для муниципальных нужд;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подготовкой и принятием решений по выдаче лицензий и разрешений;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осуществлением регистрационных действий;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иными контрольно-разрешительными действиями. </w:t>
      </w:r>
    </w:p>
    <w:p w:rsidR="005934C0" w:rsidRPr="00D25B8C" w:rsidRDefault="005934C0" w:rsidP="004223B5">
      <w:pPr>
        <w:pStyle w:val="Default"/>
        <w:spacing w:line="276" w:lineRule="auto"/>
        <w:ind w:firstLine="708"/>
        <w:jc w:val="both"/>
        <w:rPr>
          <w:color w:val="auto"/>
          <w:sz w:val="28"/>
          <w:szCs w:val="28"/>
        </w:rPr>
      </w:pPr>
      <w:r w:rsidRPr="00D25B8C">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5934C0" w:rsidRPr="00D25B8C" w:rsidRDefault="005934C0" w:rsidP="004223B5">
      <w:pPr>
        <w:pStyle w:val="Default"/>
        <w:spacing w:line="276" w:lineRule="auto"/>
        <w:jc w:val="both"/>
        <w:rPr>
          <w:color w:val="auto"/>
          <w:sz w:val="28"/>
          <w:szCs w:val="28"/>
        </w:rPr>
      </w:pPr>
      <w:r w:rsidRPr="00D25B8C">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5934C0" w:rsidRPr="00411F3E" w:rsidRDefault="005934C0" w:rsidP="004223B5">
      <w:pPr>
        <w:pStyle w:val="Default"/>
        <w:spacing w:line="276" w:lineRule="auto"/>
        <w:ind w:firstLine="708"/>
        <w:jc w:val="both"/>
        <w:rPr>
          <w:color w:val="auto"/>
          <w:sz w:val="28"/>
          <w:szCs w:val="28"/>
        </w:rPr>
      </w:pPr>
      <w:r w:rsidRPr="00411F3E">
        <w:rPr>
          <w:color w:val="auto"/>
          <w:sz w:val="28"/>
          <w:szCs w:val="28"/>
        </w:rPr>
        <w:lastRenderedPageBreak/>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5934C0" w:rsidRPr="00411F3E" w:rsidRDefault="005934C0" w:rsidP="004223B5">
      <w:pPr>
        <w:pStyle w:val="Default"/>
        <w:spacing w:line="276" w:lineRule="auto"/>
        <w:ind w:firstLine="708"/>
        <w:jc w:val="both"/>
        <w:rPr>
          <w:color w:val="auto"/>
          <w:sz w:val="28"/>
          <w:szCs w:val="28"/>
        </w:rPr>
      </w:pPr>
      <w:r w:rsidRPr="00411F3E">
        <w:rPr>
          <w:color w:val="auto"/>
          <w:sz w:val="28"/>
          <w:szCs w:val="28"/>
        </w:rPr>
        <w:t>Затем определяется уровень коррупционного риска в целом по объекту контроля.</w:t>
      </w:r>
    </w:p>
    <w:p w:rsidR="00E273CE" w:rsidRPr="00D25B8C" w:rsidRDefault="000D02A4" w:rsidP="004223B5">
      <w:pPr>
        <w:pStyle w:val="Default"/>
        <w:spacing w:line="276" w:lineRule="auto"/>
        <w:ind w:firstLine="708"/>
        <w:jc w:val="both"/>
        <w:rPr>
          <w:color w:val="auto"/>
          <w:sz w:val="28"/>
          <w:szCs w:val="28"/>
        </w:rPr>
      </w:pPr>
      <w:r>
        <w:rPr>
          <w:color w:val="auto"/>
          <w:sz w:val="28"/>
          <w:szCs w:val="28"/>
        </w:rPr>
        <w:t xml:space="preserve">Оценка коррупционных рисков проводится с использованием </w:t>
      </w:r>
      <w:hyperlink r:id="rId10" w:tgtFrame="_blank" w:history="1">
        <w:r w:rsidRPr="00E33429">
          <w:rPr>
            <w:rStyle w:val="a7"/>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Pr>
          <w:rStyle w:val="a7"/>
          <w:color w:val="auto"/>
          <w:sz w:val="28"/>
          <w:szCs w:val="28"/>
          <w:u w:val="none"/>
        </w:rPr>
        <w:t>, утвержденных приказом Председателя Контрольно-счетной палаты Московской области  от 01.07.2019 № 40П-180.</w:t>
      </w:r>
    </w:p>
    <w:p w:rsidR="00253394" w:rsidRPr="00D25B8C" w:rsidRDefault="00253394" w:rsidP="004223B5">
      <w:pPr>
        <w:pStyle w:val="Default"/>
        <w:spacing w:line="276" w:lineRule="auto"/>
        <w:rPr>
          <w:b/>
          <w:bCs/>
          <w:color w:val="auto"/>
          <w:sz w:val="28"/>
          <w:szCs w:val="28"/>
        </w:rPr>
      </w:pPr>
    </w:p>
    <w:p w:rsidR="00253394" w:rsidRDefault="00253394" w:rsidP="004223B5">
      <w:pPr>
        <w:pStyle w:val="Default"/>
        <w:spacing w:line="276" w:lineRule="auto"/>
        <w:jc w:val="center"/>
        <w:rPr>
          <w:b/>
          <w:bCs/>
          <w:color w:val="auto"/>
          <w:sz w:val="28"/>
          <w:szCs w:val="28"/>
        </w:rPr>
      </w:pPr>
      <w:r w:rsidRPr="00D25B8C">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FC5A2A" w:rsidRPr="00D25B8C" w:rsidRDefault="00FC5A2A" w:rsidP="004223B5">
      <w:pPr>
        <w:pStyle w:val="Default"/>
        <w:spacing w:line="276" w:lineRule="auto"/>
        <w:jc w:val="center"/>
        <w:rPr>
          <w:color w:val="auto"/>
          <w:sz w:val="28"/>
          <w:szCs w:val="28"/>
        </w:rPr>
      </w:pPr>
    </w:p>
    <w:p w:rsidR="00253394" w:rsidRPr="00D25B8C" w:rsidRDefault="00253394" w:rsidP="004223B5">
      <w:pPr>
        <w:pStyle w:val="Default"/>
        <w:spacing w:line="276" w:lineRule="auto"/>
        <w:ind w:firstLine="708"/>
        <w:jc w:val="both"/>
        <w:rPr>
          <w:color w:val="auto"/>
          <w:sz w:val="28"/>
          <w:szCs w:val="28"/>
        </w:rPr>
      </w:pPr>
      <w:r w:rsidRPr="00D25B8C">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253394" w:rsidRPr="00D25B8C" w:rsidRDefault="00253394" w:rsidP="004223B5">
      <w:pPr>
        <w:pStyle w:val="Default"/>
        <w:spacing w:line="276" w:lineRule="auto"/>
        <w:jc w:val="both"/>
        <w:rPr>
          <w:color w:val="auto"/>
          <w:sz w:val="28"/>
          <w:szCs w:val="28"/>
        </w:rPr>
      </w:pPr>
      <w:r w:rsidRPr="00D25B8C">
        <w:rPr>
          <w:color w:val="auto"/>
          <w:sz w:val="28"/>
          <w:szCs w:val="28"/>
        </w:rPr>
        <w:t xml:space="preserve">- неправомерного и неэффективного использования бюджетных средств и муниципального имущества, </w:t>
      </w:r>
    </w:p>
    <w:p w:rsidR="00253394" w:rsidRPr="00D25B8C" w:rsidRDefault="00253394" w:rsidP="004223B5">
      <w:pPr>
        <w:pStyle w:val="Default"/>
        <w:spacing w:line="276" w:lineRule="auto"/>
        <w:jc w:val="both"/>
        <w:rPr>
          <w:color w:val="auto"/>
          <w:sz w:val="28"/>
          <w:szCs w:val="28"/>
        </w:rPr>
      </w:pPr>
      <w:r w:rsidRPr="00D25B8C">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253394" w:rsidRPr="00D25B8C" w:rsidRDefault="00253394" w:rsidP="004223B5">
      <w:pPr>
        <w:pStyle w:val="Default"/>
        <w:spacing w:line="276" w:lineRule="auto"/>
        <w:jc w:val="both"/>
        <w:rPr>
          <w:color w:val="auto"/>
          <w:sz w:val="28"/>
          <w:szCs w:val="28"/>
        </w:rPr>
      </w:pPr>
      <w:r w:rsidRPr="00D25B8C">
        <w:rPr>
          <w:color w:val="auto"/>
          <w:sz w:val="28"/>
          <w:szCs w:val="28"/>
        </w:rPr>
        <w:t xml:space="preserve">- на повышения уровня законности и эффективности формирования доходов бюджета. </w:t>
      </w:r>
    </w:p>
    <w:p w:rsidR="00253394" w:rsidRPr="00D25B8C" w:rsidRDefault="00253394" w:rsidP="004223B5">
      <w:pPr>
        <w:pStyle w:val="Default"/>
        <w:spacing w:line="276" w:lineRule="auto"/>
        <w:ind w:firstLine="708"/>
        <w:jc w:val="both"/>
        <w:rPr>
          <w:color w:val="auto"/>
          <w:sz w:val="28"/>
          <w:szCs w:val="28"/>
        </w:rPr>
      </w:pPr>
      <w:r w:rsidRPr="00D25B8C">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253394" w:rsidRPr="00D25B8C" w:rsidRDefault="00253394" w:rsidP="004223B5">
      <w:pPr>
        <w:pStyle w:val="Default"/>
        <w:spacing w:line="276" w:lineRule="auto"/>
        <w:ind w:firstLine="708"/>
        <w:jc w:val="both"/>
        <w:rPr>
          <w:color w:val="auto"/>
          <w:sz w:val="28"/>
          <w:szCs w:val="28"/>
        </w:rPr>
      </w:pPr>
      <w:r w:rsidRPr="00D25B8C">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253394" w:rsidRPr="00D25B8C" w:rsidRDefault="00253394" w:rsidP="004223B5">
      <w:pPr>
        <w:pStyle w:val="Default"/>
        <w:spacing w:line="276" w:lineRule="auto"/>
        <w:ind w:firstLine="708"/>
        <w:jc w:val="both"/>
        <w:rPr>
          <w:color w:val="auto"/>
          <w:sz w:val="28"/>
          <w:szCs w:val="28"/>
        </w:rPr>
      </w:pPr>
      <w:r w:rsidRPr="00D25B8C">
        <w:rPr>
          <w:color w:val="auto"/>
          <w:sz w:val="28"/>
          <w:szCs w:val="28"/>
        </w:rPr>
        <w:t xml:space="preserve">В этой связи, противодействие коррупции может осуществляться в следующих формах: </w:t>
      </w:r>
    </w:p>
    <w:p w:rsidR="00253394" w:rsidRPr="00D25B8C" w:rsidRDefault="00253394" w:rsidP="004223B5">
      <w:pPr>
        <w:pStyle w:val="Default"/>
        <w:spacing w:line="276" w:lineRule="auto"/>
        <w:ind w:firstLine="708"/>
        <w:jc w:val="both"/>
        <w:rPr>
          <w:color w:val="auto"/>
          <w:sz w:val="28"/>
          <w:szCs w:val="28"/>
        </w:rPr>
      </w:pPr>
      <w:r w:rsidRPr="00D25B8C">
        <w:rPr>
          <w:color w:val="auto"/>
          <w:sz w:val="28"/>
          <w:szCs w:val="28"/>
        </w:rPr>
        <w:lastRenderedPageBreak/>
        <w:t xml:space="preserve">-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rsidR="00253394" w:rsidRPr="00FC5A2A" w:rsidRDefault="00253394" w:rsidP="00FC5A2A">
      <w:pPr>
        <w:pStyle w:val="Default"/>
        <w:spacing w:line="276" w:lineRule="auto"/>
        <w:ind w:firstLine="708"/>
        <w:jc w:val="both"/>
        <w:rPr>
          <w:color w:val="auto"/>
          <w:sz w:val="20"/>
          <w:szCs w:val="20"/>
        </w:rPr>
      </w:pPr>
      <w:r w:rsidRPr="00D25B8C">
        <w:rPr>
          <w:color w:val="auto"/>
          <w:sz w:val="28"/>
          <w:szCs w:val="28"/>
        </w:rPr>
        <w:t>- выявление коррупционных рисков, коррупциогенных признаков в действиях (бездействии) должностны</w:t>
      </w:r>
      <w:r w:rsidR="00FC5A2A">
        <w:rPr>
          <w:color w:val="auto"/>
          <w:sz w:val="28"/>
          <w:szCs w:val="28"/>
        </w:rPr>
        <w:t xml:space="preserve">х лиц проверяемых объектов. </w:t>
      </w:r>
      <w:r w:rsidRPr="00D25B8C">
        <w:rPr>
          <w:color w:val="auto"/>
          <w:sz w:val="28"/>
          <w:szCs w:val="28"/>
        </w:rPr>
        <w:t xml:space="preserve">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w:t>
      </w:r>
      <w:r w:rsidR="000E5299" w:rsidRPr="00D25B8C">
        <w:rPr>
          <w:color w:val="auto"/>
          <w:sz w:val="28"/>
          <w:szCs w:val="28"/>
        </w:rPr>
        <w:t>Федерации или Кодексом Российской Федерации об административных правонарушениях;</w:t>
      </w:r>
    </w:p>
    <w:p w:rsidR="00253394" w:rsidRPr="00D25B8C" w:rsidRDefault="00253394" w:rsidP="004223B5">
      <w:pPr>
        <w:pStyle w:val="Default"/>
        <w:spacing w:line="276" w:lineRule="auto"/>
        <w:jc w:val="both"/>
        <w:rPr>
          <w:color w:val="auto"/>
          <w:sz w:val="28"/>
          <w:szCs w:val="28"/>
        </w:rPr>
      </w:pPr>
      <w:r w:rsidRPr="00D25B8C">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253394" w:rsidRPr="00D25B8C" w:rsidRDefault="00253394" w:rsidP="004223B5">
      <w:pPr>
        <w:pStyle w:val="Default"/>
        <w:spacing w:line="276" w:lineRule="auto"/>
        <w:ind w:firstLine="708"/>
        <w:jc w:val="both"/>
        <w:rPr>
          <w:color w:val="auto"/>
          <w:sz w:val="28"/>
          <w:szCs w:val="28"/>
        </w:rPr>
      </w:pPr>
      <w:r w:rsidRPr="00D25B8C">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253394" w:rsidRPr="00D25B8C" w:rsidRDefault="00253394" w:rsidP="00FC5A2A">
      <w:pPr>
        <w:pStyle w:val="Default"/>
        <w:spacing w:line="276" w:lineRule="auto"/>
        <w:ind w:firstLine="708"/>
        <w:jc w:val="both"/>
        <w:rPr>
          <w:color w:val="auto"/>
          <w:sz w:val="28"/>
          <w:szCs w:val="28"/>
        </w:rPr>
      </w:pPr>
      <w:r w:rsidRPr="00D25B8C">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253394" w:rsidRPr="00D25B8C" w:rsidRDefault="00253394" w:rsidP="004223B5">
      <w:pPr>
        <w:pStyle w:val="Default"/>
        <w:spacing w:line="276" w:lineRule="auto"/>
        <w:ind w:firstLine="708"/>
        <w:jc w:val="both"/>
        <w:rPr>
          <w:color w:val="auto"/>
          <w:sz w:val="28"/>
          <w:szCs w:val="28"/>
        </w:rPr>
      </w:pPr>
      <w:r w:rsidRPr="00D25B8C">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253394" w:rsidRPr="00D25B8C" w:rsidRDefault="00253394" w:rsidP="004223B5">
      <w:pPr>
        <w:pStyle w:val="Default"/>
        <w:spacing w:line="276" w:lineRule="auto"/>
        <w:ind w:firstLine="708"/>
        <w:jc w:val="both"/>
        <w:rPr>
          <w:color w:val="auto"/>
          <w:sz w:val="28"/>
          <w:szCs w:val="28"/>
        </w:rPr>
      </w:pPr>
    </w:p>
    <w:p w:rsidR="00253394" w:rsidRDefault="00253394" w:rsidP="004223B5">
      <w:pPr>
        <w:pStyle w:val="Default"/>
        <w:spacing w:line="276" w:lineRule="auto"/>
        <w:ind w:firstLine="708"/>
        <w:jc w:val="center"/>
        <w:rPr>
          <w:b/>
          <w:bCs/>
          <w:color w:val="auto"/>
          <w:sz w:val="28"/>
          <w:szCs w:val="28"/>
        </w:rPr>
      </w:pPr>
      <w:r w:rsidRPr="00D25B8C">
        <w:rPr>
          <w:b/>
          <w:bCs/>
          <w:color w:val="auto"/>
          <w:sz w:val="28"/>
          <w:szCs w:val="28"/>
        </w:rPr>
        <w:t>6. Реализация муниципальными контрольно-счетными органами информации о выявленных коррупциогенных признаках</w:t>
      </w:r>
    </w:p>
    <w:p w:rsidR="00FD4563" w:rsidRPr="00D25B8C" w:rsidRDefault="00FD4563" w:rsidP="004223B5">
      <w:pPr>
        <w:pStyle w:val="Default"/>
        <w:spacing w:line="276" w:lineRule="auto"/>
        <w:ind w:firstLine="708"/>
        <w:jc w:val="center"/>
        <w:rPr>
          <w:color w:val="auto"/>
          <w:sz w:val="28"/>
          <w:szCs w:val="28"/>
        </w:rPr>
      </w:pPr>
    </w:p>
    <w:p w:rsidR="00253394" w:rsidRPr="00D25B8C" w:rsidRDefault="00253394" w:rsidP="004223B5">
      <w:pPr>
        <w:pStyle w:val="Default"/>
        <w:spacing w:line="276" w:lineRule="auto"/>
        <w:ind w:firstLine="708"/>
        <w:jc w:val="both"/>
        <w:rPr>
          <w:color w:val="auto"/>
          <w:sz w:val="28"/>
          <w:szCs w:val="28"/>
        </w:rPr>
      </w:pPr>
      <w:r w:rsidRPr="00D25B8C">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w:t>
      </w:r>
      <w:r w:rsidRPr="00D25B8C">
        <w:rPr>
          <w:color w:val="auto"/>
          <w:sz w:val="28"/>
          <w:szCs w:val="28"/>
        </w:rPr>
        <w:lastRenderedPageBreak/>
        <w:t xml:space="preserve">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C75087" w:rsidRPr="00FD4563" w:rsidRDefault="00C75087" w:rsidP="004223B5">
      <w:pPr>
        <w:pStyle w:val="Default"/>
        <w:spacing w:line="276" w:lineRule="auto"/>
        <w:ind w:firstLine="708"/>
        <w:jc w:val="both"/>
        <w:rPr>
          <w:color w:val="auto"/>
          <w:sz w:val="28"/>
          <w:szCs w:val="28"/>
        </w:rPr>
      </w:pPr>
      <w:r w:rsidRPr="00FD4563">
        <w:rPr>
          <w:color w:val="auto"/>
          <w:sz w:val="28"/>
          <w:szCs w:val="28"/>
        </w:rPr>
        <w:t>С другой стороны, тот или иной выявленный коррупциогенный признак может возникнуть вследствие, например:</w:t>
      </w:r>
    </w:p>
    <w:p w:rsidR="00C75087" w:rsidRPr="00D25B8C" w:rsidRDefault="00C75087" w:rsidP="004223B5">
      <w:pPr>
        <w:pStyle w:val="Default"/>
        <w:spacing w:line="276" w:lineRule="auto"/>
        <w:ind w:firstLine="708"/>
        <w:jc w:val="both"/>
        <w:rPr>
          <w:color w:val="auto"/>
          <w:sz w:val="28"/>
          <w:szCs w:val="28"/>
        </w:rPr>
      </w:pPr>
      <w:r>
        <w:rPr>
          <w:color w:val="auto"/>
          <w:sz w:val="28"/>
          <w:szCs w:val="28"/>
        </w:rPr>
        <w:t>-  не</w:t>
      </w:r>
      <w:r w:rsidRPr="00D25B8C">
        <w:rPr>
          <w:color w:val="auto"/>
          <w:sz w:val="28"/>
          <w:szCs w:val="28"/>
        </w:rPr>
        <w:t>соответстви</w:t>
      </w:r>
      <w:r>
        <w:rPr>
          <w:color w:val="auto"/>
          <w:sz w:val="28"/>
          <w:szCs w:val="28"/>
        </w:rPr>
        <w:t>я</w:t>
      </w:r>
      <w:r w:rsidRPr="00D25B8C">
        <w:rPr>
          <w:color w:val="auto"/>
          <w:sz w:val="28"/>
          <w:szCs w:val="28"/>
        </w:rPr>
        <w:t xml:space="preserve"> должностного лица замещаемой должности по своему уровню профессиональной подготовки, опыту работы, состоянию здоровья; </w:t>
      </w:r>
    </w:p>
    <w:p w:rsidR="00C75087" w:rsidRPr="00D25B8C" w:rsidRDefault="00C75087" w:rsidP="004223B5">
      <w:pPr>
        <w:pStyle w:val="Default"/>
        <w:spacing w:line="276" w:lineRule="auto"/>
        <w:ind w:firstLine="708"/>
        <w:jc w:val="both"/>
        <w:rPr>
          <w:color w:val="auto"/>
          <w:sz w:val="28"/>
          <w:szCs w:val="28"/>
        </w:rPr>
      </w:pPr>
      <w:r w:rsidRPr="00D25B8C">
        <w:rPr>
          <w:color w:val="auto"/>
          <w:sz w:val="28"/>
          <w:szCs w:val="28"/>
        </w:rPr>
        <w:t>- халатно</w:t>
      </w:r>
      <w:r>
        <w:rPr>
          <w:color w:val="auto"/>
          <w:sz w:val="28"/>
          <w:szCs w:val="28"/>
        </w:rPr>
        <w:t>го</w:t>
      </w:r>
      <w:r w:rsidRPr="00D25B8C">
        <w:rPr>
          <w:color w:val="auto"/>
          <w:sz w:val="28"/>
          <w:szCs w:val="28"/>
        </w:rPr>
        <w:t xml:space="preserve"> отношени</w:t>
      </w:r>
      <w:r>
        <w:rPr>
          <w:color w:val="auto"/>
          <w:sz w:val="28"/>
          <w:szCs w:val="28"/>
        </w:rPr>
        <w:t>я</w:t>
      </w:r>
      <w:r w:rsidRPr="00D25B8C">
        <w:rPr>
          <w:color w:val="auto"/>
          <w:sz w:val="28"/>
          <w:szCs w:val="28"/>
        </w:rPr>
        <w:t xml:space="preserve"> к исполнению служебных обязанностей, бесхозяйственность, расточительность, погоня за незаслуженной популярностью (популизм); </w:t>
      </w:r>
    </w:p>
    <w:p w:rsidR="00C75087" w:rsidRPr="00D22EFD" w:rsidRDefault="00C75087" w:rsidP="004223B5">
      <w:pPr>
        <w:pStyle w:val="Default"/>
        <w:spacing w:line="276" w:lineRule="auto"/>
        <w:ind w:firstLine="708"/>
        <w:jc w:val="both"/>
        <w:rPr>
          <w:color w:val="auto"/>
          <w:sz w:val="28"/>
          <w:szCs w:val="28"/>
        </w:rPr>
      </w:pPr>
      <w:r w:rsidRPr="00D25B8C">
        <w:rPr>
          <w:color w:val="auto"/>
          <w:sz w:val="28"/>
          <w:szCs w:val="28"/>
        </w:rPr>
        <w:t>- приняти</w:t>
      </w:r>
      <w:r>
        <w:rPr>
          <w:color w:val="auto"/>
          <w:sz w:val="28"/>
          <w:szCs w:val="28"/>
        </w:rPr>
        <w:t>я</w:t>
      </w:r>
      <w:r w:rsidRPr="00D25B8C">
        <w:rPr>
          <w:color w:val="auto"/>
          <w:sz w:val="28"/>
          <w:szCs w:val="28"/>
        </w:rPr>
        <w:t xml:space="preserve">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r w:rsidRPr="00D22EFD">
        <w:rPr>
          <w:b/>
          <w:bCs/>
          <w:color w:val="auto"/>
          <w:sz w:val="28"/>
          <w:szCs w:val="28"/>
        </w:rPr>
        <w:t>).</w:t>
      </w:r>
    </w:p>
    <w:p w:rsidR="00253394" w:rsidRPr="00945002" w:rsidRDefault="00253394" w:rsidP="004223B5">
      <w:pPr>
        <w:pStyle w:val="Default"/>
        <w:spacing w:line="276" w:lineRule="auto"/>
        <w:ind w:firstLine="708"/>
        <w:jc w:val="both"/>
        <w:rPr>
          <w:color w:val="auto"/>
          <w:sz w:val="28"/>
          <w:szCs w:val="28"/>
        </w:rPr>
      </w:pPr>
      <w:r w:rsidRPr="00D25B8C">
        <w:rPr>
          <w:color w:val="auto"/>
          <w:sz w:val="28"/>
          <w:szCs w:val="28"/>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w:t>
      </w:r>
      <w:r w:rsidRPr="00945002">
        <w:rPr>
          <w:color w:val="auto"/>
          <w:sz w:val="28"/>
          <w:szCs w:val="28"/>
        </w:rPr>
        <w:t xml:space="preserve">такие коррупциогенные признаки носят характер предположений. </w:t>
      </w:r>
    </w:p>
    <w:p w:rsidR="00253394" w:rsidRPr="00945002" w:rsidRDefault="00253394" w:rsidP="004223B5">
      <w:pPr>
        <w:pStyle w:val="Default"/>
        <w:spacing w:line="276" w:lineRule="auto"/>
        <w:ind w:firstLine="708"/>
        <w:jc w:val="both"/>
        <w:rPr>
          <w:color w:val="auto"/>
          <w:sz w:val="28"/>
          <w:szCs w:val="28"/>
        </w:rPr>
      </w:pPr>
      <w:r w:rsidRPr="00945002">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253394" w:rsidRPr="00D25B8C" w:rsidRDefault="00253394" w:rsidP="004223B5">
      <w:pPr>
        <w:pStyle w:val="Default"/>
        <w:spacing w:line="276" w:lineRule="auto"/>
        <w:ind w:firstLine="708"/>
        <w:jc w:val="both"/>
        <w:rPr>
          <w:color w:val="auto"/>
          <w:sz w:val="28"/>
          <w:szCs w:val="28"/>
        </w:rPr>
      </w:pPr>
    </w:p>
    <w:p w:rsidR="00253394" w:rsidRDefault="00253394" w:rsidP="004223B5">
      <w:pPr>
        <w:pStyle w:val="Default"/>
        <w:spacing w:line="276" w:lineRule="auto"/>
        <w:jc w:val="center"/>
        <w:rPr>
          <w:b/>
          <w:bCs/>
          <w:color w:val="auto"/>
          <w:sz w:val="28"/>
          <w:szCs w:val="28"/>
        </w:rPr>
      </w:pPr>
      <w:r w:rsidRPr="00D25B8C">
        <w:rPr>
          <w:b/>
          <w:bCs/>
          <w:color w:val="auto"/>
          <w:sz w:val="28"/>
          <w:szCs w:val="28"/>
        </w:rPr>
        <w:t xml:space="preserve">7. Выявление при проведении контрольного мероприятия в действиях (бездействии) должностных лиц объекта контроля </w:t>
      </w:r>
      <w:proofErr w:type="spellStart"/>
      <w:r w:rsidRPr="00D25B8C">
        <w:rPr>
          <w:b/>
          <w:bCs/>
          <w:color w:val="auto"/>
          <w:sz w:val="28"/>
          <w:szCs w:val="28"/>
        </w:rPr>
        <w:t>коррупциогенных</w:t>
      </w:r>
      <w:proofErr w:type="spellEnd"/>
      <w:r w:rsidRPr="00D25B8C">
        <w:rPr>
          <w:b/>
          <w:bCs/>
          <w:color w:val="auto"/>
          <w:sz w:val="28"/>
          <w:szCs w:val="28"/>
        </w:rPr>
        <w:t xml:space="preserve"> признаков</w:t>
      </w:r>
    </w:p>
    <w:p w:rsidR="00FC5A2A" w:rsidRPr="00D25B8C" w:rsidRDefault="00FC5A2A" w:rsidP="004223B5">
      <w:pPr>
        <w:pStyle w:val="Default"/>
        <w:spacing w:line="276" w:lineRule="auto"/>
        <w:jc w:val="center"/>
        <w:rPr>
          <w:color w:val="auto"/>
          <w:sz w:val="28"/>
          <w:szCs w:val="28"/>
        </w:rPr>
      </w:pPr>
    </w:p>
    <w:p w:rsidR="00253394" w:rsidRPr="00D25B8C" w:rsidRDefault="00253394" w:rsidP="004223B5">
      <w:pPr>
        <w:tabs>
          <w:tab w:val="center" w:pos="426"/>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7.1. 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w:t>
      </w:r>
      <w:r w:rsidR="00D25B8C" w:rsidRPr="00D25B8C">
        <w:rPr>
          <w:rFonts w:ascii="Times New Roman" w:hAnsi="Times New Roman" w:cs="Times New Roman"/>
          <w:sz w:val="28"/>
          <w:szCs w:val="28"/>
          <w:lang w:eastAsia="ru-RU"/>
        </w:rPr>
        <w:t>Стандарта.</w:t>
      </w:r>
    </w:p>
    <w:p w:rsidR="00253394" w:rsidRPr="00D25B8C" w:rsidRDefault="00253394" w:rsidP="004223B5">
      <w:pPr>
        <w:tabs>
          <w:tab w:val="center" w:pos="426"/>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7.2.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w:t>
      </w:r>
      <w:r w:rsidR="00D25B8C" w:rsidRPr="00D25B8C">
        <w:rPr>
          <w:rFonts w:ascii="Times New Roman" w:hAnsi="Times New Roman" w:cs="Times New Roman"/>
          <w:sz w:val="28"/>
          <w:szCs w:val="28"/>
          <w:lang w:eastAsia="ru-RU"/>
        </w:rPr>
        <w:t>етствии с пунктом 8.2. Стандарта.</w:t>
      </w:r>
    </w:p>
    <w:p w:rsidR="00253394" w:rsidRPr="00D25B8C" w:rsidRDefault="00253394" w:rsidP="004223B5">
      <w:pPr>
        <w:tabs>
          <w:tab w:val="center" w:pos="426"/>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253394" w:rsidRPr="00D25B8C" w:rsidRDefault="00253394" w:rsidP="004223B5">
      <w:pPr>
        <w:tabs>
          <w:tab w:val="center" w:pos="426"/>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7.3. Коррупциогенными признаками в действиях должностных лиц объекта контроля могут быть следующие выявленные при проверке факты:</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совершение ч</w:t>
      </w:r>
      <w:r w:rsidR="005D0E8E">
        <w:rPr>
          <w:rFonts w:ascii="Times New Roman" w:hAnsi="Times New Roman" w:cs="Times New Roman"/>
          <w:sz w:val="28"/>
          <w:szCs w:val="28"/>
          <w:lang w:eastAsia="ru-RU"/>
        </w:rPr>
        <w:t>астых или крупных сдело</w:t>
      </w:r>
      <w:r w:rsidRPr="00D25B8C">
        <w:rPr>
          <w:rFonts w:ascii="Times New Roman" w:hAnsi="Times New Roman" w:cs="Times New Roman"/>
          <w:sz w:val="28"/>
          <w:szCs w:val="28"/>
          <w:lang w:eastAsia="ru-RU"/>
        </w:rPr>
        <w:t>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w:t>
      </w:r>
      <w:r w:rsidRPr="00D25B8C">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253394" w:rsidRPr="00D25B8C" w:rsidRDefault="00253394" w:rsidP="004223B5">
      <w:pPr>
        <w:pStyle w:val="ConsPlusNormal"/>
        <w:spacing w:line="276" w:lineRule="auto"/>
        <w:ind w:firstLine="708"/>
        <w:jc w:val="both"/>
        <w:rPr>
          <w:b w:val="0"/>
          <w:bCs w:val="0"/>
        </w:rPr>
      </w:pPr>
      <w:r w:rsidRPr="00D25B8C">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sidRPr="00D25B8C">
        <w:rPr>
          <w:b w:val="0"/>
          <w:bCs w:val="0"/>
        </w:rPr>
        <w:t xml:space="preserve">от 02.03.2007 N 25-ФЗ </w:t>
      </w:r>
      <w:r w:rsidRPr="00D25B8C">
        <w:rPr>
          <w:b w:val="0"/>
          <w:lang w:eastAsia="ru-RU"/>
        </w:rPr>
        <w:t xml:space="preserve"> «О </w:t>
      </w:r>
      <w:r w:rsidRPr="00D25B8C">
        <w:rPr>
          <w:b w:val="0"/>
          <w:lang w:eastAsia="ru-RU"/>
        </w:rPr>
        <w:lastRenderedPageBreak/>
        <w:t>муниципальной службе в Российской Федерации» является основанием для увольнения муниципального служащего»);</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w:t>
      </w:r>
      <w:r w:rsidRPr="00D25B8C">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по ценам, значительно выше рыночных;</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w:t>
      </w:r>
      <w:r w:rsidRPr="00D25B8C">
        <w:rPr>
          <w:rFonts w:ascii="Times New Roman" w:hAnsi="Times New Roman" w:cs="Times New Roman"/>
          <w:sz w:val="28"/>
          <w:szCs w:val="28"/>
          <w:lang w:eastAsia="ru-RU"/>
        </w:rPr>
        <w:lastRenderedPageBreak/>
        <w:t>хранения имущества или использование такого имущества не соответствует видам деятельности организации);</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253394" w:rsidRPr="00D25B8C" w:rsidRDefault="00253394" w:rsidP="004223B5">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253394" w:rsidRPr="00D25B8C" w:rsidRDefault="00253394" w:rsidP="004223B5">
      <w:pPr>
        <w:spacing w:after="0"/>
        <w:ind w:firstLine="709"/>
        <w:jc w:val="both"/>
        <w:rPr>
          <w:rFonts w:ascii="Times New Roman" w:hAnsi="Times New Roman" w:cs="Times New Roman"/>
          <w:sz w:val="28"/>
          <w:szCs w:val="28"/>
          <w:lang w:eastAsia="ru-RU"/>
        </w:rPr>
      </w:pPr>
    </w:p>
    <w:p w:rsidR="00253394" w:rsidRPr="00D25B8C" w:rsidRDefault="00253394" w:rsidP="004223B5">
      <w:pPr>
        <w:spacing w:after="0"/>
        <w:jc w:val="center"/>
        <w:rPr>
          <w:rFonts w:ascii="Times New Roman" w:hAnsi="Times New Roman" w:cs="Times New Roman"/>
          <w:b/>
          <w:sz w:val="28"/>
          <w:szCs w:val="28"/>
          <w:lang w:eastAsia="ru-RU"/>
        </w:rPr>
      </w:pPr>
      <w:r w:rsidRPr="00D25B8C">
        <w:rPr>
          <w:rFonts w:ascii="Times New Roman" w:hAnsi="Times New Roman" w:cs="Times New Roman"/>
          <w:b/>
          <w:sz w:val="28"/>
          <w:szCs w:val="28"/>
          <w:lang w:eastAsia="ru-RU"/>
        </w:rPr>
        <w:t>8. Выявление коррупциогенных признаков в ходе контрольных мероприятий при анализе положений действующих нормативных правовых актов</w:t>
      </w:r>
    </w:p>
    <w:p w:rsidR="00253394" w:rsidRPr="00D25B8C" w:rsidRDefault="00253394" w:rsidP="004223B5">
      <w:pPr>
        <w:spacing w:after="0"/>
        <w:jc w:val="center"/>
        <w:outlineLvl w:val="2"/>
        <w:rPr>
          <w:rFonts w:ascii="Times New Roman" w:hAnsi="Times New Roman" w:cs="Times New Roman"/>
          <w:sz w:val="28"/>
          <w:szCs w:val="28"/>
          <w:lang w:eastAsia="ru-RU"/>
        </w:rPr>
      </w:pP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8.2. Отдельными признаками, свидетельствующими о </w:t>
      </w:r>
      <w:proofErr w:type="spellStart"/>
      <w:r w:rsidRPr="00D25B8C">
        <w:rPr>
          <w:rFonts w:ascii="Times New Roman" w:hAnsi="Times New Roman" w:cs="Times New Roman"/>
          <w:sz w:val="28"/>
          <w:szCs w:val="28"/>
          <w:lang w:eastAsia="ru-RU"/>
        </w:rPr>
        <w:t>коррупциогенном</w:t>
      </w:r>
      <w:proofErr w:type="spellEnd"/>
      <w:r w:rsidRPr="00D25B8C">
        <w:rPr>
          <w:rFonts w:ascii="Times New Roman" w:hAnsi="Times New Roman" w:cs="Times New Roman"/>
          <w:sz w:val="28"/>
          <w:szCs w:val="28"/>
          <w:lang w:eastAsia="ru-RU"/>
        </w:rPr>
        <w:t xml:space="preserve"> характере положений нормативных правовых актов, являются:</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могут содержаться положения:</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наличие пробелов в регулировании отдельных вопросов.</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 нормативном правовом акте могут использоваться двусмысленные или неустоявшиеся термины, понятия и формулировки, категории оценочного </w:t>
      </w:r>
      <w:r w:rsidRPr="00D25B8C">
        <w:rPr>
          <w:rFonts w:ascii="Times New Roman" w:hAnsi="Times New Roman" w:cs="Times New Roman"/>
          <w:sz w:val="28"/>
          <w:szCs w:val="28"/>
          <w:lang w:eastAsia="ru-RU"/>
        </w:rPr>
        <w:lastRenderedPageBreak/>
        <w:t>характера, с неясным, неопределенным содержанием, допускающие различные трактовки, и что повышает вероятность произвольного применения нормы.</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Данный недостаток создает условия для:</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произвольной трактовки нерегулируемой сферы;</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xml:space="preserve"> возможности безнаказанного нарушения норм правового акта; </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И, кроме того, проанализировать:</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д) наличие коллизий (расхождений, противоречий) между отдельными положениями внутри нормативного правового акта, а также между указанными </w:t>
      </w:r>
      <w:r w:rsidRPr="00D25B8C">
        <w:rPr>
          <w:rFonts w:ascii="Times New Roman" w:hAnsi="Times New Roman" w:cs="Times New Roman"/>
          <w:sz w:val="28"/>
          <w:szCs w:val="28"/>
          <w:lang w:eastAsia="ru-RU"/>
        </w:rPr>
        <w:lastRenderedPageBreak/>
        <w:t>положениями и нормами действующих нормативных правовых актов равных ему по юридической силе.</w:t>
      </w:r>
    </w:p>
    <w:p w:rsidR="00253394" w:rsidRPr="00D25B8C" w:rsidRDefault="00253394" w:rsidP="004223B5">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Выявленные коррупциогенные признаки указываются в качестве недостатков </w:t>
      </w:r>
      <w:r w:rsidRPr="00945002">
        <w:rPr>
          <w:rFonts w:ascii="Times New Roman" w:hAnsi="Times New Roman" w:cs="Times New Roman"/>
          <w:sz w:val="28"/>
          <w:szCs w:val="28"/>
          <w:lang w:eastAsia="ru-RU"/>
        </w:rPr>
        <w:t xml:space="preserve">в </w:t>
      </w:r>
      <w:r w:rsidR="003C7162" w:rsidRPr="00945002">
        <w:rPr>
          <w:rFonts w:ascii="Times New Roman" w:hAnsi="Times New Roman" w:cs="Times New Roman"/>
          <w:sz w:val="28"/>
          <w:szCs w:val="28"/>
          <w:lang w:eastAsia="ru-RU"/>
        </w:rPr>
        <w:t>акте/</w:t>
      </w:r>
      <w:r w:rsidRPr="00945002">
        <w:rPr>
          <w:rFonts w:ascii="Times New Roman" w:hAnsi="Times New Roman" w:cs="Times New Roman"/>
          <w:sz w:val="28"/>
          <w:szCs w:val="28"/>
          <w:lang w:eastAsia="ru-RU"/>
        </w:rPr>
        <w:t>заключении муниципального контрольно-счетного органа по результатам контрольного</w:t>
      </w:r>
      <w:r w:rsidR="003C7162" w:rsidRPr="00945002">
        <w:rPr>
          <w:rFonts w:ascii="Times New Roman" w:hAnsi="Times New Roman" w:cs="Times New Roman"/>
          <w:sz w:val="28"/>
          <w:szCs w:val="28"/>
          <w:lang w:eastAsia="ru-RU"/>
        </w:rPr>
        <w:t>/экспертно-аналитического</w:t>
      </w:r>
      <w:r w:rsidRPr="00D25B8C">
        <w:rPr>
          <w:rFonts w:ascii="Times New Roman" w:hAnsi="Times New Roman" w:cs="Times New Roman"/>
          <w:sz w:val="28"/>
          <w:szCs w:val="28"/>
          <w:lang w:eastAsia="ru-RU"/>
        </w:rPr>
        <w:t xml:space="preserve"> мероприятия, в ходе которого проводился анализ положений нормативного правового акта, в представлениях и информационных сообщениях.</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Запись о выявленных коррупциогенных признаках содержит:</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описание выявленных коррупциогенных признаков;</w:t>
      </w:r>
    </w:p>
    <w:p w:rsidR="00253394" w:rsidRPr="00D25B8C"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253394" w:rsidRDefault="00253394"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774AE6" w:rsidRPr="00AB1B96" w:rsidRDefault="00E36650" w:rsidP="004223B5">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8.4. Вопросы противодействия коррупции могут входить в состав программы проведе</w:t>
      </w:r>
      <w:r w:rsidR="00D25B8C" w:rsidRPr="00D25B8C">
        <w:rPr>
          <w:rFonts w:ascii="Times New Roman" w:hAnsi="Times New Roman" w:cs="Times New Roman"/>
          <w:sz w:val="28"/>
          <w:szCs w:val="28"/>
          <w:lang w:eastAsia="ru-RU"/>
        </w:rPr>
        <w:t>ния контрольного или экспертно-</w:t>
      </w:r>
      <w:r w:rsidRPr="00D25B8C">
        <w:rPr>
          <w:rFonts w:ascii="Times New Roman" w:hAnsi="Times New Roman" w:cs="Times New Roman"/>
          <w:sz w:val="28"/>
          <w:szCs w:val="28"/>
          <w:lang w:eastAsia="ru-RU"/>
        </w:rPr>
        <w:t xml:space="preserve">аналитического </w:t>
      </w:r>
      <w:r w:rsidRPr="00AB1B96">
        <w:rPr>
          <w:rFonts w:ascii="Times New Roman" w:hAnsi="Times New Roman" w:cs="Times New Roman"/>
          <w:sz w:val="28"/>
          <w:szCs w:val="28"/>
          <w:lang w:eastAsia="ru-RU"/>
        </w:rPr>
        <w:t>мероприятия.</w:t>
      </w:r>
    </w:p>
    <w:p w:rsidR="00AB1B96" w:rsidRPr="00AB1B96" w:rsidRDefault="00AD50AA" w:rsidP="004223B5">
      <w:pPr>
        <w:pStyle w:val="ConsPlusNormal"/>
        <w:spacing w:line="276" w:lineRule="auto"/>
        <w:ind w:firstLine="708"/>
        <w:jc w:val="both"/>
        <w:rPr>
          <w:b w:val="0"/>
          <w:bCs w:val="0"/>
        </w:rPr>
      </w:pPr>
      <w:r w:rsidRPr="00AB1B96">
        <w:rPr>
          <w:b w:val="0"/>
          <w:lang w:eastAsia="ru-RU"/>
        </w:rPr>
        <w:t>Формы документов применяютс</w:t>
      </w:r>
      <w:r w:rsidR="00AB1B96" w:rsidRPr="00AB1B96">
        <w:rPr>
          <w:b w:val="0"/>
          <w:lang w:eastAsia="ru-RU"/>
        </w:rPr>
        <w:t xml:space="preserve">я </w:t>
      </w:r>
      <w:r w:rsidR="00AB1B96" w:rsidRPr="00AB1B96">
        <w:rPr>
          <w:b w:val="0"/>
        </w:rPr>
        <w:t>с учетом требований стандартов «Общие правила проведения контрольного мероприятия» и «Общие правила проведения экспертно-аналитического мероприятия».</w:t>
      </w:r>
    </w:p>
    <w:p w:rsidR="00253394" w:rsidRPr="004400F7" w:rsidRDefault="00253394" w:rsidP="004223B5">
      <w:pPr>
        <w:pStyle w:val="Default"/>
        <w:spacing w:line="276" w:lineRule="auto"/>
        <w:jc w:val="both"/>
        <w:rPr>
          <w:color w:val="auto"/>
          <w:sz w:val="28"/>
          <w:szCs w:val="28"/>
        </w:rPr>
      </w:pPr>
    </w:p>
    <w:sectPr w:rsidR="00253394" w:rsidRPr="004400F7" w:rsidSect="007B56D5">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5E" w:rsidRDefault="0066235E" w:rsidP="007B56D5">
      <w:pPr>
        <w:spacing w:after="0" w:line="240" w:lineRule="auto"/>
      </w:pPr>
      <w:r>
        <w:separator/>
      </w:r>
    </w:p>
  </w:endnote>
  <w:endnote w:type="continuationSeparator" w:id="0">
    <w:p w:rsidR="0066235E" w:rsidRDefault="0066235E" w:rsidP="007B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74022"/>
      <w:docPartObj>
        <w:docPartGallery w:val="Page Numbers (Bottom of Page)"/>
        <w:docPartUnique/>
      </w:docPartObj>
    </w:sdtPr>
    <w:sdtEndPr/>
    <w:sdtContent>
      <w:p w:rsidR="007B56D5" w:rsidRDefault="007B56D5">
        <w:pPr>
          <w:pStyle w:val="aa"/>
          <w:jc w:val="right"/>
        </w:pPr>
        <w:r>
          <w:fldChar w:fldCharType="begin"/>
        </w:r>
        <w:r>
          <w:instrText>PAGE   \* MERGEFORMAT</w:instrText>
        </w:r>
        <w:r>
          <w:fldChar w:fldCharType="separate"/>
        </w:r>
        <w:r w:rsidR="00F132D5">
          <w:rPr>
            <w:noProof/>
          </w:rPr>
          <w:t>5</w:t>
        </w:r>
        <w:r>
          <w:fldChar w:fldCharType="end"/>
        </w:r>
      </w:p>
    </w:sdtContent>
  </w:sdt>
  <w:p w:rsidR="007B56D5" w:rsidRDefault="007B56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5E" w:rsidRDefault="0066235E" w:rsidP="007B56D5">
      <w:pPr>
        <w:spacing w:after="0" w:line="240" w:lineRule="auto"/>
      </w:pPr>
      <w:r>
        <w:separator/>
      </w:r>
    </w:p>
  </w:footnote>
  <w:footnote w:type="continuationSeparator" w:id="0">
    <w:p w:rsidR="0066235E" w:rsidRDefault="0066235E" w:rsidP="007B5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634B07"/>
    <w:multiLevelType w:val="hybridMultilevel"/>
    <w:tmpl w:val="9B92AC20"/>
    <w:lvl w:ilvl="0" w:tplc="9B302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5639AC"/>
    <w:multiLevelType w:val="hybridMultilevel"/>
    <w:tmpl w:val="1D908138"/>
    <w:lvl w:ilvl="0" w:tplc="AE544E5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D1B86"/>
    <w:multiLevelType w:val="hybridMultilevel"/>
    <w:tmpl w:val="06F8CEE6"/>
    <w:lvl w:ilvl="0" w:tplc="BBFA04A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A1089A"/>
    <w:multiLevelType w:val="multilevel"/>
    <w:tmpl w:val="CB3A0A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88"/>
    <w:rsid w:val="00021246"/>
    <w:rsid w:val="000369D5"/>
    <w:rsid w:val="000A4BEC"/>
    <w:rsid w:val="000C6179"/>
    <w:rsid w:val="000D02A4"/>
    <w:rsid w:val="000E5299"/>
    <w:rsid w:val="001D264A"/>
    <w:rsid w:val="001F4C63"/>
    <w:rsid w:val="00206A9C"/>
    <w:rsid w:val="00253394"/>
    <w:rsid w:val="002B2961"/>
    <w:rsid w:val="002D52EC"/>
    <w:rsid w:val="00300FD2"/>
    <w:rsid w:val="00321847"/>
    <w:rsid w:val="003C7162"/>
    <w:rsid w:val="00411F3E"/>
    <w:rsid w:val="004223B5"/>
    <w:rsid w:val="004330AD"/>
    <w:rsid w:val="004400F7"/>
    <w:rsid w:val="00487E81"/>
    <w:rsid w:val="004D5650"/>
    <w:rsid w:val="004E3209"/>
    <w:rsid w:val="00531E28"/>
    <w:rsid w:val="005934C0"/>
    <w:rsid w:val="005D0E8E"/>
    <w:rsid w:val="00624076"/>
    <w:rsid w:val="0066235E"/>
    <w:rsid w:val="006661D0"/>
    <w:rsid w:val="0071271C"/>
    <w:rsid w:val="00744B24"/>
    <w:rsid w:val="00774AE6"/>
    <w:rsid w:val="00780298"/>
    <w:rsid w:val="007B36D6"/>
    <w:rsid w:val="007B56D5"/>
    <w:rsid w:val="008A356C"/>
    <w:rsid w:val="008C16AB"/>
    <w:rsid w:val="008C52C8"/>
    <w:rsid w:val="008F4447"/>
    <w:rsid w:val="00912EB2"/>
    <w:rsid w:val="00945002"/>
    <w:rsid w:val="00A27FF8"/>
    <w:rsid w:val="00AA0A9D"/>
    <w:rsid w:val="00AA796F"/>
    <w:rsid w:val="00AB1B96"/>
    <w:rsid w:val="00AD50AA"/>
    <w:rsid w:val="00AE7A0F"/>
    <w:rsid w:val="00B05AB9"/>
    <w:rsid w:val="00BD2F50"/>
    <w:rsid w:val="00BE0377"/>
    <w:rsid w:val="00C23387"/>
    <w:rsid w:val="00C57413"/>
    <w:rsid w:val="00C73114"/>
    <w:rsid w:val="00C75087"/>
    <w:rsid w:val="00CD6988"/>
    <w:rsid w:val="00CE5A42"/>
    <w:rsid w:val="00D22EFD"/>
    <w:rsid w:val="00D25B8C"/>
    <w:rsid w:val="00D453D3"/>
    <w:rsid w:val="00D57C13"/>
    <w:rsid w:val="00D6473E"/>
    <w:rsid w:val="00D71592"/>
    <w:rsid w:val="00DC5481"/>
    <w:rsid w:val="00DD48BA"/>
    <w:rsid w:val="00E273CE"/>
    <w:rsid w:val="00E33429"/>
    <w:rsid w:val="00E36650"/>
    <w:rsid w:val="00E613CC"/>
    <w:rsid w:val="00EC16DF"/>
    <w:rsid w:val="00EE6F40"/>
    <w:rsid w:val="00F132D5"/>
    <w:rsid w:val="00F71CD8"/>
    <w:rsid w:val="00FC5A2A"/>
    <w:rsid w:val="00FC5CAC"/>
    <w:rsid w:val="00FD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63"/>
    <w:rPr>
      <w:rFonts w:ascii="Calibri" w:eastAsia="Times New Roman" w:hAnsi="Calibri" w:cs="Calibri"/>
    </w:rPr>
  </w:style>
  <w:style w:type="paragraph" w:styleId="1">
    <w:name w:val="heading 1"/>
    <w:basedOn w:val="a"/>
    <w:next w:val="a0"/>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uiPriority w:val="9"/>
    <w:qFormat/>
    <w:rsid w:val="00021246"/>
    <w:pPr>
      <w:keepNext/>
      <w:spacing w:before="240" w:after="60"/>
      <w:outlineLvl w:val="2"/>
    </w:pPr>
    <w:rPr>
      <w:rFonts w:ascii="Cambria"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BD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57413"/>
    <w:pPr>
      <w:autoSpaceDE w:val="0"/>
      <w:autoSpaceDN w:val="0"/>
      <w:adjustRightInd w:val="0"/>
      <w:spacing w:after="0" w:line="240" w:lineRule="auto"/>
    </w:pPr>
    <w:rPr>
      <w:rFonts w:ascii="Times New Roman" w:hAnsi="Times New Roman" w:cs="Times New Roman"/>
      <w:b/>
      <w:bCs/>
      <w:sz w:val="28"/>
      <w:szCs w:val="28"/>
    </w:rPr>
  </w:style>
  <w:style w:type="paragraph" w:styleId="a4">
    <w:name w:val="List Paragraph"/>
    <w:basedOn w:val="a"/>
    <w:uiPriority w:val="34"/>
    <w:qFormat/>
    <w:rsid w:val="004E3209"/>
    <w:pPr>
      <w:ind w:left="720"/>
      <w:contextualSpacing/>
    </w:pPr>
    <w:rPr>
      <w:rFonts w:asciiTheme="minorHAnsi" w:eastAsiaTheme="minorHAnsi" w:hAnsiTheme="minorHAnsi" w:cstheme="minorBidi"/>
    </w:rPr>
  </w:style>
  <w:style w:type="paragraph" w:styleId="a5">
    <w:name w:val="No Spacing"/>
    <w:qFormat/>
    <w:rsid w:val="004E3209"/>
    <w:pPr>
      <w:spacing w:after="0" w:line="240" w:lineRule="auto"/>
    </w:pPr>
    <w:rPr>
      <w:rFonts w:ascii="Calibri" w:eastAsia="Calibri" w:hAnsi="Calibri" w:cs="Times New Roman"/>
    </w:rPr>
  </w:style>
  <w:style w:type="character" w:customStyle="1" w:styleId="FontStyle12">
    <w:name w:val="Font Style12"/>
    <w:basedOn w:val="a1"/>
    <w:rsid w:val="004E3209"/>
    <w:rPr>
      <w:rFonts w:ascii="Times New Roman" w:hAnsi="Times New Roman" w:cs="Times New Roman"/>
      <w:b/>
      <w:bCs/>
      <w:sz w:val="26"/>
      <w:szCs w:val="26"/>
    </w:rPr>
  </w:style>
  <w:style w:type="character" w:customStyle="1" w:styleId="10">
    <w:name w:val="Заголовок 1 Знак"/>
    <w:basedOn w:val="a1"/>
    <w:link w:val="1"/>
    <w:rsid w:val="00021246"/>
    <w:rPr>
      <w:rFonts w:ascii="Times New Roman" w:eastAsia="SimSun" w:hAnsi="Times New Roman" w:cs="Mangal"/>
      <w:b/>
      <w:bCs/>
      <w:sz w:val="48"/>
      <w:szCs w:val="48"/>
      <w:lang w:eastAsia="ar-SA"/>
    </w:rPr>
  </w:style>
  <w:style w:type="character" w:customStyle="1" w:styleId="30">
    <w:name w:val="Заголовок 3 Знак"/>
    <w:basedOn w:val="a1"/>
    <w:link w:val="3"/>
    <w:uiPriority w:val="9"/>
    <w:rsid w:val="00021246"/>
    <w:rPr>
      <w:rFonts w:ascii="Cambria" w:eastAsia="Times New Roman" w:hAnsi="Cambria" w:cs="Times New Roman"/>
      <w:b/>
      <w:bCs/>
      <w:sz w:val="26"/>
      <w:szCs w:val="26"/>
      <w:lang w:val="x-none"/>
    </w:rPr>
  </w:style>
  <w:style w:type="character" w:customStyle="1" w:styleId="FontStyle14">
    <w:name w:val="Font Style14"/>
    <w:rsid w:val="00021246"/>
    <w:rPr>
      <w:rFonts w:ascii="Times New Roman" w:hAnsi="Times New Roman" w:cs="Times New Roman"/>
      <w:b/>
      <w:bCs/>
      <w:sz w:val="22"/>
      <w:szCs w:val="22"/>
    </w:rPr>
  </w:style>
  <w:style w:type="paragraph" w:customStyle="1" w:styleId="Style2">
    <w:name w:val="Style2"/>
    <w:basedOn w:val="a"/>
    <w:rsid w:val="00021246"/>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6"/>
    <w:uiPriority w:val="99"/>
    <w:semiHidden/>
    <w:unhideWhenUsed/>
    <w:rsid w:val="00021246"/>
    <w:pPr>
      <w:spacing w:after="120"/>
    </w:pPr>
  </w:style>
  <w:style w:type="character" w:customStyle="1" w:styleId="a6">
    <w:name w:val="Основной текст Знак"/>
    <w:basedOn w:val="a1"/>
    <w:link w:val="a0"/>
    <w:uiPriority w:val="99"/>
    <w:semiHidden/>
    <w:rsid w:val="00021246"/>
    <w:rPr>
      <w:rFonts w:ascii="Calibri" w:eastAsia="Times New Roman" w:hAnsi="Calibri" w:cs="Calibri"/>
    </w:rPr>
  </w:style>
  <w:style w:type="paragraph" w:customStyle="1" w:styleId="11">
    <w:name w:val="Знак1"/>
    <w:basedOn w:val="a"/>
    <w:rsid w:val="000C6179"/>
    <w:pPr>
      <w:spacing w:before="100" w:beforeAutospacing="1" w:after="100" w:afterAutospacing="1" w:line="240" w:lineRule="auto"/>
      <w:jc w:val="both"/>
    </w:pPr>
    <w:rPr>
      <w:rFonts w:ascii="Tahoma" w:hAnsi="Tahoma" w:cs="Times New Roman"/>
      <w:sz w:val="20"/>
      <w:szCs w:val="20"/>
      <w:lang w:val="en-US"/>
    </w:rPr>
  </w:style>
  <w:style w:type="character" w:styleId="a7">
    <w:name w:val="Hyperlink"/>
    <w:basedOn w:val="a1"/>
    <w:uiPriority w:val="99"/>
    <w:unhideWhenUsed/>
    <w:rsid w:val="00E273CE"/>
    <w:rPr>
      <w:color w:val="0000FF"/>
      <w:u w:val="single"/>
    </w:rPr>
  </w:style>
  <w:style w:type="paragraph" w:styleId="a8">
    <w:name w:val="header"/>
    <w:basedOn w:val="a"/>
    <w:link w:val="a9"/>
    <w:uiPriority w:val="99"/>
    <w:unhideWhenUsed/>
    <w:rsid w:val="007B56D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B56D5"/>
    <w:rPr>
      <w:rFonts w:ascii="Calibri" w:eastAsia="Times New Roman" w:hAnsi="Calibri" w:cs="Calibri"/>
    </w:rPr>
  </w:style>
  <w:style w:type="paragraph" w:styleId="aa">
    <w:name w:val="footer"/>
    <w:basedOn w:val="a"/>
    <w:link w:val="ab"/>
    <w:uiPriority w:val="99"/>
    <w:unhideWhenUsed/>
    <w:rsid w:val="007B56D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B56D5"/>
    <w:rPr>
      <w:rFonts w:ascii="Calibri" w:eastAsia="Times New Roman" w:hAnsi="Calibri" w:cs="Calibri"/>
    </w:rPr>
  </w:style>
  <w:style w:type="table" w:styleId="ac">
    <w:name w:val="Table Grid"/>
    <w:basedOn w:val="a2"/>
    <w:uiPriority w:val="59"/>
    <w:rsid w:val="00F13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63"/>
    <w:rPr>
      <w:rFonts w:ascii="Calibri" w:eastAsia="Times New Roman" w:hAnsi="Calibri" w:cs="Calibri"/>
    </w:rPr>
  </w:style>
  <w:style w:type="paragraph" w:styleId="1">
    <w:name w:val="heading 1"/>
    <w:basedOn w:val="a"/>
    <w:next w:val="a0"/>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uiPriority w:val="9"/>
    <w:qFormat/>
    <w:rsid w:val="00021246"/>
    <w:pPr>
      <w:keepNext/>
      <w:spacing w:before="240" w:after="60"/>
      <w:outlineLvl w:val="2"/>
    </w:pPr>
    <w:rPr>
      <w:rFonts w:ascii="Cambria"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BD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57413"/>
    <w:pPr>
      <w:autoSpaceDE w:val="0"/>
      <w:autoSpaceDN w:val="0"/>
      <w:adjustRightInd w:val="0"/>
      <w:spacing w:after="0" w:line="240" w:lineRule="auto"/>
    </w:pPr>
    <w:rPr>
      <w:rFonts w:ascii="Times New Roman" w:hAnsi="Times New Roman" w:cs="Times New Roman"/>
      <w:b/>
      <w:bCs/>
      <w:sz w:val="28"/>
      <w:szCs w:val="28"/>
    </w:rPr>
  </w:style>
  <w:style w:type="paragraph" w:styleId="a4">
    <w:name w:val="List Paragraph"/>
    <w:basedOn w:val="a"/>
    <w:uiPriority w:val="34"/>
    <w:qFormat/>
    <w:rsid w:val="004E3209"/>
    <w:pPr>
      <w:ind w:left="720"/>
      <w:contextualSpacing/>
    </w:pPr>
    <w:rPr>
      <w:rFonts w:asciiTheme="minorHAnsi" w:eastAsiaTheme="minorHAnsi" w:hAnsiTheme="minorHAnsi" w:cstheme="minorBidi"/>
    </w:rPr>
  </w:style>
  <w:style w:type="paragraph" w:styleId="a5">
    <w:name w:val="No Spacing"/>
    <w:qFormat/>
    <w:rsid w:val="004E3209"/>
    <w:pPr>
      <w:spacing w:after="0" w:line="240" w:lineRule="auto"/>
    </w:pPr>
    <w:rPr>
      <w:rFonts w:ascii="Calibri" w:eastAsia="Calibri" w:hAnsi="Calibri" w:cs="Times New Roman"/>
    </w:rPr>
  </w:style>
  <w:style w:type="character" w:customStyle="1" w:styleId="FontStyle12">
    <w:name w:val="Font Style12"/>
    <w:basedOn w:val="a1"/>
    <w:rsid w:val="004E3209"/>
    <w:rPr>
      <w:rFonts w:ascii="Times New Roman" w:hAnsi="Times New Roman" w:cs="Times New Roman"/>
      <w:b/>
      <w:bCs/>
      <w:sz w:val="26"/>
      <w:szCs w:val="26"/>
    </w:rPr>
  </w:style>
  <w:style w:type="character" w:customStyle="1" w:styleId="10">
    <w:name w:val="Заголовок 1 Знак"/>
    <w:basedOn w:val="a1"/>
    <w:link w:val="1"/>
    <w:rsid w:val="00021246"/>
    <w:rPr>
      <w:rFonts w:ascii="Times New Roman" w:eastAsia="SimSun" w:hAnsi="Times New Roman" w:cs="Mangal"/>
      <w:b/>
      <w:bCs/>
      <w:sz w:val="48"/>
      <w:szCs w:val="48"/>
      <w:lang w:eastAsia="ar-SA"/>
    </w:rPr>
  </w:style>
  <w:style w:type="character" w:customStyle="1" w:styleId="30">
    <w:name w:val="Заголовок 3 Знак"/>
    <w:basedOn w:val="a1"/>
    <w:link w:val="3"/>
    <w:uiPriority w:val="9"/>
    <w:rsid w:val="00021246"/>
    <w:rPr>
      <w:rFonts w:ascii="Cambria" w:eastAsia="Times New Roman" w:hAnsi="Cambria" w:cs="Times New Roman"/>
      <w:b/>
      <w:bCs/>
      <w:sz w:val="26"/>
      <w:szCs w:val="26"/>
      <w:lang w:val="x-none"/>
    </w:rPr>
  </w:style>
  <w:style w:type="character" w:customStyle="1" w:styleId="FontStyle14">
    <w:name w:val="Font Style14"/>
    <w:rsid w:val="00021246"/>
    <w:rPr>
      <w:rFonts w:ascii="Times New Roman" w:hAnsi="Times New Roman" w:cs="Times New Roman"/>
      <w:b/>
      <w:bCs/>
      <w:sz w:val="22"/>
      <w:szCs w:val="22"/>
    </w:rPr>
  </w:style>
  <w:style w:type="paragraph" w:customStyle="1" w:styleId="Style2">
    <w:name w:val="Style2"/>
    <w:basedOn w:val="a"/>
    <w:rsid w:val="00021246"/>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6"/>
    <w:uiPriority w:val="99"/>
    <w:semiHidden/>
    <w:unhideWhenUsed/>
    <w:rsid w:val="00021246"/>
    <w:pPr>
      <w:spacing w:after="120"/>
    </w:pPr>
  </w:style>
  <w:style w:type="character" w:customStyle="1" w:styleId="a6">
    <w:name w:val="Основной текст Знак"/>
    <w:basedOn w:val="a1"/>
    <w:link w:val="a0"/>
    <w:uiPriority w:val="99"/>
    <w:semiHidden/>
    <w:rsid w:val="00021246"/>
    <w:rPr>
      <w:rFonts w:ascii="Calibri" w:eastAsia="Times New Roman" w:hAnsi="Calibri" w:cs="Calibri"/>
    </w:rPr>
  </w:style>
  <w:style w:type="paragraph" w:customStyle="1" w:styleId="11">
    <w:name w:val="Знак1"/>
    <w:basedOn w:val="a"/>
    <w:rsid w:val="000C6179"/>
    <w:pPr>
      <w:spacing w:before="100" w:beforeAutospacing="1" w:after="100" w:afterAutospacing="1" w:line="240" w:lineRule="auto"/>
      <w:jc w:val="both"/>
    </w:pPr>
    <w:rPr>
      <w:rFonts w:ascii="Tahoma" w:hAnsi="Tahoma" w:cs="Times New Roman"/>
      <w:sz w:val="20"/>
      <w:szCs w:val="20"/>
      <w:lang w:val="en-US"/>
    </w:rPr>
  </w:style>
  <w:style w:type="character" w:styleId="a7">
    <w:name w:val="Hyperlink"/>
    <w:basedOn w:val="a1"/>
    <w:uiPriority w:val="99"/>
    <w:unhideWhenUsed/>
    <w:rsid w:val="00E273CE"/>
    <w:rPr>
      <w:color w:val="0000FF"/>
      <w:u w:val="single"/>
    </w:rPr>
  </w:style>
  <w:style w:type="paragraph" w:styleId="a8">
    <w:name w:val="header"/>
    <w:basedOn w:val="a"/>
    <w:link w:val="a9"/>
    <w:uiPriority w:val="99"/>
    <w:unhideWhenUsed/>
    <w:rsid w:val="007B56D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B56D5"/>
    <w:rPr>
      <w:rFonts w:ascii="Calibri" w:eastAsia="Times New Roman" w:hAnsi="Calibri" w:cs="Calibri"/>
    </w:rPr>
  </w:style>
  <w:style w:type="paragraph" w:styleId="aa">
    <w:name w:val="footer"/>
    <w:basedOn w:val="a"/>
    <w:link w:val="ab"/>
    <w:uiPriority w:val="99"/>
    <w:unhideWhenUsed/>
    <w:rsid w:val="007B56D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B56D5"/>
    <w:rPr>
      <w:rFonts w:ascii="Calibri" w:eastAsia="Times New Roman" w:hAnsi="Calibri" w:cs="Calibri"/>
    </w:rPr>
  </w:style>
  <w:style w:type="table" w:styleId="ac">
    <w:name w:val="Table Grid"/>
    <w:basedOn w:val="a2"/>
    <w:uiPriority w:val="59"/>
    <w:rsid w:val="00F13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sp.mosreg.ru/sites/default/files/documets/40p-180.pdf" TargetMode="External"/><Relationship Id="rId4" Type="http://schemas.microsoft.com/office/2007/relationships/stylesWithEffects" Target="stylesWithEffects.xml"/><Relationship Id="rId9" Type="http://schemas.openxmlformats.org/officeDocument/2006/relationships/hyperlink" Target="https://ksp.mosreg.ru/sites/default/files/documets/40p-1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4FDA-1CB4-4604-ABA8-9A56AB3D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6705</Words>
  <Characters>38224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Я</cp:lastModifiedBy>
  <cp:revision>5</cp:revision>
  <dcterms:created xsi:type="dcterms:W3CDTF">2023-06-26T11:16:00Z</dcterms:created>
  <dcterms:modified xsi:type="dcterms:W3CDTF">2023-07-11T11:20:00Z</dcterms:modified>
</cp:coreProperties>
</file>