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footer159.xml" ContentType="application/vnd.openxmlformats-officedocument.wordprocessingml.footer+xml"/>
  <Override PartName="/word/footer160.xml" ContentType="application/vnd.openxmlformats-officedocument.wordprocessingml.foot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header179.xml" ContentType="application/vnd.openxmlformats-officedocument.wordprocessingml.header+xml"/>
  <Override PartName="/word/header180.xml" ContentType="application/vnd.openxmlformats-officedocument.wordprocessingml.head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header190.xml" ContentType="application/vnd.openxmlformats-officedocument.wordprocessingml.header+xml"/>
  <Override PartName="/word/footer189.xml" ContentType="application/vnd.openxmlformats-officedocument.wordprocessingml.footer+xml"/>
  <Override PartName="/word/footer190.xml" ContentType="application/vnd.openxmlformats-officedocument.wordprocessingml.foot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header209.xml" ContentType="application/vnd.openxmlformats-officedocument.wordprocessingml.header+xml"/>
  <Override PartName="/word/header210.xml" ContentType="application/vnd.openxmlformats-officedocument.wordprocessingml.header+xml"/>
  <Override PartName="/word/footer209.xml" ContentType="application/vnd.openxmlformats-officedocument.wordprocessingml.footer+xml"/>
  <Override PartName="/word/footer2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6C4C29">
      <w:pPr>
        <w:pStyle w:val="Style1"/>
        <w:widowControl/>
        <w:spacing w:before="67" w:line="317" w:lineRule="exact"/>
        <w:rPr>
          <w:rStyle w:val="FontStyle55"/>
        </w:rPr>
      </w:pPr>
      <w:r>
        <w:rPr>
          <w:rStyle w:val="FontStyle55"/>
        </w:rPr>
        <w:t>ВНЕСЕНИЕ ИЗМЕНЕНИЙ В ПРАВИЛА ЗЕМЛЕПОЛЬЗОВАНИЯ И ЗАСТРОЙКИ ТЕРРИТОРИИ (ЧАСТИ ТЕРРИТОРИИ) ГОРОДСКОГО ОКРУГА ЗАРАЙСК МОСКОВСКОЙ</w:t>
      </w:r>
    </w:p>
    <w:p w:rsidR="00000000" w:rsidRDefault="006C4C29">
      <w:pPr>
        <w:pStyle w:val="Style1"/>
        <w:widowControl/>
        <w:spacing w:line="317" w:lineRule="exact"/>
        <w:rPr>
          <w:rStyle w:val="FontStyle55"/>
        </w:rPr>
      </w:pPr>
      <w:r>
        <w:rPr>
          <w:rStyle w:val="FontStyle55"/>
        </w:rPr>
        <w:t>ОБЛАСТИ</w:t>
      </w:r>
    </w:p>
    <w:p w:rsidR="00000000" w:rsidRDefault="006C4C29">
      <w:pPr>
        <w:pStyle w:val="Style1"/>
        <w:widowControl/>
        <w:spacing w:before="67"/>
        <w:rPr>
          <w:rStyle w:val="FontStyle55"/>
        </w:rPr>
      </w:pPr>
      <w:r>
        <w:rPr>
          <w:rStyle w:val="FontStyle55"/>
        </w:rPr>
        <w:t>ВНЕСЕНИЕ ИЗМЕНЕНИИ В ПРАВИЛА ЗЕМЛЕПОЛЬ</w:t>
      </w:r>
      <w:r>
        <w:rPr>
          <w:rStyle w:val="FontStyle55"/>
        </w:rPr>
        <w:t>ЗОВАНИЯ И ЗАСТРОЙКИ ТЕРРИТОРИИ (ЧАСТИ ТЕРРИТОРИИ) ГОРОДСКОГО ОКРУГА ЗАРАЙСК МОСКОВСКОЙ ОБЛАСТИ</w:t>
      </w:r>
    </w:p>
    <w:p w:rsidR="00000000" w:rsidRDefault="006C4C29">
      <w:pPr>
        <w:pStyle w:val="Style4"/>
        <w:widowControl/>
        <w:spacing w:line="240" w:lineRule="exact"/>
        <w:ind w:left="1267"/>
        <w:rPr>
          <w:sz w:val="20"/>
          <w:szCs w:val="20"/>
        </w:rPr>
      </w:pPr>
    </w:p>
    <w:p w:rsidR="00000000" w:rsidRDefault="006C4C29">
      <w:pPr>
        <w:pStyle w:val="Style4"/>
        <w:widowControl/>
        <w:spacing w:line="240" w:lineRule="exact"/>
        <w:ind w:left="1267"/>
        <w:rPr>
          <w:sz w:val="20"/>
          <w:szCs w:val="20"/>
        </w:rPr>
      </w:pPr>
    </w:p>
    <w:p w:rsidR="00000000" w:rsidRDefault="006C4C29">
      <w:pPr>
        <w:pStyle w:val="Style4"/>
        <w:widowControl/>
        <w:spacing w:line="240" w:lineRule="exact"/>
        <w:ind w:left="1267"/>
        <w:rPr>
          <w:sz w:val="20"/>
          <w:szCs w:val="20"/>
        </w:rPr>
      </w:pPr>
    </w:p>
    <w:p w:rsidR="00000000" w:rsidRDefault="006C4C29">
      <w:pPr>
        <w:pStyle w:val="Style4"/>
        <w:widowControl/>
        <w:spacing w:line="240" w:lineRule="exact"/>
        <w:ind w:left="1267"/>
        <w:rPr>
          <w:sz w:val="20"/>
          <w:szCs w:val="20"/>
        </w:rPr>
      </w:pPr>
    </w:p>
    <w:p w:rsidR="00000000" w:rsidRDefault="006C4C29">
      <w:pPr>
        <w:pStyle w:val="Style4"/>
        <w:widowControl/>
        <w:spacing w:line="240" w:lineRule="exact"/>
        <w:ind w:left="1267"/>
        <w:rPr>
          <w:sz w:val="20"/>
          <w:szCs w:val="20"/>
        </w:rPr>
      </w:pPr>
    </w:p>
    <w:p w:rsidR="00000000" w:rsidRDefault="006C4C29">
      <w:pPr>
        <w:pStyle w:val="Style4"/>
        <w:widowControl/>
        <w:spacing w:line="240" w:lineRule="exact"/>
        <w:ind w:left="1267"/>
        <w:rPr>
          <w:sz w:val="20"/>
          <w:szCs w:val="20"/>
        </w:rPr>
      </w:pPr>
    </w:p>
    <w:p w:rsidR="00000000" w:rsidRDefault="006C4C29">
      <w:pPr>
        <w:pStyle w:val="Style4"/>
        <w:widowControl/>
        <w:spacing w:line="240" w:lineRule="exact"/>
        <w:ind w:left="1267"/>
        <w:rPr>
          <w:sz w:val="20"/>
          <w:szCs w:val="20"/>
        </w:rPr>
      </w:pPr>
    </w:p>
    <w:p w:rsidR="00000000" w:rsidRDefault="006C4C29">
      <w:pPr>
        <w:pStyle w:val="Style4"/>
        <w:widowControl/>
        <w:spacing w:line="240" w:lineRule="exact"/>
        <w:ind w:left="1267"/>
        <w:rPr>
          <w:sz w:val="20"/>
          <w:szCs w:val="20"/>
        </w:rPr>
      </w:pPr>
    </w:p>
    <w:p w:rsidR="00000000" w:rsidRDefault="006C4C29">
      <w:pPr>
        <w:pStyle w:val="Style4"/>
        <w:widowControl/>
        <w:spacing w:before="10"/>
        <w:ind w:left="1267"/>
        <w:rPr>
          <w:rStyle w:val="FontStyle55"/>
        </w:rPr>
      </w:pPr>
      <w:r>
        <w:rPr>
          <w:rStyle w:val="FontStyle55"/>
        </w:rPr>
        <w:t>ЧАСТЬ I. ПОРЯДОК ПРИМЕНЕНИЯ ПРАВИЛ ЗЕМЛЕПОЛЬЗОВАНИЯ И ЗАСТРОЙКИ И ВНЕСЕНИЯ В НИХ ИЗМЕНЕНИЙ</w:t>
      </w:r>
    </w:p>
    <w:p w:rsidR="00000000" w:rsidRDefault="006C4C29">
      <w:pPr>
        <w:pStyle w:val="Style4"/>
        <w:widowControl/>
        <w:spacing w:before="10"/>
        <w:ind w:left="1267"/>
        <w:rPr>
          <w:rStyle w:val="FontStyle55"/>
        </w:rPr>
        <w:sectPr w:rsidR="00000000" w:rsidSect="00DA4B31">
          <w:headerReference w:type="even" r:id="rId8"/>
          <w:headerReference w:type="default" r:id="rId9"/>
          <w:footerReference w:type="even" r:id="rId10"/>
          <w:footerReference w:type="default" r:id="rId11"/>
          <w:type w:val="continuous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5"/>
        <w:widowControl/>
        <w:spacing w:before="53"/>
        <w:ind w:left="4339"/>
        <w:jc w:val="both"/>
        <w:rPr>
          <w:rStyle w:val="FontStyle58"/>
        </w:rPr>
      </w:pPr>
      <w:r>
        <w:rPr>
          <w:rStyle w:val="FontStyle58"/>
        </w:rPr>
        <w:lastRenderedPageBreak/>
        <w:t>СОДЕРЖАНИЕ</w:t>
      </w:r>
    </w:p>
    <w:p w:rsidR="00000000" w:rsidRDefault="006C4C29">
      <w:pPr>
        <w:pStyle w:val="Style6"/>
        <w:widowControl/>
        <w:spacing w:line="240" w:lineRule="exact"/>
        <w:rPr>
          <w:sz w:val="20"/>
          <w:szCs w:val="20"/>
        </w:rPr>
      </w:pPr>
    </w:p>
    <w:p w:rsidR="00000000" w:rsidRDefault="006C4C29">
      <w:pPr>
        <w:pStyle w:val="Style6"/>
        <w:widowControl/>
        <w:tabs>
          <w:tab w:val="left" w:leader="dot" w:pos="9787"/>
        </w:tabs>
        <w:spacing w:before="139"/>
        <w:rPr>
          <w:rStyle w:val="FontStyle57"/>
        </w:rPr>
      </w:pPr>
      <w:hyperlink w:anchor="bookmark0" w:history="1">
        <w:r>
          <w:rPr>
            <w:rStyle w:val="FontStyle57"/>
          </w:rPr>
          <w:t>ГЛ</w:t>
        </w:r>
        <w:r>
          <w:rPr>
            <w:rStyle w:val="FontStyle57"/>
          </w:rPr>
          <w:t>АВА 1. ОБЩИЕ ПОЛОЖЕНИЯ</w:t>
        </w:r>
        <w:r>
          <w:rPr>
            <w:rStyle w:val="FontStyle57"/>
          </w:rPr>
          <w:tab/>
          <w:t>5</w:t>
        </w:r>
      </w:hyperlink>
    </w:p>
    <w:p w:rsidR="00000000" w:rsidRDefault="006C4C29">
      <w:pPr>
        <w:pStyle w:val="Style6"/>
        <w:widowControl/>
        <w:tabs>
          <w:tab w:val="left" w:leader="dot" w:pos="9778"/>
        </w:tabs>
        <w:rPr>
          <w:rStyle w:val="FontStyle57"/>
        </w:rPr>
      </w:pPr>
      <w:hyperlink w:anchor="bookmark1" w:history="1">
        <w:r>
          <w:rPr>
            <w:rStyle w:val="FontStyle57"/>
          </w:rPr>
          <w:t>Статья 1. Общие положения</w:t>
        </w:r>
        <w:r>
          <w:rPr>
            <w:rStyle w:val="FontStyle57"/>
          </w:rPr>
          <w:tab/>
          <w:t>5</w:t>
        </w:r>
      </w:hyperlink>
    </w:p>
    <w:p w:rsidR="00000000" w:rsidRDefault="006C4C29">
      <w:pPr>
        <w:pStyle w:val="Style6"/>
        <w:widowControl/>
        <w:tabs>
          <w:tab w:val="left" w:leader="dot" w:pos="9778"/>
        </w:tabs>
        <w:rPr>
          <w:rStyle w:val="FontStyle57"/>
        </w:rPr>
      </w:pPr>
      <w:hyperlink w:anchor="bookmark2" w:history="1">
        <w:r>
          <w:rPr>
            <w:rStyle w:val="FontStyle57"/>
          </w:rPr>
          <w:t>Статья 2. Назначение и содержание Правил</w:t>
        </w:r>
        <w:r>
          <w:rPr>
            <w:rStyle w:val="FontStyle57"/>
          </w:rPr>
          <w:tab/>
          <w:t>5</w:t>
        </w:r>
      </w:hyperlink>
    </w:p>
    <w:p w:rsidR="00000000" w:rsidRDefault="006C4C29">
      <w:pPr>
        <w:pStyle w:val="Style6"/>
        <w:widowControl/>
        <w:tabs>
          <w:tab w:val="left" w:leader="dot" w:pos="9778"/>
        </w:tabs>
        <w:rPr>
          <w:rStyle w:val="FontStyle57"/>
        </w:rPr>
      </w:pPr>
      <w:hyperlink w:anchor="bookmark3" w:history="1">
        <w:r>
          <w:rPr>
            <w:rStyle w:val="FontStyle57"/>
          </w:rPr>
          <w:t>Статья 3. Порядок установления территориальных зон</w:t>
        </w:r>
        <w:r>
          <w:rPr>
            <w:rStyle w:val="FontStyle57"/>
          </w:rPr>
          <w:tab/>
          <w:t>6</w:t>
        </w:r>
      </w:hyperlink>
    </w:p>
    <w:p w:rsidR="00000000" w:rsidRDefault="006C4C29">
      <w:pPr>
        <w:pStyle w:val="Style6"/>
        <w:widowControl/>
        <w:rPr>
          <w:rStyle w:val="FontStyle57"/>
        </w:rPr>
      </w:pPr>
      <w:hyperlink w:anchor="bookmark4" w:history="1">
        <w:r>
          <w:rPr>
            <w:rStyle w:val="FontStyle57"/>
          </w:rPr>
          <w:t>Статья   3.1.   Территории   пересечения   государственного   лесного   реестра   и Единого</w:t>
        </w:r>
      </w:hyperlink>
    </w:p>
    <w:p w:rsidR="00000000" w:rsidRDefault="006C4C29">
      <w:pPr>
        <w:pStyle w:val="Style6"/>
        <w:widowControl/>
        <w:tabs>
          <w:tab w:val="left" w:leader="dot" w:pos="9778"/>
        </w:tabs>
        <w:rPr>
          <w:rStyle w:val="FontStyle57"/>
        </w:rPr>
      </w:pPr>
      <w:hyperlink w:anchor="bookmark4" w:history="1">
        <w:r>
          <w:rPr>
            <w:rStyle w:val="FontStyle57"/>
          </w:rPr>
          <w:t>государственного реестра недвижимости</w:t>
        </w:r>
        <w:r>
          <w:rPr>
            <w:rStyle w:val="FontStyle57"/>
          </w:rPr>
          <w:tab/>
          <w:t>8</w:t>
        </w:r>
      </w:hyperlink>
    </w:p>
    <w:p w:rsidR="00000000" w:rsidRDefault="006C4C29">
      <w:pPr>
        <w:pStyle w:val="Style6"/>
        <w:widowControl/>
        <w:tabs>
          <w:tab w:val="left" w:leader="dot" w:pos="9778"/>
        </w:tabs>
        <w:rPr>
          <w:rStyle w:val="FontStyle57"/>
        </w:rPr>
      </w:pPr>
      <w:hyperlink w:anchor="bookmark5" w:history="1">
        <w:r>
          <w:rPr>
            <w:rStyle w:val="FontStyle57"/>
          </w:rPr>
          <w:t>Статья 4. Зоны с особыми условиями использования территорий</w:t>
        </w:r>
        <w:r>
          <w:rPr>
            <w:rStyle w:val="FontStyle57"/>
          </w:rPr>
          <w:tab/>
          <w:t>9</w:t>
        </w:r>
      </w:hyperlink>
    </w:p>
    <w:p w:rsidR="00000000" w:rsidRDefault="006C4C29">
      <w:pPr>
        <w:pStyle w:val="Style6"/>
        <w:widowControl/>
        <w:rPr>
          <w:rStyle w:val="FontStyle57"/>
        </w:rPr>
      </w:pPr>
      <w:hyperlink w:anchor="bookmark6" w:history="1">
        <w:r>
          <w:rPr>
            <w:rStyle w:val="FontStyle57"/>
          </w:rPr>
          <w:t>Статья 4.1. Режим использования территории объекта культурного наследия федерального</w:t>
        </w:r>
      </w:hyperlink>
    </w:p>
    <w:p w:rsidR="00000000" w:rsidRDefault="006C4C29">
      <w:pPr>
        <w:pStyle w:val="Style6"/>
        <w:widowControl/>
        <w:tabs>
          <w:tab w:val="left" w:leader="dot" w:pos="9667"/>
        </w:tabs>
        <w:rPr>
          <w:rStyle w:val="FontStyle57"/>
        </w:rPr>
      </w:pPr>
      <w:hyperlink w:anchor="bookmark6" w:history="1">
        <w:r>
          <w:rPr>
            <w:rStyle w:val="FontStyle57"/>
          </w:rPr>
          <w:t>значения "Ансамбль Кремля, XVI в."</w:t>
        </w:r>
        <w:r>
          <w:rPr>
            <w:rStyle w:val="FontStyle57"/>
          </w:rPr>
          <w:tab/>
          <w:t>20</w:t>
        </w:r>
      </w:hyperlink>
    </w:p>
    <w:p w:rsidR="00000000" w:rsidRDefault="006C4C29">
      <w:pPr>
        <w:pStyle w:val="Style6"/>
        <w:widowControl/>
        <w:rPr>
          <w:rStyle w:val="FontStyle57"/>
        </w:rPr>
      </w:pPr>
      <w:hyperlink w:anchor="bookmark7" w:history="1">
        <w:r>
          <w:rPr>
            <w:rStyle w:val="FontStyle57"/>
          </w:rPr>
          <w:t xml:space="preserve">ГЛАВА       2.       РЕГУЛИРОВАНИЕ       ЗЕМЛЕПОЛЬЗОВАНИЯ  </w:t>
        </w:r>
        <w:r>
          <w:rPr>
            <w:rStyle w:val="FontStyle57"/>
          </w:rPr>
          <w:t xml:space="preserve">     И ЗАСТРОЙКИ</w:t>
        </w:r>
      </w:hyperlink>
    </w:p>
    <w:p w:rsidR="00000000" w:rsidRDefault="006C4C29">
      <w:pPr>
        <w:pStyle w:val="Style6"/>
        <w:widowControl/>
        <w:tabs>
          <w:tab w:val="left" w:leader="dot" w:pos="9653"/>
        </w:tabs>
        <w:rPr>
          <w:rStyle w:val="FontStyle57"/>
        </w:rPr>
      </w:pPr>
      <w:hyperlink w:anchor="bookmark7" w:history="1">
        <w:r>
          <w:rPr>
            <w:rStyle w:val="FontStyle57"/>
          </w:rPr>
          <w:t>УПОЛНОМОЧЕННЫМИ ОРГАНАМИ</w:t>
        </w:r>
        <w:r>
          <w:rPr>
            <w:rStyle w:val="FontStyle57"/>
          </w:rPr>
          <w:tab/>
          <w:t>30</w:t>
        </w:r>
      </w:hyperlink>
    </w:p>
    <w:p w:rsidR="00000000" w:rsidRDefault="006C4C29">
      <w:pPr>
        <w:pStyle w:val="Style6"/>
        <w:widowControl/>
        <w:rPr>
          <w:rStyle w:val="FontStyle57"/>
        </w:rPr>
      </w:pPr>
      <w:hyperlink w:anchor="bookmark8" w:history="1">
        <w:r>
          <w:rPr>
            <w:rStyle w:val="FontStyle57"/>
          </w:rPr>
          <w:t>Статья 5.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</w:t>
        </w:r>
        <w:r>
          <w:rPr>
            <w:rStyle w:val="FontStyle57"/>
          </w:rPr>
          <w:t>ыми</w:t>
        </w:r>
      </w:hyperlink>
    </w:p>
    <w:p w:rsidR="00000000" w:rsidRDefault="006C4C29">
      <w:pPr>
        <w:pStyle w:val="Style6"/>
        <w:widowControl/>
        <w:tabs>
          <w:tab w:val="left" w:leader="dot" w:pos="9658"/>
        </w:tabs>
        <w:rPr>
          <w:rStyle w:val="FontStyle57"/>
        </w:rPr>
      </w:pPr>
      <w:hyperlink w:anchor="bookmark8" w:history="1">
        <w:r>
          <w:rPr>
            <w:rStyle w:val="FontStyle57"/>
          </w:rPr>
          <w:t>исполнительными органами государственной власти Московской области</w:t>
        </w:r>
        <w:r>
          <w:rPr>
            <w:rStyle w:val="FontStyle57"/>
          </w:rPr>
          <w:tab/>
          <w:t>30</w:t>
        </w:r>
      </w:hyperlink>
    </w:p>
    <w:p w:rsidR="00000000" w:rsidRDefault="006C4C29">
      <w:pPr>
        <w:pStyle w:val="Style6"/>
        <w:widowControl/>
        <w:rPr>
          <w:rStyle w:val="FontStyle57"/>
        </w:rPr>
      </w:pPr>
      <w:hyperlink w:anchor="bookmark9" w:history="1">
        <w:r>
          <w:rPr>
            <w:rStyle w:val="FontStyle57"/>
          </w:rPr>
          <w:t>Статья 6. Полномочия уполномоченных Правительством Московской области центральных</w:t>
        </w:r>
      </w:hyperlink>
    </w:p>
    <w:p w:rsidR="00000000" w:rsidRDefault="006C4C29">
      <w:pPr>
        <w:pStyle w:val="Style6"/>
        <w:widowControl/>
        <w:tabs>
          <w:tab w:val="left" w:leader="dot" w:pos="9658"/>
        </w:tabs>
        <w:rPr>
          <w:rStyle w:val="FontStyle57"/>
        </w:rPr>
      </w:pPr>
      <w:hyperlink w:anchor="bookmark9" w:history="1">
        <w:r>
          <w:rPr>
            <w:rStyle w:val="FontStyle57"/>
          </w:rPr>
          <w:t>исполнительных орга</w:t>
        </w:r>
        <w:r>
          <w:rPr>
            <w:rStyle w:val="FontStyle57"/>
          </w:rPr>
          <w:t>нов государственной власти Московской области</w:t>
        </w:r>
        <w:r>
          <w:rPr>
            <w:rStyle w:val="FontStyle57"/>
          </w:rPr>
          <w:tab/>
          <w:t>30</w:t>
        </w:r>
      </w:hyperlink>
    </w:p>
    <w:p w:rsidR="00000000" w:rsidRDefault="006C4C29">
      <w:pPr>
        <w:pStyle w:val="Style6"/>
        <w:widowControl/>
        <w:tabs>
          <w:tab w:val="left" w:leader="dot" w:pos="9658"/>
        </w:tabs>
        <w:rPr>
          <w:rStyle w:val="FontStyle57"/>
        </w:rPr>
      </w:pPr>
      <w:hyperlink w:anchor="bookmark10" w:history="1">
        <w:r>
          <w:rPr>
            <w:rStyle w:val="FontStyle57"/>
          </w:rPr>
          <w:t>Статья 7. Полномочия органов местного самоуправления городского округа</w:t>
        </w:r>
        <w:r>
          <w:rPr>
            <w:rStyle w:val="FontStyle57"/>
          </w:rPr>
          <w:tab/>
          <w:t>34</w:t>
        </w:r>
      </w:hyperlink>
    </w:p>
    <w:p w:rsidR="00000000" w:rsidRDefault="006C4C29">
      <w:pPr>
        <w:pStyle w:val="Style6"/>
        <w:widowControl/>
        <w:rPr>
          <w:rStyle w:val="FontStyle57"/>
        </w:rPr>
      </w:pPr>
      <w:hyperlink w:anchor="bookmark11" w:history="1">
        <w:r>
          <w:rPr>
            <w:rStyle w:val="FontStyle57"/>
          </w:rPr>
          <w:t xml:space="preserve">Статья 8. Комиссия по подготовке проекта правил землепользования и застройки </w:t>
        </w:r>
        <w:r>
          <w:rPr>
            <w:rStyle w:val="FontStyle57"/>
          </w:rPr>
          <w:t>Московской</w:t>
        </w:r>
      </w:hyperlink>
    </w:p>
    <w:p w:rsidR="00000000" w:rsidRDefault="006C4C29">
      <w:pPr>
        <w:pStyle w:val="Style6"/>
        <w:widowControl/>
        <w:tabs>
          <w:tab w:val="left" w:leader="dot" w:pos="9658"/>
        </w:tabs>
        <w:rPr>
          <w:rStyle w:val="FontStyle57"/>
        </w:rPr>
      </w:pPr>
      <w:hyperlink w:anchor="bookmark11" w:history="1">
        <w:r>
          <w:rPr>
            <w:rStyle w:val="FontStyle57"/>
          </w:rPr>
          <w:t>области</w:t>
        </w:r>
        <w:r>
          <w:rPr>
            <w:rStyle w:val="FontStyle57"/>
          </w:rPr>
          <w:tab/>
          <w:t>35</w:t>
        </w:r>
      </w:hyperlink>
    </w:p>
    <w:p w:rsidR="00000000" w:rsidRDefault="006C4C29">
      <w:pPr>
        <w:pStyle w:val="Style6"/>
        <w:widowControl/>
        <w:rPr>
          <w:rStyle w:val="FontStyle57"/>
        </w:rPr>
      </w:pPr>
      <w:hyperlink w:anchor="bookmark12" w:history="1">
        <w:r>
          <w:rPr>
            <w:rStyle w:val="FontStyle57"/>
          </w:rPr>
          <w:t>Статья 9. Комиссия по подготовке проекта правил землепользования и застройки городского</w:t>
        </w:r>
      </w:hyperlink>
    </w:p>
    <w:p w:rsidR="00000000" w:rsidRDefault="006C4C29">
      <w:pPr>
        <w:pStyle w:val="Style6"/>
        <w:widowControl/>
        <w:tabs>
          <w:tab w:val="left" w:leader="dot" w:pos="9658"/>
        </w:tabs>
        <w:rPr>
          <w:rStyle w:val="FontStyle57"/>
        </w:rPr>
      </w:pPr>
      <w:hyperlink w:anchor="bookmark12" w:history="1">
        <w:r>
          <w:rPr>
            <w:rStyle w:val="FontStyle57"/>
          </w:rPr>
          <w:t>округа</w:t>
        </w:r>
        <w:r>
          <w:rPr>
            <w:rStyle w:val="FontStyle57"/>
          </w:rPr>
          <w:tab/>
          <w:t>36</w:t>
        </w:r>
      </w:hyperlink>
    </w:p>
    <w:p w:rsidR="00000000" w:rsidRDefault="006C4C29">
      <w:pPr>
        <w:pStyle w:val="Style6"/>
        <w:widowControl/>
        <w:rPr>
          <w:rStyle w:val="FontStyle57"/>
        </w:rPr>
      </w:pPr>
      <w:hyperlink w:anchor="bookmark13" w:history="1">
        <w:r>
          <w:rPr>
            <w:rStyle w:val="FontStyle57"/>
          </w:rPr>
          <w:t>ГЛАВА 3. ИЗМЕНЕНИЕ ВИДОВ</w:t>
        </w:r>
        <w:r>
          <w:rPr>
            <w:rStyle w:val="FontStyle57"/>
          </w:rPr>
          <w:t xml:space="preserve"> РАЗРЕШЕННОГО ИСПОЛЬЗОВАНИЯ ЗЕМЕЛЬНЫХ УЧАСТКОВ И ОБЪЕКТОВ КАПИТАЛЬНОГО СТРОИТЕЛЬСТВА ФИЗИЧЕСКИМИ И ЮРИДИЧЕСКИМИ        ЛИЦАМИ.        РЕГУЛИРОВАНИЕ        ИНЫХ ВОПРОСОВ</w:t>
        </w:r>
      </w:hyperlink>
    </w:p>
    <w:p w:rsidR="00000000" w:rsidRDefault="006C4C29">
      <w:pPr>
        <w:pStyle w:val="Style6"/>
        <w:widowControl/>
        <w:tabs>
          <w:tab w:val="left" w:leader="dot" w:pos="9662"/>
        </w:tabs>
        <w:rPr>
          <w:rStyle w:val="FontStyle57"/>
        </w:rPr>
      </w:pPr>
      <w:hyperlink w:anchor="bookmark13" w:history="1">
        <w:r>
          <w:rPr>
            <w:rStyle w:val="FontStyle57"/>
          </w:rPr>
          <w:t>ЗЕМЛЕПОЛЬЗОВАНИЯ И ЗАСТРОЙКИ</w:t>
        </w:r>
        <w:r>
          <w:rPr>
            <w:rStyle w:val="FontStyle57"/>
          </w:rPr>
          <w:tab/>
          <w:t>37</w:t>
        </w:r>
      </w:hyperlink>
    </w:p>
    <w:p w:rsidR="00000000" w:rsidRDefault="006C4C29">
      <w:pPr>
        <w:pStyle w:val="Style6"/>
        <w:widowControl/>
        <w:tabs>
          <w:tab w:val="left" w:leader="dot" w:pos="9658"/>
        </w:tabs>
        <w:rPr>
          <w:rStyle w:val="FontStyle57"/>
        </w:rPr>
      </w:pPr>
      <w:hyperlink w:anchor="bookmark14" w:history="1">
        <w:r>
          <w:rPr>
            <w:rStyle w:val="FontStyle57"/>
          </w:rPr>
          <w:t>Статья 10. Общие положения о градостроительном регламенте</w:t>
        </w:r>
        <w:r>
          <w:rPr>
            <w:rStyle w:val="FontStyle57"/>
          </w:rPr>
          <w:tab/>
          <w:t>37</w:t>
        </w:r>
      </w:hyperlink>
    </w:p>
    <w:p w:rsidR="00000000" w:rsidRDefault="006C4C29">
      <w:pPr>
        <w:pStyle w:val="Style6"/>
        <w:widowControl/>
        <w:tabs>
          <w:tab w:val="left" w:leader="dot" w:pos="9658"/>
        </w:tabs>
        <w:rPr>
          <w:rStyle w:val="FontStyle57"/>
        </w:rPr>
      </w:pPr>
      <w:hyperlink w:anchor="bookmark15" w:history="1">
        <w:r>
          <w:rPr>
            <w:rStyle w:val="FontStyle57"/>
          </w:rPr>
          <w:t>Статья 11. Состав градостроительного регламента</w:t>
        </w:r>
        <w:r>
          <w:rPr>
            <w:rStyle w:val="FontStyle57"/>
          </w:rPr>
          <w:tab/>
          <w:t>38</w:t>
        </w:r>
      </w:hyperlink>
    </w:p>
    <w:p w:rsidR="00000000" w:rsidRDefault="006C4C29">
      <w:pPr>
        <w:pStyle w:val="Style6"/>
        <w:widowControl/>
        <w:rPr>
          <w:rStyle w:val="FontStyle57"/>
        </w:rPr>
      </w:pPr>
      <w:hyperlink w:anchor="bookmark16" w:history="1">
        <w:r>
          <w:rPr>
            <w:rStyle w:val="FontStyle57"/>
          </w:rPr>
          <w:t>Статья  12.  Использование земельных участков и объектов капитального строительства,</w:t>
        </w:r>
      </w:hyperlink>
    </w:p>
    <w:p w:rsidR="00000000" w:rsidRDefault="006C4C29">
      <w:pPr>
        <w:pStyle w:val="Style6"/>
        <w:widowControl/>
        <w:tabs>
          <w:tab w:val="left" w:leader="dot" w:pos="9658"/>
        </w:tabs>
        <w:rPr>
          <w:rStyle w:val="FontStyle57"/>
        </w:rPr>
      </w:pPr>
      <w:hyperlink w:anchor="bookmark16" w:history="1">
        <w:r>
          <w:rPr>
            <w:rStyle w:val="FontStyle57"/>
          </w:rPr>
          <w:t>несоответствующих градостроительным регламентам</w:t>
        </w:r>
        <w:r>
          <w:rPr>
            <w:rStyle w:val="FontStyle57"/>
          </w:rPr>
          <w:tab/>
          <w:t>41</w:t>
        </w:r>
      </w:hyperlink>
    </w:p>
    <w:p w:rsidR="00000000" w:rsidRDefault="006C4C29">
      <w:pPr>
        <w:pStyle w:val="Style6"/>
        <w:widowControl/>
        <w:rPr>
          <w:rStyle w:val="FontStyle57"/>
        </w:rPr>
      </w:pPr>
      <w:hyperlink w:anchor="bookmark17" w:history="1">
        <w:r>
          <w:rPr>
            <w:rStyle w:val="FontStyle57"/>
          </w:rPr>
          <w:t>Статья 13. Изменение видов разрешенного использования земельных участков и объектов</w:t>
        </w:r>
      </w:hyperlink>
    </w:p>
    <w:p w:rsidR="00000000" w:rsidRDefault="006C4C29">
      <w:pPr>
        <w:pStyle w:val="Style6"/>
        <w:widowControl/>
        <w:tabs>
          <w:tab w:val="left" w:leader="dot" w:pos="9658"/>
        </w:tabs>
        <w:rPr>
          <w:rStyle w:val="FontStyle57"/>
        </w:rPr>
      </w:pPr>
      <w:hyperlink w:anchor="bookmark17" w:history="1">
        <w:r>
          <w:rPr>
            <w:rStyle w:val="FontStyle57"/>
          </w:rPr>
          <w:t xml:space="preserve">капитального строительства физическими </w:t>
        </w:r>
        <w:r>
          <w:rPr>
            <w:rStyle w:val="FontStyle57"/>
          </w:rPr>
          <w:t>и юридическими лицами</w:t>
        </w:r>
        <w:r>
          <w:rPr>
            <w:rStyle w:val="FontStyle57"/>
          </w:rPr>
          <w:tab/>
          <w:t>41</w:t>
        </w:r>
      </w:hyperlink>
    </w:p>
    <w:p w:rsidR="00000000" w:rsidRDefault="006C4C29">
      <w:pPr>
        <w:pStyle w:val="Style6"/>
        <w:widowControl/>
        <w:rPr>
          <w:rStyle w:val="FontStyle57"/>
        </w:rPr>
      </w:pPr>
      <w:hyperlink w:anchor="bookmark18" w:history="1">
        <w:r>
          <w:rPr>
            <w:rStyle w:val="FontStyle57"/>
          </w:rPr>
          <w:t>Статья 14. Порядок предоставления разрешения на условно разрешенный вид использования</w:t>
        </w:r>
      </w:hyperlink>
    </w:p>
    <w:p w:rsidR="00000000" w:rsidRDefault="006C4C29">
      <w:pPr>
        <w:pStyle w:val="Style6"/>
        <w:widowControl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6"/>
        <w:widowControl/>
        <w:tabs>
          <w:tab w:val="left" w:leader="dot" w:pos="9667"/>
        </w:tabs>
        <w:spacing w:before="53"/>
        <w:rPr>
          <w:rStyle w:val="FontStyle57"/>
        </w:rPr>
      </w:pPr>
      <w:r>
        <w:rPr>
          <w:rStyle w:val="FontStyle57"/>
        </w:rPr>
        <w:lastRenderedPageBreak/>
        <w:t>земельного участка или объекта капитального строительства</w:t>
      </w:r>
      <w:r>
        <w:rPr>
          <w:rStyle w:val="FontStyle57"/>
        </w:rPr>
        <w:tab/>
        <w:t>42</w:t>
      </w:r>
    </w:p>
    <w:p w:rsidR="00000000" w:rsidRDefault="006C4C29">
      <w:pPr>
        <w:pStyle w:val="Style6"/>
        <w:widowControl/>
        <w:rPr>
          <w:rStyle w:val="FontStyle57"/>
        </w:rPr>
      </w:pPr>
      <w:hyperlink w:anchor="bookmark19" w:history="1">
        <w:r>
          <w:rPr>
            <w:rStyle w:val="FontStyle57"/>
          </w:rPr>
          <w:t>Статья 15. Порядок предоставления разрешения на отклонение от предельных параметров</w:t>
        </w:r>
      </w:hyperlink>
    </w:p>
    <w:p w:rsidR="00000000" w:rsidRDefault="006C4C29">
      <w:pPr>
        <w:pStyle w:val="Style6"/>
        <w:widowControl/>
        <w:tabs>
          <w:tab w:val="left" w:leader="dot" w:pos="9662"/>
        </w:tabs>
        <w:rPr>
          <w:rStyle w:val="FontStyle57"/>
        </w:rPr>
      </w:pPr>
      <w:hyperlink w:anchor="bookmark19" w:history="1">
        <w:r>
          <w:rPr>
            <w:rStyle w:val="FontStyle57"/>
          </w:rPr>
          <w:t>разрешенного строительства, реконструкции объектов капитального строительства</w:t>
        </w:r>
        <w:r>
          <w:rPr>
            <w:rStyle w:val="FontStyle57"/>
          </w:rPr>
          <w:tab/>
          <w:t>44</w:t>
        </w:r>
      </w:hyperlink>
    </w:p>
    <w:p w:rsidR="00000000" w:rsidRDefault="006C4C29">
      <w:pPr>
        <w:pStyle w:val="Style6"/>
        <w:widowControl/>
        <w:tabs>
          <w:tab w:val="left" w:leader="dot" w:pos="9658"/>
        </w:tabs>
        <w:rPr>
          <w:rStyle w:val="FontStyle57"/>
        </w:rPr>
      </w:pPr>
      <w:hyperlink w:anchor="bookmark20" w:history="1">
        <w:r>
          <w:rPr>
            <w:rStyle w:val="FontStyle57"/>
          </w:rPr>
          <w:t>Статья 16. Градостро</w:t>
        </w:r>
        <w:r>
          <w:rPr>
            <w:rStyle w:val="FontStyle57"/>
          </w:rPr>
          <w:t>ительный план земельного участка</w:t>
        </w:r>
        <w:r>
          <w:rPr>
            <w:rStyle w:val="FontStyle57"/>
          </w:rPr>
          <w:tab/>
          <w:t>45</w:t>
        </w:r>
      </w:hyperlink>
    </w:p>
    <w:p w:rsidR="00000000" w:rsidRDefault="006C4C29">
      <w:pPr>
        <w:pStyle w:val="Style6"/>
        <w:widowControl/>
        <w:tabs>
          <w:tab w:val="left" w:leader="dot" w:pos="9658"/>
        </w:tabs>
        <w:rPr>
          <w:rStyle w:val="FontStyle57"/>
        </w:rPr>
      </w:pPr>
      <w:hyperlink w:anchor="bookmark21" w:history="1">
        <w:r>
          <w:rPr>
            <w:rStyle w:val="FontStyle57"/>
          </w:rPr>
          <w:t>Статья 17. Разрешение на строительство и разрешение на ввод объекта в эксплуатацию</w:t>
        </w:r>
        <w:r>
          <w:rPr>
            <w:rStyle w:val="FontStyle57"/>
          </w:rPr>
          <w:tab/>
          <w:t>46</w:t>
        </w:r>
      </w:hyperlink>
    </w:p>
    <w:p w:rsidR="00000000" w:rsidRDefault="006C4C29">
      <w:pPr>
        <w:pStyle w:val="Style6"/>
        <w:widowControl/>
        <w:tabs>
          <w:tab w:val="left" w:leader="dot" w:pos="9667"/>
        </w:tabs>
        <w:rPr>
          <w:rStyle w:val="FontStyle57"/>
        </w:rPr>
      </w:pPr>
      <w:hyperlink w:anchor="bookmark22" w:history="1">
        <w:r>
          <w:rPr>
            <w:rStyle w:val="FontStyle57"/>
          </w:rPr>
          <w:t>ГЛАВА 4. ДОКУМЕНТАЦИЯ ПО ПЛАНИРОВКЕ ТЕРРИТОРИИ</w:t>
        </w:r>
        <w:r>
          <w:rPr>
            <w:rStyle w:val="FontStyle57"/>
          </w:rPr>
          <w:tab/>
          <w:t>48</w:t>
        </w:r>
      </w:hyperlink>
    </w:p>
    <w:p w:rsidR="00000000" w:rsidRDefault="006C4C29">
      <w:pPr>
        <w:pStyle w:val="Style6"/>
        <w:widowControl/>
        <w:tabs>
          <w:tab w:val="left" w:leader="dot" w:pos="9658"/>
        </w:tabs>
        <w:rPr>
          <w:rStyle w:val="FontStyle57"/>
        </w:rPr>
      </w:pPr>
      <w:hyperlink w:anchor="bookmark23" w:history="1">
        <w:r>
          <w:rPr>
            <w:rStyle w:val="FontStyle57"/>
          </w:rPr>
          <w:t>Статья 18. Общие положения по документации по планировке территории</w:t>
        </w:r>
        <w:r>
          <w:rPr>
            <w:rStyle w:val="FontStyle57"/>
          </w:rPr>
          <w:tab/>
          <w:t>48</w:t>
        </w:r>
      </w:hyperlink>
    </w:p>
    <w:p w:rsidR="00000000" w:rsidRDefault="006C4C29">
      <w:pPr>
        <w:pStyle w:val="Style6"/>
        <w:widowControl/>
        <w:tabs>
          <w:tab w:val="left" w:leader="dot" w:pos="9658"/>
        </w:tabs>
        <w:rPr>
          <w:rStyle w:val="FontStyle57"/>
        </w:rPr>
      </w:pPr>
      <w:hyperlink w:anchor="bookmark24" w:history="1">
        <w:r>
          <w:rPr>
            <w:rStyle w:val="FontStyle57"/>
          </w:rPr>
          <w:t>Статья 19. Комплексное и устойчивое развитие территории</w:t>
        </w:r>
        <w:r>
          <w:rPr>
            <w:rStyle w:val="FontStyle57"/>
          </w:rPr>
          <w:tab/>
          <w:t>50</w:t>
        </w:r>
      </w:hyperlink>
    </w:p>
    <w:p w:rsidR="00000000" w:rsidRDefault="006C4C29">
      <w:pPr>
        <w:pStyle w:val="Style6"/>
        <w:widowControl/>
        <w:rPr>
          <w:rStyle w:val="FontStyle57"/>
        </w:rPr>
      </w:pPr>
      <w:hyperlink w:anchor="bookmark25" w:history="1">
        <w:r>
          <w:rPr>
            <w:rStyle w:val="FontStyle57"/>
          </w:rPr>
          <w:t>ГЛАВА  5.   ОБЩЕСТВЕННЫЕ  ОБСУЖДЕНИЯ  ИЛИ  ПУБЛИЧНЫЕ  СЛУШАНИЯ ПО</w:t>
        </w:r>
      </w:hyperlink>
    </w:p>
    <w:p w:rsidR="00000000" w:rsidRDefault="006C4C29">
      <w:pPr>
        <w:pStyle w:val="Style6"/>
        <w:widowControl/>
        <w:tabs>
          <w:tab w:val="left" w:leader="dot" w:pos="9667"/>
        </w:tabs>
        <w:rPr>
          <w:rStyle w:val="FontStyle57"/>
        </w:rPr>
      </w:pPr>
      <w:hyperlink w:anchor="bookmark25" w:history="1">
        <w:r>
          <w:rPr>
            <w:rStyle w:val="FontStyle57"/>
          </w:rPr>
          <w:t>ВОПРОСАМ ЗЕМЛЕПОЛЬЗОВАНИЯ И ЗАСТРОЙКИ</w:t>
        </w:r>
        <w:r>
          <w:rPr>
            <w:rStyle w:val="FontStyle57"/>
          </w:rPr>
          <w:tab/>
          <w:t>54</w:t>
        </w:r>
      </w:hyperlink>
    </w:p>
    <w:p w:rsidR="00000000" w:rsidRDefault="006C4C29">
      <w:pPr>
        <w:pStyle w:val="Style6"/>
        <w:widowControl/>
        <w:rPr>
          <w:rStyle w:val="FontStyle57"/>
        </w:rPr>
      </w:pPr>
      <w:hyperlink w:anchor="bookmark26" w:history="1">
        <w:r>
          <w:rPr>
            <w:rStyle w:val="FontStyle57"/>
          </w:rPr>
          <w:t>Статья 20.Общие положения об общественных обсуждениях или публичных слушаниях по</w:t>
        </w:r>
      </w:hyperlink>
    </w:p>
    <w:p w:rsidR="00000000" w:rsidRDefault="006C4C29">
      <w:pPr>
        <w:pStyle w:val="Style6"/>
        <w:widowControl/>
        <w:tabs>
          <w:tab w:val="left" w:leader="dot" w:pos="9658"/>
        </w:tabs>
        <w:rPr>
          <w:rStyle w:val="FontStyle57"/>
        </w:rPr>
      </w:pPr>
      <w:hyperlink w:anchor="bookmark26" w:history="1">
        <w:r>
          <w:rPr>
            <w:rStyle w:val="FontStyle57"/>
          </w:rPr>
          <w:t>вопросам землепользования и застройки</w:t>
        </w:r>
        <w:r>
          <w:rPr>
            <w:rStyle w:val="FontStyle57"/>
          </w:rPr>
          <w:tab/>
          <w:t>54</w:t>
        </w:r>
      </w:hyperlink>
    </w:p>
    <w:p w:rsidR="00000000" w:rsidRDefault="006C4C29">
      <w:pPr>
        <w:pStyle w:val="Style6"/>
        <w:widowControl/>
        <w:rPr>
          <w:rStyle w:val="FontStyle57"/>
        </w:rPr>
      </w:pPr>
      <w:hyperlink w:anchor="bookmark27" w:history="1">
        <w:r>
          <w:rPr>
            <w:rStyle w:val="FontStyle57"/>
          </w:rPr>
          <w:t>Статья 21. Особенности проведения общественных обсуждений или публичных слушаний по</w:t>
        </w:r>
      </w:hyperlink>
    </w:p>
    <w:p w:rsidR="00000000" w:rsidRDefault="006C4C29">
      <w:pPr>
        <w:pStyle w:val="Style6"/>
        <w:widowControl/>
        <w:tabs>
          <w:tab w:val="left" w:leader="dot" w:pos="9658"/>
        </w:tabs>
        <w:rPr>
          <w:rStyle w:val="FontStyle57"/>
        </w:rPr>
      </w:pPr>
      <w:hyperlink w:anchor="bookmark27" w:history="1">
        <w:r>
          <w:rPr>
            <w:rStyle w:val="FontStyle57"/>
          </w:rPr>
          <w:t>проекту генерального плана, проекту о внесении изменений в генеральный план</w:t>
        </w:r>
        <w:r>
          <w:rPr>
            <w:rStyle w:val="FontStyle57"/>
          </w:rPr>
          <w:tab/>
          <w:t>55</w:t>
        </w:r>
      </w:hyperlink>
    </w:p>
    <w:p w:rsidR="00000000" w:rsidRDefault="006C4C29">
      <w:pPr>
        <w:pStyle w:val="Style6"/>
        <w:widowControl/>
        <w:rPr>
          <w:rStyle w:val="FontStyle57"/>
        </w:rPr>
      </w:pPr>
      <w:hyperlink w:anchor="bookmark28" w:history="1">
        <w:r>
          <w:rPr>
            <w:rStyle w:val="FontStyle57"/>
          </w:rPr>
          <w:t>Статья 22. Особенност</w:t>
        </w:r>
        <w:r>
          <w:rPr>
            <w:rStyle w:val="FontStyle57"/>
          </w:rPr>
          <w:t>и проведения общественных обсуждений или публичных слушаний по</w:t>
        </w:r>
      </w:hyperlink>
    </w:p>
    <w:p w:rsidR="00000000" w:rsidRDefault="006C4C29">
      <w:pPr>
        <w:pStyle w:val="Style6"/>
        <w:widowControl/>
        <w:tabs>
          <w:tab w:val="left" w:leader="dot" w:pos="9658"/>
        </w:tabs>
        <w:rPr>
          <w:rStyle w:val="FontStyle57"/>
        </w:rPr>
      </w:pPr>
      <w:hyperlink w:anchor="bookmark28" w:history="1">
        <w:r>
          <w:rPr>
            <w:rStyle w:val="FontStyle57"/>
          </w:rPr>
          <w:t>проекту Правил, проекту о внесении изменений в Правила</w:t>
        </w:r>
        <w:r>
          <w:rPr>
            <w:rStyle w:val="FontStyle57"/>
          </w:rPr>
          <w:tab/>
          <w:t>56</w:t>
        </w:r>
      </w:hyperlink>
    </w:p>
    <w:p w:rsidR="00000000" w:rsidRDefault="006C4C29">
      <w:pPr>
        <w:pStyle w:val="Style6"/>
        <w:widowControl/>
        <w:rPr>
          <w:rStyle w:val="FontStyle57"/>
        </w:rPr>
      </w:pPr>
      <w:hyperlink w:anchor="bookmark29" w:history="1">
        <w:r>
          <w:rPr>
            <w:rStyle w:val="FontStyle57"/>
          </w:rPr>
          <w:t>Статья 23. Особенности проведения общественных обсуждений или публичных слушани</w:t>
        </w:r>
        <w:r>
          <w:rPr>
            <w:rStyle w:val="FontStyle57"/>
          </w:rPr>
          <w:t>й по</w:t>
        </w:r>
      </w:hyperlink>
    </w:p>
    <w:p w:rsidR="00000000" w:rsidRDefault="006C4C29">
      <w:pPr>
        <w:pStyle w:val="Style6"/>
        <w:widowControl/>
        <w:tabs>
          <w:tab w:val="left" w:leader="dot" w:pos="9658"/>
        </w:tabs>
        <w:rPr>
          <w:rStyle w:val="FontStyle57"/>
        </w:rPr>
      </w:pPr>
      <w:hyperlink w:anchor="bookmark29" w:history="1">
        <w:r>
          <w:rPr>
            <w:rStyle w:val="FontStyle57"/>
          </w:rPr>
          <w:t>проектам планировки территории и проектам межевания территории</w:t>
        </w:r>
        <w:r>
          <w:rPr>
            <w:rStyle w:val="FontStyle57"/>
          </w:rPr>
          <w:tab/>
          <w:t>56</w:t>
        </w:r>
      </w:hyperlink>
    </w:p>
    <w:p w:rsidR="00000000" w:rsidRDefault="006C4C29">
      <w:pPr>
        <w:pStyle w:val="Style6"/>
        <w:widowControl/>
        <w:rPr>
          <w:rStyle w:val="FontStyle57"/>
        </w:rPr>
      </w:pPr>
      <w:hyperlink w:anchor="bookmark30" w:history="1">
        <w:r>
          <w:rPr>
            <w:rStyle w:val="FontStyle57"/>
          </w:rPr>
          <w:t xml:space="preserve">Статья 24. Особенности проведения общественных обсуждений или публичных слушаний по вопросу предоставления разрешения на условно </w:t>
        </w:r>
        <w:r>
          <w:rPr>
            <w:rStyle w:val="FontStyle57"/>
          </w:rPr>
          <w:t>разрешенный вид использования земельного</w:t>
        </w:r>
      </w:hyperlink>
    </w:p>
    <w:p w:rsidR="00000000" w:rsidRDefault="006C4C29">
      <w:pPr>
        <w:pStyle w:val="Style6"/>
        <w:widowControl/>
        <w:tabs>
          <w:tab w:val="left" w:leader="dot" w:pos="9667"/>
        </w:tabs>
        <w:rPr>
          <w:rStyle w:val="FontStyle57"/>
        </w:rPr>
      </w:pPr>
      <w:hyperlink w:anchor="bookmark30" w:history="1">
        <w:r>
          <w:rPr>
            <w:rStyle w:val="FontStyle57"/>
          </w:rPr>
          <w:t>участка или объекта капитального строительства</w:t>
        </w:r>
        <w:r>
          <w:rPr>
            <w:rStyle w:val="FontStyle57"/>
          </w:rPr>
          <w:tab/>
          <w:t>57</w:t>
        </w:r>
      </w:hyperlink>
    </w:p>
    <w:p w:rsidR="00000000" w:rsidRDefault="006C4C29">
      <w:pPr>
        <w:pStyle w:val="Style6"/>
        <w:widowControl/>
        <w:rPr>
          <w:rStyle w:val="FontStyle57"/>
        </w:rPr>
      </w:pPr>
      <w:hyperlink w:anchor="bookmark31" w:history="1">
        <w:r>
          <w:rPr>
            <w:rStyle w:val="FontStyle57"/>
          </w:rPr>
          <w:t>Статья 25. Особенности проведения общественных обсуждений или публичных слушаний по вопросу предоставления ра</w:t>
        </w:r>
        <w:r>
          <w:rPr>
            <w:rStyle w:val="FontStyle57"/>
          </w:rPr>
          <w:t>зрешения на отклонение от предельных параметров разрешенного</w:t>
        </w:r>
      </w:hyperlink>
    </w:p>
    <w:p w:rsidR="00000000" w:rsidRDefault="006C4C29">
      <w:pPr>
        <w:pStyle w:val="Style6"/>
        <w:widowControl/>
        <w:tabs>
          <w:tab w:val="left" w:leader="dot" w:pos="9658"/>
        </w:tabs>
        <w:rPr>
          <w:rStyle w:val="FontStyle57"/>
        </w:rPr>
      </w:pPr>
      <w:hyperlink w:anchor="bookmark31" w:history="1">
        <w:r>
          <w:rPr>
            <w:rStyle w:val="FontStyle57"/>
          </w:rPr>
          <w:t>строительства, реконструкции объектов капитального строительства</w:t>
        </w:r>
        <w:r>
          <w:rPr>
            <w:rStyle w:val="FontStyle57"/>
          </w:rPr>
          <w:tab/>
          <w:t>58</w:t>
        </w:r>
      </w:hyperlink>
    </w:p>
    <w:p w:rsidR="00000000" w:rsidRDefault="006C4C29">
      <w:pPr>
        <w:pStyle w:val="Style6"/>
        <w:widowControl/>
        <w:tabs>
          <w:tab w:val="left" w:leader="dot" w:pos="9667"/>
        </w:tabs>
        <w:rPr>
          <w:rStyle w:val="FontStyle57"/>
        </w:rPr>
      </w:pPr>
      <w:hyperlink w:anchor="bookmark32" w:history="1">
        <w:r>
          <w:rPr>
            <w:rStyle w:val="FontStyle57"/>
          </w:rPr>
          <w:t>ГЛАВА 6. ПОРЯДОК ВНЕСЕНИЯ ИЗМЕНЕНИЙ В ПРАВИЛА</w:t>
        </w:r>
        <w:r>
          <w:rPr>
            <w:rStyle w:val="FontStyle57"/>
          </w:rPr>
          <w:tab/>
          <w:t>60</w:t>
        </w:r>
      </w:hyperlink>
    </w:p>
    <w:p w:rsidR="00000000" w:rsidRDefault="006C4C29">
      <w:pPr>
        <w:pStyle w:val="Style6"/>
        <w:widowControl/>
        <w:tabs>
          <w:tab w:val="left" w:leader="dot" w:pos="9658"/>
        </w:tabs>
        <w:rPr>
          <w:rStyle w:val="FontStyle57"/>
        </w:rPr>
      </w:pPr>
      <w:hyperlink w:anchor="bookmark33" w:history="1">
        <w:r>
          <w:rPr>
            <w:rStyle w:val="FontStyle57"/>
          </w:rPr>
          <w:t>Статья 26. Основания для внесения изменений в Правила</w:t>
        </w:r>
        <w:r>
          <w:rPr>
            <w:rStyle w:val="FontStyle57"/>
          </w:rPr>
          <w:tab/>
          <w:t>60</w:t>
        </w:r>
      </w:hyperlink>
    </w:p>
    <w:p w:rsidR="00000000" w:rsidRDefault="006C4C29">
      <w:pPr>
        <w:pStyle w:val="Style6"/>
        <w:widowControl/>
        <w:tabs>
          <w:tab w:val="left" w:leader="dot" w:pos="9658"/>
        </w:tabs>
        <w:rPr>
          <w:rStyle w:val="FontStyle57"/>
        </w:rPr>
      </w:pPr>
      <w:hyperlink w:anchor="bookmark34" w:history="1">
        <w:r>
          <w:rPr>
            <w:rStyle w:val="FontStyle57"/>
          </w:rPr>
          <w:t>Статья 27. Порядок внесения изменений в Правила</w:t>
        </w:r>
        <w:r>
          <w:rPr>
            <w:rStyle w:val="FontStyle57"/>
          </w:rPr>
          <w:tab/>
          <w:t>60</w:t>
        </w:r>
      </w:hyperlink>
    </w:p>
    <w:p w:rsidR="00000000" w:rsidRDefault="006C4C29">
      <w:pPr>
        <w:pStyle w:val="Style6"/>
        <w:widowControl/>
        <w:tabs>
          <w:tab w:val="left" w:leader="dot" w:pos="9667"/>
        </w:tabs>
        <w:rPr>
          <w:rStyle w:val="FontStyle57"/>
        </w:rPr>
      </w:pPr>
      <w:hyperlink w:anchor="bookmark35" w:history="1">
        <w:r>
          <w:rPr>
            <w:rStyle w:val="FontStyle57"/>
          </w:rPr>
          <w:t>ЧАСТЬ II. КАРТА ГРАДОСТРОИТЕЛЬНОГО ЗОНИРОВАНИЯ</w:t>
        </w:r>
        <w:r>
          <w:rPr>
            <w:rStyle w:val="FontStyle57"/>
          </w:rPr>
          <w:tab/>
          <w:t>63</w:t>
        </w:r>
      </w:hyperlink>
    </w:p>
    <w:p w:rsidR="00000000" w:rsidRDefault="006C4C29">
      <w:pPr>
        <w:pStyle w:val="Style6"/>
        <w:widowControl/>
        <w:tabs>
          <w:tab w:val="left" w:leader="dot" w:pos="9667"/>
        </w:tabs>
        <w:rPr>
          <w:rStyle w:val="FontStyle57"/>
        </w:rPr>
        <w:sectPr w:rsidR="00000000" w:rsidSect="00DA4B31">
          <w:headerReference w:type="even" r:id="rId12"/>
          <w:headerReference w:type="default" r:id="rId13"/>
          <w:footerReference w:type="even" r:id="rId14"/>
          <w:footerReference w:type="default" r:id="rId15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10"/>
        <w:widowControl/>
        <w:spacing w:before="53"/>
        <w:ind w:left="3197"/>
        <w:jc w:val="both"/>
        <w:rPr>
          <w:rStyle w:val="FontStyle58"/>
        </w:rPr>
      </w:pPr>
      <w:r>
        <w:rPr>
          <w:rStyle w:val="FontStyle58"/>
        </w:rPr>
        <w:lastRenderedPageBreak/>
        <w:t>ГЛАВА 1. ОБЩИЕ ПОЛОЖЕНИЯ</w:t>
      </w:r>
    </w:p>
    <w:p w:rsidR="00000000" w:rsidRDefault="006C4C29">
      <w:pPr>
        <w:pStyle w:val="Style10"/>
        <w:widowControl/>
        <w:spacing w:line="240" w:lineRule="exact"/>
        <w:ind w:right="110"/>
        <w:jc w:val="center"/>
        <w:rPr>
          <w:sz w:val="20"/>
          <w:szCs w:val="20"/>
        </w:rPr>
      </w:pPr>
    </w:p>
    <w:p w:rsidR="00000000" w:rsidRDefault="006C4C29">
      <w:pPr>
        <w:pStyle w:val="Style10"/>
        <w:widowControl/>
        <w:spacing w:before="58"/>
        <w:ind w:right="110"/>
        <w:jc w:val="center"/>
        <w:rPr>
          <w:rStyle w:val="FontStyle58"/>
        </w:rPr>
      </w:pPr>
      <w:r>
        <w:rPr>
          <w:rStyle w:val="FontStyle58"/>
        </w:rPr>
        <w:t>Статья 1. Общие положения</w:t>
      </w:r>
    </w:p>
    <w:p w:rsidR="00000000" w:rsidRDefault="006C4C29">
      <w:pPr>
        <w:pStyle w:val="Style11"/>
        <w:widowControl/>
        <w:spacing w:line="240" w:lineRule="exact"/>
        <w:ind w:right="91"/>
        <w:rPr>
          <w:sz w:val="20"/>
          <w:szCs w:val="20"/>
        </w:rPr>
      </w:pPr>
    </w:p>
    <w:p w:rsidR="00000000" w:rsidRDefault="006C4C29">
      <w:pPr>
        <w:pStyle w:val="Style11"/>
        <w:widowControl/>
        <w:spacing w:before="14" w:line="274" w:lineRule="exact"/>
        <w:ind w:right="91"/>
        <w:rPr>
          <w:rStyle w:val="FontStyle57"/>
        </w:rPr>
      </w:pPr>
      <w:bookmarkStart w:id="0" w:name="bookmark0"/>
      <w:r>
        <w:rPr>
          <w:rStyle w:val="FontStyle57"/>
          <w:spacing w:val="-20"/>
        </w:rPr>
        <w:t>1</w:t>
      </w:r>
      <w:bookmarkStart w:id="1" w:name="bookmark1"/>
      <w:bookmarkEnd w:id="0"/>
      <w:r>
        <w:rPr>
          <w:rStyle w:val="FontStyle57"/>
          <w:spacing w:val="-20"/>
        </w:rPr>
        <w:t>.</w:t>
      </w:r>
      <w:bookmarkEnd w:id="1"/>
      <w:r>
        <w:rPr>
          <w:rStyle w:val="FontStyle57"/>
        </w:rPr>
        <w:t xml:space="preserve"> Правила землепользования и застройки городского округа Зарайск Московской области (далее - Правила, настоящие Правила) являются документом градостроительного зони</w:t>
      </w:r>
      <w:r>
        <w:rPr>
          <w:rStyle w:val="FontStyle57"/>
        </w:rPr>
        <w:t>рования, принятым в соответствии с Градостроительным кодексом Российской Федерации, Земельным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иными з</w:t>
      </w:r>
      <w:r>
        <w:rPr>
          <w:rStyle w:val="FontStyle57"/>
        </w:rPr>
        <w:t>аконами и нормативными правовыми актами Российской Федерации и Московской области о градостроительной деятельности, в области земельных отношений, охраны окружающей среды и рационального использования природных ресурсов, на основании Устава городского окру</w:t>
      </w:r>
      <w:r>
        <w:rPr>
          <w:rStyle w:val="FontStyle57"/>
        </w:rPr>
        <w:t>га Зарайск Московской области (далее -городской округ), муниципальных правовых актов, определяющих основные направления социально-экономического и градостроительного развития городского округа, с учетом требований технических регламентов, положения о терри</w:t>
      </w:r>
      <w:r>
        <w:rPr>
          <w:rStyle w:val="FontStyle57"/>
        </w:rPr>
        <w:t>ториальном планировании, содержащегося в генеральном плане городского округа (далее - генеральный план), результатов общественных обсуждений или публичных слушаний по проекту Правил и предложений заинтересованных лиц.</w:t>
      </w:r>
    </w:p>
    <w:p w:rsidR="00000000" w:rsidRDefault="006C4C29">
      <w:pPr>
        <w:pStyle w:val="Style11"/>
        <w:widowControl/>
        <w:spacing w:line="274" w:lineRule="exact"/>
        <w:ind w:firstLine="710"/>
        <w:rPr>
          <w:rStyle w:val="FontStyle57"/>
        </w:rPr>
      </w:pPr>
      <w:r>
        <w:rPr>
          <w:rStyle w:val="FontStyle57"/>
        </w:rPr>
        <w:t>2 В соответствии с приказом Министрест</w:t>
      </w:r>
      <w:r>
        <w:rPr>
          <w:rStyle w:val="FontStyle57"/>
        </w:rPr>
        <w:t>ва культуры Российской Федерации № 418 и Министерства регионального развития Российской Федерации № 339 от 29.07.2010 город Зарайск, находящийся в границах городского округа Зарайск, утвержден в перечне исторических поселений федерального значения.</w:t>
      </w:r>
    </w:p>
    <w:p w:rsidR="00000000" w:rsidRDefault="006C4C29" w:rsidP="00DA4B31">
      <w:pPr>
        <w:pStyle w:val="Style12"/>
        <w:widowControl/>
        <w:numPr>
          <w:ilvl w:val="0"/>
          <w:numId w:val="1"/>
        </w:numPr>
        <w:tabs>
          <w:tab w:val="left" w:pos="1282"/>
        </w:tabs>
        <w:spacing w:line="274" w:lineRule="exact"/>
        <w:rPr>
          <w:rStyle w:val="FontStyle57"/>
          <w:spacing w:val="-20"/>
        </w:rPr>
      </w:pPr>
      <w:r>
        <w:rPr>
          <w:rStyle w:val="FontStyle57"/>
        </w:rPr>
        <w:t>Пр</w:t>
      </w:r>
      <w:r>
        <w:rPr>
          <w:rStyle w:val="FontStyle57"/>
        </w:rPr>
        <w:t>оект Правил подлежит согласованию соответственно с федеральным органом исполнительной власти, уполномоченным Правительством Российской Федерации в области сохранения, использования, популяризации и государственной охраны объектов культурного наследия, упол</w:t>
      </w:r>
      <w:r>
        <w:rPr>
          <w:rStyle w:val="FontStyle57"/>
        </w:rPr>
        <w:t xml:space="preserve">номоченным в области охраны объектов культурного наследия, в соответствии с Федеральным </w:t>
      </w:r>
      <w:hyperlink r:id="rId16" w:history="1">
        <w:r>
          <w:rPr>
            <w:rStyle w:val="a3"/>
            <w:sz w:val="22"/>
            <w:szCs w:val="22"/>
          </w:rPr>
          <w:t>законом</w:t>
        </w:r>
      </w:hyperlink>
      <w:r>
        <w:rPr>
          <w:rStyle w:val="FontStyle57"/>
        </w:rPr>
        <w:t xml:space="preserve"> от 25</w:t>
      </w:r>
      <w:r>
        <w:rPr>
          <w:rStyle w:val="FontStyle57"/>
        </w:rPr>
        <w:t>.06.2002 № 73-ФЗ «Об объектах культурного наследия (памятниках истории и культуры) народов Российской Федерации».</w:t>
      </w:r>
    </w:p>
    <w:p w:rsidR="00000000" w:rsidRDefault="006C4C29">
      <w:pPr>
        <w:pStyle w:val="Style11"/>
        <w:widowControl/>
        <w:spacing w:line="274" w:lineRule="exact"/>
        <w:ind w:firstLine="715"/>
        <w:rPr>
          <w:rStyle w:val="FontStyle57"/>
        </w:rPr>
      </w:pPr>
      <w:r>
        <w:rPr>
          <w:rStyle w:val="FontStyle57"/>
        </w:rPr>
        <w:t>Документ, подтверждающий согласование проекта Правил с федеральным органом, указанным в настоящем пункте является обязательным приложением к п</w:t>
      </w:r>
      <w:r>
        <w:rPr>
          <w:rStyle w:val="FontStyle57"/>
        </w:rPr>
        <w:t>роекту Правил.</w:t>
      </w:r>
    </w:p>
    <w:p w:rsidR="00000000" w:rsidRDefault="006C4C29" w:rsidP="00DA4B31">
      <w:pPr>
        <w:pStyle w:val="Style12"/>
        <w:widowControl/>
        <w:numPr>
          <w:ilvl w:val="0"/>
          <w:numId w:val="2"/>
        </w:numPr>
        <w:tabs>
          <w:tab w:val="left" w:pos="1282"/>
        </w:tabs>
        <w:spacing w:line="274" w:lineRule="exact"/>
        <w:ind w:right="110"/>
        <w:rPr>
          <w:rStyle w:val="FontStyle57"/>
          <w:spacing w:val="-20"/>
        </w:rPr>
      </w:pPr>
      <w:r>
        <w:rPr>
          <w:rStyle w:val="FontStyle57"/>
        </w:rPr>
        <w:t>Правила подготовлены применительно к части территории городского округа, за исключением территорий земель лесного фонда (часть территории городского округа).</w:t>
      </w:r>
    </w:p>
    <w:p w:rsidR="00000000" w:rsidRDefault="006C4C29">
      <w:pPr>
        <w:pStyle w:val="Style11"/>
        <w:widowControl/>
        <w:spacing w:line="274" w:lineRule="exact"/>
        <w:ind w:firstLine="696"/>
        <w:rPr>
          <w:rStyle w:val="FontStyle57"/>
        </w:rPr>
      </w:pPr>
      <w:r>
        <w:rPr>
          <w:rStyle w:val="FontStyle57"/>
        </w:rPr>
        <w:t>Границы части территории городского округа, применительно к которой подготовле</w:t>
      </w:r>
      <w:r>
        <w:rPr>
          <w:rStyle w:val="FontStyle57"/>
        </w:rPr>
        <w:t>ны Правила, установлены границами территориальных зон, определенных на карте градостроительного зонирования (часть II Правил).</w:t>
      </w:r>
    </w:p>
    <w:p w:rsidR="00000000" w:rsidRDefault="006C4C29" w:rsidP="00DA4B31">
      <w:pPr>
        <w:pStyle w:val="Style12"/>
        <w:widowControl/>
        <w:numPr>
          <w:ilvl w:val="0"/>
          <w:numId w:val="3"/>
        </w:numPr>
        <w:tabs>
          <w:tab w:val="left" w:pos="1282"/>
        </w:tabs>
        <w:spacing w:line="274" w:lineRule="exact"/>
        <w:ind w:right="120"/>
        <w:rPr>
          <w:rStyle w:val="FontStyle56"/>
        </w:rPr>
      </w:pPr>
      <w:r>
        <w:rPr>
          <w:rStyle w:val="FontStyle57"/>
        </w:rPr>
        <w:t>Правила обязательны д</w:t>
      </w:r>
      <w:bookmarkStart w:id="2" w:name="_GoBack"/>
      <w:bookmarkEnd w:id="2"/>
      <w:r>
        <w:rPr>
          <w:rStyle w:val="FontStyle57"/>
        </w:rPr>
        <w:t>ля исполнения органами государственной власти, органами местного самоуправления, физическими и юридичес</w:t>
      </w:r>
      <w:r>
        <w:rPr>
          <w:rStyle w:val="FontStyle57"/>
        </w:rPr>
        <w:t>кими лицами.</w:t>
      </w:r>
    </w:p>
    <w:p w:rsidR="00000000" w:rsidRDefault="006C4C29" w:rsidP="00DA4B31">
      <w:pPr>
        <w:pStyle w:val="Style12"/>
        <w:widowControl/>
        <w:numPr>
          <w:ilvl w:val="0"/>
          <w:numId w:val="3"/>
        </w:numPr>
        <w:tabs>
          <w:tab w:val="left" w:pos="1282"/>
        </w:tabs>
        <w:spacing w:before="5" w:line="274" w:lineRule="exact"/>
        <w:ind w:right="96"/>
        <w:rPr>
          <w:rStyle w:val="FontStyle57"/>
          <w:spacing w:val="-20"/>
        </w:rPr>
      </w:pPr>
      <w:r>
        <w:rPr>
          <w:rStyle w:val="FontStyle57"/>
        </w:rPr>
        <w:t>Правила подлежат опубликованию в порядке, установленном для официального опубликования муниципальных правовых актов, иной официальной информации (далее -официальное опубликование), и размещению на официальном сайте городского округа в инф</w:t>
      </w:r>
      <w:r>
        <w:rPr>
          <w:rStyle w:val="FontStyle57"/>
        </w:rPr>
        <w:t>ормационно-телекоммуникационной сети «Интернет» (далее - официальный сайт городского округа).</w:t>
      </w:r>
    </w:p>
    <w:p w:rsidR="00000000" w:rsidRDefault="006C4C29" w:rsidP="00DA4B31">
      <w:pPr>
        <w:pStyle w:val="Style12"/>
        <w:widowControl/>
        <w:numPr>
          <w:ilvl w:val="0"/>
          <w:numId w:val="3"/>
        </w:numPr>
        <w:tabs>
          <w:tab w:val="left" w:pos="1282"/>
        </w:tabs>
        <w:spacing w:line="274" w:lineRule="exact"/>
        <w:ind w:right="91"/>
        <w:rPr>
          <w:rStyle w:val="FontStyle57"/>
          <w:spacing w:val="-20"/>
        </w:rPr>
      </w:pPr>
      <w:bookmarkStart w:id="3" w:name="bookmark2"/>
      <w:bookmarkEnd w:id="3"/>
      <w:r>
        <w:rPr>
          <w:rStyle w:val="FontStyle57"/>
        </w:rPr>
        <w:t>Утвержденная в соответствии с требованиями Градостроительного кодекса Российской Федерации документация по планировке территории, градостро</w:t>
      </w:r>
      <w:r>
        <w:rPr>
          <w:rStyle w:val="FontStyle57"/>
        </w:rPr>
        <w:t>ительные планы земельных участков, выданные до вступления в силу настоящих Правил разрешения на строительство, разрешения на ввод объекта в эксплуатацию, являются действительными.</w:t>
      </w:r>
    </w:p>
    <w:p w:rsidR="00000000" w:rsidRDefault="006C4C29">
      <w:pPr>
        <w:pStyle w:val="Style5"/>
        <w:widowControl/>
        <w:spacing w:line="240" w:lineRule="exact"/>
        <w:ind w:right="115"/>
        <w:rPr>
          <w:sz w:val="20"/>
          <w:szCs w:val="20"/>
        </w:rPr>
      </w:pPr>
    </w:p>
    <w:p w:rsidR="00000000" w:rsidRDefault="006C4C29">
      <w:pPr>
        <w:pStyle w:val="Style5"/>
        <w:widowControl/>
        <w:spacing w:before="67"/>
        <w:ind w:right="115"/>
        <w:rPr>
          <w:rStyle w:val="FontStyle58"/>
        </w:rPr>
      </w:pPr>
      <w:r>
        <w:rPr>
          <w:rStyle w:val="FontStyle58"/>
        </w:rPr>
        <w:t>Статья 2. Назначение и содержание Правил</w:t>
      </w:r>
    </w:p>
    <w:p w:rsidR="00000000" w:rsidRDefault="006C4C29">
      <w:pPr>
        <w:pStyle w:val="Style11"/>
        <w:widowControl/>
        <w:spacing w:line="240" w:lineRule="exact"/>
        <w:ind w:left="739" w:firstLine="0"/>
        <w:jc w:val="left"/>
        <w:rPr>
          <w:sz w:val="20"/>
          <w:szCs w:val="20"/>
        </w:rPr>
      </w:pPr>
    </w:p>
    <w:p w:rsidR="00000000" w:rsidRDefault="006C4C29">
      <w:pPr>
        <w:pStyle w:val="Style11"/>
        <w:widowControl/>
        <w:spacing w:before="14" w:line="274" w:lineRule="exact"/>
        <w:ind w:left="739" w:firstLine="0"/>
        <w:jc w:val="left"/>
        <w:rPr>
          <w:rStyle w:val="FontStyle57"/>
        </w:rPr>
      </w:pPr>
      <w:r>
        <w:rPr>
          <w:rStyle w:val="FontStyle57"/>
        </w:rPr>
        <w:t>1.     Правила разработаны в целя</w:t>
      </w:r>
      <w:r>
        <w:rPr>
          <w:rStyle w:val="FontStyle57"/>
        </w:rPr>
        <w:t>х:</w:t>
      </w:r>
    </w:p>
    <w:p w:rsidR="00000000" w:rsidRDefault="006C4C29">
      <w:pPr>
        <w:pStyle w:val="Style11"/>
        <w:widowControl/>
        <w:spacing w:line="274" w:lineRule="exact"/>
        <w:ind w:firstLine="696"/>
        <w:rPr>
          <w:rStyle w:val="FontStyle57"/>
        </w:rPr>
      </w:pPr>
      <w:r>
        <w:rPr>
          <w:rStyle w:val="FontStyle57"/>
        </w:rPr>
        <w:t>- создания условий для устойчивого развития территории городского округа, сохранения окружающей среды и объектов культурного наследия;</w:t>
      </w:r>
    </w:p>
    <w:p w:rsidR="00000000" w:rsidRDefault="006C4C29">
      <w:pPr>
        <w:pStyle w:val="Style11"/>
        <w:widowControl/>
        <w:spacing w:line="274" w:lineRule="exact"/>
        <w:ind w:firstLine="696"/>
        <w:rPr>
          <w:rStyle w:val="FontStyle57"/>
        </w:rPr>
        <w:sectPr w:rsidR="00000000" w:rsidSect="00DA4B31">
          <w:headerReference w:type="even" r:id="rId17"/>
          <w:headerReference w:type="default" r:id="rId18"/>
          <w:footerReference w:type="even" r:id="rId19"/>
          <w:footerReference w:type="default" r:id="rId20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12"/>
        <w:widowControl/>
        <w:numPr>
          <w:ilvl w:val="0"/>
          <w:numId w:val="4"/>
        </w:numPr>
        <w:tabs>
          <w:tab w:val="left" w:pos="1286"/>
        </w:tabs>
        <w:spacing w:before="53" w:line="274" w:lineRule="exact"/>
        <w:ind w:left="720" w:firstLine="0"/>
        <w:jc w:val="left"/>
        <w:rPr>
          <w:rStyle w:val="FontStyle57"/>
        </w:rPr>
      </w:pPr>
      <w:r>
        <w:rPr>
          <w:rStyle w:val="FontStyle57"/>
        </w:rPr>
        <w:lastRenderedPageBreak/>
        <w:t>создания условий для планировки территории городского округа;</w:t>
      </w:r>
    </w:p>
    <w:p w:rsidR="00000000" w:rsidRDefault="006C4C29" w:rsidP="00DA4B31">
      <w:pPr>
        <w:pStyle w:val="Style12"/>
        <w:widowControl/>
        <w:numPr>
          <w:ilvl w:val="0"/>
          <w:numId w:val="4"/>
        </w:numPr>
        <w:tabs>
          <w:tab w:val="left" w:pos="1286"/>
        </w:tabs>
        <w:spacing w:line="274" w:lineRule="exact"/>
        <w:ind w:right="86" w:firstLine="720"/>
        <w:rPr>
          <w:rStyle w:val="FontStyle57"/>
        </w:rPr>
      </w:pPr>
      <w:r>
        <w:rPr>
          <w:rStyle w:val="FontStyle57"/>
        </w:rPr>
        <w:t>обеспечения прав и законн</w:t>
      </w:r>
      <w:r>
        <w:rPr>
          <w:rStyle w:val="FontStyle57"/>
        </w:rPr>
        <w:t>ых интересов физических и юридических лиц, в том числе правообладателей земельных участков и объектов капитального строительства, расположенных на территории городского округа;</w:t>
      </w:r>
    </w:p>
    <w:p w:rsidR="00000000" w:rsidRDefault="006C4C29" w:rsidP="00DA4B31">
      <w:pPr>
        <w:pStyle w:val="Style12"/>
        <w:widowControl/>
        <w:numPr>
          <w:ilvl w:val="0"/>
          <w:numId w:val="4"/>
        </w:numPr>
        <w:tabs>
          <w:tab w:val="left" w:pos="1286"/>
        </w:tabs>
        <w:spacing w:line="274" w:lineRule="exact"/>
        <w:ind w:right="86" w:firstLine="720"/>
        <w:rPr>
          <w:rStyle w:val="FontStyle57"/>
        </w:rPr>
      </w:pPr>
      <w:r>
        <w:rPr>
          <w:rStyle w:val="FontStyle57"/>
        </w:rPr>
        <w:t>создания условий для привлечения инвестиций, в том числе путем предоставлен</w:t>
      </w:r>
      <w:r>
        <w:rPr>
          <w:rStyle w:val="FontStyle57"/>
        </w:rPr>
        <w:t>ия возможности выбора наиболее эффективных видов разрешенного использования земельных участков и объектов капитального строительства, расположенных на территории городского округа.</w:t>
      </w:r>
    </w:p>
    <w:p w:rsidR="00000000" w:rsidRDefault="006C4C29">
      <w:pPr>
        <w:pStyle w:val="Style12"/>
        <w:widowControl/>
        <w:tabs>
          <w:tab w:val="left" w:pos="1277"/>
        </w:tabs>
        <w:spacing w:line="274" w:lineRule="exact"/>
        <w:ind w:left="715" w:firstLine="0"/>
        <w:jc w:val="left"/>
        <w:rPr>
          <w:rStyle w:val="FontStyle57"/>
        </w:rPr>
      </w:pPr>
      <w:r>
        <w:rPr>
          <w:rStyle w:val="FontStyle57"/>
        </w:rPr>
        <w:t>2.</w:t>
      </w:r>
      <w:r>
        <w:rPr>
          <w:rStyle w:val="FontStyle57"/>
        </w:rPr>
        <w:tab/>
        <w:t>Правила включают в себя:</w:t>
      </w:r>
    </w:p>
    <w:p w:rsidR="00000000" w:rsidRDefault="006C4C29" w:rsidP="00DA4B31">
      <w:pPr>
        <w:pStyle w:val="Style12"/>
        <w:widowControl/>
        <w:numPr>
          <w:ilvl w:val="0"/>
          <w:numId w:val="5"/>
        </w:numPr>
        <w:tabs>
          <w:tab w:val="left" w:pos="1277"/>
        </w:tabs>
        <w:spacing w:before="67" w:line="274" w:lineRule="exact"/>
        <w:rPr>
          <w:rStyle w:val="FontStyle57"/>
        </w:rPr>
      </w:pPr>
      <w:r>
        <w:rPr>
          <w:rStyle w:val="FontStyle57"/>
        </w:rPr>
        <w:t>Порядок применения Правил и внесения в</w:t>
      </w:r>
      <w:r>
        <w:rPr>
          <w:rStyle w:val="FontStyle57"/>
        </w:rPr>
        <w:t xml:space="preserve"> них изменений (часть I Правил), содержащий положения:</w:t>
      </w:r>
    </w:p>
    <w:p w:rsidR="00000000" w:rsidRDefault="006C4C29" w:rsidP="00DA4B31">
      <w:pPr>
        <w:pStyle w:val="Style12"/>
        <w:widowControl/>
        <w:numPr>
          <w:ilvl w:val="0"/>
          <w:numId w:val="4"/>
        </w:numPr>
        <w:tabs>
          <w:tab w:val="left" w:pos="1286"/>
        </w:tabs>
        <w:spacing w:line="274" w:lineRule="exact"/>
        <w:ind w:right="101" w:firstLine="720"/>
        <w:rPr>
          <w:rStyle w:val="FontStyle57"/>
        </w:rPr>
      </w:pPr>
      <w:r>
        <w:rPr>
          <w:rStyle w:val="FontStyle57"/>
        </w:rPr>
        <w:t>о регулировании землепользования и застройки органами местного самоуправления (иными уполномоченными органами);</w:t>
      </w:r>
    </w:p>
    <w:p w:rsidR="00000000" w:rsidRDefault="006C4C29" w:rsidP="00DA4B31">
      <w:pPr>
        <w:pStyle w:val="Style12"/>
        <w:widowControl/>
        <w:numPr>
          <w:ilvl w:val="0"/>
          <w:numId w:val="4"/>
        </w:numPr>
        <w:tabs>
          <w:tab w:val="left" w:pos="1286"/>
        </w:tabs>
        <w:spacing w:before="5" w:line="274" w:lineRule="exact"/>
        <w:ind w:right="96" w:firstLine="720"/>
        <w:rPr>
          <w:rStyle w:val="FontStyle57"/>
        </w:rPr>
      </w:pPr>
      <w:r>
        <w:rPr>
          <w:rStyle w:val="FontStyle57"/>
        </w:rPr>
        <w:t>об изменении видов разрешенного использования земельных участков и объектов капит</w:t>
      </w:r>
      <w:r>
        <w:rPr>
          <w:rStyle w:val="FontStyle57"/>
        </w:rPr>
        <w:t>ального строительства физическими и юридическими лицами;</w:t>
      </w:r>
    </w:p>
    <w:p w:rsidR="00000000" w:rsidRDefault="006C4C29" w:rsidP="00DA4B31">
      <w:pPr>
        <w:pStyle w:val="Style12"/>
        <w:widowControl/>
        <w:numPr>
          <w:ilvl w:val="0"/>
          <w:numId w:val="4"/>
        </w:numPr>
        <w:tabs>
          <w:tab w:val="left" w:pos="1286"/>
        </w:tabs>
        <w:spacing w:line="274" w:lineRule="exact"/>
        <w:ind w:left="720" w:firstLine="0"/>
        <w:jc w:val="left"/>
        <w:rPr>
          <w:rStyle w:val="FontStyle57"/>
        </w:rPr>
      </w:pPr>
      <w:r>
        <w:rPr>
          <w:rStyle w:val="FontStyle57"/>
        </w:rPr>
        <w:t>о подготовке документации по планировке территории;</w:t>
      </w:r>
    </w:p>
    <w:p w:rsidR="00000000" w:rsidRDefault="006C4C29" w:rsidP="00DA4B31">
      <w:pPr>
        <w:pStyle w:val="Style12"/>
        <w:widowControl/>
        <w:numPr>
          <w:ilvl w:val="0"/>
          <w:numId w:val="4"/>
        </w:numPr>
        <w:tabs>
          <w:tab w:val="left" w:pos="1286"/>
        </w:tabs>
        <w:spacing w:line="274" w:lineRule="exact"/>
        <w:ind w:right="125" w:firstLine="720"/>
        <w:rPr>
          <w:rStyle w:val="FontStyle57"/>
        </w:rPr>
      </w:pPr>
      <w:r>
        <w:rPr>
          <w:rStyle w:val="FontStyle57"/>
        </w:rPr>
        <w:t>о проведении общественных обсуждений или публичных слушаний по вопросам землепользования и застройки;</w:t>
      </w:r>
    </w:p>
    <w:p w:rsidR="00000000" w:rsidRDefault="006C4C29" w:rsidP="00DA4B31">
      <w:pPr>
        <w:pStyle w:val="Style12"/>
        <w:widowControl/>
        <w:numPr>
          <w:ilvl w:val="0"/>
          <w:numId w:val="4"/>
        </w:numPr>
        <w:tabs>
          <w:tab w:val="left" w:pos="1286"/>
        </w:tabs>
        <w:spacing w:line="274" w:lineRule="exact"/>
        <w:ind w:left="720" w:firstLine="0"/>
        <w:jc w:val="left"/>
        <w:rPr>
          <w:rStyle w:val="FontStyle57"/>
        </w:rPr>
      </w:pPr>
      <w:r>
        <w:rPr>
          <w:rStyle w:val="FontStyle57"/>
        </w:rPr>
        <w:t>о внесении изменений в настоящиеП</w:t>
      </w:r>
      <w:r>
        <w:rPr>
          <w:rStyle w:val="FontStyle57"/>
        </w:rPr>
        <w:t>равила;</w:t>
      </w:r>
    </w:p>
    <w:p w:rsidR="00000000" w:rsidRDefault="006C4C29" w:rsidP="00DA4B31">
      <w:pPr>
        <w:pStyle w:val="Style12"/>
        <w:widowControl/>
        <w:numPr>
          <w:ilvl w:val="0"/>
          <w:numId w:val="4"/>
        </w:numPr>
        <w:tabs>
          <w:tab w:val="left" w:pos="1286"/>
        </w:tabs>
        <w:spacing w:line="274" w:lineRule="exact"/>
        <w:ind w:left="720" w:firstLine="0"/>
        <w:jc w:val="left"/>
        <w:rPr>
          <w:rStyle w:val="FontStyle57"/>
        </w:rPr>
      </w:pPr>
      <w:r>
        <w:rPr>
          <w:rStyle w:val="FontStyle57"/>
        </w:rPr>
        <w:t>о регулировании иных вопросов землепользования изастройки.</w:t>
      </w:r>
    </w:p>
    <w:p w:rsidR="00000000" w:rsidRDefault="006C4C29" w:rsidP="00DA4B31">
      <w:pPr>
        <w:pStyle w:val="Style12"/>
        <w:widowControl/>
        <w:numPr>
          <w:ilvl w:val="0"/>
          <w:numId w:val="6"/>
        </w:numPr>
        <w:tabs>
          <w:tab w:val="left" w:pos="1277"/>
        </w:tabs>
        <w:spacing w:line="274" w:lineRule="exact"/>
        <w:ind w:right="82"/>
        <w:rPr>
          <w:rStyle w:val="FontStyle57"/>
        </w:rPr>
      </w:pPr>
      <w:r>
        <w:rPr>
          <w:rStyle w:val="FontStyle57"/>
        </w:rPr>
        <w:t>Карту (карты) градостроительного зонирования (часть II Правил). На карте градостроительного зонирования устанавливаются границы территориальных зон. На карте градостроительного</w:t>
      </w:r>
      <w:r>
        <w:rPr>
          <w:rStyle w:val="FontStyle57"/>
        </w:rPr>
        <w:t xml:space="preserve"> зонирования в обязательном порядке отображаются границы населенных пунктов, входящих в состав городского округа, границы зон с особыми условиями использования территорий, границы территорий объектов культурного наследия, границы территорий исторического п</w:t>
      </w:r>
      <w:r>
        <w:rPr>
          <w:rStyle w:val="FontStyle57"/>
        </w:rPr>
        <w:t>оселения федерального значения Указанные границы могут отображаться на отдельных картах, которые являются приложением к правилам землепользования и застройки.</w:t>
      </w:r>
    </w:p>
    <w:p w:rsidR="00000000" w:rsidRDefault="006C4C29">
      <w:pPr>
        <w:pStyle w:val="Style11"/>
        <w:widowControl/>
        <w:spacing w:line="274" w:lineRule="exact"/>
        <w:ind w:right="82" w:firstLine="710"/>
        <w:rPr>
          <w:rStyle w:val="FontStyle57"/>
        </w:rPr>
      </w:pPr>
      <w:r>
        <w:rPr>
          <w:rStyle w:val="FontStyle57"/>
        </w:rPr>
        <w:t>Границы территории и предмет охраны исторического поселения федерального значения город Зарайск М</w:t>
      </w:r>
      <w:r>
        <w:rPr>
          <w:rStyle w:val="FontStyle57"/>
        </w:rPr>
        <w:t>осковской области утверждены приказом Министерства культуры Российской Федерации от 29.09.2015 № 2475.</w:t>
      </w:r>
    </w:p>
    <w:p w:rsidR="00000000" w:rsidRDefault="006C4C29">
      <w:pPr>
        <w:pStyle w:val="Style18"/>
        <w:widowControl/>
        <w:spacing w:before="19" w:line="274" w:lineRule="exact"/>
        <w:jc w:val="both"/>
        <w:rPr>
          <w:rStyle w:val="FontStyle57"/>
        </w:rPr>
      </w:pPr>
      <w:r>
        <w:rPr>
          <w:rStyle w:val="FontStyle57"/>
        </w:rPr>
        <w:t>• Карту (карты) градостроительного зонирования с отображением границ зон с особыми условиями использования территорий, границ территорий объектов культур</w:t>
      </w:r>
      <w:r>
        <w:rPr>
          <w:rStyle w:val="FontStyle57"/>
        </w:rPr>
        <w:t>ного наследия.</w:t>
      </w:r>
    </w:p>
    <w:p w:rsidR="00000000" w:rsidRDefault="006C4C29" w:rsidP="00DA4B31">
      <w:pPr>
        <w:pStyle w:val="Style12"/>
        <w:widowControl/>
        <w:numPr>
          <w:ilvl w:val="0"/>
          <w:numId w:val="7"/>
        </w:numPr>
        <w:tabs>
          <w:tab w:val="left" w:pos="1277"/>
        </w:tabs>
        <w:spacing w:line="274" w:lineRule="exact"/>
        <w:ind w:left="715" w:firstLine="0"/>
        <w:jc w:val="left"/>
        <w:rPr>
          <w:rStyle w:val="FontStyle57"/>
        </w:rPr>
      </w:pPr>
      <w:r>
        <w:rPr>
          <w:rStyle w:val="FontStyle57"/>
        </w:rPr>
        <w:t>Градостроительные регламенты (часть III Правил).</w:t>
      </w:r>
    </w:p>
    <w:p w:rsidR="00000000" w:rsidRDefault="006C4C29" w:rsidP="00DA4B31">
      <w:pPr>
        <w:pStyle w:val="Style12"/>
        <w:widowControl/>
        <w:numPr>
          <w:ilvl w:val="0"/>
          <w:numId w:val="7"/>
        </w:numPr>
        <w:tabs>
          <w:tab w:val="left" w:pos="1277"/>
        </w:tabs>
        <w:spacing w:line="274" w:lineRule="exact"/>
        <w:ind w:right="82"/>
        <w:rPr>
          <w:rStyle w:val="FontStyle57"/>
        </w:rPr>
      </w:pPr>
      <w:r>
        <w:rPr>
          <w:rStyle w:val="FontStyle57"/>
        </w:rPr>
        <w:t>Приложение «Сведения о границах территориальных зон», содержащее графическое описание местоположения границ территориальных зон, перечень координат характерных точек этих гра</w:t>
      </w:r>
      <w:r>
        <w:rPr>
          <w:rStyle w:val="FontStyle57"/>
        </w:rPr>
        <w:t>ниц в системе координат, используемой для ведения Единого государственного реестра недвижимости.</w:t>
      </w:r>
    </w:p>
    <w:p w:rsidR="00000000" w:rsidRDefault="006C4C29">
      <w:pPr>
        <w:pStyle w:val="Style12"/>
        <w:widowControl/>
        <w:tabs>
          <w:tab w:val="left" w:pos="1267"/>
        </w:tabs>
        <w:spacing w:before="10" w:line="274" w:lineRule="exact"/>
        <w:ind w:firstLine="706"/>
        <w:rPr>
          <w:rStyle w:val="FontStyle57"/>
        </w:rPr>
      </w:pPr>
      <w:bookmarkStart w:id="4" w:name="bookmark3"/>
      <w:r>
        <w:rPr>
          <w:rStyle w:val="FontStyle57"/>
        </w:rPr>
        <w:t>3</w:t>
      </w:r>
      <w:bookmarkEnd w:id="4"/>
      <w:r>
        <w:rPr>
          <w:rStyle w:val="FontStyle57"/>
        </w:rPr>
        <w:t>.</w:t>
      </w:r>
      <w:r>
        <w:rPr>
          <w:rStyle w:val="FontStyle57"/>
        </w:rPr>
        <w:tab/>
        <w:t>Правилами в части установления границ территориальных зон и</w:t>
      </w:r>
      <w:r>
        <w:rPr>
          <w:rStyle w:val="FontStyle57"/>
        </w:rPr>
        <w:br/>
        <w:t>градостроительных регламентов обеспечена возможность размещения на территориях</w:t>
      </w:r>
      <w:r>
        <w:rPr>
          <w:rStyle w:val="FontStyle57"/>
        </w:rPr>
        <w:br/>
        <w:t>городского округа предусмотренных документами территориального планирования объектов</w:t>
      </w:r>
      <w:r>
        <w:rPr>
          <w:rStyle w:val="FontStyle57"/>
        </w:rPr>
        <w:br/>
        <w:t>федерального значения, объектов регионального значения, объектов местного значения (за</w:t>
      </w:r>
      <w:r>
        <w:rPr>
          <w:rStyle w:val="FontStyle57"/>
        </w:rPr>
        <w:br/>
        <w:t>исключением линейных объектов).</w:t>
      </w:r>
    </w:p>
    <w:p w:rsidR="00000000" w:rsidRDefault="006C4C29">
      <w:pPr>
        <w:pStyle w:val="Style5"/>
        <w:widowControl/>
        <w:spacing w:before="221"/>
        <w:ind w:right="101"/>
        <w:rPr>
          <w:rStyle w:val="FontStyle58"/>
        </w:rPr>
      </w:pPr>
      <w:r>
        <w:rPr>
          <w:rStyle w:val="FontStyle58"/>
        </w:rPr>
        <w:t>Статья 3. Порядок установления территориальных зон</w:t>
      </w:r>
    </w:p>
    <w:p w:rsidR="00000000" w:rsidRDefault="006C4C29">
      <w:pPr>
        <w:pStyle w:val="Style11"/>
        <w:widowControl/>
        <w:spacing w:before="197" w:line="274" w:lineRule="exact"/>
        <w:rPr>
          <w:rStyle w:val="FontStyle57"/>
        </w:rPr>
      </w:pPr>
      <w:r>
        <w:rPr>
          <w:rStyle w:val="FontStyle57"/>
          <w:spacing w:val="-20"/>
        </w:rPr>
        <w:t>1.</w:t>
      </w:r>
      <w:r>
        <w:rPr>
          <w:rStyle w:val="FontStyle57"/>
        </w:rPr>
        <w:t xml:space="preserve"> В результате градостроительного зонирования могут определяться жилые, общественно-деловые, производственные зоны, зоны инженерной и транспортной инфраструктур, зоны сельскохозяйственного использования, зоны рекреационного назначения, зоны особо охраняем</w:t>
      </w:r>
      <w:r>
        <w:rPr>
          <w:rStyle w:val="FontStyle57"/>
        </w:rPr>
        <w:t>ых территорий, зоны специального назначения, зоны размещения военных объектов и иные виды территориальных зон</w:t>
      </w:r>
    </w:p>
    <w:p w:rsidR="00000000" w:rsidRDefault="006C4C29">
      <w:pPr>
        <w:pStyle w:val="Style11"/>
        <w:widowControl/>
        <w:spacing w:line="274" w:lineRule="exact"/>
        <w:ind w:right="86" w:firstLine="715"/>
        <w:rPr>
          <w:rStyle w:val="FontStyle57"/>
        </w:rPr>
      </w:pPr>
      <w:r>
        <w:rPr>
          <w:rStyle w:val="FontStyle56"/>
        </w:rPr>
        <w:t xml:space="preserve">2 </w:t>
      </w:r>
      <w:r>
        <w:rPr>
          <w:rStyle w:val="FontStyle57"/>
        </w:rPr>
        <w:t>Территориальные зоны, определенные в результате градостроительного зонирования на территории городского округа, отображены на карте градостроите</w:t>
      </w:r>
      <w:r>
        <w:rPr>
          <w:rStyle w:val="FontStyle57"/>
        </w:rPr>
        <w:t>льного</w:t>
      </w:r>
    </w:p>
    <w:p w:rsidR="00000000" w:rsidRDefault="006C4C29">
      <w:pPr>
        <w:pStyle w:val="Style7"/>
        <w:widowControl/>
        <w:spacing w:line="274" w:lineRule="exact"/>
        <w:ind w:left="5069"/>
        <w:rPr>
          <w:rStyle w:val="FontStyle57"/>
        </w:rPr>
      </w:pPr>
      <w:r>
        <w:rPr>
          <w:rStyle w:val="FontStyle57"/>
        </w:rPr>
        <w:lastRenderedPageBreak/>
        <w:t>6 зонирования. Границы территориальных зон (характерные точки), отображенные на карте градостроительного зонирования, установлены с точностью 5 метров (с учетом масштаба карты 1:10000) в соответствии с Приказом Минэкономразвития от 01.03.2016 №90.</w:t>
      </w:r>
    </w:p>
    <w:p w:rsidR="00000000" w:rsidRDefault="006C4C29">
      <w:pPr>
        <w:pStyle w:val="Style11"/>
        <w:widowControl/>
        <w:spacing w:line="274" w:lineRule="exact"/>
        <w:ind w:firstLine="715"/>
        <w:rPr>
          <w:rStyle w:val="FontStyle57"/>
        </w:rPr>
      </w:pPr>
      <w:r>
        <w:rPr>
          <w:rStyle w:val="FontStyle57"/>
        </w:rPr>
        <w:t>Д</w:t>
      </w:r>
      <w:r>
        <w:rPr>
          <w:rStyle w:val="FontStyle57"/>
        </w:rPr>
        <w:t>ля земельных участков в пределах территориальных зон, границы которых установлены с учетом функциональных зон, определенных генеральным планом без учета принципа деления земель по целевому назначению на категории, границы таких территориальных зон и градос</w:t>
      </w:r>
      <w:r>
        <w:rPr>
          <w:rStyle w:val="FontStyle57"/>
        </w:rPr>
        <w:t>троительные регламенты считаются установленными после изменения категории земель или земельных участков в составе таких земель из одной категории в другую в порядке, предусмотренном земельным законодательством.</w:t>
      </w:r>
    </w:p>
    <w:p w:rsidR="00000000" w:rsidRDefault="006C4C29" w:rsidP="00DA4B31">
      <w:pPr>
        <w:pStyle w:val="Style12"/>
        <w:widowControl/>
        <w:numPr>
          <w:ilvl w:val="0"/>
          <w:numId w:val="8"/>
        </w:numPr>
        <w:tabs>
          <w:tab w:val="left" w:pos="1349"/>
        </w:tabs>
        <w:spacing w:before="10" w:line="274" w:lineRule="exact"/>
        <w:ind w:firstLine="710"/>
        <w:rPr>
          <w:rStyle w:val="FontStyle57"/>
          <w:spacing w:val="-20"/>
        </w:rPr>
      </w:pPr>
      <w:r>
        <w:rPr>
          <w:rStyle w:val="FontStyle57"/>
        </w:rPr>
        <w:t xml:space="preserve">На карте градостроительного зонирования </w:t>
      </w:r>
      <w:r>
        <w:rPr>
          <w:rStyle w:val="FontStyle57"/>
        </w:rPr>
        <w:t>установлены границы территорий, в границах которых предусматривается осуществление деятельности по комплексному и устойчивому развитию территории. Границы таких территорий устанавливаются по границам одной или нескольких территориальных зон. В отношении та</w:t>
      </w:r>
      <w:r>
        <w:rPr>
          <w:rStyle w:val="FontStyle57"/>
        </w:rPr>
        <w:t>ких территорий заключается один или несколько договоров, предусматривающих осуществление деятельности по комплексному и устойчивому развитию территории в соответствии с Градостроительным кодексом Российской Федерации.</w:t>
      </w:r>
    </w:p>
    <w:p w:rsidR="00000000" w:rsidRDefault="006C4C29" w:rsidP="00DA4B31">
      <w:pPr>
        <w:pStyle w:val="Style12"/>
        <w:widowControl/>
        <w:numPr>
          <w:ilvl w:val="0"/>
          <w:numId w:val="8"/>
        </w:numPr>
        <w:tabs>
          <w:tab w:val="left" w:pos="1349"/>
        </w:tabs>
        <w:spacing w:line="274" w:lineRule="exact"/>
        <w:ind w:firstLine="710"/>
        <w:rPr>
          <w:rStyle w:val="FontStyle57"/>
          <w:spacing w:val="-20"/>
        </w:rPr>
      </w:pPr>
      <w:r>
        <w:rPr>
          <w:rStyle w:val="FontStyle57"/>
        </w:rPr>
        <w:t>На карте градостроительного зонир</w:t>
      </w:r>
      <w:r>
        <w:rPr>
          <w:rStyle w:val="FontStyle57"/>
        </w:rPr>
        <w:t>ования отображены границы населенных пунктов, входящих в состав городского округа.</w:t>
      </w:r>
    </w:p>
    <w:p w:rsidR="00000000" w:rsidRDefault="006C4C29" w:rsidP="00DA4B31">
      <w:pPr>
        <w:pStyle w:val="Style12"/>
        <w:widowControl/>
        <w:numPr>
          <w:ilvl w:val="0"/>
          <w:numId w:val="8"/>
        </w:numPr>
        <w:tabs>
          <w:tab w:val="left" w:pos="1349"/>
        </w:tabs>
        <w:spacing w:line="274" w:lineRule="exact"/>
        <w:ind w:firstLine="710"/>
        <w:rPr>
          <w:rStyle w:val="FontStyle57"/>
          <w:spacing w:val="-20"/>
        </w:rPr>
      </w:pPr>
      <w:r>
        <w:rPr>
          <w:rStyle w:val="FontStyle57"/>
        </w:rPr>
        <w:t>В состав графической части Правил входит карта (карты) с отображением границ зон с особыми условиями использования территорий, границ территорий объектов культурного на</w:t>
      </w:r>
      <w:r>
        <w:rPr>
          <w:rStyle w:val="FontStyle57"/>
        </w:rPr>
        <w:t>следия. Границы зон с особыми условиями использования территорий, границы территорий объектов культурного наследия, устанавливаемые в соответствии с законодательством Российской Федерации, могут не совпадать с границами территориальных зон.</w:t>
      </w:r>
    </w:p>
    <w:p w:rsidR="00000000" w:rsidRDefault="006C4C29">
      <w:pPr>
        <w:pStyle w:val="Style12"/>
        <w:widowControl/>
        <w:tabs>
          <w:tab w:val="left" w:pos="1210"/>
        </w:tabs>
        <w:spacing w:line="274" w:lineRule="exact"/>
        <w:ind w:left="859" w:firstLine="0"/>
        <w:jc w:val="left"/>
        <w:rPr>
          <w:rStyle w:val="FontStyle57"/>
        </w:rPr>
      </w:pPr>
      <w:r>
        <w:rPr>
          <w:rStyle w:val="FontStyle57"/>
          <w:spacing w:val="-20"/>
        </w:rPr>
        <w:t>6.</w:t>
      </w:r>
      <w:r>
        <w:rPr>
          <w:rStyle w:val="FontStyle57"/>
        </w:rPr>
        <w:tab/>
        <w:t>Границы терр</w:t>
      </w:r>
      <w:r>
        <w:rPr>
          <w:rStyle w:val="FontStyle57"/>
        </w:rPr>
        <w:t>иториальных зон установлены с учетом:</w:t>
      </w:r>
    </w:p>
    <w:p w:rsidR="00000000" w:rsidRDefault="006C4C29" w:rsidP="00DA4B31">
      <w:pPr>
        <w:pStyle w:val="Style12"/>
        <w:widowControl/>
        <w:numPr>
          <w:ilvl w:val="0"/>
          <w:numId w:val="9"/>
        </w:numPr>
        <w:tabs>
          <w:tab w:val="left" w:pos="1440"/>
        </w:tabs>
        <w:spacing w:before="62" w:line="274" w:lineRule="exact"/>
        <w:jc w:val="left"/>
        <w:rPr>
          <w:rStyle w:val="FontStyle57"/>
        </w:rPr>
      </w:pPr>
      <w:r>
        <w:rPr>
          <w:rStyle w:val="FontStyle57"/>
        </w:rPr>
        <w:t>возможности сочетания в пределах одной территориальной зоны различных видов существующего и планируемого использования земельных участков;</w:t>
      </w:r>
    </w:p>
    <w:p w:rsidR="00000000" w:rsidRDefault="006C4C29" w:rsidP="00DA4B31">
      <w:pPr>
        <w:pStyle w:val="Style12"/>
        <w:widowControl/>
        <w:numPr>
          <w:ilvl w:val="0"/>
          <w:numId w:val="9"/>
        </w:numPr>
        <w:tabs>
          <w:tab w:val="left" w:pos="1440"/>
        </w:tabs>
        <w:spacing w:line="274" w:lineRule="exact"/>
        <w:rPr>
          <w:rStyle w:val="FontStyle57"/>
        </w:rPr>
      </w:pPr>
      <w:r>
        <w:rPr>
          <w:rStyle w:val="FontStyle57"/>
        </w:rPr>
        <w:t xml:space="preserve">функциональных зон и параметров их планируемого развития, определенных </w:t>
      </w:r>
      <w:r>
        <w:rPr>
          <w:rStyle w:val="FontStyle57"/>
        </w:rPr>
        <w:t>генеральным планом;</w:t>
      </w:r>
    </w:p>
    <w:p w:rsidR="00000000" w:rsidRDefault="006C4C29" w:rsidP="00DA4B31">
      <w:pPr>
        <w:pStyle w:val="Style12"/>
        <w:widowControl/>
        <w:numPr>
          <w:ilvl w:val="0"/>
          <w:numId w:val="9"/>
        </w:numPr>
        <w:tabs>
          <w:tab w:val="left" w:pos="1440"/>
        </w:tabs>
        <w:spacing w:before="5" w:line="274" w:lineRule="exact"/>
        <w:rPr>
          <w:rStyle w:val="FontStyle57"/>
        </w:rPr>
      </w:pPr>
      <w:r>
        <w:rPr>
          <w:rStyle w:val="FontStyle57"/>
        </w:rPr>
        <w:t>определенных Градостроительным кодексом Российской Федерации территориальных зон;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12"/>
        <w:widowControl/>
        <w:numPr>
          <w:ilvl w:val="0"/>
          <w:numId w:val="10"/>
        </w:numPr>
        <w:tabs>
          <w:tab w:val="left" w:pos="1550"/>
        </w:tabs>
        <w:spacing w:line="274" w:lineRule="exact"/>
        <w:ind w:left="826" w:firstLine="0"/>
        <w:jc w:val="left"/>
        <w:rPr>
          <w:rStyle w:val="FontStyle57"/>
        </w:rPr>
      </w:pPr>
      <w:r>
        <w:rPr>
          <w:rStyle w:val="FontStyle57"/>
        </w:rPr>
        <w:t>сложившейся планировки территории и существующего землепользования;</w:t>
      </w:r>
    </w:p>
    <w:p w:rsidR="00000000" w:rsidRDefault="006C4C29" w:rsidP="00DA4B31">
      <w:pPr>
        <w:pStyle w:val="Style12"/>
        <w:widowControl/>
        <w:numPr>
          <w:ilvl w:val="0"/>
          <w:numId w:val="10"/>
        </w:numPr>
        <w:tabs>
          <w:tab w:val="left" w:pos="1550"/>
        </w:tabs>
        <w:spacing w:line="274" w:lineRule="exact"/>
        <w:ind w:left="826" w:firstLine="0"/>
        <w:jc w:val="left"/>
        <w:rPr>
          <w:rStyle w:val="FontStyle57"/>
        </w:rPr>
      </w:pPr>
      <w:r>
        <w:rPr>
          <w:rStyle w:val="FontStyle57"/>
        </w:rPr>
        <w:t>планируемых изменений границ земель различных категорий;</w:t>
      </w:r>
    </w:p>
    <w:p w:rsidR="00000000" w:rsidRDefault="006C4C29" w:rsidP="00DA4B31">
      <w:pPr>
        <w:pStyle w:val="Style12"/>
        <w:widowControl/>
        <w:numPr>
          <w:ilvl w:val="0"/>
          <w:numId w:val="9"/>
        </w:numPr>
        <w:tabs>
          <w:tab w:val="left" w:pos="1440"/>
        </w:tabs>
        <w:spacing w:line="274" w:lineRule="exact"/>
        <w:rPr>
          <w:rStyle w:val="FontStyle57"/>
        </w:rPr>
      </w:pPr>
      <w:r>
        <w:rPr>
          <w:rStyle w:val="FontStyle57"/>
        </w:rPr>
        <w:t>предотвращен</w:t>
      </w:r>
      <w:r>
        <w:rPr>
          <w:rStyle w:val="FontStyle57"/>
        </w:rPr>
        <w:t>ия возможности причинения вреда объектам капитального строительства, расположенным на смежных земельных участках;</w:t>
      </w:r>
    </w:p>
    <w:p w:rsidR="00000000" w:rsidRDefault="006C4C29" w:rsidP="00DA4B31">
      <w:pPr>
        <w:pStyle w:val="Style23"/>
        <w:widowControl/>
        <w:numPr>
          <w:ilvl w:val="0"/>
          <w:numId w:val="11"/>
        </w:numPr>
        <w:tabs>
          <w:tab w:val="left" w:pos="1450"/>
        </w:tabs>
        <w:jc w:val="left"/>
        <w:rPr>
          <w:rStyle w:val="FontStyle57"/>
        </w:rPr>
      </w:pPr>
      <w:r>
        <w:rPr>
          <w:rStyle w:val="FontStyle57"/>
        </w:rPr>
        <w:t>историко-культурного опорного плана исторического поселения федерального значения.</w:t>
      </w:r>
    </w:p>
    <w:p w:rsidR="00000000" w:rsidRDefault="006C4C29">
      <w:pPr>
        <w:pStyle w:val="Style23"/>
        <w:widowControl/>
        <w:tabs>
          <w:tab w:val="left" w:pos="1277"/>
        </w:tabs>
        <w:spacing w:before="5"/>
        <w:ind w:left="1046" w:firstLine="0"/>
        <w:jc w:val="left"/>
        <w:rPr>
          <w:rStyle w:val="FontStyle57"/>
        </w:rPr>
      </w:pPr>
      <w:r>
        <w:rPr>
          <w:rStyle w:val="FontStyle57"/>
          <w:spacing w:val="-20"/>
        </w:rPr>
        <w:t>7.</w:t>
      </w:r>
      <w:r>
        <w:rPr>
          <w:rStyle w:val="FontStyle57"/>
        </w:rPr>
        <w:tab/>
        <w:t>Границы территориальных зон установлены по:</w:t>
      </w:r>
    </w:p>
    <w:p w:rsidR="00000000" w:rsidRDefault="006C4C29" w:rsidP="00DA4B31">
      <w:pPr>
        <w:pStyle w:val="Style12"/>
        <w:widowControl/>
        <w:numPr>
          <w:ilvl w:val="0"/>
          <w:numId w:val="12"/>
        </w:numPr>
        <w:tabs>
          <w:tab w:val="left" w:pos="1430"/>
        </w:tabs>
        <w:spacing w:line="274" w:lineRule="exact"/>
        <w:ind w:firstLine="710"/>
        <w:rPr>
          <w:rStyle w:val="FontStyle57"/>
        </w:rPr>
      </w:pPr>
      <w:r>
        <w:rPr>
          <w:rStyle w:val="FontStyle57"/>
        </w:rPr>
        <w:t>лини</w:t>
      </w:r>
      <w:r>
        <w:rPr>
          <w:rStyle w:val="FontStyle57"/>
        </w:rPr>
        <w:t>ям магистралей, улиц, проездов, разделяющих транспортные потоки противоположных направлений;</w:t>
      </w:r>
    </w:p>
    <w:p w:rsidR="00000000" w:rsidRDefault="006C4C29" w:rsidP="00DA4B31">
      <w:pPr>
        <w:pStyle w:val="Style12"/>
        <w:widowControl/>
        <w:numPr>
          <w:ilvl w:val="0"/>
          <w:numId w:val="12"/>
        </w:numPr>
        <w:tabs>
          <w:tab w:val="left" w:pos="1550"/>
        </w:tabs>
        <w:spacing w:line="274" w:lineRule="exact"/>
        <w:ind w:left="830" w:firstLine="0"/>
        <w:jc w:val="left"/>
        <w:rPr>
          <w:rStyle w:val="FontStyle57"/>
        </w:rPr>
      </w:pPr>
      <w:r>
        <w:rPr>
          <w:rStyle w:val="FontStyle57"/>
        </w:rPr>
        <w:t>красным линиям;</w:t>
      </w:r>
    </w:p>
    <w:p w:rsidR="00000000" w:rsidRDefault="006C4C29" w:rsidP="00DA4B31">
      <w:pPr>
        <w:pStyle w:val="Style12"/>
        <w:widowControl/>
        <w:numPr>
          <w:ilvl w:val="0"/>
          <w:numId w:val="12"/>
        </w:numPr>
        <w:tabs>
          <w:tab w:val="left" w:pos="1550"/>
        </w:tabs>
        <w:spacing w:line="274" w:lineRule="exact"/>
        <w:ind w:left="830" w:firstLine="0"/>
        <w:jc w:val="left"/>
        <w:rPr>
          <w:rStyle w:val="FontStyle57"/>
        </w:rPr>
      </w:pPr>
      <w:r>
        <w:rPr>
          <w:rStyle w:val="FontStyle57"/>
        </w:rPr>
        <w:t>границам земельных участков;</w:t>
      </w:r>
    </w:p>
    <w:p w:rsidR="00000000" w:rsidRDefault="006C4C29" w:rsidP="00DA4B31">
      <w:pPr>
        <w:pStyle w:val="Style12"/>
        <w:widowControl/>
        <w:numPr>
          <w:ilvl w:val="0"/>
          <w:numId w:val="12"/>
        </w:numPr>
        <w:tabs>
          <w:tab w:val="left" w:pos="1550"/>
        </w:tabs>
        <w:spacing w:line="274" w:lineRule="exact"/>
        <w:ind w:left="830" w:firstLine="0"/>
        <w:jc w:val="left"/>
        <w:rPr>
          <w:rStyle w:val="FontStyle57"/>
        </w:rPr>
      </w:pPr>
      <w:r>
        <w:rPr>
          <w:rStyle w:val="FontStyle57"/>
        </w:rPr>
        <w:t>границам населенных пунктов в пределах городского округа;</w:t>
      </w:r>
    </w:p>
    <w:p w:rsidR="00000000" w:rsidRDefault="006C4C29" w:rsidP="00DA4B31">
      <w:pPr>
        <w:pStyle w:val="Style12"/>
        <w:widowControl/>
        <w:numPr>
          <w:ilvl w:val="0"/>
          <w:numId w:val="12"/>
        </w:numPr>
        <w:tabs>
          <w:tab w:val="left" w:pos="1550"/>
        </w:tabs>
        <w:spacing w:line="274" w:lineRule="exact"/>
        <w:ind w:left="830" w:firstLine="0"/>
        <w:jc w:val="left"/>
        <w:rPr>
          <w:rStyle w:val="FontStyle57"/>
        </w:rPr>
      </w:pPr>
      <w:r>
        <w:rPr>
          <w:rStyle w:val="FontStyle57"/>
        </w:rPr>
        <w:t>границам городского округа;</w:t>
      </w:r>
    </w:p>
    <w:p w:rsidR="00000000" w:rsidRDefault="006C4C29" w:rsidP="00DA4B31">
      <w:pPr>
        <w:pStyle w:val="Style12"/>
        <w:widowControl/>
        <w:numPr>
          <w:ilvl w:val="0"/>
          <w:numId w:val="12"/>
        </w:numPr>
        <w:tabs>
          <w:tab w:val="left" w:pos="1550"/>
        </w:tabs>
        <w:spacing w:line="274" w:lineRule="exact"/>
        <w:ind w:left="830" w:firstLine="0"/>
        <w:jc w:val="left"/>
        <w:rPr>
          <w:rStyle w:val="FontStyle57"/>
        </w:rPr>
      </w:pPr>
      <w:r>
        <w:rPr>
          <w:rStyle w:val="FontStyle57"/>
        </w:rPr>
        <w:t>естественным</w:t>
      </w:r>
      <w:r>
        <w:rPr>
          <w:rStyle w:val="FontStyle57"/>
        </w:rPr>
        <w:t xml:space="preserve"> границам природных объектов;</w:t>
      </w:r>
    </w:p>
    <w:p w:rsidR="00000000" w:rsidRDefault="006C4C29" w:rsidP="00DA4B31">
      <w:pPr>
        <w:pStyle w:val="Style12"/>
        <w:widowControl/>
        <w:numPr>
          <w:ilvl w:val="0"/>
          <w:numId w:val="12"/>
        </w:numPr>
        <w:tabs>
          <w:tab w:val="left" w:pos="1550"/>
        </w:tabs>
        <w:spacing w:line="274" w:lineRule="exact"/>
        <w:ind w:left="830" w:firstLine="0"/>
        <w:jc w:val="left"/>
        <w:rPr>
          <w:rStyle w:val="FontStyle57"/>
        </w:rPr>
      </w:pPr>
      <w:r>
        <w:rPr>
          <w:rStyle w:val="FontStyle57"/>
        </w:rPr>
        <w:t>иным границам.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23"/>
        <w:widowControl/>
        <w:numPr>
          <w:ilvl w:val="0"/>
          <w:numId w:val="13"/>
        </w:numPr>
        <w:tabs>
          <w:tab w:val="left" w:pos="1306"/>
        </w:tabs>
        <w:ind w:firstLine="898"/>
        <w:rPr>
          <w:rStyle w:val="FontStyle57"/>
          <w:spacing w:val="-20"/>
        </w:rPr>
      </w:pPr>
      <w:r>
        <w:rPr>
          <w:rStyle w:val="FontStyle57"/>
        </w:rPr>
        <w:t xml:space="preserve">Границы территориальных зон должны отвечать требованию принадлежности каждого земельного участка только к одной территориальной зоне, за исключением земельного </w:t>
      </w:r>
      <w:r>
        <w:rPr>
          <w:rStyle w:val="FontStyle57"/>
        </w:rPr>
        <w:lastRenderedPageBreak/>
        <w:t xml:space="preserve">участка, границы которого в соответствии </w:t>
      </w:r>
      <w:r>
        <w:rPr>
          <w:rStyle w:val="FontStyle57"/>
        </w:rPr>
        <w:t>с земельным законодательством могут пересекать границы территориальных зон.</w:t>
      </w:r>
    </w:p>
    <w:p w:rsidR="00000000" w:rsidRDefault="006C4C29" w:rsidP="00DA4B31">
      <w:pPr>
        <w:pStyle w:val="Style23"/>
        <w:widowControl/>
        <w:numPr>
          <w:ilvl w:val="0"/>
          <w:numId w:val="14"/>
        </w:numPr>
        <w:tabs>
          <w:tab w:val="left" w:pos="1435"/>
        </w:tabs>
        <w:spacing w:before="5"/>
        <w:ind w:firstLine="893"/>
        <w:rPr>
          <w:rStyle w:val="FontStyle57"/>
          <w:spacing w:val="-20"/>
        </w:rPr>
      </w:pPr>
      <w:r>
        <w:rPr>
          <w:rStyle w:val="FontStyle57"/>
        </w:rPr>
        <w:t>Карта (карты) градостроительного зонирования применяется одновременно с картой (картами) с отображением границ зон с особыми условиями использования территорий, границ террито</w:t>
      </w:r>
      <w:r>
        <w:rPr>
          <w:rStyle w:val="FontStyle57"/>
        </w:rPr>
        <w:t>рий объектов культурного наследия.</w:t>
      </w:r>
    </w:p>
    <w:p w:rsidR="00000000" w:rsidRDefault="006C4C29" w:rsidP="00DA4B31">
      <w:pPr>
        <w:pStyle w:val="Style23"/>
        <w:widowControl/>
        <w:numPr>
          <w:ilvl w:val="0"/>
          <w:numId w:val="14"/>
        </w:numPr>
        <w:tabs>
          <w:tab w:val="left" w:pos="1435"/>
        </w:tabs>
        <w:spacing w:before="5"/>
        <w:ind w:firstLine="893"/>
        <w:rPr>
          <w:rStyle w:val="FontStyle57"/>
          <w:spacing w:val="-20"/>
        </w:rPr>
        <w:sectPr w:rsidR="00000000" w:rsidSect="00DA4B31">
          <w:type w:val="continuous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24"/>
        <w:widowControl/>
        <w:spacing w:before="53" w:line="274" w:lineRule="exact"/>
        <w:rPr>
          <w:rStyle w:val="FontStyle57"/>
        </w:rPr>
      </w:pPr>
      <w:bookmarkStart w:id="5" w:name="bookmark4"/>
      <w:r>
        <w:rPr>
          <w:rStyle w:val="FontStyle57"/>
          <w:spacing w:val="-20"/>
        </w:rPr>
        <w:lastRenderedPageBreak/>
        <w:t>1</w:t>
      </w:r>
      <w:bookmarkEnd w:id="5"/>
      <w:r>
        <w:rPr>
          <w:rStyle w:val="FontStyle57"/>
          <w:spacing w:val="-20"/>
        </w:rPr>
        <w:t>0.</w:t>
      </w:r>
      <w:r>
        <w:rPr>
          <w:rStyle w:val="FontStyle57"/>
        </w:rPr>
        <w:t xml:space="preserve"> Правилами для каждой территориальной зоны индивидуально, с учетом особенностей ее расположения и развития, а также возможности территориального сочетания р</w:t>
      </w:r>
      <w:r>
        <w:rPr>
          <w:rStyle w:val="FontStyle57"/>
        </w:rPr>
        <w:t>азличных видов использования земельных участков установлен градостроительный регламент.</w:t>
      </w:r>
    </w:p>
    <w:p w:rsidR="00000000" w:rsidRDefault="006C4C29">
      <w:pPr>
        <w:pStyle w:val="Style25"/>
        <w:widowControl/>
        <w:spacing w:line="240" w:lineRule="exact"/>
        <w:ind w:right="14"/>
        <w:jc w:val="center"/>
        <w:rPr>
          <w:sz w:val="20"/>
          <w:szCs w:val="20"/>
        </w:rPr>
      </w:pPr>
    </w:p>
    <w:p w:rsidR="00000000" w:rsidRDefault="006C4C29">
      <w:pPr>
        <w:pStyle w:val="Style25"/>
        <w:widowControl/>
        <w:spacing w:before="62"/>
        <w:ind w:right="14"/>
        <w:jc w:val="center"/>
        <w:rPr>
          <w:rStyle w:val="FontStyle58"/>
        </w:rPr>
      </w:pPr>
      <w:r>
        <w:rPr>
          <w:rStyle w:val="FontStyle58"/>
        </w:rPr>
        <w:t>Статья 3.1. Территории пересечения государственного лесного реестра и Единого</w:t>
      </w:r>
    </w:p>
    <w:p w:rsidR="00000000" w:rsidRDefault="006C4C29">
      <w:pPr>
        <w:pStyle w:val="Style5"/>
        <w:widowControl/>
        <w:spacing w:before="24"/>
        <w:ind w:right="10"/>
        <w:rPr>
          <w:rStyle w:val="FontStyle58"/>
        </w:rPr>
      </w:pPr>
      <w:r>
        <w:rPr>
          <w:rStyle w:val="FontStyle58"/>
        </w:rPr>
        <w:t>государственного реестра недвижимости</w:t>
      </w:r>
    </w:p>
    <w:p w:rsidR="00000000" w:rsidRDefault="006C4C29">
      <w:pPr>
        <w:pStyle w:val="Style11"/>
        <w:widowControl/>
        <w:spacing w:line="240" w:lineRule="exact"/>
        <w:ind w:right="5" w:firstLine="701"/>
        <w:rPr>
          <w:sz w:val="20"/>
          <w:szCs w:val="20"/>
        </w:rPr>
      </w:pPr>
    </w:p>
    <w:p w:rsidR="00000000" w:rsidRDefault="006C4C29">
      <w:pPr>
        <w:pStyle w:val="Style11"/>
        <w:widowControl/>
        <w:spacing w:before="14" w:line="274" w:lineRule="exact"/>
        <w:ind w:right="5" w:firstLine="701"/>
        <w:rPr>
          <w:rStyle w:val="FontStyle57"/>
        </w:rPr>
      </w:pPr>
      <w:r>
        <w:rPr>
          <w:rStyle w:val="FontStyle57"/>
        </w:rPr>
        <w:t>На карте градостроительного зонирования отображены</w:t>
      </w:r>
      <w:r>
        <w:rPr>
          <w:rStyle w:val="FontStyle57"/>
        </w:rPr>
        <w:t xml:space="preserve"> территории пересечения государственного лесного реестра и Единого государственного реестра недвижимости. При наличии Акта об изменении документированной информации государственного лесного реестра, утвержденного Комитетом лесного хозяйства Московской обла</w:t>
      </w:r>
      <w:r>
        <w:rPr>
          <w:rStyle w:val="FontStyle57"/>
        </w:rPr>
        <w:t>сти, или предоставления Комитетом лесного хозяйства Московской области информации, что земельный участок не пересекает границы государственного лесного фонда, или судебного акта, вступившего в законную силу, в отношении земельного участка, расположенного н</w:t>
      </w:r>
      <w:r>
        <w:rPr>
          <w:rStyle w:val="FontStyle57"/>
        </w:rPr>
        <w:t>а территории пересечения сведений государственного лесного реестра со сведениями Единого государственного реестра недвижимости, применяются градостроительные регламенты соответствующей территориальной зоны.</w:t>
      </w:r>
    </w:p>
    <w:p w:rsidR="00000000" w:rsidRDefault="006C4C29">
      <w:pPr>
        <w:pStyle w:val="Style11"/>
        <w:widowControl/>
        <w:spacing w:before="14" w:line="274" w:lineRule="exact"/>
        <w:ind w:right="5" w:firstLine="701"/>
        <w:rPr>
          <w:rStyle w:val="FontStyle57"/>
        </w:rPr>
        <w:sectPr w:rsidR="00000000" w:rsidSect="00DA4B31">
          <w:headerReference w:type="even" r:id="rId21"/>
          <w:headerReference w:type="default" r:id="rId22"/>
          <w:footerReference w:type="even" r:id="rId23"/>
          <w:footerReference w:type="default" r:id="rId24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5"/>
        <w:widowControl/>
        <w:spacing w:before="53"/>
        <w:ind w:left="1469"/>
        <w:jc w:val="both"/>
        <w:rPr>
          <w:rStyle w:val="FontStyle58"/>
        </w:rPr>
      </w:pPr>
      <w:r>
        <w:rPr>
          <w:rStyle w:val="FontStyle58"/>
        </w:rPr>
        <w:lastRenderedPageBreak/>
        <w:t>Статья 4. Зоны с особыми у</w:t>
      </w:r>
      <w:r>
        <w:rPr>
          <w:rStyle w:val="FontStyle58"/>
        </w:rPr>
        <w:t>словиями использования территорий</w:t>
      </w:r>
    </w:p>
    <w:p w:rsidR="00000000" w:rsidRDefault="006C4C29">
      <w:pPr>
        <w:pStyle w:val="Style11"/>
        <w:widowControl/>
        <w:spacing w:line="240" w:lineRule="exact"/>
        <w:ind w:firstLine="734"/>
        <w:rPr>
          <w:sz w:val="20"/>
          <w:szCs w:val="20"/>
        </w:rPr>
      </w:pPr>
    </w:p>
    <w:p w:rsidR="00000000" w:rsidRDefault="006C4C29">
      <w:pPr>
        <w:pStyle w:val="Style11"/>
        <w:widowControl/>
        <w:spacing w:before="19" w:line="274" w:lineRule="exact"/>
        <w:ind w:firstLine="734"/>
        <w:rPr>
          <w:rStyle w:val="FontStyle57"/>
        </w:rPr>
      </w:pPr>
      <w:bookmarkStart w:id="6" w:name="bookmark5"/>
      <w:r>
        <w:rPr>
          <w:rStyle w:val="FontStyle57"/>
        </w:rPr>
        <w:t>1</w:t>
      </w:r>
      <w:bookmarkEnd w:id="6"/>
      <w:r>
        <w:rPr>
          <w:rStyle w:val="FontStyle57"/>
        </w:rPr>
        <w:t>. На карте с отображением границ зон с особыми условиями использования территорий, входящей в состав графических материалов Правил, в соответствии с законодательством Российской Федерации могут отобража</w:t>
      </w:r>
      <w:r>
        <w:rPr>
          <w:rStyle w:val="FontStyle57"/>
        </w:rPr>
        <w:t>ться следующие зоны с особыми условиями использования территорий:</w:t>
      </w:r>
    </w:p>
    <w:p w:rsidR="00000000" w:rsidRDefault="006C4C29">
      <w:pPr>
        <w:widowControl/>
        <w:spacing w:after="30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9"/>
        <w:gridCol w:w="3686"/>
        <w:gridCol w:w="580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№ п/п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ind w:left="1248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Вид зоны</w:t>
            </w:r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Основание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69" w:lineRule="exact"/>
              <w:jc w:val="left"/>
              <w:rPr>
                <w:rStyle w:val="FontStyle57"/>
              </w:rPr>
            </w:pPr>
            <w:hyperlink r:id="rId25" w:history="1">
              <w:r>
                <w:rPr>
                  <w:rStyle w:val="a3"/>
                  <w:sz w:val="22"/>
                  <w:szCs w:val="22"/>
                </w:rPr>
                <w:t>з</w:t>
              </w:r>
              <w:r>
                <w:rPr>
                  <w:rStyle w:val="a3"/>
                  <w:sz w:val="22"/>
                  <w:szCs w:val="22"/>
                </w:rPr>
                <w:t xml:space="preserve">оны       </w:t>
              </w:r>
            </w:hyperlink>
            <w:r>
              <w:rPr>
                <w:rStyle w:val="FontStyle57"/>
              </w:rPr>
              <w:t>охраны объектов культурного наследия</w:t>
            </w:r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69" w:lineRule="exact"/>
              <w:ind w:firstLine="14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Федеральный закон от 25.06.2002 № 73-ФЗ «Об объектах культурного наследия (памятниках истории и культуры) народов Российской Федерации», статья 34;     постановление    Правительства Российской Федерации от</w:t>
            </w:r>
            <w:r>
              <w:rPr>
                <w:rStyle w:val="FontStyle57"/>
              </w:rPr>
              <w:t xml:space="preserve"> 12.09.2015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    Правительства    Российс</w:t>
            </w:r>
            <w:r>
              <w:rPr>
                <w:rStyle w:val="FontStyle57"/>
              </w:rPr>
              <w:t xml:space="preserve">кой Федерации» (применяется   с   учетом   требований  </w:t>
            </w:r>
            <w:hyperlink r:id="rId26" w:history="1">
              <w:r>
                <w:rPr>
                  <w:rStyle w:val="a3"/>
                  <w:sz w:val="22"/>
                  <w:szCs w:val="22"/>
                </w:rPr>
                <w:t xml:space="preserve"> статьи 106 </w:t>
              </w:r>
            </w:hyperlink>
            <w:r>
              <w:rPr>
                <w:rStyle w:val="FontStyle57"/>
              </w:rPr>
              <w:t>Земельного кодекса РФ в соотве</w:t>
            </w:r>
            <w:r>
              <w:rPr>
                <w:rStyle w:val="FontStyle57"/>
              </w:rPr>
              <w:t xml:space="preserve">тствии с </w:t>
            </w:r>
            <w:hyperlink r:id="rId27" w:history="1">
              <w:r>
                <w:rPr>
                  <w:rStyle w:val="a3"/>
                  <w:sz w:val="22"/>
                  <w:szCs w:val="22"/>
                </w:rPr>
                <w:t xml:space="preserve">частью 16 статьи 26 </w:t>
              </w:r>
            </w:hyperlink>
            <w:r>
              <w:rPr>
                <w:rStyle w:val="FontStyle57"/>
              </w:rPr>
              <w:t>Федерального закона от 03.08.2018 № 342-ФЗ «О внесении изменений</w:t>
            </w:r>
            <w:r>
              <w:rPr>
                <w:rStyle w:val="FontStyle57"/>
              </w:rPr>
              <w:t xml:space="preserve"> в Градостроительный кодекс    Российской    Федерации    и отдельные законодательные   акты   Российской Федерации») (далее - ФЗ от 03.08.2018 № 342- ФЗ); Постановление Правительства Московской области от 28.12.2017 № 1150/46 "Об утверждении границ зон ох</w:t>
            </w:r>
            <w:r>
              <w:rPr>
                <w:rStyle w:val="FontStyle57"/>
              </w:rPr>
              <w:t>раны объекта культурного наследия федерального значения      "Ансамбль      Кремля,      XVI в.", расположенного по  адресу:  Московская область, городской  округ Зарайск,  город  Зарайск, улица Музейная, особых режимов использования земель и требований  к</w:t>
            </w:r>
            <w:r>
              <w:rPr>
                <w:rStyle w:val="FontStyle57"/>
              </w:rPr>
              <w:t xml:space="preserve">  градостроительным  регламентам в границах данных зон";</w:t>
            </w:r>
          </w:p>
          <w:p w:rsidR="00000000" w:rsidRDefault="006C4C29">
            <w:pPr>
              <w:pStyle w:val="Style26"/>
              <w:widowControl/>
              <w:spacing w:line="269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Распоряжение   Главного   управления культурного наследия Московской области от 20.03.2017 N 45РВ-104 "Об утверждении границы территории и режима использования   территории   объекта культурного насл</w:t>
            </w:r>
            <w:r>
              <w:rPr>
                <w:rStyle w:val="FontStyle57"/>
              </w:rPr>
              <w:t xml:space="preserve">едия федерального значения "Ансамбль Кремля, </w:t>
            </w:r>
            <w:r>
              <w:rPr>
                <w:rStyle w:val="FontStyle57"/>
                <w:lang w:val="en-US"/>
              </w:rPr>
              <w:t>XVI</w:t>
            </w:r>
            <w:r>
              <w:rPr>
                <w:rStyle w:val="FontStyle57"/>
              </w:rPr>
              <w:t xml:space="preserve"> в.", расположенного по адресу: Московская область, городской округ Зарайск, город Зарайск, улица Музейная";</w:t>
            </w:r>
          </w:p>
          <w:p w:rsidR="00000000" w:rsidRDefault="006C4C29">
            <w:pPr>
              <w:pStyle w:val="Style26"/>
              <w:widowControl/>
              <w:spacing w:line="269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Распоряжение   Главного   управления культурного наследия Московской области от 20.03.2017 N 45РВ-9</w:t>
            </w:r>
            <w:r>
              <w:rPr>
                <w:rStyle w:val="FontStyle57"/>
              </w:rPr>
              <w:t>9 "Об утверждении границы территории и режима использования   территории   объекта культурного наследия регионального значения "Дом, в котором жил поэт- революционер Г.А. Мачтет, перв. пол. XIX в.,   1891-1895   гг.",   расположенного   по адресу: Московск</w:t>
            </w:r>
            <w:r>
              <w:rPr>
                <w:rStyle w:val="FontStyle57"/>
              </w:rPr>
              <w:t>ая область, городской округ Зарайск, город Зарайск, улица Советская, дом 22/29"; Распоряжение   Главного   управления культурного</w:t>
            </w:r>
          </w:p>
        </w:tc>
      </w:tr>
    </w:tbl>
    <w:p w:rsidR="00000000" w:rsidRDefault="006C4C29">
      <w:pPr>
        <w:widowControl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19"/>
        <w:widowControl/>
        <w:spacing w:before="53" w:line="274" w:lineRule="exact"/>
        <w:rPr>
          <w:rStyle w:val="FontStyle57"/>
        </w:rPr>
      </w:pPr>
      <w:r>
        <w:rPr>
          <w:rStyle w:val="FontStyle57"/>
        </w:rPr>
        <w:lastRenderedPageBreak/>
        <w:t>наследия Московской области от 31.03.2017 N 45РВ-149 "Об утверждении границы тер</w:t>
      </w:r>
      <w:r>
        <w:rPr>
          <w:rStyle w:val="FontStyle57"/>
        </w:rPr>
        <w:t xml:space="preserve">ритории и режима использования территории объекта культурного наследия регионального значения </w:t>
      </w:r>
      <w:r>
        <w:rPr>
          <w:rStyle w:val="FontStyle57"/>
        </w:rPr>
        <w:lastRenderedPageBreak/>
        <w:t>"Флигель жилой, нач. XIX в.", расположенного по адресу: Московская область, городской округ Зарайск, город Зарайск, улица Ленинская, дом 10";</w:t>
      </w:r>
    </w:p>
    <w:p w:rsidR="00000000" w:rsidRDefault="006C4C29">
      <w:pPr>
        <w:pStyle w:val="Style19"/>
        <w:widowControl/>
        <w:spacing w:before="10" w:line="274" w:lineRule="exact"/>
        <w:rPr>
          <w:rStyle w:val="FontStyle57"/>
        </w:rPr>
      </w:pPr>
      <w:r>
        <w:rPr>
          <w:rStyle w:val="FontStyle57"/>
        </w:rPr>
        <w:t>Распоряжение Главног</w:t>
      </w:r>
      <w:r>
        <w:rPr>
          <w:rStyle w:val="FontStyle57"/>
        </w:rPr>
        <w:t>о управления культурного наследия Московской области от 31.03.2017 N 45РВ-153 "Об утверждении границы территории и режима использования территории объекта культурного наследия федерального значения "Дом жилой, кон.</w:t>
      </w:r>
    </w:p>
    <w:p w:rsidR="00000000" w:rsidRDefault="006C4C29">
      <w:pPr>
        <w:pStyle w:val="Style9"/>
        <w:widowControl/>
        <w:tabs>
          <w:tab w:val="left" w:pos="672"/>
        </w:tabs>
        <w:rPr>
          <w:rStyle w:val="FontStyle57"/>
        </w:rPr>
      </w:pPr>
      <w:r>
        <w:rPr>
          <w:rStyle w:val="FontStyle57"/>
        </w:rPr>
        <w:t>XVII</w:t>
      </w:r>
      <w:r>
        <w:rPr>
          <w:rStyle w:val="FontStyle57"/>
        </w:rPr>
        <w:tab/>
        <w:t>в.", расположенного по адресу: Моско</w:t>
      </w:r>
      <w:r>
        <w:rPr>
          <w:rStyle w:val="FontStyle57"/>
        </w:rPr>
        <w:t>вская</w:t>
      </w:r>
      <w:r>
        <w:rPr>
          <w:rStyle w:val="FontStyle57"/>
        </w:rPr>
        <w:br/>
        <w:t>область, городской округ Зарайск, город Зарайск,</w:t>
      </w:r>
      <w:r>
        <w:rPr>
          <w:rStyle w:val="FontStyle57"/>
        </w:rPr>
        <w:br/>
        <w:t>улица Первомайская, дом 45";</w:t>
      </w:r>
    </w:p>
    <w:p w:rsidR="00000000" w:rsidRDefault="006C4C29">
      <w:pPr>
        <w:pStyle w:val="Style19"/>
        <w:widowControl/>
        <w:spacing w:line="274" w:lineRule="exact"/>
        <w:rPr>
          <w:rStyle w:val="FontStyle57"/>
        </w:rPr>
      </w:pPr>
      <w:r>
        <w:rPr>
          <w:rStyle w:val="FontStyle57"/>
        </w:rPr>
        <w:t>Распоряжение Главного управления культурного наследия Московской области от 10.05.2017 N 45РВ-227 "Об утверждении границы территории и режима использования территории объек</w:t>
      </w:r>
      <w:r>
        <w:rPr>
          <w:rStyle w:val="FontStyle57"/>
        </w:rPr>
        <w:t>та культурного наследия федерального значения "Дом Иванова, кон.</w:t>
      </w:r>
    </w:p>
    <w:p w:rsidR="00000000" w:rsidRDefault="006C4C29">
      <w:pPr>
        <w:pStyle w:val="Style9"/>
        <w:widowControl/>
        <w:tabs>
          <w:tab w:val="left" w:pos="816"/>
        </w:tabs>
        <w:rPr>
          <w:rStyle w:val="FontStyle57"/>
        </w:rPr>
      </w:pPr>
      <w:r>
        <w:rPr>
          <w:rStyle w:val="FontStyle57"/>
        </w:rPr>
        <w:t>XVIII</w:t>
      </w:r>
      <w:r>
        <w:rPr>
          <w:rStyle w:val="FontStyle57"/>
        </w:rPr>
        <w:tab/>
        <w:t>- XIX вв.", расположенного по адресу:</w:t>
      </w:r>
      <w:r>
        <w:rPr>
          <w:rStyle w:val="FontStyle57"/>
        </w:rPr>
        <w:br/>
        <w:t>Московская область, городской округ Зарайск, город</w:t>
      </w:r>
      <w:r>
        <w:rPr>
          <w:rStyle w:val="FontStyle57"/>
        </w:rPr>
        <w:br/>
        <w:t>Зарайск, улица Карла Маркса, дом 42";</w:t>
      </w:r>
      <w:r>
        <w:rPr>
          <w:rStyle w:val="FontStyle57"/>
        </w:rPr>
        <w:br/>
        <w:t>Распоряжение Главного управления культурного</w:t>
      </w:r>
      <w:r>
        <w:rPr>
          <w:rStyle w:val="FontStyle57"/>
        </w:rPr>
        <w:br/>
        <w:t>наследия Моск</w:t>
      </w:r>
      <w:r>
        <w:rPr>
          <w:rStyle w:val="FontStyle57"/>
        </w:rPr>
        <w:t>овской области от 10.05.2017 N 45РВ-</w:t>
      </w:r>
      <w:r>
        <w:rPr>
          <w:rStyle w:val="FontStyle57"/>
        </w:rPr>
        <w:br/>
        <w:t>229 "Об утверждении границы территории и режима</w:t>
      </w:r>
      <w:r>
        <w:rPr>
          <w:rStyle w:val="FontStyle57"/>
        </w:rPr>
        <w:br/>
        <w:t>использования территории объекта культурного</w:t>
      </w:r>
      <w:r>
        <w:rPr>
          <w:rStyle w:val="FontStyle57"/>
        </w:rPr>
        <w:br/>
        <w:t>наследия федерального значения "Гостиный двор,</w:t>
      </w:r>
      <w:r>
        <w:rPr>
          <w:rStyle w:val="FontStyle57"/>
        </w:rPr>
        <w:br/>
        <w:t>конец</w:t>
      </w:r>
      <w:r w:rsidRPr="00DA4B31">
        <w:rPr>
          <w:rStyle w:val="FontStyle57"/>
        </w:rPr>
        <w:t xml:space="preserve"> </w:t>
      </w:r>
      <w:r>
        <w:rPr>
          <w:rStyle w:val="FontStyle57"/>
          <w:lang w:val="en-US"/>
        </w:rPr>
        <w:t>XVIII</w:t>
      </w:r>
      <w:r>
        <w:rPr>
          <w:rStyle w:val="FontStyle57"/>
        </w:rPr>
        <w:t xml:space="preserve"> в.,</w:t>
      </w:r>
      <w:r w:rsidRPr="00DA4B31">
        <w:rPr>
          <w:rStyle w:val="FontStyle57"/>
        </w:rPr>
        <w:t xml:space="preserve"> </w:t>
      </w:r>
      <w:r>
        <w:rPr>
          <w:rStyle w:val="FontStyle57"/>
          <w:lang w:val="en-US"/>
        </w:rPr>
        <w:t>XIX</w:t>
      </w:r>
      <w:r>
        <w:rPr>
          <w:rStyle w:val="FontStyle57"/>
        </w:rPr>
        <w:t xml:space="preserve"> в.", расположенного по адресу:</w:t>
      </w:r>
      <w:r>
        <w:rPr>
          <w:rStyle w:val="FontStyle57"/>
        </w:rPr>
        <w:br/>
        <w:t>Московская область, городско</w:t>
      </w:r>
      <w:r>
        <w:rPr>
          <w:rStyle w:val="FontStyle57"/>
        </w:rPr>
        <w:t>й округ Зарайск, город</w:t>
      </w:r>
      <w:r>
        <w:rPr>
          <w:rStyle w:val="FontStyle57"/>
        </w:rPr>
        <w:br/>
        <w:t>Зарайск, площадь Революции";</w:t>
      </w:r>
    </w:p>
    <w:p w:rsidR="00000000" w:rsidRDefault="006C4C29">
      <w:pPr>
        <w:pStyle w:val="Style19"/>
        <w:widowControl/>
        <w:spacing w:line="274" w:lineRule="exact"/>
        <w:rPr>
          <w:rStyle w:val="FontStyle57"/>
        </w:rPr>
      </w:pPr>
      <w:r>
        <w:rPr>
          <w:rStyle w:val="FontStyle57"/>
        </w:rPr>
        <w:t>Распоряжение Главного управления культурного наследия Московской области от 11.05.2017 N 45РВ-</w:t>
      </w:r>
    </w:p>
    <w:p w:rsidR="00000000" w:rsidRDefault="006C4C29" w:rsidP="00DA4B31">
      <w:pPr>
        <w:pStyle w:val="Style9"/>
        <w:widowControl/>
        <w:numPr>
          <w:ilvl w:val="0"/>
          <w:numId w:val="15"/>
        </w:numPr>
        <w:tabs>
          <w:tab w:val="left" w:pos="466"/>
        </w:tabs>
        <w:rPr>
          <w:rStyle w:val="FontStyle57"/>
        </w:rPr>
      </w:pPr>
      <w:r>
        <w:rPr>
          <w:rStyle w:val="FontStyle57"/>
        </w:rPr>
        <w:t>"Об утверждении границы территории и режима использования территории объекта культурного наследия федера</w:t>
      </w:r>
      <w:r>
        <w:rPr>
          <w:rStyle w:val="FontStyle57"/>
        </w:rPr>
        <w:t>льного значения "Дом Ланина, 1 -я пол.</w:t>
      </w:r>
      <w:r w:rsidRPr="00DA4B31">
        <w:rPr>
          <w:rStyle w:val="FontStyle57"/>
        </w:rPr>
        <w:t xml:space="preserve"> </w:t>
      </w:r>
      <w:r>
        <w:rPr>
          <w:rStyle w:val="FontStyle57"/>
          <w:lang w:val="en-US"/>
        </w:rPr>
        <w:t>XIX</w:t>
      </w:r>
      <w:r>
        <w:rPr>
          <w:rStyle w:val="FontStyle57"/>
        </w:rPr>
        <w:t xml:space="preserve"> в.", расположенного по адресу: Московская область, городской округ Зарайск, город Зарайск, улица Низовая, дом 10/25";</w:t>
      </w:r>
    </w:p>
    <w:p w:rsidR="00000000" w:rsidRDefault="006C4C29">
      <w:pPr>
        <w:pStyle w:val="Style19"/>
        <w:widowControl/>
        <w:spacing w:line="274" w:lineRule="exact"/>
        <w:rPr>
          <w:rStyle w:val="FontStyle57"/>
        </w:rPr>
      </w:pPr>
      <w:r>
        <w:rPr>
          <w:rStyle w:val="FontStyle57"/>
        </w:rPr>
        <w:t>Распоряжение Главного управления культурного наследия Московской области от 11.05.2017 N 45РВ-</w:t>
      </w:r>
    </w:p>
    <w:p w:rsidR="00000000" w:rsidRDefault="006C4C29" w:rsidP="00DA4B31">
      <w:pPr>
        <w:pStyle w:val="Style9"/>
        <w:widowControl/>
        <w:numPr>
          <w:ilvl w:val="0"/>
          <w:numId w:val="16"/>
        </w:numPr>
        <w:tabs>
          <w:tab w:val="left" w:pos="466"/>
        </w:tabs>
        <w:rPr>
          <w:rStyle w:val="FontStyle57"/>
        </w:rPr>
      </w:pPr>
      <w:r>
        <w:rPr>
          <w:rStyle w:val="FontStyle57"/>
        </w:rPr>
        <w:t xml:space="preserve">"Об утверждении границы территории и режима использования территории объекта культурного наследия федерального значения "Дом Локтева, кон. </w:t>
      </w:r>
      <w:r>
        <w:rPr>
          <w:rStyle w:val="FontStyle57"/>
          <w:lang w:val="en-US"/>
        </w:rPr>
        <w:t>XVIII</w:t>
      </w:r>
      <w:r>
        <w:rPr>
          <w:rStyle w:val="FontStyle57"/>
        </w:rPr>
        <w:t xml:space="preserve"> - нач.</w:t>
      </w:r>
      <w:r w:rsidRPr="00DA4B31">
        <w:rPr>
          <w:rStyle w:val="FontStyle57"/>
        </w:rPr>
        <w:t xml:space="preserve"> </w:t>
      </w:r>
      <w:r>
        <w:rPr>
          <w:rStyle w:val="FontStyle57"/>
          <w:lang w:val="en-US"/>
        </w:rPr>
        <w:t>XIX</w:t>
      </w:r>
      <w:r>
        <w:rPr>
          <w:rStyle w:val="FontStyle57"/>
        </w:rPr>
        <w:t xml:space="preserve"> вв.", расположенного по адресу: Московская область, городской округ Зарайск, город Зарайск, ули</w:t>
      </w:r>
      <w:r>
        <w:rPr>
          <w:rStyle w:val="FontStyle57"/>
        </w:rPr>
        <w:t>ца Карла Маркса, дом 33/19"; Распоряжение Главного управления культурного наследия Московской области от 11.05.2017 N 45РВ-</w:t>
      </w:r>
    </w:p>
    <w:p w:rsidR="00000000" w:rsidRDefault="006C4C29" w:rsidP="00DA4B31">
      <w:pPr>
        <w:pStyle w:val="Style9"/>
        <w:widowControl/>
        <w:numPr>
          <w:ilvl w:val="0"/>
          <w:numId w:val="16"/>
        </w:numPr>
        <w:tabs>
          <w:tab w:val="left" w:pos="466"/>
        </w:tabs>
        <w:rPr>
          <w:rStyle w:val="FontStyle57"/>
        </w:rPr>
      </w:pPr>
      <w:r>
        <w:rPr>
          <w:rStyle w:val="FontStyle57"/>
        </w:rPr>
        <w:t>"Об утверждении границы территории и режима использования территории объекта культурного наследия федерального значения "Дом жи</w:t>
      </w:r>
      <w:r>
        <w:rPr>
          <w:rStyle w:val="FontStyle57"/>
        </w:rPr>
        <w:t>лой, кон.</w:t>
      </w:r>
    </w:p>
    <w:p w:rsidR="00000000" w:rsidRDefault="006C4C29">
      <w:pPr>
        <w:pStyle w:val="Style19"/>
        <w:widowControl/>
        <w:spacing w:before="53" w:line="274" w:lineRule="exact"/>
        <w:rPr>
          <w:rStyle w:val="FontStyle57"/>
          <w:lang w:eastAsia="en-US"/>
        </w:rPr>
      </w:pPr>
      <w:r>
        <w:rPr>
          <w:rStyle w:val="FontStyle57"/>
          <w:lang w:val="en-US" w:eastAsia="en-US"/>
        </w:rPr>
        <w:t>XVIII</w:t>
      </w:r>
      <w:r w:rsidRPr="00DA4B31">
        <w:rPr>
          <w:rStyle w:val="FontStyle57"/>
          <w:lang w:eastAsia="en-US"/>
        </w:rPr>
        <w:t>-</w:t>
      </w:r>
      <w:r>
        <w:rPr>
          <w:rStyle w:val="FontStyle57"/>
          <w:lang w:val="en-US" w:eastAsia="en-US"/>
        </w:rPr>
        <w:t>XIX</w:t>
      </w:r>
      <w:r>
        <w:rPr>
          <w:rStyle w:val="FontStyle57"/>
          <w:lang w:eastAsia="en-US"/>
        </w:rPr>
        <w:t xml:space="preserve"> вв.", расположенного по адресу: Московская область, городской округ Зарайск, город Зарайск, улица Дзержинского, дом 64"; Распоряжение Главного управления культурного наследия Московской области от 11.05.2017 N 45РВ-234 "Об утверждении г</w:t>
      </w:r>
      <w:r>
        <w:rPr>
          <w:rStyle w:val="FontStyle57"/>
          <w:lang w:eastAsia="en-US"/>
        </w:rPr>
        <w:t>раницы территории и режима использования территории объекта культурного наследия федерального значения "Здание городского казначейства, 1 -я пол.</w:t>
      </w:r>
      <w:r w:rsidRPr="00DA4B31">
        <w:rPr>
          <w:rStyle w:val="FontStyle57"/>
          <w:lang w:eastAsia="en-US"/>
        </w:rPr>
        <w:t xml:space="preserve"> </w:t>
      </w:r>
      <w:r>
        <w:rPr>
          <w:rStyle w:val="FontStyle57"/>
          <w:lang w:val="en-US" w:eastAsia="en-US"/>
        </w:rPr>
        <w:t>XIX</w:t>
      </w:r>
      <w:r>
        <w:rPr>
          <w:rStyle w:val="FontStyle57"/>
          <w:lang w:eastAsia="en-US"/>
        </w:rPr>
        <w:t xml:space="preserve"> в.", расположенного по адресу: Московская область, городской округ Зарайск, город Зарайск, улица Карла Мар</w:t>
      </w:r>
      <w:r>
        <w:rPr>
          <w:rStyle w:val="FontStyle57"/>
          <w:lang w:eastAsia="en-US"/>
        </w:rPr>
        <w:t>кса, дом 2/6";</w:t>
      </w:r>
    </w:p>
    <w:p w:rsidR="00000000" w:rsidRDefault="006C4C29">
      <w:pPr>
        <w:pStyle w:val="Style19"/>
        <w:widowControl/>
        <w:spacing w:before="10" w:line="274" w:lineRule="exact"/>
        <w:ind w:right="5"/>
        <w:rPr>
          <w:rStyle w:val="FontStyle57"/>
        </w:rPr>
      </w:pPr>
      <w:r>
        <w:rPr>
          <w:rStyle w:val="FontStyle57"/>
        </w:rPr>
        <w:t>Распоряжение Главного управления культурного наследия Московской области от 11.05.2017 N 45РВ-237 "Об утверждении границы территории и режима использования территории объекта культурного наследия федерального значения "Здание городской управ</w:t>
      </w:r>
      <w:r>
        <w:rPr>
          <w:rStyle w:val="FontStyle57"/>
        </w:rPr>
        <w:t>ы,</w:t>
      </w:r>
      <w:r w:rsidRPr="00DA4B31">
        <w:rPr>
          <w:rStyle w:val="FontStyle57"/>
        </w:rPr>
        <w:t xml:space="preserve"> </w:t>
      </w:r>
      <w:r>
        <w:rPr>
          <w:rStyle w:val="FontStyle57"/>
          <w:lang w:val="en-US"/>
        </w:rPr>
        <w:t>XIX</w:t>
      </w:r>
      <w:r>
        <w:rPr>
          <w:rStyle w:val="FontStyle57"/>
        </w:rPr>
        <w:t xml:space="preserve"> в.", расположенного по адресу: Московская область, городской округ Зарайск, город Зарайск, улица Карла Маркса, дом 49/11"; Распоряжение Главного управления культурного наследия Московской области от 11.05.2017 N 45РВ-</w:t>
      </w:r>
    </w:p>
    <w:p w:rsidR="00000000" w:rsidRDefault="006C4C29" w:rsidP="00DA4B31">
      <w:pPr>
        <w:pStyle w:val="Style9"/>
        <w:widowControl/>
        <w:numPr>
          <w:ilvl w:val="0"/>
          <w:numId w:val="17"/>
        </w:numPr>
        <w:tabs>
          <w:tab w:val="left" w:pos="461"/>
        </w:tabs>
        <w:ind w:right="5"/>
        <w:rPr>
          <w:rStyle w:val="FontStyle57"/>
        </w:rPr>
      </w:pPr>
      <w:r>
        <w:rPr>
          <w:rStyle w:val="FontStyle57"/>
        </w:rPr>
        <w:t>"Об утверждении границы те</w:t>
      </w:r>
      <w:r>
        <w:rPr>
          <w:rStyle w:val="FontStyle57"/>
        </w:rPr>
        <w:t>рритории и режима использования территории объекта культурного наследия федерального значения "Усадьба,</w:t>
      </w:r>
      <w:r w:rsidRPr="00DA4B31">
        <w:rPr>
          <w:rStyle w:val="FontStyle57"/>
        </w:rPr>
        <w:t xml:space="preserve"> </w:t>
      </w:r>
      <w:r>
        <w:rPr>
          <w:rStyle w:val="FontStyle57"/>
          <w:lang w:val="en-US"/>
        </w:rPr>
        <w:t>XIX</w:t>
      </w:r>
      <w:r>
        <w:rPr>
          <w:rStyle w:val="FontStyle57"/>
        </w:rPr>
        <w:t xml:space="preserve"> в.", расположенного по адресу: Московская область, городской округ Зарайск, город Зарайск, улица Карла Маркса, дом 36, дом 38";</w:t>
      </w:r>
    </w:p>
    <w:p w:rsidR="00000000" w:rsidRDefault="006C4C29">
      <w:pPr>
        <w:pStyle w:val="Style19"/>
        <w:widowControl/>
        <w:spacing w:line="274" w:lineRule="exact"/>
        <w:rPr>
          <w:rStyle w:val="FontStyle57"/>
        </w:rPr>
      </w:pPr>
      <w:r>
        <w:rPr>
          <w:rStyle w:val="FontStyle57"/>
        </w:rPr>
        <w:lastRenderedPageBreak/>
        <w:t>Распоряжение Главног</w:t>
      </w:r>
      <w:r>
        <w:rPr>
          <w:rStyle w:val="FontStyle57"/>
        </w:rPr>
        <w:t>о управления культурного наследия Московской области от 11.05.2017 N 45РВ-</w:t>
      </w:r>
    </w:p>
    <w:p w:rsidR="00000000" w:rsidRDefault="006C4C29" w:rsidP="00DA4B31">
      <w:pPr>
        <w:pStyle w:val="Style9"/>
        <w:widowControl/>
        <w:numPr>
          <w:ilvl w:val="0"/>
          <w:numId w:val="18"/>
        </w:numPr>
        <w:tabs>
          <w:tab w:val="left" w:pos="461"/>
        </w:tabs>
        <w:ind w:right="5"/>
        <w:rPr>
          <w:rStyle w:val="FontStyle57"/>
        </w:rPr>
      </w:pPr>
      <w:r>
        <w:rPr>
          <w:rStyle w:val="FontStyle57"/>
        </w:rPr>
        <w:t>"Об утверждении границы территории и режима использования территории объекта культурного наследия федерального значения "Усадьба, нач.</w:t>
      </w:r>
      <w:r w:rsidRPr="00DA4B31">
        <w:rPr>
          <w:rStyle w:val="FontStyle57"/>
        </w:rPr>
        <w:t xml:space="preserve"> </w:t>
      </w:r>
      <w:r>
        <w:rPr>
          <w:rStyle w:val="FontStyle57"/>
          <w:lang w:val="en-US"/>
        </w:rPr>
        <w:t>XIX</w:t>
      </w:r>
      <w:r w:rsidRPr="00DA4B31">
        <w:rPr>
          <w:rStyle w:val="FontStyle57"/>
        </w:rPr>
        <w:t xml:space="preserve"> </w:t>
      </w:r>
      <w:r>
        <w:rPr>
          <w:rStyle w:val="FontStyle57"/>
        </w:rPr>
        <w:t>в.", расположенного по адресу: Москов</w:t>
      </w:r>
      <w:r>
        <w:rPr>
          <w:rStyle w:val="FontStyle57"/>
        </w:rPr>
        <w:t>ская область, городской округ Зарайск, город Зарайск, улица Первомайская, дом 26/5";</w:t>
      </w:r>
    </w:p>
    <w:p w:rsidR="00000000" w:rsidRDefault="006C4C29">
      <w:pPr>
        <w:pStyle w:val="Style19"/>
        <w:widowControl/>
        <w:spacing w:line="274" w:lineRule="exact"/>
        <w:ind w:right="5"/>
        <w:rPr>
          <w:rStyle w:val="FontStyle57"/>
        </w:rPr>
      </w:pPr>
      <w:r>
        <w:rPr>
          <w:rStyle w:val="FontStyle57"/>
        </w:rPr>
        <w:t>Распоряжение Главного управления культурного наследия Московской области от 11.05.2017 N 45РВ-243 "Об утверждении границы территории и режима использования территории объе</w:t>
      </w:r>
      <w:r>
        <w:rPr>
          <w:rStyle w:val="FontStyle57"/>
        </w:rPr>
        <w:t>кта культурного наследия регионального значения "Башня водонапорная, 1914 г.", расположенного по адресу: Московская область, городской округ Зарайск, город Зарайск, улица Красноармейская"; Распоряжение Главного управления культурного наследия Московской об</w:t>
      </w:r>
      <w:r>
        <w:rPr>
          <w:rStyle w:val="FontStyle57"/>
        </w:rPr>
        <w:t>ласти от 11.05.2017 N 45РВ-245 "Об утверждении границы территории и режима использования территории объекта культурного наследия регионального значения "Дом священника, сер.</w:t>
      </w:r>
      <w:r w:rsidRPr="00DA4B31">
        <w:rPr>
          <w:rStyle w:val="FontStyle57"/>
        </w:rPr>
        <w:t xml:space="preserve"> </w:t>
      </w:r>
      <w:r>
        <w:rPr>
          <w:rStyle w:val="FontStyle57"/>
          <w:lang w:val="en-US"/>
        </w:rPr>
        <w:t>XIX</w:t>
      </w:r>
      <w:r>
        <w:rPr>
          <w:rStyle w:val="FontStyle57"/>
        </w:rPr>
        <w:t xml:space="preserve"> в.", расположенного по адресу: Московская область, городской округ Зарайск, го</w:t>
      </w:r>
      <w:r>
        <w:rPr>
          <w:rStyle w:val="FontStyle57"/>
        </w:rPr>
        <w:t>род Зарайск, улица Дзержинского, дом 65";</w:t>
      </w:r>
    </w:p>
    <w:p w:rsidR="00000000" w:rsidRDefault="006C4C29">
      <w:pPr>
        <w:pStyle w:val="Style19"/>
        <w:widowControl/>
        <w:spacing w:before="53" w:line="274" w:lineRule="exact"/>
        <w:ind w:right="5"/>
        <w:rPr>
          <w:rStyle w:val="FontStyle57"/>
        </w:rPr>
      </w:pPr>
      <w:r>
        <w:rPr>
          <w:rStyle w:val="FontStyle57"/>
        </w:rPr>
        <w:t>Распоряжение Главного управления культурного наследия Московской области от 11.05.2017 N 45РВ-246 "Об утверждении границы территории и режима использования территории объекта культурного наследия регионального знач</w:t>
      </w:r>
      <w:r>
        <w:rPr>
          <w:rStyle w:val="FontStyle57"/>
        </w:rPr>
        <w:t>ения "Дом Типицина, перв. пол. XIX в.", расположенного по адресу: Московская область, городской округ Зарайск, город Зарайск, улица Первомайская, дом 20"; Распоряжение Главного управления культурного наследия Московской области от 11.05.2017 N 45РВ-</w:t>
      </w:r>
    </w:p>
    <w:p w:rsidR="00000000" w:rsidRDefault="006C4C29" w:rsidP="00DA4B31">
      <w:pPr>
        <w:pStyle w:val="Style14"/>
        <w:widowControl/>
        <w:numPr>
          <w:ilvl w:val="0"/>
          <w:numId w:val="19"/>
        </w:numPr>
        <w:tabs>
          <w:tab w:val="left" w:pos="466"/>
        </w:tabs>
        <w:spacing w:line="274" w:lineRule="exact"/>
        <w:ind w:right="5"/>
        <w:jc w:val="both"/>
        <w:rPr>
          <w:rStyle w:val="FontStyle57"/>
        </w:rPr>
      </w:pPr>
      <w:r>
        <w:rPr>
          <w:rStyle w:val="FontStyle57"/>
        </w:rPr>
        <w:t>"</w:t>
      </w:r>
      <w:r>
        <w:rPr>
          <w:rStyle w:val="FontStyle57"/>
        </w:rPr>
        <w:t>Об утверждении границы территории и режима использования территории объекта культурного наследия регионального значения "Дом Ярцева, кон.</w:t>
      </w:r>
    </w:p>
    <w:p w:rsidR="00000000" w:rsidRDefault="006C4C29">
      <w:pPr>
        <w:pStyle w:val="Style14"/>
        <w:widowControl/>
        <w:tabs>
          <w:tab w:val="left" w:pos="811"/>
        </w:tabs>
        <w:spacing w:line="274" w:lineRule="exact"/>
        <w:rPr>
          <w:rStyle w:val="FontStyle57"/>
        </w:rPr>
      </w:pPr>
      <w:r>
        <w:rPr>
          <w:rStyle w:val="FontStyle57"/>
        </w:rPr>
        <w:t>XVIII</w:t>
      </w:r>
      <w:r>
        <w:rPr>
          <w:rStyle w:val="FontStyle57"/>
        </w:rPr>
        <w:tab/>
        <w:t>в.,  XIX  в.",  расположенного  по адресу:</w:t>
      </w:r>
      <w:r>
        <w:rPr>
          <w:rStyle w:val="FontStyle57"/>
        </w:rPr>
        <w:br/>
        <w:t>Московская область, городской округ Зарайск, город</w:t>
      </w:r>
      <w:r>
        <w:rPr>
          <w:rStyle w:val="FontStyle57"/>
        </w:rPr>
        <w:br/>
        <w:t>Зарайск, улица Кра</w:t>
      </w:r>
      <w:r>
        <w:rPr>
          <w:rStyle w:val="FontStyle57"/>
        </w:rPr>
        <w:t>сноармейская, дом 35/8";</w:t>
      </w:r>
      <w:r>
        <w:rPr>
          <w:rStyle w:val="FontStyle57"/>
        </w:rPr>
        <w:br/>
        <w:t>Распоряжение   Главного   управления культурного</w:t>
      </w:r>
      <w:r>
        <w:rPr>
          <w:rStyle w:val="FontStyle57"/>
        </w:rPr>
        <w:br/>
        <w:t>наследия Московской области от 11.05.2017 N 45РВ-</w:t>
      </w:r>
    </w:p>
    <w:p w:rsidR="00000000" w:rsidRDefault="006C4C29" w:rsidP="00DA4B31">
      <w:pPr>
        <w:pStyle w:val="Style14"/>
        <w:widowControl/>
        <w:numPr>
          <w:ilvl w:val="0"/>
          <w:numId w:val="20"/>
        </w:numPr>
        <w:tabs>
          <w:tab w:val="left" w:pos="466"/>
        </w:tabs>
        <w:spacing w:line="274" w:lineRule="exact"/>
        <w:ind w:right="5"/>
        <w:jc w:val="both"/>
        <w:rPr>
          <w:rStyle w:val="FontStyle57"/>
        </w:rPr>
      </w:pPr>
      <w:r>
        <w:rPr>
          <w:rStyle w:val="FontStyle57"/>
        </w:rPr>
        <w:t>"Об утверждении границы территории и режима использования территории объекта культурного наследия регионального значения "Дом ж</w:t>
      </w:r>
      <w:r>
        <w:rPr>
          <w:rStyle w:val="FontStyle57"/>
        </w:rPr>
        <w:t>илой, нач.</w:t>
      </w:r>
    </w:p>
    <w:p w:rsidR="00000000" w:rsidRDefault="006C4C29">
      <w:pPr>
        <w:pStyle w:val="Style14"/>
        <w:widowControl/>
        <w:tabs>
          <w:tab w:val="left" w:pos="610"/>
        </w:tabs>
        <w:spacing w:line="274" w:lineRule="exact"/>
        <w:jc w:val="both"/>
        <w:rPr>
          <w:rStyle w:val="FontStyle57"/>
          <w:lang w:eastAsia="en-US"/>
        </w:rPr>
      </w:pPr>
      <w:r>
        <w:rPr>
          <w:rStyle w:val="FontStyle57"/>
          <w:lang w:val="en-US" w:eastAsia="en-US"/>
        </w:rPr>
        <w:t>XIX</w:t>
      </w:r>
      <w:r w:rsidRPr="00DA4B31">
        <w:rPr>
          <w:rStyle w:val="FontStyle57"/>
          <w:lang w:eastAsia="en-US"/>
        </w:rPr>
        <w:tab/>
      </w:r>
      <w:r>
        <w:rPr>
          <w:rStyle w:val="FontStyle57"/>
          <w:lang w:eastAsia="en-US"/>
        </w:rPr>
        <w:t>в.", расположенного по адресу: Московская</w:t>
      </w:r>
      <w:r>
        <w:rPr>
          <w:rStyle w:val="FontStyle57"/>
          <w:lang w:eastAsia="en-US"/>
        </w:rPr>
        <w:br/>
        <w:t>область, городской округ Зарайск, город Зарайск,</w:t>
      </w:r>
      <w:r>
        <w:rPr>
          <w:rStyle w:val="FontStyle57"/>
          <w:lang w:eastAsia="en-US"/>
        </w:rPr>
        <w:br/>
        <w:t>улица 25-летия Победы, дом 21";</w:t>
      </w:r>
    </w:p>
    <w:p w:rsidR="00000000" w:rsidRDefault="006C4C29">
      <w:pPr>
        <w:pStyle w:val="Style19"/>
        <w:widowControl/>
        <w:spacing w:line="274" w:lineRule="exact"/>
        <w:rPr>
          <w:rStyle w:val="FontStyle57"/>
        </w:rPr>
      </w:pPr>
      <w:r>
        <w:rPr>
          <w:rStyle w:val="FontStyle57"/>
        </w:rPr>
        <w:t>Распоряжение Главного управления культурного наследия Московской области от 11.05.2017 N 45РВ-</w:t>
      </w:r>
    </w:p>
    <w:p w:rsidR="00000000" w:rsidRDefault="006C4C29" w:rsidP="00DA4B31">
      <w:pPr>
        <w:pStyle w:val="Style9"/>
        <w:widowControl/>
        <w:numPr>
          <w:ilvl w:val="0"/>
          <w:numId w:val="21"/>
        </w:numPr>
        <w:tabs>
          <w:tab w:val="left" w:pos="466"/>
        </w:tabs>
        <w:rPr>
          <w:rStyle w:val="FontStyle57"/>
        </w:rPr>
      </w:pPr>
      <w:r>
        <w:rPr>
          <w:rStyle w:val="FontStyle57"/>
        </w:rPr>
        <w:t>"Об утверждении гр</w:t>
      </w:r>
      <w:r>
        <w:rPr>
          <w:rStyle w:val="FontStyle57"/>
        </w:rPr>
        <w:t>аницы территории и режима использования территории объекта культурного наследия регионального значения "Дом жилой, перв. пол.</w:t>
      </w:r>
      <w:r w:rsidRPr="00DA4B31">
        <w:rPr>
          <w:rStyle w:val="FontStyle57"/>
        </w:rPr>
        <w:t xml:space="preserve"> </w:t>
      </w:r>
      <w:r>
        <w:rPr>
          <w:rStyle w:val="FontStyle57"/>
          <w:lang w:val="en-US"/>
        </w:rPr>
        <w:t>XIX</w:t>
      </w:r>
      <w:r>
        <w:rPr>
          <w:rStyle w:val="FontStyle57"/>
        </w:rPr>
        <w:t xml:space="preserve"> в., вт. пол.</w:t>
      </w:r>
      <w:r w:rsidRPr="00DA4B31">
        <w:rPr>
          <w:rStyle w:val="FontStyle57"/>
        </w:rPr>
        <w:t xml:space="preserve"> </w:t>
      </w:r>
      <w:r>
        <w:rPr>
          <w:rStyle w:val="FontStyle57"/>
          <w:lang w:val="en-US"/>
        </w:rPr>
        <w:t>XIX</w:t>
      </w:r>
      <w:r>
        <w:rPr>
          <w:rStyle w:val="FontStyle57"/>
        </w:rPr>
        <w:t xml:space="preserve"> в.", расположенного по адресу: Московская область, городской округ Зарайск, город Зарайск, улица Дзержинского</w:t>
      </w:r>
      <w:r>
        <w:rPr>
          <w:rStyle w:val="FontStyle57"/>
        </w:rPr>
        <w:t>, дом</w:t>
      </w:r>
    </w:p>
    <w:p w:rsidR="00000000" w:rsidRDefault="006C4C29">
      <w:pPr>
        <w:pStyle w:val="Style19"/>
        <w:widowControl/>
        <w:spacing w:line="274" w:lineRule="exact"/>
        <w:jc w:val="left"/>
        <w:rPr>
          <w:rStyle w:val="FontStyle57"/>
        </w:rPr>
      </w:pPr>
      <w:r>
        <w:rPr>
          <w:rStyle w:val="FontStyle57"/>
        </w:rPr>
        <w:t>51";</w:t>
      </w:r>
    </w:p>
    <w:p w:rsidR="00000000" w:rsidRDefault="006C4C29">
      <w:pPr>
        <w:pStyle w:val="Style19"/>
        <w:widowControl/>
        <w:spacing w:line="274" w:lineRule="exact"/>
        <w:rPr>
          <w:rStyle w:val="FontStyle57"/>
        </w:rPr>
      </w:pPr>
      <w:r>
        <w:rPr>
          <w:rStyle w:val="FontStyle57"/>
        </w:rPr>
        <w:t>Распоряжение Главного управления культурного наследия Московской области от 11.05.2017 N 45РВ-</w:t>
      </w:r>
    </w:p>
    <w:p w:rsidR="00000000" w:rsidRDefault="006C4C29" w:rsidP="00DA4B31">
      <w:pPr>
        <w:pStyle w:val="Style9"/>
        <w:widowControl/>
        <w:numPr>
          <w:ilvl w:val="0"/>
          <w:numId w:val="22"/>
        </w:numPr>
        <w:tabs>
          <w:tab w:val="left" w:pos="466"/>
        </w:tabs>
        <w:ind w:right="5"/>
        <w:rPr>
          <w:rStyle w:val="FontStyle57"/>
        </w:rPr>
      </w:pPr>
      <w:r>
        <w:rPr>
          <w:rStyle w:val="FontStyle57"/>
        </w:rPr>
        <w:t>"Об утверждении границы территории и режима использования территории объекта культурного наследия регионального значения "Дом жилой, перв. четв.</w:t>
      </w:r>
      <w:r w:rsidRPr="00DA4B31">
        <w:rPr>
          <w:rStyle w:val="FontStyle57"/>
        </w:rPr>
        <w:t xml:space="preserve"> </w:t>
      </w:r>
      <w:r>
        <w:rPr>
          <w:rStyle w:val="FontStyle57"/>
          <w:lang w:val="en-US"/>
        </w:rPr>
        <w:t>XIX</w:t>
      </w:r>
      <w:r>
        <w:rPr>
          <w:rStyle w:val="FontStyle57"/>
        </w:rPr>
        <w:t xml:space="preserve"> в.", расположенного по адресу: Московская область, городской округ Зарайск, город Зарайск, улица Красноармейская, дом 45";</w:t>
      </w:r>
    </w:p>
    <w:p w:rsidR="00000000" w:rsidRDefault="006C4C29">
      <w:pPr>
        <w:pStyle w:val="Style19"/>
        <w:widowControl/>
        <w:spacing w:line="274" w:lineRule="exact"/>
        <w:rPr>
          <w:rStyle w:val="FontStyle57"/>
        </w:rPr>
      </w:pPr>
      <w:r>
        <w:rPr>
          <w:rStyle w:val="FontStyle57"/>
        </w:rPr>
        <w:t>Распоряжение Главного управления культурного наследия Московской области от 11.05.2017 N 45РВ-</w:t>
      </w:r>
    </w:p>
    <w:p w:rsidR="00000000" w:rsidRDefault="006C4C29" w:rsidP="00DA4B31">
      <w:pPr>
        <w:pStyle w:val="Style9"/>
        <w:widowControl/>
        <w:numPr>
          <w:ilvl w:val="0"/>
          <w:numId w:val="23"/>
        </w:numPr>
        <w:tabs>
          <w:tab w:val="left" w:pos="466"/>
        </w:tabs>
        <w:ind w:right="5"/>
        <w:rPr>
          <w:rStyle w:val="FontStyle57"/>
        </w:rPr>
      </w:pPr>
      <w:r>
        <w:rPr>
          <w:rStyle w:val="FontStyle57"/>
        </w:rPr>
        <w:t>"Об утверждении границы терри</w:t>
      </w:r>
      <w:r>
        <w:rPr>
          <w:rStyle w:val="FontStyle57"/>
        </w:rPr>
        <w:t>тории и режима использования территории объекта культурного наследия регионального значения "Дом жилой, перв. пол.</w:t>
      </w:r>
      <w:r w:rsidRPr="00DA4B31">
        <w:rPr>
          <w:rStyle w:val="FontStyle57"/>
        </w:rPr>
        <w:t xml:space="preserve"> </w:t>
      </w:r>
      <w:r>
        <w:rPr>
          <w:rStyle w:val="FontStyle57"/>
          <w:lang w:val="en-US"/>
        </w:rPr>
        <w:t>XIX</w:t>
      </w:r>
      <w:r>
        <w:rPr>
          <w:rStyle w:val="FontStyle57"/>
        </w:rPr>
        <w:t xml:space="preserve"> в.", расположенного по адресу: Московская область, городской округ Зарайск, город Зарайск, улица Первомайская, дом 33";</w:t>
      </w:r>
    </w:p>
    <w:p w:rsidR="00000000" w:rsidRDefault="006C4C29">
      <w:pPr>
        <w:pStyle w:val="Style19"/>
        <w:widowControl/>
        <w:spacing w:line="274" w:lineRule="exact"/>
        <w:rPr>
          <w:rStyle w:val="FontStyle57"/>
        </w:rPr>
      </w:pPr>
      <w:r>
        <w:rPr>
          <w:rStyle w:val="FontStyle57"/>
        </w:rPr>
        <w:lastRenderedPageBreak/>
        <w:t>Распоряжение Глав</w:t>
      </w:r>
      <w:r>
        <w:rPr>
          <w:rStyle w:val="FontStyle57"/>
        </w:rPr>
        <w:t>ного управления культурного наследия Московской области от 11.05.2017 N 45РВ-</w:t>
      </w:r>
    </w:p>
    <w:p w:rsidR="00000000" w:rsidRDefault="006C4C29" w:rsidP="00DA4B31">
      <w:pPr>
        <w:pStyle w:val="Style14"/>
        <w:widowControl/>
        <w:numPr>
          <w:ilvl w:val="0"/>
          <w:numId w:val="24"/>
        </w:numPr>
        <w:tabs>
          <w:tab w:val="left" w:pos="466"/>
        </w:tabs>
        <w:spacing w:line="274" w:lineRule="exact"/>
        <w:jc w:val="both"/>
        <w:rPr>
          <w:rStyle w:val="FontStyle57"/>
        </w:rPr>
      </w:pPr>
      <w:r>
        <w:rPr>
          <w:rStyle w:val="FontStyle57"/>
        </w:rPr>
        <w:t>"Об утверждении границы территории и режима</w:t>
      </w:r>
    </w:p>
    <w:p w:rsidR="00000000" w:rsidRDefault="006C4C29">
      <w:pPr>
        <w:pStyle w:val="Style19"/>
        <w:widowControl/>
        <w:spacing w:before="53" w:line="274" w:lineRule="exact"/>
        <w:rPr>
          <w:rStyle w:val="FontStyle57"/>
        </w:rPr>
      </w:pPr>
      <w:r>
        <w:rPr>
          <w:rStyle w:val="FontStyle57"/>
        </w:rPr>
        <w:t xml:space="preserve">использования территории объекта культурного наследия регионального значения "Дом жилой, нач. </w:t>
      </w:r>
      <w:r>
        <w:rPr>
          <w:rStyle w:val="FontStyle57"/>
          <w:lang w:val="en-US"/>
        </w:rPr>
        <w:t>XIX</w:t>
      </w:r>
      <w:r>
        <w:rPr>
          <w:rStyle w:val="FontStyle57"/>
        </w:rPr>
        <w:t xml:space="preserve"> в.", расположенного по адресу: </w:t>
      </w:r>
      <w:r>
        <w:rPr>
          <w:rStyle w:val="FontStyle57"/>
        </w:rPr>
        <w:t>Московская область, городской округ Зарайск, город Зарайск, улица Советская, дом 17/56";</w:t>
      </w:r>
    </w:p>
    <w:p w:rsidR="00000000" w:rsidRDefault="006C4C29">
      <w:pPr>
        <w:pStyle w:val="Style19"/>
        <w:widowControl/>
        <w:spacing w:line="274" w:lineRule="exact"/>
        <w:rPr>
          <w:rStyle w:val="FontStyle57"/>
        </w:rPr>
      </w:pPr>
      <w:r>
        <w:rPr>
          <w:rStyle w:val="FontStyle57"/>
        </w:rPr>
        <w:t>Распоряжение Главного управления культурного наследия Московской области от 11.05.2017 N 45РВ-</w:t>
      </w:r>
    </w:p>
    <w:p w:rsidR="00000000" w:rsidRDefault="006C4C29" w:rsidP="00DA4B31">
      <w:pPr>
        <w:pStyle w:val="Style9"/>
        <w:widowControl/>
        <w:numPr>
          <w:ilvl w:val="0"/>
          <w:numId w:val="25"/>
        </w:numPr>
        <w:tabs>
          <w:tab w:val="left" w:pos="461"/>
        </w:tabs>
        <w:rPr>
          <w:rStyle w:val="FontStyle57"/>
        </w:rPr>
      </w:pPr>
      <w:r>
        <w:rPr>
          <w:rStyle w:val="FontStyle57"/>
        </w:rPr>
        <w:t>"Об утверждении границы территории и режима использования территори</w:t>
      </w:r>
      <w:r>
        <w:rPr>
          <w:rStyle w:val="FontStyle57"/>
        </w:rPr>
        <w:t>и объекта культурного наследия регионального значения "Церковь Казанской иконы Божией Матери, нач. XX в.", расположенного по адресу: Московская область, городской округ Зарайск, город Зарайск, улица Мерецкова, дом 3";</w:t>
      </w:r>
    </w:p>
    <w:p w:rsidR="00000000" w:rsidRDefault="006C4C29">
      <w:pPr>
        <w:pStyle w:val="Style19"/>
        <w:widowControl/>
        <w:spacing w:before="5" w:line="274" w:lineRule="exact"/>
        <w:rPr>
          <w:rStyle w:val="FontStyle57"/>
        </w:rPr>
      </w:pPr>
      <w:r>
        <w:rPr>
          <w:rStyle w:val="FontStyle57"/>
        </w:rPr>
        <w:t>Распоряжение Главного управления культ</w:t>
      </w:r>
      <w:r>
        <w:rPr>
          <w:rStyle w:val="FontStyle57"/>
        </w:rPr>
        <w:t>урного наследия Московской области от 11.05.2017 N 45РВ-</w:t>
      </w:r>
    </w:p>
    <w:p w:rsidR="00000000" w:rsidRDefault="006C4C29" w:rsidP="00DA4B31">
      <w:pPr>
        <w:pStyle w:val="Style9"/>
        <w:widowControl/>
        <w:numPr>
          <w:ilvl w:val="0"/>
          <w:numId w:val="26"/>
        </w:numPr>
        <w:tabs>
          <w:tab w:val="left" w:pos="461"/>
        </w:tabs>
        <w:rPr>
          <w:rStyle w:val="FontStyle57"/>
        </w:rPr>
      </w:pPr>
      <w:r>
        <w:rPr>
          <w:rStyle w:val="FontStyle57"/>
        </w:rPr>
        <w:t>"Об утверждении границы территории и режима использования территории объекта культурного наследия регионального значения "Церковь Николая Чудотворца, нач. XX в.", расположенного по адресу: Моско</w:t>
      </w:r>
      <w:r>
        <w:rPr>
          <w:rStyle w:val="FontStyle57"/>
        </w:rPr>
        <w:t>вская область, городской округ Зарайск, город Зарайск, улица Карла Маркса, дом 4"; Распоряжение Главного управления культурного наследия Московской области от 11.05.2017 N 45РВ-</w:t>
      </w:r>
    </w:p>
    <w:p w:rsidR="00000000" w:rsidRDefault="006C4C29" w:rsidP="00DA4B31">
      <w:pPr>
        <w:pStyle w:val="Style9"/>
        <w:widowControl/>
        <w:numPr>
          <w:ilvl w:val="0"/>
          <w:numId w:val="26"/>
        </w:numPr>
        <w:tabs>
          <w:tab w:val="left" w:pos="461"/>
        </w:tabs>
        <w:rPr>
          <w:rStyle w:val="FontStyle57"/>
        </w:rPr>
      </w:pPr>
      <w:r>
        <w:rPr>
          <w:rStyle w:val="FontStyle57"/>
        </w:rPr>
        <w:t>"Об утверждении границы территории и режима использования территории объе</w:t>
      </w:r>
      <w:r>
        <w:rPr>
          <w:rStyle w:val="FontStyle57"/>
        </w:rPr>
        <w:t>кта культурного наследия регионального значения "Церковь Троицкая, 1786 г.", расположенного по адресу: Московская область, городской округ Зарайск, город Зарайск, площадь Революции, строение 2"; Распоряжение Главного управления культурного наследия Московс</w:t>
      </w:r>
      <w:r>
        <w:rPr>
          <w:rStyle w:val="FontStyle57"/>
        </w:rPr>
        <w:t>кой области от 11.05.2017 N 45РВ-265 "Об утверждении границы территории и режима использования территории объекта культурного наследия регионального значения "Здание Зарайского земства, 1910 г.", расположенного по адресу: Московская область, городской окру</w:t>
      </w:r>
      <w:r>
        <w:rPr>
          <w:rStyle w:val="FontStyle57"/>
        </w:rPr>
        <w:t>г Зарайск, город Зарайск, улица Советская, дом 23"; Распоряжение Главного управления культурного наследия Московской области от 18.05.2017 N 45РВ-276 "Об утверждении границы территории и режима использования территории объекта культурного наследия регионал</w:t>
      </w:r>
      <w:r>
        <w:rPr>
          <w:rStyle w:val="FontStyle57"/>
        </w:rPr>
        <w:t>ьного значения "Дача А. Редерс, нач.</w:t>
      </w:r>
      <w:r w:rsidRPr="00DA4B31">
        <w:rPr>
          <w:rStyle w:val="FontStyle57"/>
        </w:rPr>
        <w:t xml:space="preserve"> </w:t>
      </w:r>
      <w:r>
        <w:rPr>
          <w:rStyle w:val="FontStyle57"/>
          <w:lang w:val="en-US"/>
        </w:rPr>
        <w:t>XX</w:t>
      </w:r>
      <w:r>
        <w:rPr>
          <w:rStyle w:val="FontStyle57"/>
        </w:rPr>
        <w:t xml:space="preserve"> в.: парк", расположенного по адресу: Московская область, городской округ Зарайск, город Зарайск, улица Первомайская, парк имени С.М. Кирова";</w:t>
      </w:r>
    </w:p>
    <w:p w:rsidR="00000000" w:rsidRDefault="006C4C29">
      <w:pPr>
        <w:pStyle w:val="Style19"/>
        <w:widowControl/>
        <w:spacing w:line="274" w:lineRule="exact"/>
        <w:rPr>
          <w:rStyle w:val="FontStyle57"/>
        </w:rPr>
      </w:pPr>
      <w:r>
        <w:rPr>
          <w:rStyle w:val="FontStyle57"/>
        </w:rPr>
        <w:t>Распоряжение Главного управления культурного наследия Московской области о</w:t>
      </w:r>
      <w:r>
        <w:rPr>
          <w:rStyle w:val="FontStyle57"/>
        </w:rPr>
        <w:t>т 14.11.2016 N 46РВ-312 "Об утверждении границы территории и режима использования территории объекта культурного наследия     регионального     значения "Церковь</w:t>
      </w:r>
    </w:p>
    <w:p w:rsidR="00000000" w:rsidRDefault="006C4C29">
      <w:pPr>
        <w:pStyle w:val="Style19"/>
        <w:widowControl/>
        <w:spacing w:line="274" w:lineRule="exact"/>
        <w:rPr>
          <w:rStyle w:val="FontStyle57"/>
        </w:rPr>
        <w:sectPr w:rsidR="00000000" w:rsidSect="00DA4B31">
          <w:headerReference w:type="even" r:id="rId28"/>
          <w:headerReference w:type="default" r:id="rId29"/>
          <w:footerReference w:type="even" r:id="rId30"/>
          <w:footerReference w:type="default" r:id="rId31"/>
          <w:type w:val="continuous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9"/>
        <w:gridCol w:w="3686"/>
        <w:gridCol w:w="580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"/>
              <w:widowControl/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"/>
              <w:widowControl/>
            </w:pPr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ind w:firstLine="5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Ильинская,  1835  г.", расположенного по адрес</w:t>
            </w:r>
            <w:r>
              <w:rPr>
                <w:rStyle w:val="FontStyle57"/>
              </w:rPr>
              <w:t xml:space="preserve">у: Московская   область,   Зарайский муниципальный район, городское поселение Зарайск, город Зарайск, улица Красноармейская, дом 36а"; Распоряжение Министерства культуры Московской области от 16.04.2010 N 136-Р (ред. от 10.12.2012) "Об утверждении границы </w:t>
            </w:r>
            <w:r>
              <w:rPr>
                <w:rStyle w:val="FontStyle57"/>
              </w:rPr>
              <w:t>территории и режима использования   территории   объекта культурного наследия    федерального    значения    - усадьбы "Даровое", в которой прошли детские годы писателя Достоевского   Федора   Михайловича,   в деревне Даровое     сельского     поселения Ст</w:t>
            </w:r>
            <w:r>
              <w:rPr>
                <w:rStyle w:val="FontStyle57"/>
              </w:rPr>
              <w:t>рупненское Зарайского   муниципального   района Московской области";</w:t>
            </w:r>
          </w:p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Распоряжение Министерства культуры Московской области   от   10.12.2012   N   305-Р   "О внесении изменений в распоряжение Министерства культуры</w:t>
            </w: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Московской области от 16.04.2010</w:t>
            </w:r>
            <w:r w:rsidRPr="00DA4B31">
              <w:rPr>
                <w:rStyle w:val="FontStyle57"/>
              </w:rPr>
              <w:t xml:space="preserve"> </w:t>
            </w:r>
            <w:r>
              <w:rPr>
                <w:rStyle w:val="FontStyle57"/>
                <w:lang w:val="en-US"/>
              </w:rPr>
              <w:t>N</w:t>
            </w:r>
            <w:r>
              <w:rPr>
                <w:rStyle w:val="FontStyle57"/>
              </w:rPr>
              <w:t xml:space="preserve"> 136-Р "</w:t>
            </w:r>
            <w:r>
              <w:rPr>
                <w:rStyle w:val="FontStyle57"/>
              </w:rPr>
              <w:t>Об</w:t>
            </w:r>
          </w:p>
          <w:p w:rsidR="00000000" w:rsidRDefault="006C4C29">
            <w:pPr>
              <w:pStyle w:val="Style26"/>
              <w:widowControl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 xml:space="preserve">утверждении    границы    территории    и режима </w:t>
            </w:r>
            <w:r>
              <w:rPr>
                <w:rStyle w:val="FontStyle57"/>
              </w:rPr>
              <w:lastRenderedPageBreak/>
              <w:t>использования   территории   объекта культурного наследия    федерального    значения    - усадьбы "Даровое", в которой прошли детские годы писателя Достоевского   Федора   Михайловича,   в деревне Дарово</w:t>
            </w:r>
            <w:r>
              <w:rPr>
                <w:rStyle w:val="FontStyle57"/>
              </w:rPr>
              <w:t>е     сельского     поселения Струпненское Зарайского   муниципального   района Московской области";</w:t>
            </w:r>
          </w:p>
          <w:p w:rsidR="00000000" w:rsidRDefault="006C4C29">
            <w:pPr>
              <w:pStyle w:val="Style26"/>
              <w:widowControl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 xml:space="preserve">Распоряжение Министерства культуры Московской области  от  18.02.2014  №25-Р  «Об утверждении границ    территории    и    режима использования территории </w:t>
            </w:r>
            <w:r>
              <w:rPr>
                <w:rStyle w:val="FontStyle57"/>
              </w:rPr>
              <w:t xml:space="preserve">     объекта      культурного наследия федерального значения - «Дом .в котором в 1864 году родилась и в 1927 году умерла Голубкина Анна Семеновна»,  расположенного  в  городе Зарайске городского      поселения      Зарайск Зарайского муниципального района </w:t>
            </w:r>
            <w:r>
              <w:rPr>
                <w:rStyle w:val="FontStyle57"/>
              </w:rPr>
              <w:t>Московской области; Распоряжение Министерства культуры Московской</w:t>
            </w: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области от 12.05.2010</w:t>
            </w:r>
            <w:r w:rsidRPr="00DA4B31">
              <w:rPr>
                <w:rStyle w:val="FontStyle57"/>
              </w:rPr>
              <w:t xml:space="preserve"> </w:t>
            </w:r>
            <w:r>
              <w:rPr>
                <w:rStyle w:val="FontStyle57"/>
                <w:lang w:val="en-US"/>
              </w:rPr>
              <w:t>N</w:t>
            </w:r>
            <w:r>
              <w:rPr>
                <w:rStyle w:val="FontStyle57"/>
              </w:rPr>
              <w:t xml:space="preserve"> 155-Р (ред. от 29.03.2011)</w:t>
            </w:r>
          </w:p>
          <w:p w:rsidR="00000000" w:rsidRDefault="006C4C29">
            <w:pPr>
              <w:pStyle w:val="Style26"/>
              <w:widowControl/>
              <w:ind w:firstLine="14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"Об утверждении границы территории и режима использования   территории   объекта культурного наследия         федерального         значения</w:t>
            </w:r>
            <w:r>
              <w:rPr>
                <w:rStyle w:val="FontStyle57"/>
              </w:rPr>
              <w:t xml:space="preserve"> -Духосошественской   церкви,   связанной   с семьей Достоевских,   и   кладбища,   где  похоронен отец писателя, в деревне Моногарово сельского поселения Струпненское Зарайского муниципального района Московской области".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2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78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защитн</w:t>
            </w:r>
            <w:hyperlink r:id="rId32" w:history="1">
              <w:r>
                <w:rPr>
                  <w:rStyle w:val="a3"/>
                  <w:sz w:val="22"/>
                  <w:szCs w:val="22"/>
                </w:rPr>
                <w:t xml:space="preserve">ая       зона </w:t>
              </w:r>
            </w:hyperlink>
            <w:r>
              <w:rPr>
                <w:rStyle w:val="FontStyle57"/>
              </w:rPr>
              <w:t>объекта культурного наследия</w:t>
            </w:r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59" w:lineRule="exact"/>
              <w:ind w:firstLine="5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Федеральный закон от 25.06.2002 № 73-ФЗ «Об объектах культурного наследия (памятн</w:t>
            </w:r>
            <w:r>
              <w:rPr>
                <w:rStyle w:val="FontStyle57"/>
              </w:rPr>
              <w:t>иках истории и культуры) народов Российской Федерации», статья 34.1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69" w:lineRule="exact"/>
              <w:rPr>
                <w:rStyle w:val="FontStyle57"/>
              </w:rPr>
            </w:pPr>
            <w:r>
              <w:rPr>
                <w:rStyle w:val="FontStyle57"/>
              </w:rPr>
              <w:t>охранная зона объектов электроэнергетики (объектов электросетевого хозяйства и объектов по производству электрической энергии)</w:t>
            </w:r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59" w:lineRule="exact"/>
              <w:ind w:firstLine="5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Постановление        Правительства Российской Федерации  о</w:t>
            </w:r>
            <w:r>
              <w:rPr>
                <w:rStyle w:val="FontStyle57"/>
              </w:rPr>
              <w:t>т   18.11.2013   №   1033   «О порядке установления     охранных     зон     объектов по производству   электрической   энергии   и особых условий     использования     земельных участков, расположенных в границах таких зон» (вместе с «Правилами установлен</w:t>
            </w:r>
            <w:r>
              <w:rPr>
                <w:rStyle w:val="FontStyle57"/>
              </w:rPr>
              <w:t>ия охранных зон объектов по производству   электрической   энергии   и особых условий     использования     земельных участков, расположенных     в     границах     таких зон»); Постановление Правительства Российской Федерации от 24.02.2009  №   160  «О по</w:t>
            </w:r>
            <w:r>
              <w:rPr>
                <w:rStyle w:val="FontStyle57"/>
              </w:rPr>
              <w:t>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4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охранн</w:t>
            </w:r>
            <w:hyperlink r:id="rId33" w:history="1">
              <w:r>
                <w:rPr>
                  <w:rStyle w:val="a3"/>
                  <w:sz w:val="22"/>
                  <w:szCs w:val="22"/>
                </w:rPr>
                <w:t xml:space="preserve">ая зона </w:t>
              </w:r>
            </w:hyperlink>
            <w:r>
              <w:rPr>
                <w:rStyle w:val="FontStyle57"/>
              </w:rPr>
              <w:t>железных дорог</w:t>
            </w:r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59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Постановление Правительства Российской Федерации от 12.10.2006 № 611 «О порядке установления и использования полос отвода и охранных зон железных дорог» (применяет</w:t>
            </w:r>
            <w:r>
              <w:rPr>
                <w:rStyle w:val="FontStyle57"/>
              </w:rPr>
              <w:t>ся с учетом требований</w:t>
            </w:r>
            <w:hyperlink r:id="rId34" w:history="1">
              <w:r>
                <w:rPr>
                  <w:rStyle w:val="a3"/>
                  <w:sz w:val="22"/>
                  <w:szCs w:val="22"/>
                </w:rPr>
                <w:t xml:space="preserve"> статьи 106 </w:t>
              </w:r>
            </w:hyperlink>
            <w:r>
              <w:rPr>
                <w:rStyle w:val="FontStyle57"/>
              </w:rPr>
              <w:t xml:space="preserve">Земельного Кодекса РФ в соответствии с </w:t>
            </w:r>
            <w:hyperlink r:id="rId35" w:history="1">
              <w:r>
                <w:rPr>
                  <w:rStyle w:val="a3"/>
                  <w:sz w:val="22"/>
                  <w:szCs w:val="22"/>
                </w:rPr>
                <w:t xml:space="preserve">частью 16 статьи 26 </w:t>
              </w:r>
            </w:hyperlink>
            <w:r>
              <w:rPr>
                <w:rStyle w:val="FontStyle57"/>
              </w:rPr>
              <w:t xml:space="preserve">ФЗ от 03.08.2018 № 342-ФЗ); Приказ Минтранса России от 06.08.2008 № 126 «Об утверждении   Норм   </w:t>
            </w:r>
            <w:r>
              <w:rPr>
                <w:rStyle w:val="FontStyle57"/>
              </w:rPr>
              <w:t>отвода   земельных участков, необходимых   для   формирования   полосы отвода железных дорог, а также норм расчета охранных зон железных дорог»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5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69" w:lineRule="exact"/>
              <w:rPr>
                <w:rStyle w:val="FontStyle57"/>
              </w:rPr>
            </w:pPr>
            <w:r>
              <w:rPr>
                <w:rStyle w:val="FontStyle57"/>
              </w:rPr>
              <w:t xml:space="preserve">придорожные </w:t>
            </w:r>
            <w:hyperlink r:id="rId36" w:history="1">
              <w:r>
                <w:rPr>
                  <w:rStyle w:val="a3"/>
                  <w:sz w:val="22"/>
                  <w:szCs w:val="22"/>
                </w:rPr>
                <w:t xml:space="preserve">полосы </w:t>
              </w:r>
            </w:hyperlink>
            <w:r>
              <w:rPr>
                <w:rStyle w:val="FontStyle57"/>
              </w:rPr>
              <w:t>автомобильных дорог</w:t>
            </w:r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50" w:lineRule="exact"/>
              <w:ind w:firstLine="10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 xml:space="preserve">Федеральный закон от 08.11.2007 № 257-ФЗ «Об автомобильных дорогах и о дорожной деятельности в </w:t>
            </w:r>
            <w:r>
              <w:rPr>
                <w:rStyle w:val="FontStyle57"/>
              </w:rPr>
              <w:lastRenderedPageBreak/>
              <w:t>Российской Федерации и о внесении изменений в отдельные     законода</w:t>
            </w:r>
            <w:r>
              <w:rPr>
                <w:rStyle w:val="FontStyle57"/>
              </w:rPr>
              <w:t>тельные     акты Российской Федерации», статья 26;</w:t>
            </w:r>
          </w:p>
          <w:p w:rsidR="00000000" w:rsidRDefault="006C4C29">
            <w:pPr>
              <w:pStyle w:val="Style20"/>
              <w:widowControl/>
              <w:spacing w:line="274" w:lineRule="exact"/>
              <w:ind w:firstLine="5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 xml:space="preserve">Приказ Минтранса России от 13.01.2010 № 4 «Об установлении и использовании придорожных полос автомобильных    дорог    федерального значения» (применяется   с   учетом   требований  </w:t>
            </w:r>
            <w:hyperlink r:id="rId37" w:history="1">
              <w:r>
                <w:rPr>
                  <w:rStyle w:val="a3"/>
                  <w:sz w:val="22"/>
                  <w:szCs w:val="22"/>
                </w:rPr>
                <w:t xml:space="preserve"> статьи 106 </w:t>
              </w:r>
            </w:hyperlink>
            <w:r>
              <w:rPr>
                <w:rStyle w:val="FontStyle57"/>
              </w:rPr>
              <w:t xml:space="preserve">Земельного Кодекса РФ в соответствии с </w:t>
            </w:r>
            <w:hyperlink r:id="rId38" w:history="1">
              <w:r>
                <w:rPr>
                  <w:rStyle w:val="a3"/>
                  <w:sz w:val="22"/>
                  <w:szCs w:val="22"/>
                </w:rPr>
                <w:t xml:space="preserve">частью 16 статьи 26 </w:t>
              </w:r>
            </w:hyperlink>
            <w:r>
              <w:rPr>
                <w:rStyle w:val="FontStyle57"/>
              </w:rPr>
              <w:t>ФЗ от 03.08.2018 № 342-ФЗ)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6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64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охранн</w:t>
            </w:r>
            <w:hyperlink r:id="rId39" w:history="1">
              <w:r>
                <w:rPr>
                  <w:rStyle w:val="a3"/>
                  <w:sz w:val="22"/>
                  <w:szCs w:val="22"/>
                </w:rPr>
                <w:t xml:space="preserve">ая  зона </w:t>
              </w:r>
            </w:hyperlink>
            <w:r>
              <w:rPr>
                <w:rStyle w:val="FontStyle57"/>
              </w:rPr>
              <w:t>трубопроводов (газопроводов, нефтепроводов и нефтепродуктопроводов, аммиакопроводов)</w:t>
            </w:r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50" w:lineRule="exact"/>
              <w:ind w:firstLine="14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Федеральный закон от 31.03.1999 № 69-ФЗ</w:t>
            </w:r>
            <w:r>
              <w:rPr>
                <w:rStyle w:val="FontStyle57"/>
              </w:rPr>
              <w:t xml:space="preserve"> «О газоснабжении в Российской Федерации», статья 28; Правила   охраны   магистральных трубопроводов, Постановление Правительства Российской Федерации от 20.11.2000 № 878 «Об утверждении Правил охраны газораспределительных сетей»;</w:t>
            </w:r>
          </w:p>
          <w:p w:rsidR="00000000" w:rsidRDefault="006C4C29">
            <w:pPr>
              <w:pStyle w:val="Style26"/>
              <w:widowControl/>
              <w:spacing w:line="250" w:lineRule="exact"/>
              <w:rPr>
                <w:rStyle w:val="FontStyle57"/>
              </w:rPr>
            </w:pPr>
            <w:r>
              <w:rPr>
                <w:rStyle w:val="FontStyle57"/>
              </w:rPr>
              <w:t>Постановление        Прав</w:t>
            </w:r>
            <w:r>
              <w:rPr>
                <w:rStyle w:val="FontStyle57"/>
              </w:rPr>
              <w:t>ительства Российской Федерации от 08.09.2017 № 1083 «Об утверждении Правил охраны магистральных газопроводов и о внесении изменений в Положение о представлении в федеральный   орган   исполнительной   власти (его территориальные       органы), уполномоченн</w:t>
            </w:r>
            <w:r>
              <w:rPr>
                <w:rStyle w:val="FontStyle57"/>
              </w:rPr>
              <w:t>ый Правительством     Российской      Федерации на осуществление государственного кадастрового учета, государственной регистрации прав, ведение Единого государственного      реестра      недвижимости и предоставление сведений, содержащихся в Едином государ</w:t>
            </w:r>
            <w:r>
              <w:rPr>
                <w:rStyle w:val="FontStyle57"/>
              </w:rPr>
              <w:t>ственном          реестре недвижимости, федеральными  органами  исполнительной власти,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"/>
              <w:widowControl/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"/>
              <w:widowControl/>
            </w:pPr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50" w:lineRule="exact"/>
              <w:ind w:firstLine="10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органами     государственной     власти субъектов Российской    Федерации    и    органами местного самоуправления       дополнительных сведений, воспроизводимых    н</w:t>
            </w:r>
            <w:r>
              <w:rPr>
                <w:rStyle w:val="FontStyle57"/>
              </w:rPr>
              <w:t>а    публичных кадастровых картах»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7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74" w:lineRule="exact"/>
              <w:ind w:firstLine="5"/>
              <w:rPr>
                <w:rStyle w:val="FontStyle57"/>
              </w:rPr>
            </w:pPr>
            <w:r>
              <w:rPr>
                <w:rStyle w:val="FontStyle57"/>
              </w:rPr>
              <w:t>охранн</w:t>
            </w:r>
            <w:hyperlink r:id="rId40" w:history="1">
              <w:r>
                <w:rPr>
                  <w:rStyle w:val="a3"/>
                  <w:sz w:val="22"/>
                  <w:szCs w:val="22"/>
                </w:rPr>
                <w:t xml:space="preserve">ая зона </w:t>
              </w:r>
            </w:hyperlink>
            <w:r>
              <w:rPr>
                <w:rStyle w:val="FontStyle57"/>
              </w:rPr>
              <w:t>линий и сооружений связи</w:t>
            </w:r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64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Постановление Правит</w:t>
            </w:r>
            <w:r>
              <w:rPr>
                <w:rStyle w:val="FontStyle57"/>
              </w:rPr>
              <w:t xml:space="preserve">ельства Российской Федерации от 09.06.1995 № 578 «Об утверждении Правил охраны линий и сооружений связи Российской Федерации» (применяется   с   учетом   требований  </w:t>
            </w:r>
            <w:hyperlink r:id="rId41" w:history="1">
              <w:r>
                <w:rPr>
                  <w:rStyle w:val="a3"/>
                  <w:sz w:val="22"/>
                  <w:szCs w:val="22"/>
                </w:rPr>
                <w:t xml:space="preserve"> статьи 106 </w:t>
              </w:r>
            </w:hyperlink>
            <w:r>
              <w:rPr>
                <w:rStyle w:val="FontStyle57"/>
              </w:rPr>
              <w:t xml:space="preserve">Земельного Кодекса РФ в соответствии с </w:t>
            </w:r>
            <w:hyperlink r:id="rId42" w:history="1">
              <w:r>
                <w:rPr>
                  <w:rStyle w:val="a3"/>
                  <w:sz w:val="22"/>
                  <w:szCs w:val="22"/>
                </w:rPr>
                <w:t xml:space="preserve">частью 16 статьи 26 </w:t>
              </w:r>
            </w:hyperlink>
            <w:r>
              <w:rPr>
                <w:rStyle w:val="FontStyle57"/>
              </w:rPr>
              <w:t>ФЗ от 03.08.2018 № 342-ФЗ)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8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приаэродромн</w:t>
            </w:r>
            <w:hyperlink r:id="rId43" w:history="1">
              <w:r>
                <w:rPr>
                  <w:rStyle w:val="a3"/>
                  <w:sz w:val="22"/>
                  <w:szCs w:val="22"/>
                </w:rPr>
                <w:t>ая территория</w:t>
              </w:r>
            </w:hyperlink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69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Воздушный кодекс Российской Федерации, статья 47; Постановление        Правительства Российской Федерации от 02.12.2017 № 1460 «Об утверждении Правил установления приаэродромной территории, Правил выделения на приаэродромной территории подзон    и    П</w:t>
            </w:r>
            <w:r>
              <w:rPr>
                <w:rStyle w:val="FontStyle57"/>
              </w:rPr>
              <w:t>равил    разрешения разногласий, возникающих  между   высшими исполнительными органами     государственной     власти субъектов Российской     Федерации     и уполномоченными Правительством          Российской Федерации федеральными органами исполнительной</w:t>
            </w:r>
            <w:r>
              <w:rPr>
                <w:rStyle w:val="FontStyle57"/>
              </w:rPr>
              <w:t xml:space="preserve"> власти при согласовании  проекта  решения   об установлении приаэродромной территории» применяется с учетом требований </w:t>
            </w:r>
            <w:hyperlink r:id="rId44" w:history="1">
              <w:r>
                <w:rPr>
                  <w:rStyle w:val="a3"/>
                  <w:sz w:val="22"/>
                  <w:szCs w:val="22"/>
                </w:rPr>
                <w:t xml:space="preserve">статьи 106 </w:t>
              </w:r>
            </w:hyperlink>
            <w:r>
              <w:rPr>
                <w:rStyle w:val="FontStyle57"/>
              </w:rPr>
              <w:t>Земельного Кодекса РФ в соответствии с</w:t>
            </w:r>
            <w:hyperlink r:id="rId45" w:history="1">
              <w:r>
                <w:rPr>
                  <w:rStyle w:val="a3"/>
                  <w:sz w:val="22"/>
                  <w:szCs w:val="22"/>
                </w:rPr>
                <w:t xml:space="preserve"> частью 16 статьи 26 </w:t>
              </w:r>
            </w:hyperlink>
            <w:r>
              <w:rPr>
                <w:rStyle w:val="FontStyle57"/>
              </w:rPr>
              <w:t>ФЗ от 03.08.2018 № 342-ФЗ)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9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rPr>
                <w:rStyle w:val="FontStyle57"/>
              </w:rPr>
            </w:pPr>
            <w:hyperlink r:id="rId46" w:history="1">
              <w:r>
                <w:rPr>
                  <w:rStyle w:val="a3"/>
                  <w:sz w:val="22"/>
                  <w:szCs w:val="22"/>
                </w:rPr>
                <w:t xml:space="preserve">зона </w:t>
              </w:r>
            </w:hyperlink>
            <w:r>
              <w:rPr>
                <w:rStyle w:val="FontStyle57"/>
              </w:rPr>
              <w:t>охраняемого объекта</w:t>
            </w:r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69" w:lineRule="exact"/>
              <w:ind w:firstLine="14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Федеральный закон от 27.05.1996 №  57-ФЗ «О го</w:t>
            </w:r>
            <w:r>
              <w:rPr>
                <w:rStyle w:val="FontStyle57"/>
              </w:rPr>
              <w:t xml:space="preserve">сударственной охране», статья 15; Постановление Правительства Российской Федерации от 20.06.2006  №  </w:t>
            </w:r>
            <w:r>
              <w:rPr>
                <w:rStyle w:val="FontStyle57"/>
              </w:rPr>
              <w:lastRenderedPageBreak/>
              <w:t>384  «Об утверждении Правил определения границ зон охраняемых объектов и согласования   градостроительных  регламентов для таких зон» (применяется с учетом</w:t>
            </w:r>
            <w:r>
              <w:rPr>
                <w:rStyle w:val="FontStyle57"/>
              </w:rPr>
              <w:t xml:space="preserve"> требований</w:t>
            </w:r>
            <w:hyperlink r:id="rId47" w:history="1">
              <w:r>
                <w:rPr>
                  <w:rStyle w:val="a3"/>
                  <w:sz w:val="22"/>
                  <w:szCs w:val="22"/>
                </w:rPr>
                <w:t xml:space="preserve"> статьи 106 </w:t>
              </w:r>
            </w:hyperlink>
            <w:r>
              <w:rPr>
                <w:rStyle w:val="FontStyle57"/>
              </w:rPr>
              <w:t>Земельного Кодекса РФ в соответствии с</w:t>
            </w:r>
            <w:hyperlink r:id="rId48" w:history="1">
              <w:r>
                <w:rPr>
                  <w:rStyle w:val="a3"/>
                  <w:sz w:val="22"/>
                  <w:szCs w:val="22"/>
                </w:rPr>
                <w:t xml:space="preserve"> ч. 16 ст. 26 </w:t>
              </w:r>
            </w:hyperlink>
            <w:r>
              <w:rPr>
                <w:rStyle w:val="FontStyle57"/>
              </w:rPr>
              <w:t>ФЗ от 03.08.2018 № 342-ФЗ)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10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59" w:lineRule="exact"/>
              <w:ind w:left="5" w:hanging="5"/>
              <w:rPr>
                <w:rStyle w:val="FontStyle57"/>
              </w:rPr>
            </w:pPr>
            <w:hyperlink r:id="rId49" w:history="1">
              <w:r>
                <w:rPr>
                  <w:rStyle w:val="a3"/>
                  <w:sz w:val="22"/>
                  <w:szCs w:val="22"/>
                </w:rPr>
                <w:t xml:space="preserve">зона </w:t>
              </w:r>
            </w:hyperlink>
            <w:r>
              <w:rPr>
                <w:rStyle w:val="FontStyle57"/>
              </w:rPr>
              <w:t>охраняемого военного объекта, охранная зона военного объекта, запретные и специальные зоны, устанавливаемые в связи с размещением указанных объектов</w:t>
            </w:r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59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Постановление Правитель</w:t>
            </w:r>
            <w:r>
              <w:rPr>
                <w:rStyle w:val="FontStyle57"/>
              </w:rPr>
              <w:t>ства Российской Федерации от 05.05.2014 № 405 «Об установлении запретных и иных зон с особыми условиями использования земель для     обеспечения     функционирования военных объектов Вооруженных Сил Российской Федерации, других войск, воинских   формирован</w:t>
            </w:r>
            <w:r>
              <w:rPr>
                <w:rStyle w:val="FontStyle57"/>
              </w:rPr>
              <w:t>ий и органов, выполняющих задачи в области обороны страны»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11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64" w:lineRule="exact"/>
              <w:ind w:firstLine="5"/>
              <w:rPr>
                <w:rStyle w:val="FontStyle57"/>
              </w:rPr>
            </w:pPr>
            <w:r>
              <w:rPr>
                <w:rStyle w:val="FontStyle57"/>
              </w:rPr>
              <w:t>охранн</w:t>
            </w:r>
            <w:hyperlink r:id="rId50" w:history="1">
              <w:r>
                <w:rPr>
                  <w:rStyle w:val="a3"/>
                  <w:sz w:val="22"/>
                  <w:szCs w:val="22"/>
                </w:rPr>
                <w:t xml:space="preserve">ая зона </w:t>
              </w:r>
            </w:hyperlink>
            <w:r>
              <w:rPr>
                <w:rStyle w:val="FontStyle57"/>
              </w:rPr>
              <w:t>особо охраняемой приро</w:t>
            </w:r>
            <w:r>
              <w:rPr>
                <w:rStyle w:val="FontStyle57"/>
              </w:rPr>
              <w:t>дной территории (государственного природного заповедника, национального парка, природного парка, памятника природы)</w:t>
            </w:r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64" w:lineRule="exact"/>
              <w:ind w:firstLine="14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 xml:space="preserve">Федеральный закон от 14.03.1995 № 33-ФЗ «Об особо охраняемых природных территориях», часть 10 статьи 2;     Постановление     Правительства </w:t>
            </w:r>
            <w:r>
              <w:rPr>
                <w:rStyle w:val="FontStyle57"/>
              </w:rPr>
              <w:t>Российской Федерации от 19.02.2015 № 138 «Об утверждении Правил создания охранных зон отдельных категорий особо      охраняемых      природных территорий, установления их границ, определения режима охраны и   использования  земельных  участков   и водных о</w:t>
            </w:r>
            <w:r>
              <w:rPr>
                <w:rStyle w:val="FontStyle57"/>
              </w:rPr>
              <w:t xml:space="preserve">бъектов  в  границах таких зон»  (применяется с учетом требований </w:t>
            </w:r>
            <w:hyperlink r:id="rId51" w:history="1">
              <w:r>
                <w:rPr>
                  <w:rStyle w:val="a3"/>
                  <w:sz w:val="22"/>
                  <w:szCs w:val="22"/>
                </w:rPr>
                <w:t>статьи</w:t>
              </w:r>
            </w:hyperlink>
            <w:r>
              <w:rPr>
                <w:rStyle w:val="FontStyle57"/>
              </w:rPr>
              <w:t xml:space="preserve"> </w:t>
            </w:r>
            <w:hyperlink r:id="rId52" w:history="1">
              <w:r>
                <w:rPr>
                  <w:rStyle w:val="a3"/>
                  <w:sz w:val="22"/>
                  <w:szCs w:val="22"/>
                </w:rPr>
                <w:t xml:space="preserve">106 </w:t>
              </w:r>
            </w:hyperlink>
            <w:r>
              <w:rPr>
                <w:rStyle w:val="FontStyle57"/>
              </w:rPr>
              <w:t xml:space="preserve">Земельного Кодекса РФ в соответствии с </w:t>
            </w:r>
            <w:hyperlink r:id="rId53" w:history="1">
              <w:r>
                <w:rPr>
                  <w:rStyle w:val="a3"/>
                  <w:sz w:val="22"/>
                  <w:szCs w:val="22"/>
                </w:rPr>
                <w:t>частью 16</w:t>
              </w:r>
            </w:hyperlink>
            <w:r>
              <w:rPr>
                <w:rStyle w:val="FontStyle57"/>
              </w:rPr>
              <w:t xml:space="preserve"> </w:t>
            </w:r>
            <w:hyperlink r:id="rId54" w:history="1">
              <w:r>
                <w:rPr>
                  <w:rStyle w:val="a3"/>
                  <w:sz w:val="22"/>
                  <w:szCs w:val="22"/>
                </w:rPr>
                <w:t>с</w:t>
              </w:r>
              <w:r>
                <w:rPr>
                  <w:rStyle w:val="a3"/>
                  <w:sz w:val="22"/>
                  <w:szCs w:val="22"/>
                </w:rPr>
                <w:t>татьи 26</w:t>
              </w:r>
            </w:hyperlink>
            <w:r>
              <w:rPr>
                <w:rStyle w:val="FontStyle57"/>
              </w:rPr>
              <w:t xml:space="preserve"> ФЗ от 03.08.2018 № 342-ФЗ)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12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54" w:lineRule="exact"/>
              <w:rPr>
                <w:rStyle w:val="FontStyle57"/>
              </w:rPr>
            </w:pPr>
            <w:r>
              <w:rPr>
                <w:rStyle w:val="FontStyle57"/>
              </w:rPr>
              <w:t>охранн</w:t>
            </w:r>
            <w:hyperlink r:id="rId55" w:history="1">
              <w:r>
                <w:rPr>
                  <w:rStyle w:val="a3"/>
                  <w:sz w:val="22"/>
                  <w:szCs w:val="22"/>
                </w:rPr>
                <w:t xml:space="preserve">ая зона </w:t>
              </w:r>
            </w:hyperlink>
            <w:r>
              <w:rPr>
                <w:rStyle w:val="FontStyle57"/>
              </w:rPr>
              <w:t>стационарных пунктов наблюдений за с</w:t>
            </w:r>
            <w:r>
              <w:rPr>
                <w:rStyle w:val="FontStyle57"/>
              </w:rPr>
              <w:t>остоянием окружающей среды, ее загрязнением</w:t>
            </w:r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5" w:lineRule="exact"/>
              <w:rPr>
                <w:rStyle w:val="FontStyle57"/>
              </w:rPr>
            </w:pPr>
            <w:r>
              <w:rPr>
                <w:rStyle w:val="FontStyle57"/>
              </w:rPr>
              <w:t xml:space="preserve">Федеральный закон от 19.07.1998 № 113-ФЗ «О гидрометеорологической службе», часть 3 статьи 13; Постановление Правительства Российской Федерации от 27.08.1999 № 972 «Об утверждении Положения о создании   охранных </w:t>
            </w:r>
            <w:r>
              <w:rPr>
                <w:rStyle w:val="FontStyle57"/>
              </w:rPr>
              <w:t xml:space="preserve">  зон   стационарных пунктов наблюдений за состоянием окружающей природной среды,  ее загрязнением»  (применяется  с учетом требований </w:t>
            </w:r>
            <w:hyperlink r:id="rId56" w:history="1">
              <w:r>
                <w:rPr>
                  <w:rStyle w:val="a3"/>
                  <w:sz w:val="22"/>
                  <w:szCs w:val="22"/>
                </w:rPr>
                <w:t>статьи</w:t>
              </w:r>
            </w:hyperlink>
            <w:r>
              <w:rPr>
                <w:rStyle w:val="FontStyle57"/>
              </w:rPr>
              <w:t xml:space="preserve"> </w:t>
            </w:r>
            <w:hyperlink r:id="rId57" w:history="1">
              <w:r>
                <w:rPr>
                  <w:rStyle w:val="a3"/>
                  <w:sz w:val="22"/>
                  <w:szCs w:val="22"/>
                </w:rPr>
                <w:t>106</w:t>
              </w:r>
            </w:hyperlink>
            <w:r>
              <w:rPr>
                <w:rStyle w:val="FontStyle57"/>
              </w:rPr>
              <w:t xml:space="preserve"> Земельного Кодекса РФ в соответствии с</w:t>
            </w:r>
            <w:hyperlink r:id="rId58" w:history="1">
              <w:r>
                <w:rPr>
                  <w:rStyle w:val="a3"/>
                  <w:sz w:val="22"/>
                  <w:szCs w:val="22"/>
                </w:rPr>
                <w:t xml:space="preserve"> частью 16 статьи 26 </w:t>
              </w:r>
            </w:hyperlink>
            <w:r>
              <w:rPr>
                <w:rStyle w:val="FontStyle57"/>
              </w:rPr>
              <w:t>ФЗ от 03.08.2018</w:t>
            </w:r>
          </w:p>
          <w:p w:rsidR="00000000" w:rsidRDefault="006C4C29">
            <w:pPr>
              <w:pStyle w:val="Style20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№ 342-ФЗ)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13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64" w:lineRule="exact"/>
              <w:rPr>
                <w:rStyle w:val="FontStyle57"/>
              </w:rPr>
            </w:pPr>
            <w:r>
              <w:rPr>
                <w:rStyle w:val="FontStyle57"/>
              </w:rPr>
              <w:t>водоохранная (рыбоохранная) зона</w:t>
            </w:r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Водный кодекс Росс</w:t>
            </w:r>
            <w:r>
              <w:rPr>
                <w:rStyle w:val="FontStyle57"/>
              </w:rPr>
              <w:t>ийской Федерации, ч. 1 статья 65; Федеральный закон от 20.12.2004 № 166-ФЗ «О рыболовстве и сохранении водных биологических ресурсов», статья 48;</w:t>
            </w:r>
          </w:p>
          <w:p w:rsidR="00000000" w:rsidRDefault="006C4C29">
            <w:pPr>
              <w:pStyle w:val="Style26"/>
              <w:widowControl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Постановление Правительства Российской Федерации от   10.01.2009  №   17   «Об утверждении Правил установления</w:t>
            </w:r>
            <w:r>
              <w:rPr>
                <w:rStyle w:val="FontStyle57"/>
              </w:rPr>
              <w:t xml:space="preserve"> на местности границ водоохранных зон и   границ   прибрежных  защитных   полос водных объектов»;   Постановление  Правительства  РФ от 06.10.2008   №   743   «Об   утверждении Правил установления рыбоохранных зон»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14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прибрежная защитн</w:t>
            </w:r>
            <w:hyperlink r:id="rId59" w:history="1">
              <w:r>
                <w:rPr>
                  <w:rStyle w:val="a3"/>
                  <w:sz w:val="22"/>
                  <w:szCs w:val="22"/>
                </w:rPr>
                <w:t>ая полоса</w:t>
              </w:r>
            </w:hyperlink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54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Водный  кодекс Российской  Федерации,  часть 2 статьи 65;</w:t>
            </w:r>
          </w:p>
          <w:p w:rsidR="00000000" w:rsidRDefault="006C4C29">
            <w:pPr>
              <w:pStyle w:val="Style26"/>
              <w:widowControl/>
              <w:spacing w:line="254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Постановление Правительства Российской Федера</w:t>
            </w:r>
            <w:r>
              <w:rPr>
                <w:rStyle w:val="FontStyle57"/>
              </w:rPr>
              <w:t>ции от   10.01.2009   №   17   «Об  утверждении Правил установления на местности границ водоохранных зон и  границ  прибрежных  защитных  полос водных объектов»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15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59" w:lineRule="exact"/>
              <w:rPr>
                <w:rStyle w:val="FontStyle57"/>
              </w:rPr>
            </w:pPr>
            <w:hyperlink r:id="rId60" w:history="1">
              <w:r>
                <w:rPr>
                  <w:rStyle w:val="a3"/>
                  <w:sz w:val="22"/>
                  <w:szCs w:val="22"/>
                </w:rPr>
                <w:t xml:space="preserve">округ </w:t>
              </w:r>
            </w:hyperlink>
            <w:r>
              <w:rPr>
                <w:rStyle w:val="FontStyle57"/>
              </w:rPr>
              <w:t>санитарной (горно</w:t>
            </w:r>
            <w:r>
              <w:rPr>
                <w:rStyle w:val="FontStyle57"/>
              </w:rPr>
              <w:softHyphen/>
              <w:t>санитарной) охраны лечебно-оздоровительных местностей, курортов и природных лечебных ресурсов</w:t>
            </w:r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69" w:lineRule="exact"/>
              <w:ind w:firstLine="10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Федеральный закон от 23.02.1995  № 26-ФЗ «О природных      лечебны</w:t>
            </w:r>
            <w:r>
              <w:rPr>
                <w:rStyle w:val="FontStyle57"/>
              </w:rPr>
              <w:t>х      ресурсах, лечебно-оздоровительных      местностях      и курортах»; Постановление        Правительства Российской Федерации от 07.12.1996 № 1425 «Об утверждении Положения   об   округах   санитарной   и горно</w:t>
            </w:r>
            <w:r>
              <w:rPr>
                <w:rStyle w:val="FontStyle57"/>
              </w:rPr>
              <w:softHyphen/>
              <w:t>санитарной    охраны    лечебно- оздоров</w:t>
            </w:r>
            <w:r>
              <w:rPr>
                <w:rStyle w:val="FontStyle57"/>
              </w:rPr>
              <w:t xml:space="preserve">ительных </w:t>
            </w:r>
            <w:r>
              <w:rPr>
                <w:rStyle w:val="FontStyle57"/>
              </w:rPr>
              <w:lastRenderedPageBreak/>
              <w:t>местностей и курортов федерального значения»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16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59" w:lineRule="exact"/>
              <w:jc w:val="left"/>
              <w:rPr>
                <w:rStyle w:val="FontStyle57"/>
              </w:rPr>
            </w:pPr>
            <w:hyperlink r:id="rId61" w:history="1">
              <w:r>
                <w:rPr>
                  <w:rStyle w:val="a3"/>
                  <w:sz w:val="22"/>
                  <w:szCs w:val="22"/>
                </w:rPr>
                <w:t xml:space="preserve">зоны      </w:t>
              </w:r>
            </w:hyperlink>
            <w:r>
              <w:rPr>
                <w:rStyle w:val="FontStyle57"/>
              </w:rPr>
              <w:t>санитарной охраны источников</w:t>
            </w:r>
            <w:r>
              <w:rPr>
                <w:rStyle w:val="FontStyle57"/>
              </w:rPr>
              <w:t xml:space="preserve">       питьевого и хозяйственно-бытового водоснабжения,       а также устанавливаемые    в случаях, предусмотренных Водным </w:t>
            </w:r>
            <w:hyperlink r:id="rId62" w:history="1">
              <w:r>
                <w:rPr>
                  <w:rStyle w:val="a3"/>
                  <w:sz w:val="22"/>
                  <w:szCs w:val="22"/>
                </w:rPr>
                <w:t xml:space="preserve">кодексом </w:t>
              </w:r>
            </w:hyperlink>
            <w:r>
              <w:rPr>
                <w:rStyle w:val="FontStyle57"/>
              </w:rPr>
              <w:t>Российской Федерации,      в отношении подземных    водных объектов зоны специальной охраны</w:t>
            </w:r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 xml:space="preserve">Водный кодекс Российской Федерации, статья 34; Федеральный закон от 30.03.1999 №  52-ФЗ «О санитарно-     эпидемиологическом </w:t>
            </w:r>
            <w:r>
              <w:rPr>
                <w:rStyle w:val="FontStyle57"/>
              </w:rPr>
              <w:t xml:space="preserve">благополучии населения»,      статья      18.      До утверждения Правительством РФ Положения о зонах санитарной охраны такие зоны устанавливаются в соответствии с требованиями   </w:t>
            </w:r>
            <w:hyperlink r:id="rId63" w:history="1">
              <w:r>
                <w:rPr>
                  <w:rStyle w:val="a3"/>
                  <w:sz w:val="22"/>
                  <w:szCs w:val="22"/>
                </w:rPr>
                <w:t xml:space="preserve"> ст.    106 </w:t>
              </w:r>
            </w:hyperlink>
            <w:r>
              <w:rPr>
                <w:rStyle w:val="FontStyle57"/>
              </w:rPr>
              <w:t xml:space="preserve">   ЗК    РФ    в </w:t>
            </w:r>
            <w:hyperlink r:id="rId64" w:history="1">
              <w:r>
                <w:rPr>
                  <w:rStyle w:val="a3"/>
                  <w:sz w:val="22"/>
                  <w:szCs w:val="22"/>
                </w:rPr>
                <w:t>порядке,</w:t>
              </w:r>
            </w:hyperlink>
          </w:p>
          <w:p w:rsidR="00000000" w:rsidRDefault="006C4C29">
            <w:pPr>
              <w:pStyle w:val="Style20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 xml:space="preserve">установленном до 04.08.2018 (ФЗ от 03.08.2018 </w:t>
            </w:r>
            <w:hyperlink r:id="rId65" w:history="1">
              <w:r>
                <w:rPr>
                  <w:rStyle w:val="a3"/>
                  <w:sz w:val="22"/>
                  <w:szCs w:val="22"/>
                </w:rPr>
                <w:t>№</w:t>
              </w:r>
            </w:hyperlink>
          </w:p>
          <w:p w:rsidR="00000000" w:rsidRDefault="006C4C29">
            <w:pPr>
              <w:pStyle w:val="Style26"/>
              <w:widowControl/>
              <w:ind w:firstLine="10"/>
              <w:jc w:val="left"/>
              <w:rPr>
                <w:rStyle w:val="FontStyle57"/>
              </w:rPr>
            </w:pPr>
            <w:hyperlink r:id="rId66" w:history="1">
              <w:r>
                <w:rPr>
                  <w:rStyle w:val="a3"/>
                  <w:sz w:val="22"/>
                  <w:szCs w:val="22"/>
                </w:rPr>
                <w:t>342-ФЗ)</w:t>
              </w:r>
            </w:hyperlink>
            <w:r>
              <w:rPr>
                <w:rStyle w:val="FontStyle57"/>
              </w:rPr>
              <w:t xml:space="preserve">   СанПиН  2.1.4.1110-02  «Зоны анитарной храны источников водоснабжения и водопроводов питьевого    наз</w:t>
            </w:r>
            <w:r>
              <w:rPr>
                <w:rStyle w:val="FontStyle57"/>
              </w:rPr>
              <w:t>начения»    (введены    в действие постановлением       Главного государственного санитарного врача РФ от 14.03.2002 № 10); СП    2.1.4.2625-10    «Зоны    санитарной охраны источников питьевого  водоснабжения г. Москвы» (утв.   постановлением   Главного г</w:t>
            </w:r>
            <w:r>
              <w:rPr>
                <w:rStyle w:val="FontStyle57"/>
              </w:rPr>
              <w:t>осударственного санитарного   врача   РФ   от   30.04.2010   № 45) Постановление СНК РСФСР от 23.05.1941 № 355 «О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"/>
              <w:widowControl/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"/>
              <w:widowControl/>
            </w:pPr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69" w:lineRule="exact"/>
              <w:rPr>
                <w:rStyle w:val="FontStyle57"/>
              </w:rPr>
            </w:pPr>
            <w:r>
              <w:rPr>
                <w:rStyle w:val="FontStyle57"/>
              </w:rPr>
              <w:t xml:space="preserve">санитарной охране Московского водопровода и источников его водоснабжения» и Решение Исполкома Моссовета и Мособлисполкома </w:t>
            </w:r>
            <w:r>
              <w:rPr>
                <w:rStyle w:val="FontStyle57"/>
                <w:spacing w:val="-20"/>
              </w:rPr>
              <w:t xml:space="preserve">от </w:t>
            </w:r>
            <w:r>
              <w:rPr>
                <w:rStyle w:val="FontStyle57"/>
              </w:rPr>
              <w:t>17.04.1980 №</w:t>
            </w:r>
            <w:r>
              <w:rPr>
                <w:rStyle w:val="FontStyle57"/>
              </w:rPr>
              <w:t xml:space="preserve"> 500- 1143 «Об утверждении проекта установления красных линий границ зон санитарной охраны источников водоснабжения г. Москвы в границах ЛПЗП» (относятся к информации ограниченного доступа в соответствии с Законом Российской Федерации от 21.07.1993 № 5485-</w:t>
            </w:r>
            <w:r>
              <w:rPr>
                <w:rStyle w:val="FontStyle57"/>
              </w:rPr>
              <w:t xml:space="preserve"> 1 «О государственной тайне») Постановление Правительства Российской Федерации от 20.11.2006 № 703 «Об утверждении Правил резервирования источников питьевого и хозяйственно- бытового водоснабжения»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17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rPr>
                <w:rStyle w:val="FontStyle57"/>
              </w:rPr>
            </w:pPr>
            <w:hyperlink r:id="rId67" w:history="1">
              <w:r>
                <w:rPr>
                  <w:rStyle w:val="a3"/>
                  <w:sz w:val="22"/>
                  <w:szCs w:val="22"/>
                </w:rPr>
                <w:t>зоны з</w:t>
              </w:r>
            </w:hyperlink>
            <w:r>
              <w:rPr>
                <w:rStyle w:val="FontStyle57"/>
              </w:rPr>
              <w:t>атопления и подтопления</w:t>
            </w:r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69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Водный кодекс Российской Федерации, статья 67.1; Постановление Правительства Российской Федерации от 18.04.2014 № 360 «Об о</w:t>
            </w:r>
            <w:r>
              <w:rPr>
                <w:rStyle w:val="FontStyle57"/>
              </w:rPr>
              <w:t xml:space="preserve">пределении границ зон затопления, подтопления» (применяется с учетом требований </w:t>
            </w:r>
            <w:hyperlink r:id="rId68" w:history="1">
              <w:r>
                <w:rPr>
                  <w:rStyle w:val="a3"/>
                  <w:sz w:val="22"/>
                  <w:szCs w:val="22"/>
                </w:rPr>
                <w:t>статьи 106</w:t>
              </w:r>
            </w:hyperlink>
            <w:r>
              <w:rPr>
                <w:rStyle w:val="FontStyle57"/>
              </w:rPr>
              <w:t xml:space="preserve"> Земель</w:t>
            </w:r>
            <w:r>
              <w:rPr>
                <w:rStyle w:val="FontStyle57"/>
              </w:rPr>
              <w:t>ного Кодекса РФ в соответствии с</w:t>
            </w:r>
            <w:hyperlink r:id="rId69" w:history="1">
              <w:r>
                <w:rPr>
                  <w:rStyle w:val="a3"/>
                  <w:sz w:val="22"/>
                  <w:szCs w:val="22"/>
                </w:rPr>
                <w:t xml:space="preserve"> частью 16 статьи 26 </w:t>
              </w:r>
            </w:hyperlink>
            <w:r>
              <w:rPr>
                <w:rStyle w:val="FontStyle57"/>
              </w:rPr>
              <w:t>ФЗ от 03.08.2018</w:t>
            </w:r>
          </w:p>
          <w:p w:rsidR="00000000" w:rsidRDefault="006C4C29">
            <w:pPr>
              <w:pStyle w:val="Style20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№ 342-ФЗ)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18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санитарно</w:t>
            </w:r>
            <w:r>
              <w:rPr>
                <w:rStyle w:val="FontStyle57"/>
              </w:rPr>
              <w:t>-защитная зона</w:t>
            </w:r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64" w:lineRule="exact"/>
              <w:ind w:firstLine="5"/>
              <w:rPr>
                <w:rStyle w:val="FontStyle57"/>
              </w:rPr>
            </w:pPr>
            <w:r>
              <w:rPr>
                <w:rStyle w:val="FontStyle57"/>
              </w:rPr>
              <w:t>Федеральный закон от 30.03.1999 № 52-ФЗ «О санитарно- эпидемиологическом благополучии населения», статья 12;</w:t>
            </w:r>
          </w:p>
          <w:p w:rsidR="00000000" w:rsidRDefault="006C4C29">
            <w:pPr>
              <w:pStyle w:val="Style20"/>
              <w:widowControl/>
              <w:spacing w:line="264" w:lineRule="exact"/>
              <w:ind w:left="10" w:hanging="10"/>
              <w:rPr>
                <w:rStyle w:val="FontStyle57"/>
              </w:rPr>
            </w:pPr>
            <w:r>
              <w:rPr>
                <w:rStyle w:val="FontStyle57"/>
              </w:rPr>
              <w:t>Постановление Правительства Российской Федерации от 03.03.2018 № 222 «Об утверждении Правил установления санитарно-защитных зон и ис</w:t>
            </w:r>
            <w:r>
              <w:rPr>
                <w:rStyle w:val="FontStyle57"/>
              </w:rPr>
              <w:t xml:space="preserve">пользования земельных участков, расположенных в границах санитарно-защитных зон» (применяется с учетом требований </w:t>
            </w:r>
            <w:hyperlink r:id="rId70" w:history="1">
              <w:r>
                <w:rPr>
                  <w:rStyle w:val="a3"/>
                  <w:sz w:val="22"/>
                  <w:szCs w:val="22"/>
                </w:rPr>
                <w:t>статьи 106</w:t>
              </w:r>
            </w:hyperlink>
            <w:r>
              <w:rPr>
                <w:rStyle w:val="FontStyle57"/>
              </w:rPr>
              <w:t xml:space="preserve"> Земельного Кодекса РФ в соответствии с </w:t>
            </w:r>
            <w:hyperlink r:id="rId71" w:history="1">
              <w:r>
                <w:rPr>
                  <w:rStyle w:val="a3"/>
                  <w:sz w:val="22"/>
                  <w:szCs w:val="22"/>
                </w:rPr>
                <w:t xml:space="preserve">частью 16 статьи 26 </w:t>
              </w:r>
            </w:hyperlink>
            <w:r>
              <w:rPr>
                <w:rStyle w:val="FontStyle57"/>
              </w:rPr>
              <w:t xml:space="preserve">ФЗ от </w:t>
            </w:r>
            <w:r>
              <w:rPr>
                <w:rStyle w:val="FontStyle57"/>
              </w:rPr>
              <w:t>03.08.2018 № 342-ФЗ)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19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74" w:lineRule="exact"/>
              <w:ind w:left="10" w:hanging="10"/>
              <w:rPr>
                <w:rStyle w:val="FontStyle57"/>
              </w:rPr>
            </w:pPr>
            <w:hyperlink r:id="rId72" w:history="1">
              <w:r>
                <w:rPr>
                  <w:rStyle w:val="a3"/>
                  <w:sz w:val="22"/>
                  <w:szCs w:val="22"/>
                </w:rPr>
                <w:t xml:space="preserve">зона </w:t>
              </w:r>
            </w:hyperlink>
            <w:r>
              <w:rPr>
                <w:rStyle w:val="FontStyle57"/>
              </w:rPr>
              <w:t>ограничений передающего радиотехнического объекта, являющегося об</w:t>
            </w:r>
            <w:r>
              <w:rPr>
                <w:rStyle w:val="FontStyle57"/>
              </w:rPr>
              <w:t>ъектом капитального строительства</w:t>
            </w:r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64" w:lineRule="exact"/>
              <w:ind w:left="10" w:hanging="10"/>
              <w:rPr>
                <w:rStyle w:val="FontStyle57"/>
              </w:rPr>
            </w:pPr>
            <w:r>
              <w:rPr>
                <w:rStyle w:val="FontStyle57"/>
              </w:rPr>
              <w:t>Постановление Главного государственного санитарного врача РФ от 09.06.2003 № 135 «О введении в действие Санитарных правил и нормативов - СанПиН 2.1.8./2.2.4.1383-03» (вместе с</w:t>
            </w:r>
          </w:p>
          <w:p w:rsidR="00000000" w:rsidRDefault="006C4C29">
            <w:pPr>
              <w:pStyle w:val="Style20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«СанПиН  2.1.8/2.2.4.1383-03.   2.1.8. Физичес</w:t>
            </w:r>
            <w:r>
              <w:rPr>
                <w:rStyle w:val="FontStyle57"/>
              </w:rPr>
              <w:t>кие</w:t>
            </w:r>
          </w:p>
          <w:p w:rsidR="00000000" w:rsidRDefault="006C4C29">
            <w:pPr>
              <w:pStyle w:val="Style20"/>
              <w:widowControl/>
              <w:spacing w:line="264" w:lineRule="exact"/>
              <w:ind w:firstLine="5"/>
              <w:rPr>
                <w:rStyle w:val="FontStyle57"/>
              </w:rPr>
            </w:pPr>
            <w:r>
              <w:rPr>
                <w:rStyle w:val="FontStyle57"/>
              </w:rPr>
              <w:t xml:space="preserve">факторы окружающей природной среды. 2.2.4. Физические </w:t>
            </w:r>
            <w:r>
              <w:rPr>
                <w:rStyle w:val="FontStyle57"/>
              </w:rPr>
              <w:lastRenderedPageBreak/>
              <w:t>факторы производственной среды. Гигиенические требования к размещению и эксплуатации передающих радиотехнических объектов. Санитарно- эпидемиологические правила и нормативы»)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20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69" w:lineRule="exact"/>
              <w:ind w:firstLine="5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охранн</w:t>
            </w:r>
            <w:hyperlink r:id="rId73" w:history="1">
              <w:r>
                <w:rPr>
                  <w:rStyle w:val="a3"/>
                  <w:sz w:val="22"/>
                  <w:szCs w:val="22"/>
                </w:rPr>
                <w:t xml:space="preserve">ая       зона </w:t>
              </w:r>
            </w:hyperlink>
            <w:r>
              <w:rPr>
                <w:rStyle w:val="FontStyle57"/>
              </w:rPr>
              <w:t xml:space="preserve">пунктов государственной геодезической сети, государственной нивелирной         </w:t>
            </w:r>
            <w:r>
              <w:rPr>
                <w:rStyle w:val="FontStyle57"/>
              </w:rPr>
              <w:t xml:space="preserve"> сети и государственной гравиметрической сети</w:t>
            </w:r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59" w:lineRule="exact"/>
              <w:ind w:firstLine="5"/>
              <w:rPr>
                <w:rStyle w:val="FontStyle57"/>
              </w:rPr>
            </w:pPr>
            <w:r>
              <w:rPr>
                <w:rStyle w:val="FontStyle57"/>
              </w:rPr>
              <w:t>Федеральный закон от 30.12.2015 № 431-ФЗ «О геодезии, картографии и пространственных данных и о внесении изменений в отдельные законодательные акты Российской Федерации», часть 14 статьи 8. До утверждения Прави</w:t>
            </w:r>
            <w:r>
              <w:rPr>
                <w:rStyle w:val="FontStyle57"/>
              </w:rPr>
              <w:t>тельством Российской Федерации Положения об охранных зонах такие зоны устанавливаются в соответствии с требования</w:t>
            </w:r>
            <w:hyperlink r:id="rId74" w:history="1">
              <w:r>
                <w:rPr>
                  <w:rStyle w:val="a3"/>
                  <w:sz w:val="22"/>
                  <w:szCs w:val="22"/>
                </w:rPr>
                <w:t xml:space="preserve">ми ст. 106 </w:t>
              </w:r>
            </w:hyperlink>
            <w:r>
              <w:rPr>
                <w:rStyle w:val="FontStyle57"/>
              </w:rPr>
              <w:t>ЗК РФ в</w:t>
            </w:r>
            <w:hyperlink r:id="rId75" w:history="1">
              <w:r>
                <w:rPr>
                  <w:rStyle w:val="a3"/>
                  <w:sz w:val="22"/>
                  <w:szCs w:val="22"/>
                </w:rPr>
                <w:t xml:space="preserve"> порядке,</w:t>
              </w:r>
            </w:hyperlink>
            <w:r>
              <w:rPr>
                <w:rStyle w:val="FontStyle57"/>
              </w:rPr>
              <w:t xml:space="preserve"> установленном до 04.08.2018 (ФЗ от 03.08.2018</w:t>
            </w:r>
            <w:hyperlink r:id="rId76" w:history="1">
              <w:r>
                <w:rPr>
                  <w:rStyle w:val="a3"/>
                  <w:sz w:val="22"/>
                  <w:szCs w:val="22"/>
                </w:rPr>
                <w:t xml:space="preserve"> № 342-ФЗ)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21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ind w:right="1666"/>
              <w:rPr>
                <w:rStyle w:val="FontStyle57"/>
              </w:rPr>
            </w:pPr>
            <w:hyperlink r:id="rId77" w:history="1">
              <w:r>
                <w:rPr>
                  <w:rStyle w:val="a3"/>
                  <w:sz w:val="22"/>
                  <w:szCs w:val="22"/>
                </w:rPr>
                <w:t xml:space="preserve">зона </w:t>
              </w:r>
            </w:hyperlink>
            <w:r>
              <w:rPr>
                <w:rStyle w:val="FontStyle57"/>
              </w:rPr>
              <w:t>наблюдения</w:t>
            </w:r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5" w:lineRule="exact"/>
              <w:ind w:firstLine="14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Федеральный закон от 21.11.1995 № 170-ФЗ «Об использовании атомной энергии»,  статья 31. До утверждения Правительством Российской Федерации Положения   о   зоне    н</w:t>
            </w:r>
            <w:r>
              <w:rPr>
                <w:rStyle w:val="FontStyle57"/>
              </w:rPr>
              <w:t xml:space="preserve">аблюдения   такие зоны устанавливаются в соответствии с требованиями ст. 106 ЗК РФ в </w:t>
            </w:r>
            <w:hyperlink r:id="rId78" w:history="1">
              <w:r>
                <w:rPr>
                  <w:rStyle w:val="a3"/>
                  <w:sz w:val="22"/>
                  <w:szCs w:val="22"/>
                </w:rPr>
                <w:t>порядке,</w:t>
              </w:r>
            </w:hyperlink>
            <w:r>
              <w:rPr>
                <w:rStyle w:val="FontStyle57"/>
              </w:rPr>
              <w:t xml:space="preserve"> установленном до 04.08.2018 (ФЗ от 03.08.2018</w:t>
            </w:r>
            <w:hyperlink r:id="rId79" w:history="1">
              <w:r>
                <w:rPr>
                  <w:rStyle w:val="a3"/>
                  <w:sz w:val="22"/>
                  <w:szCs w:val="22"/>
                </w:rPr>
                <w:t xml:space="preserve"> № 342-ФЗ)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22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50" w:lineRule="exact"/>
              <w:ind w:left="5" w:hanging="5"/>
              <w:rPr>
                <w:rStyle w:val="FontStyle57"/>
              </w:rPr>
            </w:pPr>
            <w:hyperlink r:id="rId80" w:history="1">
              <w:r>
                <w:rPr>
                  <w:rStyle w:val="a3"/>
                  <w:sz w:val="22"/>
                  <w:szCs w:val="22"/>
                </w:rPr>
                <w:t xml:space="preserve">зона </w:t>
              </w:r>
            </w:hyperlink>
            <w:r>
              <w:rPr>
                <w:rStyle w:val="FontStyle57"/>
              </w:rPr>
              <w:t>безопасности с особым правовым режимом</w:t>
            </w:r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5" w:lineRule="exact"/>
              <w:ind w:firstLine="14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Федеральный закон от 21.11.1995 № 170-ФЗ «Об использовании    атомной    энергии»,    с</w:t>
            </w:r>
            <w:r>
              <w:rPr>
                <w:rStyle w:val="FontStyle57"/>
              </w:rPr>
              <w:t>татья 31; Распоряжение Правительства Российской Федерации от 04.05.2017 № 862-р «Об утверждении перечня объектов использования атомной энергии, в целях повышения         уровня антитеррористической защищенности    которых    устанавливается зона безопаснос</w:t>
            </w:r>
            <w:r>
              <w:rPr>
                <w:rStyle w:val="FontStyle57"/>
              </w:rPr>
              <w:t>ти с особым правовым режимом»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23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69" w:lineRule="exact"/>
              <w:rPr>
                <w:rStyle w:val="FontStyle57"/>
              </w:rPr>
            </w:pPr>
            <w:r>
              <w:rPr>
                <w:rStyle w:val="FontStyle57"/>
              </w:rPr>
              <w:t xml:space="preserve">рыбохозяйственная заповедная </w:t>
            </w:r>
            <w:hyperlink r:id="rId81" w:history="1">
              <w:r>
                <w:rPr>
                  <w:rStyle w:val="a3"/>
                  <w:sz w:val="22"/>
                  <w:szCs w:val="22"/>
                </w:rPr>
                <w:t>зона</w:t>
              </w:r>
            </w:hyperlink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50" w:lineRule="exact"/>
              <w:ind w:firstLine="10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Федеральный закон от</w:t>
            </w:r>
            <w:r>
              <w:rPr>
                <w:rStyle w:val="FontStyle57"/>
              </w:rPr>
              <w:t xml:space="preserve"> 20.12.2004 № 166-ФЗ «О рыболовстве и сохранении водных биологических ресурсов», статья 49;</w:t>
            </w:r>
          </w:p>
          <w:p w:rsidR="00000000" w:rsidRDefault="006C4C29">
            <w:pPr>
              <w:pStyle w:val="Style20"/>
              <w:widowControl/>
              <w:spacing w:line="274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Постановление        Правительства Российской Федерации от 05.10.2016 № 1005 «Об утверждении Правил образования рыбохозяйственных заповедных зон»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24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74" w:lineRule="exact"/>
              <w:jc w:val="left"/>
              <w:rPr>
                <w:rStyle w:val="FontStyle57"/>
              </w:rPr>
            </w:pPr>
            <w:hyperlink r:id="rId82" w:history="1">
              <w:r>
                <w:rPr>
                  <w:rStyle w:val="a3"/>
                  <w:sz w:val="22"/>
                  <w:szCs w:val="22"/>
                </w:rPr>
                <w:t xml:space="preserve">зона </w:t>
              </w:r>
            </w:hyperlink>
            <w:r>
              <w:rPr>
                <w:rStyle w:val="FontStyle57"/>
              </w:rPr>
              <w:t>минимальных расстояний до        магистральных или промышленных трубопроводов (газопроводов, нефтепроводов и н</w:t>
            </w:r>
            <w:r>
              <w:rPr>
                <w:rStyle w:val="FontStyle57"/>
              </w:rPr>
              <w:t>ефтепродуктопроводов, аммиакопроводов)</w:t>
            </w:r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59" w:lineRule="exact"/>
              <w:ind w:firstLine="14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Федеральный закон от 31.03.1999 № 69-ФЗ «О газоснабжении      в      Российской Федерации»; Постановление        Правительства Российской Федерации от 08.09.2017 № 1083 «Об утверждении Правил охраны магистральных газо</w:t>
            </w:r>
            <w:r>
              <w:rPr>
                <w:rStyle w:val="FontStyle57"/>
              </w:rPr>
              <w:t>проводов и о внесении изменений в Положение о представлении в федеральный  орган   исполнительной  власти (его территориальные       органы), уполномоченный Правительством     Российской     Федерации на осуществление государственного кадастрового учета, г</w:t>
            </w:r>
            <w:r>
              <w:rPr>
                <w:rStyle w:val="FontStyle57"/>
              </w:rPr>
              <w:t>осударственной регистрации прав, ведение Единого государственного      реестра      недвижимости и предоставление сведений, содержащихся в Едином государственном         реестре недвижимости, федеральными   органами   исполнительной власти, органами     го</w:t>
            </w:r>
            <w:r>
              <w:rPr>
                <w:rStyle w:val="FontStyle57"/>
              </w:rPr>
              <w:t xml:space="preserve">сударственной     власти субъектов Российской    Федерации    и    органами местного самоуправления        дополнительных сведений, воспроизводимых на публичных кадастровых картах» (применяется   с   учетом  требований  </w:t>
            </w:r>
            <w:hyperlink r:id="rId83" w:history="1">
              <w:r>
                <w:rPr>
                  <w:rStyle w:val="a3"/>
                  <w:sz w:val="22"/>
                  <w:szCs w:val="22"/>
                </w:rPr>
                <w:t xml:space="preserve"> статьи 106 </w:t>
              </w:r>
            </w:hyperlink>
            <w:r>
              <w:rPr>
                <w:rStyle w:val="FontStyle57"/>
              </w:rPr>
              <w:t xml:space="preserve">Земельного Кодекса РФ в соответствии с </w:t>
            </w:r>
            <w:hyperlink r:id="rId84" w:history="1">
              <w:r>
                <w:rPr>
                  <w:rStyle w:val="a3"/>
                  <w:sz w:val="22"/>
                  <w:szCs w:val="22"/>
                </w:rPr>
                <w:t xml:space="preserve">частью 16 статьи    26 </w:t>
              </w:r>
            </w:hyperlink>
            <w:r>
              <w:rPr>
                <w:rStyle w:val="FontStyle57"/>
              </w:rPr>
              <w:t xml:space="preserve">   ФЗ    от    03.08.2018    № 342-ФЗ); Постановление        Правительства Российской Федерации от 20.11.2000 № 878 «Об утверждении Правил охраны газора</w:t>
            </w:r>
            <w:r>
              <w:rPr>
                <w:rStyle w:val="FontStyle57"/>
              </w:rPr>
              <w:t xml:space="preserve">спределительных сетей»; Правила охраны магистральных трубопроводов (утв. </w:t>
            </w:r>
            <w:r>
              <w:rPr>
                <w:rStyle w:val="FontStyle57"/>
              </w:rPr>
              <w:lastRenderedPageBreak/>
              <w:t xml:space="preserve">Минтопэнерго   РФ   29.04.1992, Постановлением Госгортехнадзора РФ от 22.04.1992 № 9) (вместе с «Положением  о   взаимоотношениях предприятий, коммуникации     которых     проходят   </w:t>
            </w:r>
            <w:r>
              <w:rPr>
                <w:rStyle w:val="FontStyle57"/>
              </w:rPr>
              <w:t xml:space="preserve">  в одном техническом коридоре или пересекаются»)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25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64" w:lineRule="exact"/>
              <w:rPr>
                <w:rStyle w:val="FontStyle57"/>
              </w:rPr>
            </w:pPr>
            <w:r>
              <w:rPr>
                <w:rStyle w:val="FontStyle57"/>
              </w:rPr>
              <w:t>охранн</w:t>
            </w:r>
            <w:hyperlink r:id="rId85" w:history="1">
              <w:r>
                <w:rPr>
                  <w:rStyle w:val="a3"/>
                  <w:sz w:val="22"/>
                  <w:szCs w:val="22"/>
                </w:rPr>
                <w:t xml:space="preserve">ая зона </w:t>
              </w:r>
            </w:hyperlink>
            <w:r>
              <w:rPr>
                <w:rStyle w:val="FontStyle57"/>
              </w:rPr>
              <w:t>гидроэнергетического объекта</w:t>
            </w:r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Во</w:t>
            </w:r>
            <w:r>
              <w:rPr>
                <w:rStyle w:val="FontStyle57"/>
              </w:rPr>
              <w:t>дный кодекс Российской Федерации, часть 3 статьи</w:t>
            </w:r>
          </w:p>
          <w:p w:rsidR="00000000" w:rsidRDefault="006C4C29">
            <w:pPr>
              <w:pStyle w:val="Style20"/>
              <w:widowControl/>
              <w:spacing w:line="264" w:lineRule="exact"/>
              <w:rPr>
                <w:rStyle w:val="FontStyle57"/>
              </w:rPr>
            </w:pPr>
            <w:r>
              <w:rPr>
                <w:rStyle w:val="FontStyle57"/>
              </w:rPr>
              <w:t>62;</w:t>
            </w:r>
          </w:p>
          <w:p w:rsidR="00000000" w:rsidRDefault="006C4C29">
            <w:pPr>
              <w:pStyle w:val="Style20"/>
              <w:widowControl/>
              <w:spacing w:line="264" w:lineRule="exact"/>
              <w:ind w:left="10" w:hanging="10"/>
              <w:rPr>
                <w:rStyle w:val="FontStyle57"/>
              </w:rPr>
            </w:pPr>
            <w:r>
              <w:rPr>
                <w:rStyle w:val="FontStyle57"/>
              </w:rPr>
              <w:t>Постановление Правительства Российской Федерации от 06.09.2012 № 884 «Об установлении охранных зон для гидроэнергетических объектов» (вместе с «Правилами установления охранных зон для гидроэнергетических</w:t>
            </w:r>
            <w:r>
              <w:rPr>
                <w:rStyle w:val="FontStyle57"/>
              </w:rPr>
              <w:t xml:space="preserve"> объектов») (применяется с учетом требований </w:t>
            </w:r>
            <w:hyperlink r:id="rId86" w:history="1">
              <w:r>
                <w:rPr>
                  <w:rStyle w:val="a3"/>
                  <w:sz w:val="22"/>
                  <w:szCs w:val="22"/>
                </w:rPr>
                <w:t xml:space="preserve">статьи 106 </w:t>
              </w:r>
            </w:hyperlink>
            <w:r>
              <w:rPr>
                <w:rStyle w:val="FontStyle57"/>
              </w:rPr>
              <w:t xml:space="preserve">Земельного Кодекса РФ в соответствии с </w:t>
            </w:r>
            <w:hyperlink r:id="rId87" w:history="1">
              <w:r>
                <w:rPr>
                  <w:rStyle w:val="a3"/>
                  <w:sz w:val="22"/>
                  <w:szCs w:val="22"/>
                </w:rPr>
                <w:t>частью 16</w:t>
              </w:r>
            </w:hyperlink>
            <w:r>
              <w:rPr>
                <w:rStyle w:val="FontStyle57"/>
              </w:rPr>
              <w:t xml:space="preserve"> </w:t>
            </w:r>
            <w:hyperlink r:id="rId88" w:history="1">
              <w:r>
                <w:rPr>
                  <w:rStyle w:val="a3"/>
                  <w:sz w:val="22"/>
                  <w:szCs w:val="22"/>
                </w:rPr>
                <w:t>статьи 26</w:t>
              </w:r>
            </w:hyperlink>
            <w:r>
              <w:rPr>
                <w:rStyle w:val="FontStyle57"/>
              </w:rPr>
              <w:t xml:space="preserve"> ФЗ от 03.08.2018 № 342-ФЗ)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26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69" w:lineRule="exact"/>
              <w:rPr>
                <w:rStyle w:val="FontStyle57"/>
              </w:rPr>
            </w:pPr>
            <w:r>
              <w:rPr>
                <w:rStyle w:val="FontStyle57"/>
              </w:rPr>
              <w:t>охранная зона объектов инфраструктуры метрополитена</w:t>
            </w:r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59" w:lineRule="exact"/>
              <w:rPr>
                <w:rStyle w:val="FontStyle57"/>
              </w:rPr>
            </w:pPr>
            <w:r>
              <w:rPr>
                <w:rStyle w:val="FontStyle57"/>
              </w:rPr>
              <w:t>СП 120.13330.2012 «Свод правил. Метрополитены. Актуализированная редакция</w:t>
            </w:r>
            <w:hyperlink r:id="rId89" w:history="1">
              <w:r>
                <w:rPr>
                  <w:rStyle w:val="a3"/>
                  <w:sz w:val="22"/>
                  <w:szCs w:val="22"/>
                </w:rPr>
                <w:t xml:space="preserve"> СНиП 32- 02-2003</w:t>
              </w:r>
            </w:hyperlink>
            <w:r>
              <w:rPr>
                <w:rStyle w:val="FontStyle57"/>
              </w:rPr>
              <w:t xml:space="preserve">» (утв. </w:t>
            </w:r>
            <w:hyperlink r:id="rId90" w:history="1">
              <w:r>
                <w:rPr>
                  <w:rStyle w:val="a3"/>
                  <w:sz w:val="22"/>
                  <w:szCs w:val="22"/>
                </w:rPr>
                <w:t>приказом</w:t>
              </w:r>
            </w:hyperlink>
            <w:r>
              <w:rPr>
                <w:rStyle w:val="FontStyle57"/>
              </w:rPr>
              <w:t xml:space="preserve"> Министерства регионального развития РФ от 30.06.2012 № 264)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27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охранн</w:t>
            </w:r>
            <w:hyperlink r:id="rId91" w:history="1">
              <w:r>
                <w:rPr>
                  <w:rStyle w:val="a3"/>
                  <w:sz w:val="22"/>
                  <w:szCs w:val="22"/>
                </w:rPr>
                <w:t xml:space="preserve">ая зона </w:t>
              </w:r>
            </w:hyperlink>
            <w:r>
              <w:rPr>
                <w:rStyle w:val="FontStyle57"/>
              </w:rPr>
              <w:t>тепловых сетей</w:t>
            </w:r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54" w:lineRule="exact"/>
              <w:ind w:left="5" w:hanging="5"/>
              <w:rPr>
                <w:rStyle w:val="FontStyle57"/>
              </w:rPr>
            </w:pPr>
            <w:r>
              <w:rPr>
                <w:rStyle w:val="FontStyle57"/>
              </w:rPr>
              <w:t>Приказ Минстроя РФ от 17.08.1992 № 197 «О типовых правилах охраны коммунальных тепловых сетей»</w:t>
            </w:r>
          </w:p>
        </w:tc>
      </w:tr>
    </w:tbl>
    <w:p w:rsidR="00000000" w:rsidRDefault="006C4C29">
      <w:pPr>
        <w:pStyle w:val="Style21"/>
        <w:widowControl/>
        <w:spacing w:line="240" w:lineRule="exact"/>
        <w:ind w:left="730" w:right="1051"/>
        <w:rPr>
          <w:sz w:val="20"/>
          <w:szCs w:val="20"/>
        </w:rPr>
      </w:pPr>
    </w:p>
    <w:p w:rsidR="00000000" w:rsidRDefault="006C4C29">
      <w:pPr>
        <w:pStyle w:val="Style21"/>
        <w:widowControl/>
        <w:spacing w:before="14"/>
        <w:ind w:left="730" w:right="1051"/>
        <w:rPr>
          <w:rStyle w:val="FontStyle58"/>
        </w:rPr>
      </w:pPr>
      <w:bookmarkStart w:id="7" w:name="bookmark6"/>
      <w:r>
        <w:rPr>
          <w:rStyle w:val="FontStyle58"/>
        </w:rPr>
        <w:t>С</w:t>
      </w:r>
      <w:bookmarkEnd w:id="7"/>
      <w:r>
        <w:rPr>
          <w:rStyle w:val="FontStyle58"/>
        </w:rPr>
        <w:t>татья 4.1. Режим использования территории объ</w:t>
      </w:r>
      <w:r>
        <w:rPr>
          <w:rStyle w:val="FontStyle58"/>
        </w:rPr>
        <w:t>екта культурного наследия федерального значения "Ансамбль Кремля, XVI в."</w:t>
      </w:r>
    </w:p>
    <w:p w:rsidR="00000000" w:rsidRDefault="006C4C29">
      <w:pPr>
        <w:pStyle w:val="Style3"/>
        <w:widowControl/>
        <w:spacing w:line="240" w:lineRule="exact"/>
        <w:ind w:right="422"/>
        <w:rPr>
          <w:sz w:val="20"/>
          <w:szCs w:val="20"/>
        </w:rPr>
      </w:pPr>
    </w:p>
    <w:p w:rsidR="00000000" w:rsidRDefault="006C4C29">
      <w:pPr>
        <w:pStyle w:val="Style3"/>
        <w:widowControl/>
        <w:spacing w:before="14" w:line="274" w:lineRule="exact"/>
        <w:ind w:right="422"/>
        <w:rPr>
          <w:rStyle w:val="FontStyle57"/>
        </w:rPr>
      </w:pPr>
      <w:r>
        <w:rPr>
          <w:rStyle w:val="FontStyle57"/>
        </w:rPr>
        <w:t>В целях обеспечения сохранности объекта культурного наследия федерального значения "Ансамбль Кремля, XVI в." (далее - Зарайский Кремль) в его исторической среде на сопряженной с ним</w:t>
      </w:r>
      <w:r>
        <w:rPr>
          <w:rStyle w:val="FontStyle57"/>
        </w:rPr>
        <w:t xml:space="preserve"> территории устанавливаются следующие зоны охраны: охранная зона, зона регулирования застройки и хозяйственной деятельности, зона охраняемого природного ландшафта.</w:t>
      </w:r>
    </w:p>
    <w:p w:rsidR="00000000" w:rsidRDefault="006C4C29">
      <w:pPr>
        <w:pStyle w:val="Style3"/>
        <w:widowControl/>
        <w:spacing w:line="283" w:lineRule="exact"/>
        <w:ind w:left="547" w:firstLine="0"/>
        <w:jc w:val="left"/>
        <w:rPr>
          <w:rStyle w:val="FontStyle57"/>
        </w:rPr>
      </w:pPr>
      <w:r>
        <w:rPr>
          <w:rStyle w:val="FontStyle57"/>
        </w:rPr>
        <w:t>Особый режим использования земель в границах охранной зоны Зарайского Кремля:</w:t>
      </w:r>
    </w:p>
    <w:p w:rsidR="00000000" w:rsidRDefault="006C4C29" w:rsidP="00DA4B31">
      <w:pPr>
        <w:pStyle w:val="Style9"/>
        <w:widowControl/>
        <w:numPr>
          <w:ilvl w:val="0"/>
          <w:numId w:val="27"/>
        </w:numPr>
        <w:tabs>
          <w:tab w:val="left" w:pos="797"/>
        </w:tabs>
        <w:spacing w:line="283" w:lineRule="exact"/>
        <w:ind w:left="542"/>
        <w:jc w:val="left"/>
        <w:rPr>
          <w:rStyle w:val="FontStyle57"/>
        </w:rPr>
      </w:pPr>
      <w:r>
        <w:rPr>
          <w:rStyle w:val="FontStyle57"/>
        </w:rPr>
        <w:t>запрещает</w:t>
      </w:r>
      <w:r>
        <w:rPr>
          <w:rStyle w:val="FontStyle57"/>
        </w:rPr>
        <w:t>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left="552" w:firstLine="0"/>
        <w:jc w:val="left"/>
        <w:rPr>
          <w:rStyle w:val="FontStyle57"/>
        </w:rPr>
      </w:pPr>
      <w:r>
        <w:rPr>
          <w:rStyle w:val="FontStyle57"/>
        </w:rPr>
        <w:t>изменение исторической планировочной системы, красных линий застройки;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right="427"/>
        <w:rPr>
          <w:rStyle w:val="FontStyle57"/>
        </w:rPr>
      </w:pPr>
      <w:r>
        <w:rPr>
          <w:rStyle w:val="FontStyle57"/>
        </w:rPr>
        <w:t>строительство жилых и нежилых зданий и сооружений, за исключением применения специальных мер, направленных на сохранение и восстановление (регенерацию) историко-градостроител</w:t>
      </w:r>
      <w:r>
        <w:rPr>
          <w:rStyle w:val="FontStyle57"/>
        </w:rPr>
        <w:t>ьной среды объекта культурного наследия;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right="427"/>
        <w:rPr>
          <w:rStyle w:val="FontStyle57"/>
        </w:rPr>
      </w:pPr>
      <w:r>
        <w:rPr>
          <w:rStyle w:val="FontStyle57"/>
        </w:rPr>
        <w:t>искажение и изменение исторического ландшафта, рельефа местности, кроме изменений, связанных с благоустройством территории;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right="427"/>
        <w:rPr>
          <w:rStyle w:val="FontStyle57"/>
        </w:rPr>
      </w:pPr>
      <w:r>
        <w:rPr>
          <w:rStyle w:val="FontStyle57"/>
        </w:rPr>
        <w:t>любую хозяйственную деятельность, связанную с загрязнением почв, грунтовых и подзем</w:t>
      </w:r>
      <w:r>
        <w:rPr>
          <w:rStyle w:val="FontStyle57"/>
        </w:rPr>
        <w:t>ных вод, поверхностных стоков, нарушением почвенного покрова;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4" w:line="278" w:lineRule="exact"/>
        <w:ind w:right="427"/>
        <w:rPr>
          <w:rStyle w:val="FontStyle57"/>
        </w:rPr>
      </w:pPr>
      <w:r>
        <w:rPr>
          <w:rStyle w:val="FontStyle57"/>
        </w:rPr>
        <w:t>повышение уровня грунтовых вод - при прокладке коммуникаций, при благоустройстве территории, другой хозяйственной деятельности;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ind w:right="427"/>
        <w:rPr>
          <w:rStyle w:val="FontStyle57"/>
        </w:rPr>
      </w:pPr>
      <w:r>
        <w:rPr>
          <w:rStyle w:val="FontStyle57"/>
        </w:rPr>
        <w:t>прокладку наземных и воздушных инженерных коммуникаций, кр</w:t>
      </w:r>
      <w:r>
        <w:rPr>
          <w:rStyle w:val="FontStyle57"/>
        </w:rPr>
        <w:t>оме временных, необходимых для проведения реставрационных и ремонтных работ, высоковольтных линий электропередачи, установку вышек мобильной связи;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размещение любых рекламных конструкций;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 w:line="293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возведение "сплошных" оград;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line="293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организацию свалок и необор</w:t>
      </w:r>
      <w:r>
        <w:rPr>
          <w:rStyle w:val="FontStyle57"/>
        </w:rPr>
        <w:t>удованных мест для мусора;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line="293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проведение всех видов земляных работ без участия археолога;</w:t>
      </w:r>
    </w:p>
    <w:p w:rsidR="00000000" w:rsidRDefault="006C4C29" w:rsidP="00DA4B31">
      <w:pPr>
        <w:pStyle w:val="Style9"/>
        <w:widowControl/>
        <w:numPr>
          <w:ilvl w:val="0"/>
          <w:numId w:val="29"/>
        </w:numPr>
        <w:tabs>
          <w:tab w:val="left" w:pos="797"/>
        </w:tabs>
        <w:spacing w:before="10" w:line="240" w:lineRule="auto"/>
        <w:ind w:left="542"/>
        <w:jc w:val="left"/>
        <w:rPr>
          <w:rStyle w:val="FontStyle57"/>
        </w:rPr>
      </w:pPr>
      <w:r>
        <w:rPr>
          <w:rStyle w:val="FontStyle57"/>
        </w:rPr>
        <w:t>предусматривает: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9" w:line="274" w:lineRule="exact"/>
        <w:ind w:right="427"/>
        <w:rPr>
          <w:rStyle w:val="FontStyle57"/>
        </w:rPr>
      </w:pPr>
      <w:r>
        <w:rPr>
          <w:rStyle w:val="FontStyle57"/>
        </w:rPr>
        <w:t>сохранение традиционно открытого пространства вокруг Зарайского Кремля для обеспечения визуального восприятия архитектурного ансамбля;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38" w:line="240" w:lineRule="auto"/>
        <w:ind w:left="552" w:firstLine="0"/>
        <w:jc w:val="left"/>
        <w:rPr>
          <w:rStyle w:val="FontStyle57"/>
        </w:rPr>
      </w:pPr>
      <w:r>
        <w:rPr>
          <w:rStyle w:val="FontStyle57"/>
        </w:rPr>
        <w:t>сохранение исторической пространственно-планировочной структуры территории;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9" w:line="274" w:lineRule="exact"/>
        <w:ind w:right="427"/>
        <w:rPr>
          <w:rStyle w:val="FontStyle57"/>
        </w:rPr>
      </w:pPr>
      <w:r>
        <w:rPr>
          <w:rStyle w:val="FontStyle57"/>
        </w:rPr>
        <w:lastRenderedPageBreak/>
        <w:t>восстановление церкви Вознесения с оградой на каменных столбах и часовней на историческом месте;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38" w:line="240" w:lineRule="auto"/>
        <w:ind w:left="552" w:firstLine="0"/>
        <w:jc w:val="left"/>
        <w:rPr>
          <w:rStyle w:val="FontStyle57"/>
        </w:rPr>
      </w:pPr>
      <w:r>
        <w:rPr>
          <w:rStyle w:val="FontStyle57"/>
        </w:rPr>
        <w:t>восстановление сектора обзора Зарайского Кремля с пл. Пожарского;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34" w:line="240" w:lineRule="auto"/>
        <w:ind w:left="552" w:firstLine="0"/>
        <w:jc w:val="left"/>
        <w:rPr>
          <w:rStyle w:val="FontStyle57"/>
        </w:rPr>
      </w:pPr>
      <w:r>
        <w:rPr>
          <w:rStyle w:val="FontStyle57"/>
        </w:rPr>
        <w:t>восст</w:t>
      </w:r>
      <w:r>
        <w:rPr>
          <w:rStyle w:val="FontStyle57"/>
        </w:rPr>
        <w:t>ановление оптимального обзора Зарайского Кремля с основных видовых точек: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34" w:line="240" w:lineRule="auto"/>
        <w:ind w:left="552" w:firstLine="0"/>
        <w:jc w:val="left"/>
        <w:rPr>
          <w:rStyle w:val="FontStyle57"/>
        </w:rPr>
        <w:sectPr w:rsidR="00000000" w:rsidSect="00DA4B31">
          <w:headerReference w:type="even" r:id="rId92"/>
          <w:headerReference w:type="default" r:id="rId93"/>
          <w:footerReference w:type="even" r:id="rId94"/>
          <w:footerReference w:type="default" r:id="rId95"/>
          <w:type w:val="continuous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19"/>
        <w:widowControl/>
        <w:spacing w:before="53" w:line="283" w:lineRule="exact"/>
        <w:rPr>
          <w:rStyle w:val="FontStyle57"/>
        </w:rPr>
      </w:pPr>
      <w:r>
        <w:rPr>
          <w:rStyle w:val="FontStyle57"/>
        </w:rPr>
        <w:lastRenderedPageBreak/>
        <w:t>поэтапная расчистка территории от фрагментов зеленых насаждений, нарушающих визуальное восприятие Зарайского Кремля;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rPr>
          <w:rStyle w:val="FontStyle57"/>
        </w:rPr>
      </w:pPr>
      <w:r>
        <w:rPr>
          <w:rStyle w:val="FontStyle57"/>
        </w:rPr>
        <w:t>проведение работ по благоустройст</w:t>
      </w:r>
      <w:r>
        <w:rPr>
          <w:rStyle w:val="FontStyle57"/>
        </w:rPr>
        <w:t>ву территории с учетом основных секторов обзора Зарайского Кремля: устройство пешеходных дорожек и видовых площадок, специально оборудованных мест для сбора мусора;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left="552" w:firstLine="0"/>
        <w:jc w:val="left"/>
        <w:rPr>
          <w:rStyle w:val="FontStyle57"/>
        </w:rPr>
      </w:pPr>
      <w:r>
        <w:rPr>
          <w:rStyle w:val="FontStyle57"/>
        </w:rPr>
        <w:t>восстановление исторического уровня улиц и площадей;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4" w:line="278" w:lineRule="exact"/>
        <w:ind w:right="5"/>
        <w:rPr>
          <w:rStyle w:val="FontStyle57"/>
        </w:rPr>
      </w:pPr>
      <w:r>
        <w:rPr>
          <w:rStyle w:val="FontStyle57"/>
        </w:rPr>
        <w:t>ограничение транспортного движ</w:t>
      </w:r>
      <w:r>
        <w:rPr>
          <w:rStyle w:val="FontStyle57"/>
        </w:rPr>
        <w:t>ения при приоритете пешеходного, исключение транзитных потоков по улице Первомайской;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ind w:right="5"/>
        <w:rPr>
          <w:rStyle w:val="FontStyle57"/>
        </w:rPr>
      </w:pPr>
      <w:r>
        <w:rPr>
          <w:rStyle w:val="FontStyle57"/>
        </w:rPr>
        <w:t>поэтапный вывод с территории охранной зоны дисгармонирующей застройки: учебно-спортивного центра РОСТО, автостанции, жилых и общественных зданий; при невозможности вы</w:t>
      </w:r>
      <w:r>
        <w:rPr>
          <w:rStyle w:val="FontStyle57"/>
        </w:rPr>
        <w:t>вода - снижение ее негативного влияния путем изменения внешней отделки зданий, цветового решения, использования "кулисных" посадок;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4" w:line="278" w:lineRule="exact"/>
        <w:ind w:right="5"/>
        <w:rPr>
          <w:rStyle w:val="FontStyle57"/>
        </w:rPr>
      </w:pPr>
      <w:r>
        <w:rPr>
          <w:rStyle w:val="FontStyle57"/>
        </w:rPr>
        <w:t>постепенную замену наружных инженерных сетей, в том числе воздушных линий электропередачи, на подземные;</w:t>
      </w:r>
    </w:p>
    <w:p w:rsidR="00000000" w:rsidRDefault="006C4C29">
      <w:pPr>
        <w:pStyle w:val="Style3"/>
        <w:widowControl/>
        <w:spacing w:line="278" w:lineRule="exact"/>
        <w:ind w:left="547" w:firstLine="0"/>
        <w:jc w:val="left"/>
        <w:rPr>
          <w:rStyle w:val="FontStyle57"/>
        </w:rPr>
      </w:pPr>
      <w:r>
        <w:rPr>
          <w:rStyle w:val="FontStyle57"/>
        </w:rPr>
        <w:t>3) разрешает: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ind w:right="5"/>
        <w:rPr>
          <w:rStyle w:val="FontStyle57"/>
        </w:rPr>
      </w:pPr>
      <w:r>
        <w:rPr>
          <w:rStyle w:val="FontStyle57"/>
        </w:rPr>
        <w:t>прокладку, ремонт, реконструкцию подземных инженерных коммуникаций, необходимых для функционирования Зарайского Кремля, музея, существующей застройки с последующей рекультивацией нарушенных участков;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9" w:line="274" w:lineRule="exact"/>
        <w:ind w:right="5"/>
        <w:rPr>
          <w:rStyle w:val="FontStyle57"/>
        </w:rPr>
      </w:pPr>
      <w:r>
        <w:rPr>
          <w:rStyle w:val="FontStyle57"/>
        </w:rPr>
        <w:t>ремонт, реконструкцию улиц и проездов без их расш</w:t>
      </w:r>
      <w:r>
        <w:rPr>
          <w:rStyle w:val="FontStyle57"/>
        </w:rPr>
        <w:t>ирения с преимущественным использованием в дорожных покрытиях таких материалов, как: булыжник, брусчатка, колотый камень, щебень;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4" w:line="278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устройство газонов и цветников;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rPr>
          <w:rStyle w:val="FontStyle57"/>
        </w:rPr>
      </w:pPr>
      <w:r>
        <w:rPr>
          <w:rStyle w:val="FontStyle57"/>
        </w:rPr>
        <w:t>оборудование территории малыми архитектурными формами: скамейки, элементы освещения, р</w:t>
      </w:r>
      <w:r>
        <w:rPr>
          <w:rStyle w:val="FontStyle57"/>
        </w:rPr>
        <w:t>екламные тумбы по специально разработанным проектам, используя исторические аналоги;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ind w:right="10"/>
        <w:rPr>
          <w:rStyle w:val="FontStyle57"/>
        </w:rPr>
      </w:pPr>
      <w:r>
        <w:rPr>
          <w:rStyle w:val="FontStyle57"/>
        </w:rPr>
        <w:t>устройство небольших парковок, в том числе экопарковок (зеленых парковок) (до 20 автомашин), гостевых и необходимых для функционирования историко-архитектурного, худож</w:t>
      </w:r>
      <w:r>
        <w:rPr>
          <w:rStyle w:val="FontStyle57"/>
        </w:rPr>
        <w:t>ественного и археологического музея "Зарайский Кремль".</w:t>
      </w:r>
    </w:p>
    <w:p w:rsidR="00000000" w:rsidRDefault="006C4C29">
      <w:pPr>
        <w:pStyle w:val="Style3"/>
        <w:widowControl/>
        <w:spacing w:line="278" w:lineRule="exact"/>
        <w:ind w:right="5" w:firstLine="547"/>
        <w:rPr>
          <w:rStyle w:val="FontStyle57"/>
        </w:rPr>
      </w:pPr>
      <w:r>
        <w:rPr>
          <w:rStyle w:val="FontStyle57"/>
        </w:rPr>
        <w:t>Требования к градостроительным регламентам в границах охранной зоны Зарайского Кремля разрешают: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ind w:right="5"/>
        <w:rPr>
          <w:rStyle w:val="FontStyle57"/>
        </w:rPr>
      </w:pPr>
      <w:r>
        <w:rPr>
          <w:rStyle w:val="FontStyle57"/>
        </w:rPr>
        <w:t xml:space="preserve">проведение работ по ремонту, реконструкции существующей застройки без увеличения габаритов домов и </w:t>
      </w:r>
      <w:r>
        <w:rPr>
          <w:rStyle w:val="FontStyle57"/>
        </w:rPr>
        <w:t>хозяйственных построек, со скатными крышами, с использованием в отделке традиционных материалов (дерево, оштукатуренный кирпич), нейтральных цветовых решений фасадов и крыш зданий;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ind w:right="5"/>
        <w:rPr>
          <w:rStyle w:val="FontStyle57"/>
        </w:rPr>
      </w:pPr>
      <w:r>
        <w:rPr>
          <w:rStyle w:val="FontStyle57"/>
        </w:rPr>
        <w:t>размещение объектов инженерной инфраструктуры высотой до 8 м, необходим</w:t>
      </w:r>
      <w:r>
        <w:rPr>
          <w:rStyle w:val="FontStyle57"/>
        </w:rPr>
        <w:t>ых для обеспечения сохранности и функционирования объектов культурного наследия, существующей застройки с обязательным использованием "кулисных" посадок.</w:t>
      </w:r>
    </w:p>
    <w:p w:rsidR="00000000" w:rsidRDefault="006C4C29">
      <w:pPr>
        <w:pStyle w:val="Style3"/>
        <w:widowControl/>
        <w:spacing w:line="240" w:lineRule="exact"/>
        <w:ind w:firstLine="538"/>
        <w:jc w:val="left"/>
        <w:rPr>
          <w:sz w:val="20"/>
          <w:szCs w:val="20"/>
        </w:rPr>
      </w:pPr>
    </w:p>
    <w:p w:rsidR="00000000" w:rsidRDefault="006C4C29">
      <w:pPr>
        <w:pStyle w:val="Style3"/>
        <w:widowControl/>
        <w:spacing w:before="29" w:line="278" w:lineRule="exact"/>
        <w:ind w:firstLine="538"/>
        <w:jc w:val="left"/>
        <w:rPr>
          <w:rStyle w:val="FontStyle57"/>
        </w:rPr>
      </w:pPr>
      <w:r>
        <w:rPr>
          <w:rStyle w:val="FontStyle57"/>
        </w:rPr>
        <w:t>Зона регулирования застройки и хозяйственной деятельности Зарайского Кремля включает двенадцать участ</w:t>
      </w:r>
      <w:r>
        <w:rPr>
          <w:rStyle w:val="FontStyle57"/>
        </w:rPr>
        <w:t>ков - 1, 2, 3, 4, 5, 6, 7, 8, 9, 10, 11 и 12.</w:t>
      </w:r>
    </w:p>
    <w:p w:rsidR="00000000" w:rsidRDefault="006C4C29">
      <w:pPr>
        <w:pStyle w:val="Style3"/>
        <w:widowControl/>
        <w:spacing w:line="240" w:lineRule="exact"/>
        <w:ind w:firstLine="0"/>
        <w:jc w:val="left"/>
        <w:rPr>
          <w:sz w:val="20"/>
          <w:szCs w:val="20"/>
        </w:rPr>
      </w:pPr>
    </w:p>
    <w:p w:rsidR="00000000" w:rsidRDefault="006C4C29">
      <w:pPr>
        <w:pStyle w:val="Style3"/>
        <w:widowControl/>
        <w:spacing w:before="29" w:line="278" w:lineRule="exact"/>
        <w:ind w:firstLine="0"/>
        <w:jc w:val="left"/>
        <w:rPr>
          <w:rStyle w:val="FontStyle57"/>
        </w:rPr>
      </w:pPr>
      <w:r>
        <w:rPr>
          <w:rStyle w:val="FontStyle57"/>
        </w:rPr>
        <w:t>Особые режимы использования земель в границах зоны регулирования застройки и хозяйственной деятельности Зарайского Кремля: 1) режим ЗРЗ.Кр.1 для участка 1 запрещает: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rPr>
          <w:rStyle w:val="FontStyle57"/>
        </w:rPr>
      </w:pPr>
      <w:r>
        <w:rPr>
          <w:rStyle w:val="FontStyle57"/>
        </w:rPr>
        <w:t>размещение промышленных предприятий, тр</w:t>
      </w:r>
      <w:r>
        <w:rPr>
          <w:rStyle w:val="FontStyle57"/>
        </w:rPr>
        <w:t>анспортных, складских сооружений, предприятий автосервиса, автомоек, заправочных станций; расширение существующих промышленных предприятий;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изменение квартального характера застройки;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rPr>
          <w:rStyle w:val="FontStyle57"/>
        </w:rPr>
      </w:pPr>
      <w:r>
        <w:rPr>
          <w:rStyle w:val="FontStyle57"/>
        </w:rPr>
        <w:lastRenderedPageBreak/>
        <w:t>изменение исторической плотности застройки и характера домовладе</w:t>
      </w:r>
      <w:r>
        <w:rPr>
          <w:rStyle w:val="FontStyle57"/>
        </w:rPr>
        <w:t>ний с оградами как основы объемно-пространственного решения и составляющей ценных средовых характеристик;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9" w:line="274" w:lineRule="exact"/>
        <w:ind w:right="10"/>
        <w:rPr>
          <w:rStyle w:val="FontStyle57"/>
        </w:rPr>
      </w:pPr>
      <w:r>
        <w:rPr>
          <w:rStyle w:val="FontStyle57"/>
        </w:rPr>
        <w:t xml:space="preserve">нарушение масштаба сложившейся застройки при строительстве, ремонте, реконструкции; </w:t>
      </w:r>
      <w:r>
        <w:rPr>
          <w:rStyle w:val="FontStyle57"/>
          <w:vertAlign w:val="subscript"/>
        </w:rPr>
        <w:t>21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3"/>
        <w:ind w:right="10"/>
        <w:rPr>
          <w:rStyle w:val="FontStyle57"/>
        </w:rPr>
      </w:pPr>
      <w:r>
        <w:rPr>
          <w:rStyle w:val="FontStyle57"/>
        </w:rPr>
        <w:t>использование в отделке зданий материалов, чужеродных и</w:t>
      </w:r>
      <w:r>
        <w:rPr>
          <w:rStyle w:val="FontStyle57"/>
        </w:rPr>
        <w:t>сторической среде: бетон, сайдинг, пластик, неоштукатуренный кирпич;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rPr>
          <w:rStyle w:val="FontStyle57"/>
        </w:rPr>
      </w:pPr>
      <w:r>
        <w:rPr>
          <w:rStyle w:val="FontStyle57"/>
        </w:rPr>
        <w:t>размещение рекламных конструкций на крышах зданий, над улицами, перед объектами культурного наследия;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right="14"/>
        <w:rPr>
          <w:rStyle w:val="FontStyle57"/>
        </w:rPr>
      </w:pPr>
      <w:r>
        <w:rPr>
          <w:rStyle w:val="FontStyle57"/>
        </w:rPr>
        <w:t>прокладку наземных инженерных коммуникаций, в том числе линий электропередачи</w:t>
      </w:r>
      <w:r>
        <w:rPr>
          <w:rStyle w:val="FontStyle57"/>
        </w:rPr>
        <w:t>, установку вышек мобильной связи;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/>
        <w:ind w:left="552" w:firstLine="0"/>
        <w:jc w:val="left"/>
        <w:rPr>
          <w:rStyle w:val="FontStyle57"/>
        </w:rPr>
      </w:pPr>
      <w:r>
        <w:rPr>
          <w:rStyle w:val="FontStyle57"/>
        </w:rPr>
        <w:t>свалку мусора;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9"/>
        <w:widowControl/>
        <w:numPr>
          <w:ilvl w:val="0"/>
          <w:numId w:val="30"/>
        </w:numPr>
        <w:tabs>
          <w:tab w:val="left" w:pos="806"/>
        </w:tabs>
        <w:spacing w:line="283" w:lineRule="exact"/>
        <w:ind w:left="542"/>
        <w:jc w:val="left"/>
        <w:rPr>
          <w:rStyle w:val="FontStyle57"/>
        </w:rPr>
      </w:pPr>
      <w:r>
        <w:rPr>
          <w:rStyle w:val="FontStyle57"/>
        </w:rPr>
        <w:t>режим ЗРЗ.Кр.1 для участка 1 предусматривает: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right="19"/>
        <w:rPr>
          <w:rStyle w:val="FontStyle57"/>
        </w:rPr>
      </w:pPr>
      <w:r>
        <w:rPr>
          <w:rStyle w:val="FontStyle57"/>
        </w:rPr>
        <w:t>сохранение исторической планировочной системы города по Регулярному плану кон. XVIII в.: красных линий застройки, улиц и площадей;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left="552" w:firstLine="0"/>
        <w:jc w:val="left"/>
        <w:rPr>
          <w:rStyle w:val="FontStyle57"/>
        </w:rPr>
      </w:pPr>
      <w:r>
        <w:rPr>
          <w:rStyle w:val="FontStyle57"/>
        </w:rPr>
        <w:t>восстановле</w:t>
      </w:r>
      <w:r>
        <w:rPr>
          <w:rStyle w:val="FontStyle57"/>
        </w:rPr>
        <w:t>ние утраченных красных линий застройки;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rPr>
          <w:rStyle w:val="FontStyle57"/>
        </w:rPr>
      </w:pPr>
      <w:r>
        <w:rPr>
          <w:rStyle w:val="FontStyle57"/>
        </w:rPr>
        <w:t>застройку участка жилыми и общественными зданиями строго по периметру квартала в соответствии с историческими красными линиями, формирование уличных фасадов; основной тип застройки: городской дом с участком, особ</w:t>
      </w:r>
      <w:r>
        <w:rPr>
          <w:rStyle w:val="FontStyle57"/>
        </w:rPr>
        <w:t>няк, городская усадьба;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right="10"/>
        <w:rPr>
          <w:rStyle w:val="FontStyle57"/>
        </w:rPr>
      </w:pPr>
      <w:r>
        <w:rPr>
          <w:rStyle w:val="FontStyle57"/>
        </w:rPr>
        <w:t>использование преимущественно традиционных архитектурных решений зданий, материалов и декора при ремонте, реконструкции, строительстве;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left="552" w:firstLine="0"/>
        <w:jc w:val="left"/>
        <w:rPr>
          <w:rStyle w:val="FontStyle57"/>
        </w:rPr>
      </w:pPr>
      <w:r>
        <w:rPr>
          <w:rStyle w:val="FontStyle57"/>
        </w:rPr>
        <w:t>использование традиционных ворот, калиток в оформлении улиц;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rPr>
          <w:rStyle w:val="FontStyle57"/>
        </w:rPr>
      </w:pPr>
      <w:r>
        <w:rPr>
          <w:rStyle w:val="FontStyle57"/>
        </w:rPr>
        <w:t>проведение работ по рек</w:t>
      </w:r>
      <w:r>
        <w:rPr>
          <w:rStyle w:val="FontStyle57"/>
        </w:rPr>
        <w:t>онструкции дисгармоничных зданий и сооружений путем изменения их объемно-пространственных, архитектурных, цветовых характеристик, с использованием кулисных насаждений: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 w:line="293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офисно-деловой комплекс, магазин "Пятерочка", улица Мерецкова, 23;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line="293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современное з</w:t>
      </w:r>
      <w:r>
        <w:rPr>
          <w:rStyle w:val="FontStyle57"/>
        </w:rPr>
        <w:t>дание ООО "Зарайск-обувь", улица Мерецкова;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line="293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здание, улица Первомайская, 28;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line="293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здание, улица Первомайская, 31;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left="552" w:firstLine="0"/>
        <w:jc w:val="left"/>
        <w:rPr>
          <w:rStyle w:val="FontStyle57"/>
        </w:rPr>
      </w:pPr>
      <w:r>
        <w:rPr>
          <w:rStyle w:val="FontStyle57"/>
        </w:rPr>
        <w:t>здание универмага "Магнит", улица Карла Маркса, 27;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ind w:left="552" w:firstLine="0"/>
        <w:jc w:val="left"/>
        <w:rPr>
          <w:rStyle w:val="FontStyle57"/>
        </w:rPr>
      </w:pPr>
      <w:r>
        <w:rPr>
          <w:rStyle w:val="FontStyle57"/>
        </w:rPr>
        <w:t>здание разрушенное, улица Гуляева, 13;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left="552" w:firstLine="0"/>
        <w:jc w:val="left"/>
        <w:rPr>
          <w:rStyle w:val="FontStyle57"/>
        </w:rPr>
      </w:pPr>
      <w:r>
        <w:rPr>
          <w:rStyle w:val="FontStyle57"/>
        </w:rPr>
        <w:t>здание банка, улица Гуляева, 6;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left="552" w:firstLine="0"/>
        <w:jc w:val="left"/>
        <w:rPr>
          <w:rStyle w:val="FontStyle57"/>
        </w:rPr>
      </w:pPr>
      <w:r>
        <w:rPr>
          <w:rStyle w:val="FontStyle57"/>
        </w:rPr>
        <w:t>ж</w:t>
      </w:r>
      <w:r>
        <w:rPr>
          <w:rStyle w:val="FontStyle57"/>
        </w:rPr>
        <w:t>илой дом, улица Первомайская, 6;</w:t>
      </w:r>
    </w:p>
    <w:p w:rsidR="00000000" w:rsidRDefault="006C4C29" w:rsidP="00DA4B31">
      <w:pPr>
        <w:pStyle w:val="Style9"/>
        <w:widowControl/>
        <w:numPr>
          <w:ilvl w:val="0"/>
          <w:numId w:val="31"/>
        </w:numPr>
        <w:tabs>
          <w:tab w:val="left" w:pos="806"/>
        </w:tabs>
        <w:spacing w:line="283" w:lineRule="exact"/>
        <w:ind w:left="542"/>
        <w:jc w:val="left"/>
        <w:rPr>
          <w:rStyle w:val="FontStyle57"/>
        </w:rPr>
      </w:pPr>
      <w:r>
        <w:rPr>
          <w:rStyle w:val="FontStyle57"/>
        </w:rPr>
        <w:t>режим ЗРЗ.Кр.2 для участков 2, 3, 4 запрещает: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right="5"/>
        <w:rPr>
          <w:rStyle w:val="FontStyle57"/>
        </w:rPr>
      </w:pPr>
      <w:r>
        <w:rPr>
          <w:rStyle w:val="FontStyle57"/>
        </w:rPr>
        <w:t>нарушение визуального восприятия ансамбля Зарайского Кремля в основных секторах обзора 1, 2, 3, 4, 7;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rPr>
          <w:rStyle w:val="FontStyle57"/>
        </w:rPr>
      </w:pPr>
      <w:r>
        <w:rPr>
          <w:rStyle w:val="FontStyle57"/>
        </w:rPr>
        <w:t xml:space="preserve">размещение промышленных предприятий, транспортных, складских </w:t>
      </w:r>
      <w:r>
        <w:rPr>
          <w:rStyle w:val="FontStyle57"/>
        </w:rPr>
        <w:t>сооружений, предприятий автосервиса, автомоек, заправочных станций; расширение существующих промышленных предприятий;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left="552" w:firstLine="0"/>
        <w:jc w:val="left"/>
        <w:rPr>
          <w:rStyle w:val="FontStyle57"/>
        </w:rPr>
      </w:pPr>
      <w:r>
        <w:rPr>
          <w:rStyle w:val="FontStyle57"/>
        </w:rPr>
        <w:t>изменение квартального характера застройки;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rPr>
          <w:rStyle w:val="FontStyle57"/>
        </w:rPr>
      </w:pPr>
      <w:r>
        <w:rPr>
          <w:rStyle w:val="FontStyle57"/>
        </w:rPr>
        <w:t>изменение исторической плотности застройки и характера домовладений с оградами как осн</w:t>
      </w:r>
      <w:r>
        <w:rPr>
          <w:rStyle w:val="FontStyle57"/>
        </w:rPr>
        <w:t>овы объемно-пространственного решения и составляющей ценных средовых характеристик;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right="10"/>
        <w:rPr>
          <w:rStyle w:val="FontStyle57"/>
        </w:rPr>
      </w:pPr>
      <w:r>
        <w:rPr>
          <w:rStyle w:val="FontStyle57"/>
        </w:rPr>
        <w:t>нарушение масштаба сложившейся застройки при строительстве, ремонте, реконструкции;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/>
        <w:ind w:right="14"/>
        <w:rPr>
          <w:rStyle w:val="FontStyle57"/>
        </w:rPr>
      </w:pPr>
      <w:r>
        <w:rPr>
          <w:rStyle w:val="FontStyle57"/>
        </w:rPr>
        <w:t>использование в отделке зданий материалов, чужеродных исторической среде: бетон</w:t>
      </w:r>
      <w:r>
        <w:rPr>
          <w:rStyle w:val="FontStyle57"/>
        </w:rPr>
        <w:t>, сайдинг, пластик, неоштукатуренный кирпич;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rPr>
          <w:rStyle w:val="FontStyle57"/>
        </w:rPr>
      </w:pPr>
      <w:r>
        <w:rPr>
          <w:rStyle w:val="FontStyle57"/>
        </w:rPr>
        <w:t>размещение высотных доминант, за исключением восстановления утраченных церквей или их завершений в исторических габаритах;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/>
        <w:rPr>
          <w:rStyle w:val="FontStyle57"/>
        </w:rPr>
      </w:pPr>
      <w:r>
        <w:rPr>
          <w:rStyle w:val="FontStyle57"/>
        </w:rPr>
        <w:t>размещение рекламных конструкций на крышах зданий и рекламных растяжек над улица</w:t>
      </w:r>
      <w:r>
        <w:rPr>
          <w:rStyle w:val="FontStyle57"/>
        </w:rPr>
        <w:t>ми;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/>
        <w:rPr>
          <w:rStyle w:val="FontStyle57"/>
        </w:rPr>
      </w:pPr>
      <w:r>
        <w:rPr>
          <w:rStyle w:val="FontStyle57"/>
        </w:rPr>
        <w:t>прокладку наземных инженерных коммуникаций, в том числе линий электропередачи и связи, установку вышек мобильной связи;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/>
        <w:ind w:left="552" w:firstLine="0"/>
        <w:jc w:val="left"/>
        <w:rPr>
          <w:rStyle w:val="FontStyle57"/>
        </w:rPr>
      </w:pPr>
      <w:r>
        <w:rPr>
          <w:rStyle w:val="FontStyle57"/>
        </w:rPr>
        <w:lastRenderedPageBreak/>
        <w:t>свалку мусора;</w:t>
      </w:r>
    </w:p>
    <w:p w:rsidR="00000000" w:rsidRDefault="006C4C29" w:rsidP="00DA4B31">
      <w:pPr>
        <w:pStyle w:val="Style9"/>
        <w:widowControl/>
        <w:numPr>
          <w:ilvl w:val="0"/>
          <w:numId w:val="32"/>
        </w:numPr>
        <w:tabs>
          <w:tab w:val="left" w:pos="806"/>
        </w:tabs>
        <w:spacing w:line="283" w:lineRule="exact"/>
        <w:ind w:left="542"/>
        <w:jc w:val="left"/>
        <w:rPr>
          <w:rStyle w:val="FontStyle57"/>
        </w:rPr>
      </w:pPr>
      <w:r>
        <w:rPr>
          <w:rStyle w:val="FontStyle57"/>
        </w:rPr>
        <w:t>режим ЗРЗ.Кр.2 для участков 2, 3, 4 предусматривает: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right="19"/>
        <w:rPr>
          <w:rStyle w:val="FontStyle57"/>
        </w:rPr>
      </w:pPr>
      <w:r>
        <w:rPr>
          <w:rStyle w:val="FontStyle57"/>
        </w:rPr>
        <w:t>сохранение исторической планировочной системы г</w:t>
      </w:r>
      <w:r>
        <w:rPr>
          <w:rStyle w:val="FontStyle57"/>
        </w:rPr>
        <w:t>орода по Регулярному плану кон. XVIII в.: красных линий застройки, улиц и площадей;</w:t>
      </w:r>
    </w:p>
    <w:p w:rsidR="00000000" w:rsidRDefault="006C4C29">
      <w:pPr>
        <w:pStyle w:val="Style6"/>
        <w:widowControl/>
        <w:spacing w:line="240" w:lineRule="auto"/>
        <w:ind w:left="5064"/>
        <w:jc w:val="left"/>
        <w:rPr>
          <w:rStyle w:val="FontStyle57"/>
        </w:rPr>
      </w:pPr>
      <w:r>
        <w:rPr>
          <w:rStyle w:val="FontStyle57"/>
        </w:rPr>
        <w:t>22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3" w:line="278" w:lineRule="exact"/>
        <w:ind w:right="5"/>
        <w:rPr>
          <w:rStyle w:val="FontStyle57"/>
        </w:rPr>
      </w:pPr>
      <w:r>
        <w:rPr>
          <w:rStyle w:val="FontStyle57"/>
        </w:rPr>
        <w:t>восстановление утраченных архитектурных доминант - церкви Богоявленская с оградой на каменных столбах и часовней, церкви Спасо-Преображенская с оградой;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ind w:right="5"/>
        <w:rPr>
          <w:rStyle w:val="FontStyle57"/>
        </w:rPr>
      </w:pPr>
      <w:r>
        <w:rPr>
          <w:rStyle w:val="FontStyle57"/>
        </w:rPr>
        <w:t>застройк</w:t>
      </w:r>
      <w:r>
        <w:rPr>
          <w:rStyle w:val="FontStyle57"/>
        </w:rPr>
        <w:t>у участков жилыми и общественными зданиями строго по периметру кварталов в соответствии с историческими красными линиями, формирование уличных фасадов; основной тип застройки: городской дом с участком, городская усадьба;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ind w:right="14"/>
        <w:rPr>
          <w:rStyle w:val="FontStyle57"/>
        </w:rPr>
      </w:pPr>
      <w:r>
        <w:rPr>
          <w:rStyle w:val="FontStyle57"/>
        </w:rPr>
        <w:t>использование преимущественно т</w:t>
      </w:r>
      <w:r>
        <w:rPr>
          <w:rStyle w:val="FontStyle57"/>
        </w:rPr>
        <w:t>радиционных архитектурных решений зданий, материалов и декора при ремонте, реконструкции, строительстве;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использование традиционных ворот, калиток в оформлении улиц;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ind w:right="5"/>
        <w:rPr>
          <w:rStyle w:val="FontStyle57"/>
        </w:rPr>
      </w:pPr>
      <w:r>
        <w:rPr>
          <w:rStyle w:val="FontStyle57"/>
        </w:rPr>
        <w:t>проведение работ по реконструкции дисгармоничных зданий и сооружений путем изменен</w:t>
      </w:r>
      <w:r>
        <w:rPr>
          <w:rStyle w:val="FontStyle57"/>
        </w:rPr>
        <w:t>ия их объемно-пространственных, архитектурных, цветовых характеристик, с использованием кулисных насаждений;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9"/>
        <w:widowControl/>
        <w:numPr>
          <w:ilvl w:val="0"/>
          <w:numId w:val="33"/>
        </w:numPr>
        <w:tabs>
          <w:tab w:val="left" w:pos="802"/>
        </w:tabs>
        <w:spacing w:line="278" w:lineRule="exact"/>
        <w:ind w:left="547"/>
        <w:jc w:val="left"/>
        <w:rPr>
          <w:rStyle w:val="FontStyle57"/>
        </w:rPr>
      </w:pPr>
      <w:r>
        <w:rPr>
          <w:rStyle w:val="FontStyle57"/>
        </w:rPr>
        <w:t>режим ЗРЗ.Кр.2а для участка 2 запрещает: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ind w:right="10"/>
        <w:rPr>
          <w:rStyle w:val="FontStyle57"/>
        </w:rPr>
      </w:pPr>
      <w:r>
        <w:rPr>
          <w:rStyle w:val="FontStyle57"/>
        </w:rPr>
        <w:t>использование при ремонте, реконструкции, строительстве зданий архитектурных форм и деталей, дек</w:t>
      </w:r>
      <w:r>
        <w:rPr>
          <w:rStyle w:val="FontStyle57"/>
        </w:rPr>
        <w:t>оративных элементов, чужеродных историческому облику застройки: высоких, мансардного типа кровель, окон-люкарн, обработки фасадов камнем, окон без наличников;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/>
        <w:ind w:right="19"/>
        <w:rPr>
          <w:rStyle w:val="FontStyle57"/>
        </w:rPr>
      </w:pPr>
      <w:r>
        <w:rPr>
          <w:rStyle w:val="FontStyle57"/>
        </w:rPr>
        <w:t>использование в отделке зданий нетрадиционных строительных материалов: бетона, сайдинга, плас</w:t>
      </w:r>
      <w:r>
        <w:rPr>
          <w:rStyle w:val="FontStyle57"/>
        </w:rPr>
        <w:t>тика; ярких цветовых решений фасадов и крыш зданий;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left="552" w:firstLine="0"/>
        <w:jc w:val="left"/>
        <w:rPr>
          <w:rStyle w:val="FontStyle57"/>
        </w:rPr>
      </w:pPr>
      <w:r>
        <w:rPr>
          <w:rStyle w:val="FontStyle57"/>
        </w:rPr>
        <w:t>размещение рекламных конструкций по улице Музейной, на крышах и фасадах зданий;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4" w:line="278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использование для ограждения участков металлического профилированного листа;</w:t>
      </w:r>
    </w:p>
    <w:p w:rsidR="00000000" w:rsidRDefault="006C4C29" w:rsidP="00DA4B31">
      <w:pPr>
        <w:pStyle w:val="Style9"/>
        <w:widowControl/>
        <w:numPr>
          <w:ilvl w:val="0"/>
          <w:numId w:val="34"/>
        </w:numPr>
        <w:tabs>
          <w:tab w:val="left" w:pos="802"/>
        </w:tabs>
        <w:spacing w:line="278" w:lineRule="exact"/>
        <w:ind w:left="547"/>
        <w:jc w:val="left"/>
        <w:rPr>
          <w:rStyle w:val="FontStyle57"/>
        </w:rPr>
      </w:pPr>
      <w:r>
        <w:rPr>
          <w:rStyle w:val="FontStyle57"/>
        </w:rPr>
        <w:t>режим ЗРЗ.Кр.2а для участка 2 пред</w:t>
      </w:r>
      <w:r>
        <w:rPr>
          <w:rStyle w:val="FontStyle57"/>
        </w:rPr>
        <w:t>усматривает: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ind w:right="10"/>
        <w:rPr>
          <w:rStyle w:val="FontStyle57"/>
        </w:rPr>
      </w:pPr>
      <w:r>
        <w:rPr>
          <w:rStyle w:val="FontStyle57"/>
        </w:rPr>
        <w:t>сохранение принципа соподчиненности первой линии застройки кварталов ансамблю Зарайского Кремля;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ind w:right="24"/>
        <w:rPr>
          <w:rStyle w:val="FontStyle57"/>
        </w:rPr>
      </w:pPr>
      <w:r>
        <w:rPr>
          <w:rStyle w:val="FontStyle57"/>
        </w:rPr>
        <w:t>сохранение при ремонте, реконструкции зданий подлинных архитектурных деталей: карнизы, наличники, поперечные крестовые мезонины;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rPr>
          <w:rStyle w:val="FontStyle57"/>
        </w:rPr>
      </w:pPr>
      <w:r>
        <w:rPr>
          <w:rStyle w:val="FontStyle57"/>
        </w:rPr>
        <w:t>соотв</w:t>
      </w:r>
      <w:r>
        <w:rPr>
          <w:rStyle w:val="FontStyle57"/>
        </w:rPr>
        <w:t>етствие архитектурного облика новых зданий сложившемуся историческому облику застройки с учетом многообразия историко-архитектурных форм, характерных и традиционных для данного участка улиц: стилистические приемы - классический, деревянный модерн, традицио</w:t>
      </w:r>
      <w:r>
        <w:rPr>
          <w:rStyle w:val="FontStyle57"/>
        </w:rPr>
        <w:t>нный деревянный жилой дом с крестовым мезонином или без него;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4" w:line="278" w:lineRule="exact"/>
        <w:ind w:right="10"/>
        <w:rPr>
          <w:rStyle w:val="FontStyle57"/>
        </w:rPr>
      </w:pPr>
      <w:r>
        <w:rPr>
          <w:rStyle w:val="FontStyle57"/>
        </w:rPr>
        <w:t>создание уличного фронта застройки, ориентированного на ансамбль Зарайского Кремля: традиционные ворота, калитки и т.п.;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ind w:right="14"/>
        <w:rPr>
          <w:rStyle w:val="FontStyle57"/>
        </w:rPr>
      </w:pPr>
      <w:r>
        <w:rPr>
          <w:rStyle w:val="FontStyle57"/>
        </w:rPr>
        <w:t>поэтапное восстановление традиционного типа мощения улиц: булыжни</w:t>
      </w:r>
      <w:r>
        <w:rPr>
          <w:rStyle w:val="FontStyle57"/>
        </w:rPr>
        <w:t>к, брусчатка, колотый камень;</w:t>
      </w:r>
    </w:p>
    <w:p w:rsidR="00000000" w:rsidRDefault="006C4C29" w:rsidP="00DA4B31">
      <w:pPr>
        <w:pStyle w:val="Style9"/>
        <w:widowControl/>
        <w:numPr>
          <w:ilvl w:val="0"/>
          <w:numId w:val="35"/>
        </w:numPr>
        <w:tabs>
          <w:tab w:val="left" w:pos="802"/>
        </w:tabs>
        <w:spacing w:line="278" w:lineRule="exact"/>
        <w:ind w:left="547"/>
        <w:jc w:val="left"/>
        <w:rPr>
          <w:rStyle w:val="FontStyle57"/>
        </w:rPr>
      </w:pPr>
      <w:r>
        <w:rPr>
          <w:rStyle w:val="FontStyle57"/>
        </w:rPr>
        <w:t>режим ЗРЗ.Кр.3 для участка 5 запрещает: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ind w:right="14"/>
        <w:rPr>
          <w:rStyle w:val="FontStyle57"/>
        </w:rPr>
      </w:pPr>
      <w:r>
        <w:rPr>
          <w:rStyle w:val="FontStyle57"/>
        </w:rPr>
        <w:t>размещение промышленных предприятий, транспортных, складских сооружений, заправочных станций; расширение существующих промышленных предприятий;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размещение высотных доминант;</w:t>
      </w:r>
    </w:p>
    <w:p w:rsidR="00000000" w:rsidRDefault="006C4C29">
      <w:pPr>
        <w:pStyle w:val="Style6"/>
        <w:widowControl/>
        <w:spacing w:line="278" w:lineRule="exact"/>
        <w:ind w:left="552"/>
        <w:jc w:val="left"/>
        <w:rPr>
          <w:rStyle w:val="FontStyle57"/>
        </w:rPr>
      </w:pPr>
      <w:r>
        <w:rPr>
          <w:rStyle w:val="FontStyle57"/>
        </w:rPr>
        <w:t>8 ) режим ЗРЗ.Кр.3 для участка 5 предусматривает: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ind w:right="24"/>
        <w:rPr>
          <w:rStyle w:val="FontStyle57"/>
        </w:rPr>
      </w:pPr>
      <w:r>
        <w:rPr>
          <w:rStyle w:val="FontStyle57"/>
        </w:rPr>
        <w:t>сохранение исторической планировочной системы города по Регулярному плану кон. XVIII в.: красных линий застройки;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регенерацию исторической среды кварталов города по Регулярному плану кон. XVIII</w:t>
      </w:r>
    </w:p>
    <w:p w:rsidR="00000000" w:rsidRDefault="006C4C29">
      <w:pPr>
        <w:pStyle w:val="Style6"/>
        <w:widowControl/>
        <w:spacing w:line="278" w:lineRule="exact"/>
        <w:jc w:val="left"/>
        <w:rPr>
          <w:rStyle w:val="FontStyle57"/>
        </w:rPr>
      </w:pPr>
      <w:r>
        <w:rPr>
          <w:rStyle w:val="FontStyle57"/>
        </w:rPr>
        <w:t>в.: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4" w:line="278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восстановление утраченных красных линий застройки;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ind w:right="5"/>
        <w:rPr>
          <w:rStyle w:val="FontStyle57"/>
        </w:rPr>
      </w:pPr>
      <w:r>
        <w:rPr>
          <w:rStyle w:val="FontStyle57"/>
        </w:rPr>
        <w:t>периметральную застройку кварталов жилыми и общественными зданиями по историческим красным линиям;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ind w:right="5"/>
        <w:rPr>
          <w:rStyle w:val="FontStyle57"/>
        </w:rPr>
      </w:pPr>
      <w:r>
        <w:rPr>
          <w:rStyle w:val="FontStyle57"/>
        </w:rPr>
        <w:t>основной тип застройки: городской малоэтажный дом с участком, особняк, городская усадьба; дом</w:t>
      </w:r>
      <w:r>
        <w:rPr>
          <w:rStyle w:val="FontStyle57"/>
        </w:rPr>
        <w:t>овладения с хозяйственными службами и оградами;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ind w:right="5"/>
        <w:rPr>
          <w:rStyle w:val="FontStyle57"/>
        </w:rPr>
      </w:pPr>
      <w:r>
        <w:rPr>
          <w:rStyle w:val="FontStyle57"/>
        </w:rPr>
        <w:lastRenderedPageBreak/>
        <w:t>при реконструкции и новом строительстве использование преимущественно традиционных архитектурных решений зданий, материалов (дерево, оштукатуренный кирпич с последующей покраской), деталей и декора; в офо</w:t>
      </w:r>
      <w:r>
        <w:rPr>
          <w:rStyle w:val="FontStyle57"/>
        </w:rPr>
        <w:t>рмлении улиц использование традиционных ворот, калиток;</w:t>
      </w:r>
    </w:p>
    <w:p w:rsidR="00000000" w:rsidRDefault="006C4C29">
      <w:pPr>
        <w:pStyle w:val="Style13"/>
        <w:widowControl/>
        <w:tabs>
          <w:tab w:val="left" w:pos="168"/>
        </w:tabs>
        <w:spacing w:before="38" w:line="240" w:lineRule="auto"/>
        <w:ind w:firstLine="0"/>
        <w:jc w:val="right"/>
        <w:rPr>
          <w:rStyle w:val="FontStyle57"/>
        </w:rPr>
      </w:pPr>
      <w:r>
        <w:rPr>
          <w:rStyle w:val="FontStyle57"/>
        </w:rPr>
        <w:t>•</w:t>
      </w:r>
      <w:r>
        <w:rPr>
          <w:rStyle w:val="FontStyle57"/>
        </w:rPr>
        <w:tab/>
        <w:t>постепенную замену, по мере амортизации, дисгармоничной застройки советского периода на застройку, отвечающую критериям исторической городской среды;</w:t>
      </w:r>
    </w:p>
    <w:p w:rsidR="00000000" w:rsidRDefault="006C4C29">
      <w:pPr>
        <w:pStyle w:val="Style9"/>
        <w:widowControl/>
        <w:tabs>
          <w:tab w:val="left" w:pos="802"/>
        </w:tabs>
        <w:spacing w:line="283" w:lineRule="exact"/>
        <w:ind w:left="552"/>
        <w:jc w:val="left"/>
        <w:rPr>
          <w:rStyle w:val="FontStyle57"/>
        </w:rPr>
      </w:pPr>
      <w:r>
        <w:rPr>
          <w:rStyle w:val="FontStyle57"/>
        </w:rPr>
        <w:t>9)</w:t>
      </w:r>
      <w:r>
        <w:rPr>
          <w:rStyle w:val="FontStyle57"/>
        </w:rPr>
        <w:tab/>
        <w:t>режим ЗРЗ.Кр.4 для участков 6, 7 запрещает: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right="5"/>
        <w:rPr>
          <w:rStyle w:val="FontStyle57"/>
        </w:rPr>
      </w:pPr>
      <w:r>
        <w:rPr>
          <w:rStyle w:val="FontStyle57"/>
        </w:rPr>
        <w:t>нарушение визуального восприятия ансамбля Зарайского Кремля в основных секторах обзора 5, 6;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right="5"/>
        <w:rPr>
          <w:rStyle w:val="FontStyle57"/>
        </w:rPr>
      </w:pPr>
      <w:r>
        <w:rPr>
          <w:rStyle w:val="FontStyle57"/>
        </w:rPr>
        <w:t>строительство, размещение промышленных, транспортных, коммунально-складских предприятий;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/>
        <w:ind w:right="10"/>
        <w:rPr>
          <w:rStyle w:val="FontStyle57"/>
        </w:rPr>
      </w:pPr>
      <w:r>
        <w:rPr>
          <w:rStyle w:val="FontStyle57"/>
        </w:rPr>
        <w:t>изменение исторического облика сложившихся природно-ландшафтных</w:t>
      </w:r>
      <w:r>
        <w:rPr>
          <w:rStyle w:val="FontStyle57"/>
        </w:rPr>
        <w:t xml:space="preserve"> территорий -оврагов, бровки берегового склона; застройку склонов оврагов;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left="552" w:firstLine="0"/>
        <w:jc w:val="left"/>
        <w:rPr>
          <w:rStyle w:val="FontStyle57"/>
        </w:rPr>
      </w:pPr>
      <w:r>
        <w:rPr>
          <w:rStyle w:val="FontStyle57"/>
        </w:rPr>
        <w:t>нарушение гидрологического режима территории, засыпку ручьев, проток;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left="552" w:firstLine="0"/>
        <w:jc w:val="left"/>
        <w:rPr>
          <w:rStyle w:val="FontStyle57"/>
        </w:rPr>
      </w:pPr>
      <w:r>
        <w:rPr>
          <w:rStyle w:val="FontStyle57"/>
        </w:rPr>
        <w:t>увеличение плотности застройки;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right="10"/>
        <w:rPr>
          <w:rStyle w:val="FontStyle57"/>
        </w:rPr>
      </w:pPr>
      <w:r>
        <w:rPr>
          <w:rStyle w:val="FontStyle57"/>
        </w:rPr>
        <w:t>нарушение масштаба сложившейся застройки при строительстве, ремонте</w:t>
      </w:r>
      <w:r>
        <w:rPr>
          <w:rStyle w:val="FontStyle57"/>
        </w:rPr>
        <w:t>, реконструкции;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4" w:line="278" w:lineRule="exact"/>
        <w:ind w:right="10"/>
        <w:rPr>
          <w:rStyle w:val="FontStyle57"/>
        </w:rPr>
      </w:pPr>
      <w:r>
        <w:rPr>
          <w:rStyle w:val="FontStyle57"/>
        </w:rPr>
        <w:t>использование в отделке зданий материалов, чужеродных исторической среде: бетон, сайдинг, пластик, неоштукатуренный кирпич; ярких цветовых решений фасадов и крыш зданий;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ind w:right="5"/>
        <w:rPr>
          <w:rStyle w:val="FontStyle57"/>
        </w:rPr>
      </w:pPr>
      <w:r>
        <w:rPr>
          <w:rStyle w:val="FontStyle57"/>
        </w:rPr>
        <w:t>прокладку наземных инженерных коммуникаций, в том числе линий</w:t>
      </w:r>
      <w:r>
        <w:rPr>
          <w:rStyle w:val="FontStyle57"/>
        </w:rPr>
        <w:t xml:space="preserve"> электропередачи и связи, установку вышек мобильной связи;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/>
        <w:ind w:left="552" w:firstLine="0"/>
        <w:jc w:val="left"/>
        <w:rPr>
          <w:rStyle w:val="FontStyle57"/>
        </w:rPr>
      </w:pPr>
      <w:r>
        <w:rPr>
          <w:rStyle w:val="FontStyle57"/>
        </w:rPr>
        <w:t>использование для ограждения участков металлического профилированного листа;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left="552" w:firstLine="0"/>
        <w:jc w:val="left"/>
        <w:rPr>
          <w:rStyle w:val="FontStyle57"/>
        </w:rPr>
      </w:pPr>
      <w:r>
        <w:rPr>
          <w:rStyle w:val="FontStyle57"/>
        </w:rPr>
        <w:t>свалку мусора;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left="552" w:firstLine="0"/>
        <w:jc w:val="left"/>
        <w:rPr>
          <w:rStyle w:val="FontStyle57"/>
        </w:rPr>
      </w:pPr>
      <w:r>
        <w:rPr>
          <w:rStyle w:val="FontStyle57"/>
        </w:rPr>
        <w:t>разведение костров;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9"/>
        <w:widowControl/>
        <w:numPr>
          <w:ilvl w:val="0"/>
          <w:numId w:val="36"/>
        </w:numPr>
        <w:tabs>
          <w:tab w:val="left" w:pos="922"/>
        </w:tabs>
        <w:spacing w:line="283" w:lineRule="exact"/>
        <w:ind w:left="566"/>
        <w:jc w:val="left"/>
        <w:rPr>
          <w:rStyle w:val="FontStyle57"/>
        </w:rPr>
      </w:pPr>
      <w:r>
        <w:rPr>
          <w:rStyle w:val="FontStyle57"/>
        </w:rPr>
        <w:t>режим ЗРЗ.Кр.4 для участков 6, 7 предусматривает: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right="14"/>
        <w:rPr>
          <w:rStyle w:val="FontStyle57"/>
        </w:rPr>
      </w:pPr>
      <w:r>
        <w:rPr>
          <w:rStyle w:val="FontStyle57"/>
        </w:rPr>
        <w:t>сохранение л</w:t>
      </w:r>
      <w:r>
        <w:rPr>
          <w:rStyle w:val="FontStyle57"/>
        </w:rPr>
        <w:t>андшафтного характера территории с низкой плотностью застройки, повышенным процентом озеленения участков;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4" w:line="278" w:lineRule="exact"/>
        <w:ind w:right="5"/>
        <w:rPr>
          <w:rStyle w:val="FontStyle57"/>
        </w:rPr>
      </w:pPr>
      <w:r>
        <w:rPr>
          <w:rStyle w:val="FontStyle57"/>
        </w:rPr>
        <w:t>сохранение усадебного типа застройки преимущественно большой площади домовладений;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масштабное соответствие застройки окружающей природно-истор</w:t>
      </w:r>
      <w:r>
        <w:rPr>
          <w:rStyle w:val="FontStyle57"/>
        </w:rPr>
        <w:t>ической среде;</w:t>
      </w:r>
    </w:p>
    <w:p w:rsidR="00000000" w:rsidRDefault="006C4C29" w:rsidP="00DA4B31">
      <w:pPr>
        <w:pStyle w:val="Style9"/>
        <w:widowControl/>
        <w:numPr>
          <w:ilvl w:val="0"/>
          <w:numId w:val="37"/>
        </w:numPr>
        <w:tabs>
          <w:tab w:val="left" w:pos="922"/>
        </w:tabs>
        <w:spacing w:line="278" w:lineRule="exact"/>
        <w:ind w:left="566"/>
        <w:jc w:val="left"/>
        <w:rPr>
          <w:rStyle w:val="FontStyle57"/>
        </w:rPr>
      </w:pPr>
      <w:r>
        <w:rPr>
          <w:rStyle w:val="FontStyle57"/>
        </w:rPr>
        <w:t>режим ЗРЗ.Кр.4а для участка 6 запрещает: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 w:line="278" w:lineRule="exact"/>
        <w:ind w:right="5"/>
        <w:rPr>
          <w:rStyle w:val="FontStyle57"/>
        </w:rPr>
      </w:pPr>
      <w:r>
        <w:rPr>
          <w:rStyle w:val="FontStyle57"/>
        </w:rPr>
        <w:t>использование при ремонте, реконструкции, строительстве зданий архитектурных форм и деталей, декоративных элементов, чужеродных историческому облику застройки: высоких, мансардного типа кров</w:t>
      </w:r>
      <w:r>
        <w:rPr>
          <w:rStyle w:val="FontStyle57"/>
        </w:rPr>
        <w:t>ель, окон-люкарн, обработки фасадов камнем, окон без наличников;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9" w:line="274" w:lineRule="exact"/>
        <w:ind w:right="14"/>
        <w:rPr>
          <w:rStyle w:val="FontStyle57"/>
        </w:rPr>
      </w:pPr>
      <w:r>
        <w:rPr>
          <w:rStyle w:val="FontStyle57"/>
        </w:rPr>
        <w:t>использование в отделке зданий нетрадиционных строительных материалов: бетона, сайдинга, пластика; ярких цветовых решений фасадов и крыш зданий;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4" w:line="278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размещение рекламных конструкций на кр</w:t>
      </w:r>
      <w:r>
        <w:rPr>
          <w:rStyle w:val="FontStyle57"/>
        </w:rPr>
        <w:t>ышах и фасадах зданий;</w:t>
      </w:r>
    </w:p>
    <w:p w:rsidR="00000000" w:rsidRDefault="006C4C29">
      <w:pPr>
        <w:pStyle w:val="Style17"/>
        <w:widowControl/>
        <w:tabs>
          <w:tab w:val="left" w:pos="730"/>
        </w:tabs>
        <w:spacing w:before="5"/>
        <w:ind w:left="552"/>
        <w:rPr>
          <w:rStyle w:val="FontStyle57"/>
        </w:rPr>
      </w:pPr>
      <w:r>
        <w:rPr>
          <w:rStyle w:val="FontStyle57"/>
        </w:rPr>
        <w:t>•</w:t>
      </w:r>
      <w:r>
        <w:rPr>
          <w:rStyle w:val="FontStyle57"/>
        </w:rPr>
        <w:tab/>
        <w:t>использование для ограждения участков металлического профилированного листа; 1 2) режим ЗРЗ.Кр.4а для участка 6 предусматривает:</w:t>
      </w:r>
    </w:p>
    <w:p w:rsidR="00000000" w:rsidRDefault="006C4C29" w:rsidP="00DA4B31">
      <w:pPr>
        <w:pStyle w:val="Style13"/>
        <w:widowControl/>
        <w:numPr>
          <w:ilvl w:val="0"/>
          <w:numId w:val="38"/>
        </w:numPr>
        <w:tabs>
          <w:tab w:val="left" w:pos="730"/>
        </w:tabs>
        <w:spacing w:before="10" w:line="278" w:lineRule="exact"/>
        <w:ind w:right="10"/>
        <w:rPr>
          <w:rStyle w:val="FontStyle57"/>
        </w:rPr>
      </w:pPr>
      <w:r>
        <w:rPr>
          <w:rStyle w:val="FontStyle57"/>
        </w:rPr>
        <w:t>сохранение принципа соподчиненности первой линии застройки кварталов ансамблю Зарайского Кремля;</w:t>
      </w:r>
    </w:p>
    <w:p w:rsidR="00000000" w:rsidRDefault="006C4C29" w:rsidP="00DA4B31">
      <w:pPr>
        <w:pStyle w:val="Style13"/>
        <w:widowControl/>
        <w:numPr>
          <w:ilvl w:val="0"/>
          <w:numId w:val="38"/>
        </w:numPr>
        <w:tabs>
          <w:tab w:val="left" w:pos="730"/>
        </w:tabs>
        <w:spacing w:before="10" w:line="278" w:lineRule="exact"/>
        <w:ind w:right="24"/>
        <w:rPr>
          <w:rStyle w:val="FontStyle57"/>
        </w:rPr>
      </w:pPr>
      <w:r>
        <w:rPr>
          <w:rStyle w:val="FontStyle57"/>
        </w:rPr>
        <w:t>сохранение при ремонте, реконструкции зданий подлинных архитектурных деталей: карнизы, наличники, поперечные крестовые мезонины;</w:t>
      </w:r>
    </w:p>
    <w:p w:rsidR="00000000" w:rsidRDefault="006C4C29" w:rsidP="00DA4B31">
      <w:pPr>
        <w:pStyle w:val="Style13"/>
        <w:widowControl/>
        <w:numPr>
          <w:ilvl w:val="0"/>
          <w:numId w:val="38"/>
        </w:numPr>
        <w:tabs>
          <w:tab w:val="left" w:pos="730"/>
        </w:tabs>
        <w:spacing w:before="10" w:line="278" w:lineRule="exact"/>
        <w:rPr>
          <w:rStyle w:val="FontStyle57"/>
        </w:rPr>
      </w:pPr>
      <w:r>
        <w:rPr>
          <w:rStyle w:val="FontStyle57"/>
        </w:rPr>
        <w:t>соответствие архитектурного облика новых зданий сложившемуся историческому облику застройки с учетом многообразия истори</w:t>
      </w:r>
      <w:r>
        <w:rPr>
          <w:rStyle w:val="FontStyle57"/>
        </w:rPr>
        <w:t>ко-архитектурных форм, характерных и традиционных для данного участка улиц: стилистические приемы - классический, деревянный модерн, традиционный деревянный жилой дом с крестовым мезонином или без него;</w:t>
      </w:r>
    </w:p>
    <w:p w:rsidR="00000000" w:rsidRDefault="006C4C29" w:rsidP="00DA4B31">
      <w:pPr>
        <w:pStyle w:val="Style13"/>
        <w:widowControl/>
        <w:numPr>
          <w:ilvl w:val="0"/>
          <w:numId w:val="38"/>
        </w:numPr>
        <w:tabs>
          <w:tab w:val="left" w:pos="730"/>
        </w:tabs>
        <w:spacing w:before="14" w:line="278" w:lineRule="exact"/>
        <w:ind w:right="10"/>
        <w:rPr>
          <w:rStyle w:val="FontStyle57"/>
        </w:rPr>
      </w:pPr>
      <w:r>
        <w:rPr>
          <w:rStyle w:val="FontStyle57"/>
        </w:rPr>
        <w:t>создание уличного фронта застройки, ориентированн</w:t>
      </w:r>
      <w:r>
        <w:rPr>
          <w:rStyle w:val="FontStyle57"/>
        </w:rPr>
        <w:t>ого на ансамбль Зарайского Кремля: традиционные ворота, калитки и т.п.;</w:t>
      </w:r>
    </w:p>
    <w:p w:rsidR="00000000" w:rsidRDefault="006C4C29" w:rsidP="00DA4B31">
      <w:pPr>
        <w:pStyle w:val="Style13"/>
        <w:widowControl/>
        <w:numPr>
          <w:ilvl w:val="0"/>
          <w:numId w:val="38"/>
        </w:numPr>
        <w:tabs>
          <w:tab w:val="left" w:pos="730"/>
        </w:tabs>
        <w:spacing w:before="10" w:line="278" w:lineRule="exact"/>
        <w:ind w:right="10"/>
        <w:rPr>
          <w:rStyle w:val="FontStyle57"/>
        </w:rPr>
      </w:pPr>
      <w:r>
        <w:rPr>
          <w:rStyle w:val="FontStyle57"/>
        </w:rPr>
        <w:t>поэтапное восстановление традиционного типа мощения улиц: булыжник, брусчатка, колотый камень;</w:t>
      </w:r>
    </w:p>
    <w:p w:rsidR="00000000" w:rsidRDefault="006C4C29">
      <w:pPr>
        <w:pStyle w:val="Style6"/>
        <w:widowControl/>
        <w:spacing w:line="278" w:lineRule="exact"/>
        <w:ind w:left="566"/>
        <w:jc w:val="left"/>
        <w:rPr>
          <w:rStyle w:val="FontStyle57"/>
        </w:rPr>
      </w:pPr>
      <w:r>
        <w:rPr>
          <w:rStyle w:val="FontStyle57"/>
        </w:rPr>
        <w:t>13) режим ЗРЗ.Кр.5 для участков 8, 9 запрещает:</w:t>
      </w:r>
    </w:p>
    <w:p w:rsidR="00000000" w:rsidRDefault="006C4C29" w:rsidP="00DA4B31">
      <w:pPr>
        <w:pStyle w:val="Style13"/>
        <w:widowControl/>
        <w:numPr>
          <w:ilvl w:val="0"/>
          <w:numId w:val="38"/>
        </w:numPr>
        <w:tabs>
          <w:tab w:val="left" w:pos="730"/>
        </w:tabs>
        <w:spacing w:before="19" w:line="274" w:lineRule="exact"/>
        <w:ind w:right="5"/>
        <w:rPr>
          <w:rStyle w:val="FontStyle57"/>
        </w:rPr>
      </w:pPr>
      <w:r>
        <w:rPr>
          <w:rStyle w:val="FontStyle57"/>
        </w:rPr>
        <w:t>строительство, размещение промышл</w:t>
      </w:r>
      <w:r>
        <w:rPr>
          <w:rStyle w:val="FontStyle57"/>
        </w:rPr>
        <w:t>енных, транспортных, коммунально-складских предприятий;</w:t>
      </w:r>
    </w:p>
    <w:p w:rsidR="00000000" w:rsidRDefault="006C4C29" w:rsidP="00DA4B31">
      <w:pPr>
        <w:pStyle w:val="Style13"/>
        <w:widowControl/>
        <w:numPr>
          <w:ilvl w:val="0"/>
          <w:numId w:val="38"/>
        </w:numPr>
        <w:tabs>
          <w:tab w:val="left" w:pos="730"/>
        </w:tabs>
        <w:spacing w:before="34" w:line="240" w:lineRule="auto"/>
        <w:ind w:left="552" w:firstLine="0"/>
        <w:jc w:val="left"/>
        <w:rPr>
          <w:rStyle w:val="FontStyle57"/>
        </w:rPr>
      </w:pPr>
      <w:r>
        <w:rPr>
          <w:rStyle w:val="FontStyle57"/>
        </w:rPr>
        <w:lastRenderedPageBreak/>
        <w:t>нарушение    масштаба    сложившейся   застройки    при    строительстве, ремонте, реконструкции;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38" w:line="240" w:lineRule="auto"/>
        <w:ind w:left="552" w:firstLine="0"/>
        <w:jc w:val="left"/>
        <w:rPr>
          <w:rStyle w:val="FontStyle57"/>
        </w:rPr>
      </w:pPr>
      <w:r>
        <w:rPr>
          <w:rStyle w:val="FontStyle57"/>
        </w:rPr>
        <w:t>установку вышек мобильной связи;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9"/>
        <w:widowControl/>
        <w:numPr>
          <w:ilvl w:val="0"/>
          <w:numId w:val="39"/>
        </w:numPr>
        <w:tabs>
          <w:tab w:val="left" w:pos="926"/>
        </w:tabs>
        <w:spacing w:before="19" w:line="240" w:lineRule="auto"/>
        <w:ind w:left="566"/>
        <w:jc w:val="left"/>
        <w:rPr>
          <w:rStyle w:val="FontStyle57"/>
        </w:rPr>
      </w:pPr>
      <w:r>
        <w:rPr>
          <w:rStyle w:val="FontStyle57"/>
        </w:rPr>
        <w:t>режим ЗРЗ.Кр.5 для участков 8, 9 предусматривает: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9" w:line="278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сохранение усадебного типа застройки;</w:t>
      </w:r>
    </w:p>
    <w:p w:rsidR="00000000" w:rsidRDefault="006C4C29" w:rsidP="00DA4B31">
      <w:pPr>
        <w:pStyle w:val="Style9"/>
        <w:widowControl/>
        <w:numPr>
          <w:ilvl w:val="0"/>
          <w:numId w:val="40"/>
        </w:numPr>
        <w:tabs>
          <w:tab w:val="left" w:pos="926"/>
        </w:tabs>
        <w:spacing w:line="278" w:lineRule="exact"/>
        <w:ind w:left="566"/>
        <w:jc w:val="left"/>
        <w:rPr>
          <w:rStyle w:val="FontStyle57"/>
        </w:rPr>
      </w:pPr>
      <w:r>
        <w:rPr>
          <w:rStyle w:val="FontStyle57"/>
        </w:rPr>
        <w:t>режим ЗРЗ.Кр.5 для участка 9 запрещает: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rPr>
          <w:rStyle w:val="FontStyle57"/>
        </w:rPr>
      </w:pPr>
      <w:r>
        <w:rPr>
          <w:rStyle w:val="FontStyle57"/>
        </w:rPr>
        <w:t>для участка 9 изменение исторической плотности застройки и характера домовладений с оградами;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ind w:right="5"/>
        <w:rPr>
          <w:rStyle w:val="FontStyle57"/>
        </w:rPr>
      </w:pPr>
      <w:r>
        <w:rPr>
          <w:rStyle w:val="FontStyle57"/>
        </w:rPr>
        <w:t>для участка 9 использование в отделке зданий ярких цветовых решений фа</w:t>
      </w:r>
      <w:r>
        <w:rPr>
          <w:rStyle w:val="FontStyle57"/>
        </w:rPr>
        <w:t>садов и крыш зданий;</w:t>
      </w:r>
    </w:p>
    <w:p w:rsidR="00000000" w:rsidRDefault="006C4C29" w:rsidP="00DA4B31">
      <w:pPr>
        <w:pStyle w:val="Style9"/>
        <w:widowControl/>
        <w:numPr>
          <w:ilvl w:val="0"/>
          <w:numId w:val="41"/>
        </w:numPr>
        <w:tabs>
          <w:tab w:val="left" w:pos="926"/>
        </w:tabs>
        <w:spacing w:line="278" w:lineRule="exact"/>
        <w:ind w:left="566"/>
        <w:jc w:val="left"/>
        <w:rPr>
          <w:rStyle w:val="FontStyle57"/>
        </w:rPr>
      </w:pPr>
      <w:r>
        <w:rPr>
          <w:rStyle w:val="FontStyle57"/>
        </w:rPr>
        <w:t>режим ЗРЗ.Кр.6 для участков 10, 11, 12 запрещает: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9" w:line="274" w:lineRule="exact"/>
        <w:ind w:right="5"/>
        <w:rPr>
          <w:rStyle w:val="FontStyle57"/>
        </w:rPr>
      </w:pPr>
      <w:r>
        <w:rPr>
          <w:rStyle w:val="FontStyle57"/>
        </w:rPr>
        <w:t>нарушение визуального восприятия ансамбля Зарайского Кремля в основных секторах обзора 1, 2, 5;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34" w:line="240" w:lineRule="auto"/>
        <w:ind w:left="552" w:firstLine="0"/>
        <w:jc w:val="left"/>
        <w:rPr>
          <w:rStyle w:val="FontStyle57"/>
        </w:rPr>
      </w:pPr>
      <w:r>
        <w:rPr>
          <w:rStyle w:val="FontStyle57"/>
        </w:rPr>
        <w:t>установку вышек мобильной связи.</w:t>
      </w:r>
    </w:p>
    <w:p w:rsidR="00000000" w:rsidRDefault="006C4C29">
      <w:pPr>
        <w:pStyle w:val="Style3"/>
        <w:widowControl/>
        <w:spacing w:line="240" w:lineRule="exact"/>
        <w:ind w:firstLine="542"/>
        <w:rPr>
          <w:sz w:val="20"/>
          <w:szCs w:val="20"/>
        </w:rPr>
      </w:pPr>
    </w:p>
    <w:p w:rsidR="00000000" w:rsidRDefault="006C4C29">
      <w:pPr>
        <w:pStyle w:val="Style3"/>
        <w:widowControl/>
        <w:spacing w:before="34" w:line="274" w:lineRule="exact"/>
        <w:ind w:firstLine="542"/>
        <w:rPr>
          <w:rStyle w:val="FontStyle57"/>
        </w:rPr>
      </w:pPr>
      <w:r>
        <w:rPr>
          <w:rStyle w:val="FontStyle57"/>
        </w:rPr>
        <w:t>Требования к градостроительным регламента</w:t>
      </w:r>
      <w:r>
        <w:rPr>
          <w:rStyle w:val="FontStyle57"/>
        </w:rPr>
        <w:t>м в границах зоны регулирования застройки и хозяйственной деятельности Зарайского Кремля:</w:t>
      </w:r>
    </w:p>
    <w:p w:rsidR="00000000" w:rsidRDefault="006C4C29" w:rsidP="00DA4B31">
      <w:pPr>
        <w:pStyle w:val="Style9"/>
        <w:widowControl/>
        <w:numPr>
          <w:ilvl w:val="0"/>
          <w:numId w:val="42"/>
        </w:numPr>
        <w:tabs>
          <w:tab w:val="left" w:pos="802"/>
        </w:tabs>
        <w:ind w:left="542"/>
        <w:jc w:val="left"/>
        <w:rPr>
          <w:rStyle w:val="FontStyle57"/>
        </w:rPr>
      </w:pPr>
      <w:r>
        <w:rPr>
          <w:rStyle w:val="FontStyle57"/>
        </w:rPr>
        <w:t>для всех участков разрешают: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4" w:line="274" w:lineRule="exact"/>
        <w:ind w:right="10"/>
        <w:rPr>
          <w:rStyle w:val="FontStyle57"/>
        </w:rPr>
      </w:pPr>
      <w:r>
        <w:rPr>
          <w:rStyle w:val="FontStyle57"/>
        </w:rPr>
        <w:t>строительство жилых, общественных, коммунально-бытовых зданий и сооружений в соответствии с градостроительным регламентом для ка</w:t>
      </w:r>
      <w:r>
        <w:rPr>
          <w:rStyle w:val="FontStyle57"/>
        </w:rPr>
        <w:t>ждого конкретного участка;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9" w:line="274" w:lineRule="exact"/>
        <w:ind w:right="5"/>
        <w:rPr>
          <w:rStyle w:val="FontStyle57"/>
        </w:rPr>
      </w:pPr>
      <w:r>
        <w:rPr>
          <w:rStyle w:val="FontStyle57"/>
        </w:rPr>
        <w:t>проведение работ по благоустройству и озеленению территории, восстановлению и реконструкции насаждений вдоль улиц и дорог;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38" w:line="240" w:lineRule="auto"/>
        <w:ind w:left="552" w:firstLine="0"/>
        <w:jc w:val="left"/>
        <w:rPr>
          <w:rStyle w:val="FontStyle57"/>
        </w:rPr>
      </w:pPr>
      <w:r>
        <w:rPr>
          <w:rStyle w:val="FontStyle57"/>
        </w:rPr>
        <w:t>прокладку, ремонт и реконструкцию улиц, дорог, проездов;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9" w:line="274" w:lineRule="exact"/>
        <w:rPr>
          <w:rStyle w:val="FontStyle57"/>
        </w:rPr>
      </w:pPr>
      <w:r>
        <w:rPr>
          <w:rStyle w:val="FontStyle57"/>
        </w:rPr>
        <w:t>размещение объектов инженерной инфрас</w:t>
      </w:r>
      <w:r>
        <w:rPr>
          <w:rStyle w:val="FontStyle57"/>
        </w:rPr>
        <w:t>труктуры, прокладку, ремонт, реконструкцию подземных инженерных коммуникаций, необходимых для функционирования застройки;</w:t>
      </w:r>
    </w:p>
    <w:p w:rsidR="00000000" w:rsidRDefault="006C4C29" w:rsidP="00DA4B31">
      <w:pPr>
        <w:pStyle w:val="Style9"/>
        <w:widowControl/>
        <w:numPr>
          <w:ilvl w:val="0"/>
          <w:numId w:val="43"/>
        </w:numPr>
        <w:tabs>
          <w:tab w:val="left" w:pos="802"/>
        </w:tabs>
        <w:ind w:left="542"/>
        <w:jc w:val="left"/>
        <w:rPr>
          <w:rStyle w:val="FontStyle57"/>
        </w:rPr>
      </w:pPr>
      <w:r>
        <w:rPr>
          <w:rStyle w:val="FontStyle57"/>
        </w:rPr>
        <w:t>для участка 1 с режимом ЗРЗ.Кр.1 разрешают: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34" w:line="240" w:lineRule="auto"/>
        <w:ind w:left="552" w:firstLine="0"/>
        <w:jc w:val="left"/>
        <w:rPr>
          <w:rStyle w:val="FontStyle57"/>
        </w:rPr>
      </w:pPr>
      <w:r>
        <w:rPr>
          <w:rStyle w:val="FontStyle57"/>
        </w:rPr>
        <w:t>проведение комплексной реконструкции кварталов;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4" w:line="274" w:lineRule="exact"/>
        <w:rPr>
          <w:rStyle w:val="FontStyle57"/>
        </w:rPr>
      </w:pPr>
      <w:r>
        <w:rPr>
          <w:rStyle w:val="FontStyle57"/>
        </w:rPr>
        <w:t xml:space="preserve">строительство новых, ремонт, </w:t>
      </w:r>
      <w:r>
        <w:rPr>
          <w:rStyle w:val="FontStyle57"/>
        </w:rPr>
        <w:t>реконструкцию существующих зданий и сооружений при соблюдении следующих ограничений: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88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процент застроенной территории участка не более 30%;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 w:line="288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здания располагать по красной линии, допустимый отступ от красной линии до 5 м;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 w:line="288" w:lineRule="exact"/>
        <w:rPr>
          <w:rStyle w:val="FontStyle57"/>
        </w:rPr>
      </w:pPr>
      <w:r>
        <w:rPr>
          <w:rStyle w:val="FontStyle57"/>
        </w:rPr>
        <w:t>высота зданий до конька кр</w:t>
      </w:r>
      <w:r>
        <w:rPr>
          <w:rStyle w:val="FontStyle57"/>
        </w:rPr>
        <w:t>ыши до 10 м, форма крыш скатная, угол наклона кровли не более 30°;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 w:line="288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протяженность зданий по уличному фронту не более 20 м;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 w:line="288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устройство оград высотой не более 1,8 м;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4" w:line="274" w:lineRule="exact"/>
        <w:rPr>
          <w:rStyle w:val="FontStyle57"/>
        </w:rPr>
      </w:pPr>
      <w:r>
        <w:rPr>
          <w:rStyle w:val="FontStyle57"/>
        </w:rPr>
        <w:t>строительство подземных сооружений при проведении предварительных охранных археол</w:t>
      </w:r>
      <w:r>
        <w:rPr>
          <w:rStyle w:val="FontStyle57"/>
        </w:rPr>
        <w:t>огических мероприятий и инженерно-геологических исследований, подтверждающих отсутствие негативного влияния этих сооружений на окружающую историческую застройку;</w:t>
      </w:r>
    </w:p>
    <w:p w:rsidR="00000000" w:rsidRDefault="006C4C29" w:rsidP="00DA4B31">
      <w:pPr>
        <w:pStyle w:val="Style9"/>
        <w:widowControl/>
        <w:numPr>
          <w:ilvl w:val="0"/>
          <w:numId w:val="44"/>
        </w:numPr>
        <w:tabs>
          <w:tab w:val="left" w:pos="802"/>
        </w:tabs>
        <w:ind w:left="542"/>
        <w:jc w:val="left"/>
        <w:rPr>
          <w:rStyle w:val="FontStyle57"/>
        </w:rPr>
      </w:pPr>
      <w:r>
        <w:rPr>
          <w:rStyle w:val="FontStyle57"/>
        </w:rPr>
        <w:t>для участков 2, 3, 4 с режимом ЗРЗ.Кр.2 разрешают: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rPr>
          <w:rStyle w:val="FontStyle57"/>
        </w:rPr>
      </w:pPr>
      <w:r>
        <w:rPr>
          <w:rStyle w:val="FontStyle57"/>
        </w:rPr>
        <w:t>проведение комплексной реконструкц</w:t>
      </w:r>
      <w:r>
        <w:rPr>
          <w:rStyle w:val="FontStyle57"/>
        </w:rPr>
        <w:t>ии кварталов с сохранением сложившихся размеров участков;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rPr>
          <w:rStyle w:val="FontStyle57"/>
        </w:rPr>
      </w:pPr>
      <w:r>
        <w:rPr>
          <w:rStyle w:val="FontStyle57"/>
        </w:rPr>
        <w:t>строительство новых, ремонт, реконструкцию существующих зданий и сооружений при соблюдении следующих ограничений: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left="552" w:firstLine="0"/>
        <w:jc w:val="left"/>
        <w:rPr>
          <w:rStyle w:val="FontStyle57"/>
        </w:rPr>
      </w:pPr>
      <w:r>
        <w:rPr>
          <w:rStyle w:val="FontStyle57"/>
        </w:rPr>
        <w:t>здания располагать по красной линии, допустимый отступ от красной линии до 5</w:t>
      </w:r>
      <w:r>
        <w:rPr>
          <w:rStyle w:val="FontStyle57"/>
        </w:rPr>
        <w:t xml:space="preserve"> м;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38" w:line="240" w:lineRule="auto"/>
        <w:ind w:left="552" w:firstLine="0"/>
        <w:jc w:val="left"/>
        <w:rPr>
          <w:rStyle w:val="FontStyle57"/>
        </w:rPr>
      </w:pPr>
      <w:r>
        <w:rPr>
          <w:rStyle w:val="FontStyle57"/>
        </w:rPr>
        <w:t>высота зданий до конька крыши до 8 м, форма крыш скатная, угол наклона кровли не</w:t>
      </w:r>
    </w:p>
    <w:p w:rsidR="00000000" w:rsidRDefault="006C4C29">
      <w:pPr>
        <w:pStyle w:val="Style6"/>
        <w:widowControl/>
        <w:spacing w:line="293" w:lineRule="exact"/>
        <w:jc w:val="left"/>
        <w:rPr>
          <w:rStyle w:val="FontStyle57"/>
        </w:rPr>
      </w:pPr>
      <w:r>
        <w:rPr>
          <w:rStyle w:val="FontStyle57"/>
        </w:rPr>
        <w:t>более 30°;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line="293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протяженность зданий по уличному фронту 6-8 м;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line="293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устройство оград высотой не более 1,8 м;</w:t>
      </w:r>
    </w:p>
    <w:p w:rsidR="00000000" w:rsidRDefault="006C4C29" w:rsidP="00DA4B31">
      <w:pPr>
        <w:pStyle w:val="Style9"/>
        <w:widowControl/>
        <w:numPr>
          <w:ilvl w:val="0"/>
          <w:numId w:val="45"/>
        </w:numPr>
        <w:tabs>
          <w:tab w:val="left" w:pos="802"/>
        </w:tabs>
        <w:spacing w:before="5" w:line="240" w:lineRule="auto"/>
        <w:ind w:left="542"/>
        <w:jc w:val="left"/>
        <w:rPr>
          <w:rStyle w:val="FontStyle57"/>
        </w:rPr>
      </w:pPr>
      <w:r>
        <w:rPr>
          <w:rStyle w:val="FontStyle57"/>
        </w:rPr>
        <w:t>для участка 2 с режимом ЗРЗ.Кр.2а разрешают: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24" w:line="274" w:lineRule="exact"/>
        <w:rPr>
          <w:rStyle w:val="FontStyle57"/>
        </w:rPr>
      </w:pPr>
      <w:r>
        <w:rPr>
          <w:rStyle w:val="FontStyle57"/>
        </w:rPr>
        <w:t>строит</w:t>
      </w:r>
      <w:r>
        <w:rPr>
          <w:rStyle w:val="FontStyle57"/>
        </w:rPr>
        <w:t xml:space="preserve">ельство новых, ремонт, реконструкцию существующих зданий и сооружений с обеспечением масштабного, стилевого и цветового соответствия с расположенным рядом объектом </w:t>
      </w:r>
      <w:r>
        <w:rPr>
          <w:rStyle w:val="FontStyle57"/>
        </w:rPr>
        <w:lastRenderedPageBreak/>
        <w:t>культурного наследия, исключая создание фона, неблагоприятного для восприятия ансамбля Зарай</w:t>
      </w:r>
      <w:r>
        <w:rPr>
          <w:rStyle w:val="FontStyle57"/>
        </w:rPr>
        <w:t>ского Кремля, при соблюдении следующих ограничений: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 w:line="293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площадь участка не менее 0,06 га и не более 0,1 га;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line="293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процент застроенной территории участка не более 30%;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 w:line="288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здание располагать по красной линии;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line="288" w:lineRule="exact"/>
        <w:ind w:right="10"/>
        <w:rPr>
          <w:rStyle w:val="FontStyle57"/>
        </w:rPr>
      </w:pPr>
      <w:r>
        <w:rPr>
          <w:rStyle w:val="FontStyle57"/>
        </w:rPr>
        <w:t xml:space="preserve">расстояние между соседними домами не менее 10 </w:t>
      </w:r>
      <w:r>
        <w:rPr>
          <w:rStyle w:val="FontStyle57"/>
        </w:rPr>
        <w:t>м, за исключением существующей застройки;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 w:line="288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протяженность здания по фасадной линии до 8 м;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 w:line="288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устройство оград преимущественно традиционного типа высотой до 1,8 м;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9"/>
        <w:widowControl/>
        <w:numPr>
          <w:ilvl w:val="0"/>
          <w:numId w:val="46"/>
        </w:numPr>
        <w:tabs>
          <w:tab w:val="left" w:pos="802"/>
        </w:tabs>
        <w:spacing w:line="288" w:lineRule="exact"/>
        <w:ind w:left="547"/>
        <w:jc w:val="left"/>
        <w:rPr>
          <w:rStyle w:val="FontStyle57"/>
        </w:rPr>
      </w:pPr>
      <w:r>
        <w:rPr>
          <w:rStyle w:val="FontStyle57"/>
        </w:rPr>
        <w:t>для участка 5 с режимом ЗРЗ.Кр.3 разрешают: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 w:line="288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проведение комплексной реконструкци</w:t>
      </w:r>
      <w:r>
        <w:rPr>
          <w:rStyle w:val="FontStyle57"/>
        </w:rPr>
        <w:t>и кварталов;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 w:line="288" w:lineRule="exact"/>
        <w:ind w:right="5"/>
        <w:rPr>
          <w:rStyle w:val="FontStyle57"/>
        </w:rPr>
      </w:pPr>
      <w:r>
        <w:rPr>
          <w:rStyle w:val="FontStyle57"/>
        </w:rPr>
        <w:t>строительство новых, ремонт, реконструкцию существующих зданий и сооружений при соблюдении следующих ограничений: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 w:line="288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плотность застройки аналогична историческим кварталам;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 w:line="288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здания располагать по красной линии;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 w:line="288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высота зданий до конь</w:t>
      </w:r>
      <w:r>
        <w:rPr>
          <w:rStyle w:val="FontStyle57"/>
        </w:rPr>
        <w:t>ка крыши до 10 м, форма крыш скатная;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 w:line="288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протяженность зданий по уличному фронту не более 20 м;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4" w:line="278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устройство оград высотой не более 1,8 м;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 w:line="278" w:lineRule="exact"/>
        <w:ind w:right="5"/>
        <w:rPr>
          <w:rStyle w:val="FontStyle57"/>
        </w:rPr>
      </w:pPr>
      <w:r>
        <w:rPr>
          <w:rStyle w:val="FontStyle57"/>
        </w:rPr>
        <w:t>строительство подземных сооружений при проведении предварительных инженерно-геологических исследований, подтве</w:t>
      </w:r>
      <w:r>
        <w:rPr>
          <w:rStyle w:val="FontStyle57"/>
        </w:rPr>
        <w:t>рждающих отсутствие негативного влияния этих сооружений на окружающую историческую застройку;</w:t>
      </w:r>
    </w:p>
    <w:p w:rsidR="00000000" w:rsidRDefault="006C4C29" w:rsidP="00DA4B31">
      <w:pPr>
        <w:pStyle w:val="Style9"/>
        <w:widowControl/>
        <w:numPr>
          <w:ilvl w:val="0"/>
          <w:numId w:val="47"/>
        </w:numPr>
        <w:tabs>
          <w:tab w:val="left" w:pos="802"/>
        </w:tabs>
        <w:spacing w:line="278" w:lineRule="exact"/>
        <w:ind w:left="547"/>
        <w:jc w:val="left"/>
        <w:rPr>
          <w:rStyle w:val="FontStyle57"/>
        </w:rPr>
      </w:pPr>
      <w:r>
        <w:rPr>
          <w:rStyle w:val="FontStyle57"/>
        </w:rPr>
        <w:t>для участков 6, 7 с режимом ЗРЗ.Кр.4 разрешают: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4" w:line="274" w:lineRule="exact"/>
        <w:ind w:right="5"/>
        <w:rPr>
          <w:rStyle w:val="FontStyle57"/>
        </w:rPr>
      </w:pPr>
      <w:r>
        <w:rPr>
          <w:rStyle w:val="FontStyle57"/>
        </w:rPr>
        <w:t>строительство новых, ремонт, реконструкцию существующих зданий и сооружений при соблюдении следующих огра</w:t>
      </w:r>
      <w:r>
        <w:rPr>
          <w:rStyle w:val="FontStyle57"/>
        </w:rPr>
        <w:t>ничений: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/>
        <w:ind w:left="552" w:firstLine="0"/>
        <w:jc w:val="left"/>
        <w:rPr>
          <w:rStyle w:val="FontStyle57"/>
        </w:rPr>
      </w:pPr>
      <w:r>
        <w:rPr>
          <w:rStyle w:val="FontStyle57"/>
        </w:rPr>
        <w:t>размер участков не менее 0,15 га;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rPr>
          <w:rStyle w:val="FontStyle57"/>
        </w:rPr>
      </w:pPr>
      <w:r>
        <w:rPr>
          <w:rStyle w:val="FontStyle57"/>
        </w:rPr>
        <w:t>высота зданий до конька крыши до 8 м, форма крыш скатная, угол наклона кровли не более 30°;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ind w:left="552" w:firstLine="0"/>
        <w:jc w:val="left"/>
        <w:rPr>
          <w:rStyle w:val="FontStyle57"/>
        </w:rPr>
      </w:pPr>
      <w:r>
        <w:rPr>
          <w:rStyle w:val="FontStyle57"/>
        </w:rPr>
        <w:t>протяженность зданий по уличному фронту 6-10 м;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38" w:line="240" w:lineRule="auto"/>
        <w:ind w:left="552" w:firstLine="0"/>
        <w:jc w:val="left"/>
        <w:rPr>
          <w:rStyle w:val="FontStyle57"/>
        </w:rPr>
      </w:pPr>
      <w:r>
        <w:rPr>
          <w:rStyle w:val="FontStyle57"/>
        </w:rPr>
        <w:t xml:space="preserve">устройство оград преимущественно "прозрачных" высотой не </w:t>
      </w:r>
      <w:r>
        <w:rPr>
          <w:rStyle w:val="FontStyle57"/>
        </w:rPr>
        <w:t>более 1,8 м;</w:t>
      </w:r>
    </w:p>
    <w:p w:rsidR="00000000" w:rsidRDefault="006C4C29" w:rsidP="00DA4B31">
      <w:pPr>
        <w:pStyle w:val="Style9"/>
        <w:widowControl/>
        <w:numPr>
          <w:ilvl w:val="0"/>
          <w:numId w:val="48"/>
        </w:numPr>
        <w:tabs>
          <w:tab w:val="left" w:pos="802"/>
        </w:tabs>
        <w:spacing w:before="19" w:line="240" w:lineRule="auto"/>
        <w:ind w:left="547"/>
        <w:jc w:val="left"/>
        <w:rPr>
          <w:rStyle w:val="FontStyle57"/>
        </w:rPr>
      </w:pPr>
      <w:r>
        <w:rPr>
          <w:rStyle w:val="FontStyle57"/>
        </w:rPr>
        <w:t>для участка 6 с режимом ЗРЗ.Кр.4а разрешают: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9" w:line="274" w:lineRule="exact"/>
        <w:ind w:right="5"/>
        <w:rPr>
          <w:rStyle w:val="FontStyle57"/>
        </w:rPr>
      </w:pPr>
      <w:r>
        <w:rPr>
          <w:rStyle w:val="FontStyle57"/>
        </w:rPr>
        <w:t>строительство новых, ремонт, реконструкцию существующих зданий и сооружений с обеспечением масштабного, стилевого и цветового соответствия с расположенным рядом объектом культурного наследи</w:t>
      </w:r>
      <w:r>
        <w:rPr>
          <w:rStyle w:val="FontStyle57"/>
        </w:rPr>
        <w:t>я, исключая создание фона, неблагоприятного для восприятия ансамбля Зарайского Кремля, при соблюдении следующих ограничений: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 w:line="293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площадь участка не менее 0,06 га и не более 0,1 га;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line="293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процент застроенной территории участка не более 30%;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line="293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здание распола</w:t>
      </w:r>
      <w:r>
        <w:rPr>
          <w:rStyle w:val="FontStyle57"/>
        </w:rPr>
        <w:t>гать по красной линии;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4" w:lineRule="exact"/>
        <w:ind w:right="10"/>
        <w:rPr>
          <w:rStyle w:val="FontStyle57"/>
        </w:rPr>
      </w:pPr>
      <w:r>
        <w:rPr>
          <w:rStyle w:val="FontStyle57"/>
        </w:rPr>
        <w:t>расстояние между соседними домами не менее 10 м, за исключением существующей застройки;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34" w:line="240" w:lineRule="auto"/>
        <w:ind w:left="552" w:firstLine="0"/>
        <w:jc w:val="left"/>
        <w:rPr>
          <w:rStyle w:val="FontStyle57"/>
        </w:rPr>
      </w:pPr>
      <w:r>
        <w:rPr>
          <w:rStyle w:val="FontStyle57"/>
        </w:rPr>
        <w:t>протяженность здания по фасадной линии до 8,0 м;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38" w:line="240" w:lineRule="auto"/>
        <w:ind w:left="552" w:firstLine="0"/>
        <w:jc w:val="left"/>
        <w:rPr>
          <w:rStyle w:val="FontStyle57"/>
        </w:rPr>
      </w:pPr>
      <w:r>
        <w:rPr>
          <w:rStyle w:val="FontStyle57"/>
        </w:rPr>
        <w:t>устройство оград преимущественно традиционного типа высотой до 1,8 м;</w:t>
      </w:r>
    </w:p>
    <w:p w:rsidR="00000000" w:rsidRDefault="006C4C29" w:rsidP="00DA4B31">
      <w:pPr>
        <w:pStyle w:val="Style9"/>
        <w:widowControl/>
        <w:numPr>
          <w:ilvl w:val="0"/>
          <w:numId w:val="49"/>
        </w:numPr>
        <w:tabs>
          <w:tab w:val="left" w:pos="802"/>
        </w:tabs>
        <w:spacing w:before="19" w:line="240" w:lineRule="auto"/>
        <w:ind w:left="547"/>
        <w:jc w:val="left"/>
        <w:rPr>
          <w:rStyle w:val="FontStyle57"/>
        </w:rPr>
      </w:pPr>
      <w:r>
        <w:rPr>
          <w:rStyle w:val="FontStyle57"/>
        </w:rPr>
        <w:t>для участ</w:t>
      </w:r>
      <w:r>
        <w:rPr>
          <w:rStyle w:val="FontStyle57"/>
        </w:rPr>
        <w:t>ков 8, 9 с режимом ЗРЗ.Кр.5 разрешают: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24" w:line="274" w:lineRule="exact"/>
        <w:ind w:right="5"/>
        <w:rPr>
          <w:rStyle w:val="FontStyle57"/>
        </w:rPr>
      </w:pPr>
      <w:r>
        <w:rPr>
          <w:rStyle w:val="FontStyle57"/>
        </w:rPr>
        <w:t>строительство новых, ремонт, реконструкцию существующих зданий и сооружений при соблюдении следующих ограничений: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line="293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высота зданий до конька крыши до 8 м, форма крыш скатная;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line="293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 xml:space="preserve">протяженность зданий по уличному </w:t>
      </w:r>
      <w:r>
        <w:rPr>
          <w:rStyle w:val="FontStyle57"/>
        </w:rPr>
        <w:t>фронту 6-10 м;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line="293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устройство оград высотой не более 1,8 м;</w:t>
      </w:r>
    </w:p>
    <w:p w:rsidR="00000000" w:rsidRDefault="006C4C29" w:rsidP="00DA4B31">
      <w:pPr>
        <w:pStyle w:val="Style9"/>
        <w:widowControl/>
        <w:numPr>
          <w:ilvl w:val="0"/>
          <w:numId w:val="50"/>
        </w:numPr>
        <w:tabs>
          <w:tab w:val="left" w:pos="802"/>
        </w:tabs>
        <w:spacing w:before="10" w:line="240" w:lineRule="auto"/>
        <w:ind w:left="547"/>
        <w:jc w:val="left"/>
        <w:rPr>
          <w:rStyle w:val="FontStyle57"/>
        </w:rPr>
      </w:pPr>
      <w:r>
        <w:rPr>
          <w:rStyle w:val="FontStyle57"/>
        </w:rPr>
        <w:t>для участка 11 с режимом ЗРЗ.Кр.6 разрешают: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24" w:line="274" w:lineRule="exact"/>
        <w:ind w:right="5"/>
        <w:rPr>
          <w:rStyle w:val="FontStyle57"/>
        </w:rPr>
      </w:pPr>
      <w:r>
        <w:rPr>
          <w:rStyle w:val="FontStyle57"/>
        </w:rPr>
        <w:t>строительство новых, ремонт, реконструкцию существующих зданий и сооружений с ограничением высоты зданий до 15 м;</w:t>
      </w:r>
    </w:p>
    <w:p w:rsidR="00000000" w:rsidRDefault="006C4C29">
      <w:pPr>
        <w:pStyle w:val="Style9"/>
        <w:widowControl/>
        <w:tabs>
          <w:tab w:val="left" w:pos="926"/>
        </w:tabs>
        <w:ind w:left="571"/>
        <w:jc w:val="left"/>
        <w:rPr>
          <w:rStyle w:val="FontStyle57"/>
        </w:rPr>
      </w:pPr>
      <w:r>
        <w:rPr>
          <w:rStyle w:val="FontStyle57"/>
        </w:rPr>
        <w:lastRenderedPageBreak/>
        <w:t>10)</w:t>
      </w:r>
      <w:r>
        <w:rPr>
          <w:rStyle w:val="FontStyle57"/>
        </w:rPr>
        <w:tab/>
        <w:t>для участков 10, 12 с ре</w:t>
      </w:r>
      <w:r>
        <w:rPr>
          <w:rStyle w:val="FontStyle57"/>
        </w:rPr>
        <w:t>жимом ЗРЗ.Кр.6 разрешают: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9" w:line="274" w:lineRule="exact"/>
        <w:ind w:right="5"/>
        <w:rPr>
          <w:rStyle w:val="FontStyle57"/>
        </w:rPr>
      </w:pPr>
      <w:r>
        <w:rPr>
          <w:rStyle w:val="FontStyle57"/>
        </w:rPr>
        <w:t>строительство новых, ремонт, реконструкцию существующих зданий и сооружений с ограничением высоты зданий до 10 м.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9" w:line="274" w:lineRule="exact"/>
        <w:ind w:right="5"/>
        <w:rPr>
          <w:rStyle w:val="FontStyle57"/>
        </w:rPr>
        <w:sectPr w:rsidR="00000000" w:rsidSect="00DA4B31">
          <w:headerReference w:type="even" r:id="rId96"/>
          <w:headerReference w:type="default" r:id="rId97"/>
          <w:footerReference w:type="even" r:id="rId98"/>
          <w:footerReference w:type="default" r:id="rId99"/>
          <w:type w:val="continuous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3"/>
        <w:widowControl/>
        <w:spacing w:before="53" w:line="240" w:lineRule="auto"/>
        <w:ind w:left="547" w:firstLine="0"/>
        <w:jc w:val="left"/>
        <w:rPr>
          <w:rStyle w:val="FontStyle57"/>
        </w:rPr>
      </w:pPr>
      <w:r>
        <w:rPr>
          <w:rStyle w:val="FontStyle57"/>
        </w:rPr>
        <w:lastRenderedPageBreak/>
        <w:t>Зона охраняемого природного ландшафта Зарайского Кремля состоит из двух уча</w:t>
      </w:r>
      <w:r>
        <w:rPr>
          <w:rStyle w:val="FontStyle57"/>
        </w:rPr>
        <w:t>стков -</w:t>
      </w:r>
    </w:p>
    <w:p w:rsidR="00000000" w:rsidRDefault="006C4C29">
      <w:pPr>
        <w:pStyle w:val="Style6"/>
        <w:widowControl/>
        <w:spacing w:before="19" w:line="240" w:lineRule="auto"/>
        <w:jc w:val="left"/>
        <w:rPr>
          <w:rStyle w:val="FontStyle57"/>
        </w:rPr>
      </w:pPr>
      <w:r>
        <w:rPr>
          <w:rStyle w:val="FontStyle57"/>
        </w:rPr>
        <w:t>1 и 2.</w:t>
      </w:r>
    </w:p>
    <w:p w:rsidR="00000000" w:rsidRDefault="006C4C29">
      <w:pPr>
        <w:pStyle w:val="Style3"/>
        <w:widowControl/>
        <w:spacing w:line="240" w:lineRule="exact"/>
        <w:ind w:firstLine="542"/>
        <w:rPr>
          <w:sz w:val="20"/>
          <w:szCs w:val="20"/>
        </w:rPr>
      </w:pPr>
    </w:p>
    <w:p w:rsidR="00000000" w:rsidRDefault="006C4C29">
      <w:pPr>
        <w:pStyle w:val="Style3"/>
        <w:widowControl/>
        <w:spacing w:before="34" w:line="278" w:lineRule="exact"/>
        <w:ind w:firstLine="542"/>
        <w:rPr>
          <w:rStyle w:val="FontStyle57"/>
        </w:rPr>
      </w:pPr>
      <w:r>
        <w:rPr>
          <w:rStyle w:val="FontStyle57"/>
        </w:rPr>
        <w:t>Особый режим использования земель в границе зоны охраняемого природного ландшафта Зарайского Кремля:</w:t>
      </w:r>
    </w:p>
    <w:p w:rsidR="00000000" w:rsidRDefault="006C4C29" w:rsidP="00DA4B31">
      <w:pPr>
        <w:pStyle w:val="Style9"/>
        <w:widowControl/>
        <w:numPr>
          <w:ilvl w:val="0"/>
          <w:numId w:val="51"/>
        </w:numPr>
        <w:tabs>
          <w:tab w:val="left" w:pos="802"/>
        </w:tabs>
        <w:spacing w:line="278" w:lineRule="exact"/>
        <w:ind w:left="542"/>
        <w:jc w:val="left"/>
        <w:rPr>
          <w:rStyle w:val="FontStyle57"/>
        </w:rPr>
      </w:pPr>
      <w:r>
        <w:rPr>
          <w:rStyle w:val="FontStyle57"/>
        </w:rPr>
        <w:t>для участков 1, 2 запрещает: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ind w:right="5"/>
        <w:rPr>
          <w:rStyle w:val="FontStyle57"/>
        </w:rPr>
      </w:pPr>
      <w:r>
        <w:rPr>
          <w:rStyle w:val="FontStyle57"/>
        </w:rPr>
        <w:t>строительство объектов любого назначения, кроме запланированных Схемой территориального планирования</w:t>
      </w:r>
      <w:r>
        <w:rPr>
          <w:rStyle w:val="FontStyle57"/>
        </w:rPr>
        <w:t xml:space="preserve"> транспортного обслуживания Московской области;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38" w:line="240" w:lineRule="auto"/>
        <w:ind w:left="552" w:firstLine="0"/>
        <w:jc w:val="left"/>
        <w:rPr>
          <w:rStyle w:val="FontStyle57"/>
        </w:rPr>
      </w:pPr>
      <w:r>
        <w:rPr>
          <w:rStyle w:val="FontStyle57"/>
        </w:rPr>
        <w:t>нарушение основных секторов обзора ансамбля Зарайского Кремля 1, 2, 5, 6, 7;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4"/>
        <w:ind w:left="552" w:firstLine="0"/>
        <w:jc w:val="left"/>
        <w:rPr>
          <w:rStyle w:val="FontStyle57"/>
        </w:rPr>
      </w:pPr>
      <w:r>
        <w:rPr>
          <w:rStyle w:val="FontStyle57"/>
        </w:rPr>
        <w:t>прокладку автодорог, магистралей, строительство развязок, эстакад, мостов;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ind w:left="552" w:firstLine="0"/>
        <w:jc w:val="left"/>
        <w:rPr>
          <w:rStyle w:val="FontStyle57"/>
        </w:rPr>
      </w:pPr>
      <w:r>
        <w:rPr>
          <w:rStyle w:val="FontStyle57"/>
        </w:rPr>
        <w:t>устройство автостоянок и паркингов;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right="5"/>
        <w:rPr>
          <w:rStyle w:val="FontStyle57"/>
        </w:rPr>
      </w:pPr>
      <w:r>
        <w:rPr>
          <w:rStyle w:val="FontStyle57"/>
        </w:rPr>
        <w:t>прок</w:t>
      </w:r>
      <w:r>
        <w:rPr>
          <w:rStyle w:val="FontStyle57"/>
        </w:rPr>
        <w:t>ладку наземных инженерных коммуникаций, в том числе воздушных линий электропередачи, установку вышек мобильной связи;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4" w:line="278" w:lineRule="exact"/>
        <w:ind w:right="5"/>
        <w:rPr>
          <w:rStyle w:val="FontStyle57"/>
        </w:rPr>
      </w:pPr>
      <w:r>
        <w:rPr>
          <w:rStyle w:val="FontStyle57"/>
        </w:rPr>
        <w:t>проведение земляных, хозяйственных, иных работ, приводящих к изменению характерного облика территории: нивелирование рельефа, изменени</w:t>
      </w:r>
      <w:r>
        <w:rPr>
          <w:rStyle w:val="FontStyle57"/>
        </w:rPr>
        <w:t>е контура береговой линии, засыпка оврагов, ручьев;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rPr>
          <w:rStyle w:val="FontStyle57"/>
        </w:rPr>
      </w:pPr>
      <w:r>
        <w:rPr>
          <w:rStyle w:val="FontStyle57"/>
        </w:rPr>
        <w:t>хозяйственную деятельность, связанную с загрязнением почв, грунтовых и подземных вод, поверхностных стоков, изменением гидрологического режима;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добычу полезных ископаемых, бурение скважин;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 w:line="293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уст</w:t>
      </w:r>
      <w:r>
        <w:rPr>
          <w:rStyle w:val="FontStyle57"/>
        </w:rPr>
        <w:t>ройство любых "сплошных" оград;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line="293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размещение любых рекламных конструкций;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line="293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свалку мусора;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line="293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разведение костров;</w:t>
      </w:r>
    </w:p>
    <w:p w:rsidR="00000000" w:rsidRDefault="006C4C29" w:rsidP="00DA4B31">
      <w:pPr>
        <w:pStyle w:val="Style9"/>
        <w:widowControl/>
        <w:numPr>
          <w:ilvl w:val="0"/>
          <w:numId w:val="52"/>
        </w:numPr>
        <w:tabs>
          <w:tab w:val="left" w:pos="802"/>
        </w:tabs>
        <w:spacing w:before="10" w:line="240" w:lineRule="auto"/>
        <w:ind w:left="542"/>
        <w:jc w:val="left"/>
        <w:rPr>
          <w:rStyle w:val="FontStyle57"/>
        </w:rPr>
      </w:pPr>
      <w:r>
        <w:rPr>
          <w:rStyle w:val="FontStyle57"/>
        </w:rPr>
        <w:t>для участков 1, 2 предусматривает: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9" w:line="274" w:lineRule="exact"/>
        <w:rPr>
          <w:rStyle w:val="FontStyle57"/>
        </w:rPr>
      </w:pPr>
      <w:r>
        <w:rPr>
          <w:rStyle w:val="FontStyle57"/>
        </w:rPr>
        <w:t>организацию целостной системы прогулочных пешеходных дорожек с размещением на них площадок от</w:t>
      </w:r>
      <w:r>
        <w:rPr>
          <w:rStyle w:val="FontStyle57"/>
        </w:rPr>
        <w:t>дыха, видовых площадок для обзора ансамбля Зарайского Кремля, устройство специально оборудованных мест для сбора мусора;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34" w:line="240" w:lineRule="auto"/>
        <w:ind w:left="552" w:firstLine="0"/>
        <w:jc w:val="left"/>
        <w:rPr>
          <w:rStyle w:val="FontStyle57"/>
        </w:rPr>
      </w:pPr>
      <w:r>
        <w:rPr>
          <w:rStyle w:val="FontStyle57"/>
        </w:rPr>
        <w:t>поэтапную перекладку воздушных линий электропередачи в подземные коллекторы;</w:t>
      </w:r>
    </w:p>
    <w:p w:rsidR="00000000" w:rsidRDefault="006C4C29" w:rsidP="00DA4B31">
      <w:pPr>
        <w:pStyle w:val="Style9"/>
        <w:widowControl/>
        <w:numPr>
          <w:ilvl w:val="0"/>
          <w:numId w:val="53"/>
        </w:numPr>
        <w:tabs>
          <w:tab w:val="left" w:pos="802"/>
        </w:tabs>
        <w:spacing w:before="24" w:line="240" w:lineRule="auto"/>
        <w:ind w:left="542"/>
        <w:jc w:val="left"/>
        <w:rPr>
          <w:rStyle w:val="FontStyle57"/>
        </w:rPr>
      </w:pPr>
      <w:r>
        <w:rPr>
          <w:rStyle w:val="FontStyle57"/>
        </w:rPr>
        <w:t>для участков 1, 2 разрешает: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9" w:line="278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ремонт, реконстр</w:t>
      </w:r>
      <w:r>
        <w:rPr>
          <w:rStyle w:val="FontStyle57"/>
        </w:rPr>
        <w:t>укцию дорог без их расширения, мостов;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 w:line="278" w:lineRule="exact"/>
        <w:ind w:right="5"/>
        <w:rPr>
          <w:rStyle w:val="FontStyle57"/>
        </w:rPr>
      </w:pPr>
      <w:r>
        <w:rPr>
          <w:rStyle w:val="FontStyle57"/>
        </w:rPr>
        <w:t>реализацию мероприятий, запланированных Схемой территориального планирования транспортного обслуживания Московской области;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/>
        <w:ind w:right="5"/>
        <w:rPr>
          <w:rStyle w:val="FontStyle57"/>
        </w:rPr>
      </w:pPr>
      <w:r>
        <w:rPr>
          <w:rStyle w:val="FontStyle57"/>
        </w:rPr>
        <w:t>прокладку новых подземных инженерных коммуникаций, ремонт, реконструкцию существующих</w:t>
      </w:r>
      <w:r>
        <w:rPr>
          <w:rStyle w:val="FontStyle57"/>
        </w:rPr>
        <w:t xml:space="preserve"> с последующей рекультивацией нарушенных участков;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left="552" w:firstLine="0"/>
        <w:jc w:val="left"/>
        <w:rPr>
          <w:rStyle w:val="FontStyle57"/>
        </w:rPr>
      </w:pPr>
      <w:r>
        <w:rPr>
          <w:rStyle w:val="FontStyle57"/>
        </w:rPr>
        <w:t>фермерскую, сельскохозяйственную деятельность;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left="552" w:firstLine="0"/>
        <w:jc w:val="left"/>
        <w:rPr>
          <w:rStyle w:val="FontStyle57"/>
        </w:rPr>
      </w:pPr>
      <w:r>
        <w:rPr>
          <w:rStyle w:val="FontStyle57"/>
        </w:rPr>
        <w:t>санитарные и реконструктивные рубки деревьев, рубки формирования;</w:t>
      </w:r>
    </w:p>
    <w:p w:rsidR="00000000" w:rsidRDefault="006C4C29" w:rsidP="00DA4B31">
      <w:pPr>
        <w:pStyle w:val="Style9"/>
        <w:widowControl/>
        <w:numPr>
          <w:ilvl w:val="0"/>
          <w:numId w:val="54"/>
        </w:numPr>
        <w:tabs>
          <w:tab w:val="left" w:pos="802"/>
        </w:tabs>
        <w:spacing w:line="283" w:lineRule="exact"/>
        <w:ind w:left="542"/>
        <w:jc w:val="left"/>
        <w:rPr>
          <w:rStyle w:val="FontStyle57"/>
        </w:rPr>
      </w:pPr>
      <w:r>
        <w:rPr>
          <w:rStyle w:val="FontStyle57"/>
        </w:rPr>
        <w:t>для участка 1 предусматривает: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left="552" w:firstLine="0"/>
        <w:jc w:val="left"/>
        <w:rPr>
          <w:rStyle w:val="FontStyle57"/>
        </w:rPr>
      </w:pPr>
      <w:r>
        <w:rPr>
          <w:rStyle w:val="FontStyle57"/>
        </w:rPr>
        <w:t>восстановление открытого, полуоткрытого хара</w:t>
      </w:r>
      <w:r>
        <w:rPr>
          <w:rStyle w:val="FontStyle57"/>
        </w:rPr>
        <w:t>ктера ландшафта;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right="5"/>
        <w:rPr>
          <w:rStyle w:val="FontStyle57"/>
        </w:rPr>
      </w:pPr>
      <w:r>
        <w:rPr>
          <w:rStyle w:val="FontStyle57"/>
        </w:rPr>
        <w:t>восстановление сектора обзора ансамбля Зарайского Кремля 8 с восточной стороны со склонов оврага реки Монастырки;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/>
        <w:ind w:right="5"/>
        <w:rPr>
          <w:rStyle w:val="FontStyle57"/>
        </w:rPr>
      </w:pPr>
      <w:r>
        <w:rPr>
          <w:rStyle w:val="FontStyle57"/>
        </w:rPr>
        <w:t>поэтапный вывод с территории дисгармоничной застройки, расположенной на склонах оврагов реки Монастырки и Бубнового о</w:t>
      </w:r>
      <w:r>
        <w:rPr>
          <w:rStyle w:val="FontStyle57"/>
        </w:rPr>
        <w:t>врага;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right="10"/>
        <w:rPr>
          <w:rStyle w:val="FontStyle57"/>
        </w:rPr>
      </w:pPr>
      <w:r>
        <w:rPr>
          <w:rStyle w:val="FontStyle57"/>
        </w:rPr>
        <w:t>расчистку территории от сорной, самосевной растительности, выкашивание склонов оврагов;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left="552" w:firstLine="0"/>
        <w:jc w:val="left"/>
        <w:rPr>
          <w:rStyle w:val="FontStyle57"/>
        </w:rPr>
      </w:pPr>
      <w:r>
        <w:rPr>
          <w:rStyle w:val="FontStyle57"/>
        </w:rPr>
        <w:t>расчистку русла реки Монастырки;</w:t>
      </w:r>
    </w:p>
    <w:p w:rsidR="00000000" w:rsidRDefault="006C4C29" w:rsidP="00DA4B31">
      <w:pPr>
        <w:pStyle w:val="Style9"/>
        <w:widowControl/>
        <w:numPr>
          <w:ilvl w:val="0"/>
          <w:numId w:val="55"/>
        </w:numPr>
        <w:tabs>
          <w:tab w:val="left" w:pos="802"/>
        </w:tabs>
        <w:spacing w:line="283" w:lineRule="exact"/>
        <w:ind w:left="542"/>
        <w:jc w:val="left"/>
        <w:rPr>
          <w:rStyle w:val="FontStyle57"/>
        </w:rPr>
      </w:pPr>
      <w:r>
        <w:rPr>
          <w:rStyle w:val="FontStyle57"/>
        </w:rPr>
        <w:t>для участка 2 предусматривает: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right="5"/>
        <w:rPr>
          <w:rStyle w:val="FontStyle57"/>
        </w:rPr>
      </w:pPr>
      <w:r>
        <w:rPr>
          <w:rStyle w:val="FontStyle57"/>
        </w:rPr>
        <w:t>восстановление утраченной архитектурной доминанты - Церковь Георгиевская (Входо-</w:t>
      </w:r>
      <w:r>
        <w:rPr>
          <w:rStyle w:val="FontStyle57"/>
        </w:rPr>
        <w:t>Иерусалимская) в бывшей Егорьевской слободе;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/>
        <w:ind w:right="5"/>
        <w:rPr>
          <w:rStyle w:val="FontStyle57"/>
        </w:rPr>
      </w:pPr>
      <w:r>
        <w:rPr>
          <w:rStyle w:val="FontStyle57"/>
        </w:rPr>
        <w:lastRenderedPageBreak/>
        <w:t>проведение работ по расчистке береговой полосы от сорной, малоценной растительности, регенерации ландшафта.</w:t>
      </w:r>
    </w:p>
    <w:p w:rsidR="00000000" w:rsidRDefault="006C4C29">
      <w:pPr>
        <w:pStyle w:val="Style3"/>
        <w:widowControl/>
        <w:spacing w:line="240" w:lineRule="exact"/>
        <w:ind w:left="547" w:firstLine="0"/>
        <w:jc w:val="left"/>
        <w:rPr>
          <w:sz w:val="20"/>
          <w:szCs w:val="20"/>
        </w:rPr>
      </w:pPr>
    </w:p>
    <w:p w:rsidR="00000000" w:rsidRDefault="006C4C29">
      <w:pPr>
        <w:pStyle w:val="Style3"/>
        <w:widowControl/>
        <w:spacing w:before="53" w:line="240" w:lineRule="auto"/>
        <w:ind w:left="547" w:firstLine="0"/>
        <w:jc w:val="left"/>
        <w:rPr>
          <w:rStyle w:val="FontStyle57"/>
        </w:rPr>
      </w:pPr>
      <w:r>
        <w:rPr>
          <w:rStyle w:val="FontStyle57"/>
        </w:rPr>
        <w:t>Требования к градостроительным регламентам в границе зоны охраняемого природного</w:t>
      </w:r>
    </w:p>
    <w:p w:rsidR="00000000" w:rsidRDefault="006C4C29">
      <w:pPr>
        <w:pStyle w:val="Style6"/>
        <w:widowControl/>
        <w:spacing w:before="38" w:line="240" w:lineRule="auto"/>
        <w:ind w:left="5064"/>
        <w:jc w:val="left"/>
        <w:rPr>
          <w:rStyle w:val="FontStyle57"/>
        </w:rPr>
      </w:pPr>
      <w:r>
        <w:rPr>
          <w:rStyle w:val="FontStyle57"/>
        </w:rPr>
        <w:t>27 ландшафта Зара</w:t>
      </w:r>
      <w:r>
        <w:rPr>
          <w:rStyle w:val="FontStyle57"/>
        </w:rPr>
        <w:t>йского Кремля:</w:t>
      </w:r>
    </w:p>
    <w:p w:rsidR="00000000" w:rsidRDefault="006C4C29" w:rsidP="00DA4B31">
      <w:pPr>
        <w:pStyle w:val="Style9"/>
        <w:widowControl/>
        <w:numPr>
          <w:ilvl w:val="0"/>
          <w:numId w:val="56"/>
        </w:numPr>
        <w:tabs>
          <w:tab w:val="left" w:pos="806"/>
        </w:tabs>
        <w:spacing w:before="19" w:line="240" w:lineRule="auto"/>
        <w:ind w:left="542"/>
        <w:jc w:val="left"/>
        <w:rPr>
          <w:rStyle w:val="FontStyle57"/>
        </w:rPr>
      </w:pPr>
      <w:r>
        <w:rPr>
          <w:rStyle w:val="FontStyle57"/>
        </w:rPr>
        <w:t>для участков 1, 2 разрешают: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9" w:line="274" w:lineRule="exact"/>
        <w:rPr>
          <w:rStyle w:val="FontStyle57"/>
        </w:rPr>
      </w:pPr>
      <w:r>
        <w:rPr>
          <w:rStyle w:val="FontStyle57"/>
        </w:rPr>
        <w:t>проведение ремонта, реконструкции существующих зданий, строений, сооружений без увеличения их габаритов, с использованием в отделке нейтральных цветовых решений фасадов и крыш зданий;</w:t>
      </w:r>
    </w:p>
    <w:p w:rsidR="00000000" w:rsidRDefault="006C4C29" w:rsidP="00DA4B31">
      <w:pPr>
        <w:pStyle w:val="Style9"/>
        <w:widowControl/>
        <w:numPr>
          <w:ilvl w:val="0"/>
          <w:numId w:val="57"/>
        </w:numPr>
        <w:tabs>
          <w:tab w:val="left" w:pos="806"/>
        </w:tabs>
        <w:ind w:left="542"/>
        <w:jc w:val="left"/>
        <w:rPr>
          <w:rStyle w:val="FontStyle57"/>
        </w:rPr>
      </w:pPr>
      <w:r>
        <w:rPr>
          <w:rStyle w:val="FontStyle57"/>
        </w:rPr>
        <w:t>для участка 2</w:t>
      </w:r>
      <w:r>
        <w:rPr>
          <w:rStyle w:val="FontStyle57"/>
        </w:rPr>
        <w:t xml:space="preserve"> предусматривают: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4" w:line="274" w:lineRule="exact"/>
        <w:rPr>
          <w:rStyle w:val="FontStyle57"/>
        </w:rPr>
      </w:pPr>
      <w:r>
        <w:rPr>
          <w:rStyle w:val="FontStyle57"/>
        </w:rPr>
        <w:t>обязательное устройство "кулисных" насаждений шириной 10 м вдоль участка ГУП МО "Коломенский Автодор" для снижения негативного воздействия участка застройки на окружающий ландшафт.</w:t>
      </w:r>
    </w:p>
    <w:p w:rsidR="00000000" w:rsidRDefault="006C4C29">
      <w:pPr>
        <w:pStyle w:val="Style3"/>
        <w:widowControl/>
        <w:spacing w:line="240" w:lineRule="exact"/>
        <w:ind w:right="5" w:firstLine="538"/>
        <w:rPr>
          <w:sz w:val="20"/>
          <w:szCs w:val="20"/>
        </w:rPr>
      </w:pPr>
    </w:p>
    <w:p w:rsidR="00000000" w:rsidRDefault="006C4C29">
      <w:pPr>
        <w:pStyle w:val="Style3"/>
        <w:widowControl/>
        <w:spacing w:before="34" w:line="274" w:lineRule="exact"/>
        <w:ind w:right="5" w:firstLine="538"/>
        <w:rPr>
          <w:rStyle w:val="FontStyle57"/>
        </w:rPr>
      </w:pPr>
      <w:r>
        <w:rPr>
          <w:rStyle w:val="FontStyle57"/>
        </w:rPr>
        <w:t>Режимом использования территории объекта культурного</w:t>
      </w:r>
      <w:r>
        <w:rPr>
          <w:rStyle w:val="FontStyle57"/>
        </w:rPr>
        <w:t xml:space="preserve"> наследия федерального значения "Ансамбль Кремля,</w:t>
      </w:r>
      <w:r w:rsidRPr="00DA4B31">
        <w:rPr>
          <w:rStyle w:val="FontStyle57"/>
        </w:rPr>
        <w:t xml:space="preserve"> </w:t>
      </w:r>
      <w:r>
        <w:rPr>
          <w:rStyle w:val="FontStyle57"/>
          <w:lang w:val="en-US"/>
        </w:rPr>
        <w:t>XVI</w:t>
      </w:r>
      <w:r>
        <w:rPr>
          <w:rStyle w:val="FontStyle57"/>
        </w:rPr>
        <w:t xml:space="preserve"> в.", расположенного по адресу: Московская область, городской округ Зарайск, город Зарайск, улица Музейная (далее - Ансамбль Кремля), разрешается по специально разработанным проектам, согласованным с орг</w:t>
      </w:r>
      <w:r>
        <w:rPr>
          <w:rStyle w:val="FontStyle57"/>
        </w:rPr>
        <w:t>аном охраны объектов культурного наследия в установленном законодательством порядке: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34" w:line="240" w:lineRule="auto"/>
        <w:ind w:left="552" w:firstLine="0"/>
        <w:jc w:val="left"/>
        <w:rPr>
          <w:rStyle w:val="FontStyle57"/>
        </w:rPr>
      </w:pPr>
      <w:r>
        <w:rPr>
          <w:rStyle w:val="FontStyle57"/>
        </w:rPr>
        <w:t>проведение работ по сохранению Ансамбля Кремля;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9" w:line="274" w:lineRule="exact"/>
        <w:ind w:right="5"/>
        <w:rPr>
          <w:rStyle w:val="FontStyle57"/>
        </w:rPr>
      </w:pPr>
      <w:r>
        <w:rPr>
          <w:rStyle w:val="FontStyle57"/>
        </w:rPr>
        <w:t>проведение работ по выявлению и восстановлению утраченных построек Ансамбля Кремля на основе предварительных истори</w:t>
      </w:r>
      <w:r>
        <w:rPr>
          <w:rStyle w:val="FontStyle57"/>
        </w:rPr>
        <w:t>ко-культурных исследований;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/>
        <w:ind w:left="552" w:firstLine="0"/>
        <w:jc w:val="left"/>
        <w:rPr>
          <w:rStyle w:val="FontStyle57"/>
        </w:rPr>
      </w:pPr>
      <w:r>
        <w:rPr>
          <w:rStyle w:val="FontStyle57"/>
        </w:rPr>
        <w:t>проведение работ по сохранению фрагментов кремлевского вала;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right="5"/>
        <w:rPr>
          <w:rStyle w:val="FontStyle57"/>
        </w:rPr>
      </w:pPr>
      <w:r>
        <w:rPr>
          <w:rStyle w:val="FontStyle57"/>
        </w:rPr>
        <w:t>проведение работ по сохранению исторической планировки территории Ансамбля Кремля с характерным типом дорожного покрытия (щебень, мелкий гравий, песок);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right="5"/>
        <w:rPr>
          <w:rStyle w:val="FontStyle57"/>
        </w:rPr>
      </w:pPr>
      <w:r>
        <w:rPr>
          <w:rStyle w:val="FontStyle57"/>
        </w:rPr>
        <w:t>ра</w:t>
      </w:r>
      <w:r>
        <w:rPr>
          <w:rStyle w:val="FontStyle57"/>
        </w:rPr>
        <w:t>скрытие и сохранение исторических отметок уровня земли, устройство отмосток в дискретных материалах традиционного типа;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9" w:line="274" w:lineRule="exact"/>
        <w:ind w:right="5"/>
        <w:rPr>
          <w:rStyle w:val="FontStyle57"/>
        </w:rPr>
      </w:pPr>
      <w:r>
        <w:rPr>
          <w:rStyle w:val="FontStyle57"/>
        </w:rPr>
        <w:t>проведение работ по восстановлению исторического характера благоустройства территории Ансамбля Кремля;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4" w:line="278" w:lineRule="exact"/>
        <w:ind w:right="5"/>
        <w:rPr>
          <w:rStyle w:val="FontStyle57"/>
        </w:rPr>
      </w:pPr>
      <w:r>
        <w:rPr>
          <w:rStyle w:val="FontStyle57"/>
        </w:rPr>
        <w:t>проведение санитарно-оздо</w:t>
      </w:r>
      <w:r>
        <w:rPr>
          <w:rStyle w:val="FontStyle57"/>
        </w:rPr>
        <w:t>ровительных и лечебных мероприятий по всем старовозрастным насаждениям на основе предварительных дендрологических исследований;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rPr>
          <w:rStyle w:val="FontStyle57"/>
        </w:rPr>
      </w:pPr>
      <w:r>
        <w:rPr>
          <w:rStyle w:val="FontStyle57"/>
        </w:rPr>
        <w:t>прокладка, ремонт, реконструкция подземных инженерных коммуникаций, необходимых для функционирования комплекса Ансамбля Крем</w:t>
      </w:r>
      <w:r>
        <w:rPr>
          <w:rStyle w:val="FontStyle57"/>
        </w:rPr>
        <w:t>ля, с последующей рекультивацией нарушенных участков;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ind w:right="5"/>
        <w:rPr>
          <w:rStyle w:val="FontStyle57"/>
        </w:rPr>
      </w:pPr>
      <w:r>
        <w:rPr>
          <w:rStyle w:val="FontStyle57"/>
        </w:rPr>
        <w:t>ремонт и реконструкция существующих подземных инженерных коммуникаций с последующей рекультивацией нарушенных участков;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9" w:line="274" w:lineRule="exact"/>
        <w:ind w:right="5"/>
        <w:rPr>
          <w:rStyle w:val="FontStyle57"/>
        </w:rPr>
      </w:pPr>
      <w:r>
        <w:rPr>
          <w:rStyle w:val="FontStyle57"/>
        </w:rPr>
        <w:t>проведение работ по оборудованию территории Ансамбля Кремля малыми архитек</w:t>
      </w:r>
      <w:r>
        <w:rPr>
          <w:rStyle w:val="FontStyle57"/>
        </w:rPr>
        <w:t>турными формами, элементами освещения, инженерным оборудованием, необходимыми для его функционирования;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9" w:line="274" w:lineRule="exact"/>
        <w:ind w:right="5"/>
        <w:rPr>
          <w:rStyle w:val="FontStyle57"/>
        </w:rPr>
      </w:pPr>
      <w:r>
        <w:rPr>
          <w:rStyle w:val="FontStyle57"/>
        </w:rPr>
        <w:t>проведение охранных археологических раскопок с целью исследования, консервации и музеефикации объекта археологического наследия федерального значени</w:t>
      </w:r>
      <w:r>
        <w:rPr>
          <w:rStyle w:val="FontStyle57"/>
        </w:rPr>
        <w:t xml:space="preserve">я "Зарайская стоянка, </w:t>
      </w:r>
      <w:r>
        <w:rPr>
          <w:rStyle w:val="FontStyle57"/>
          <w:lang w:val="en-US"/>
        </w:rPr>
        <w:t>XXIX</w:t>
      </w:r>
      <w:r w:rsidRPr="00DA4B31">
        <w:rPr>
          <w:rStyle w:val="FontStyle57"/>
        </w:rPr>
        <w:t>-</w:t>
      </w:r>
      <w:r>
        <w:rPr>
          <w:rStyle w:val="FontStyle57"/>
          <w:lang w:val="en-US"/>
        </w:rPr>
        <w:t>XXVII</w:t>
      </w:r>
      <w:r>
        <w:rPr>
          <w:rStyle w:val="FontStyle57"/>
        </w:rPr>
        <w:t xml:space="preserve"> тыс. до н.э.", а также осуществление археологических наблюдений;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4" w:line="278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установка информационных знаков и указателей;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ind w:right="5"/>
        <w:rPr>
          <w:rStyle w:val="FontStyle57"/>
        </w:rPr>
      </w:pPr>
      <w:r>
        <w:rPr>
          <w:rStyle w:val="FontStyle57"/>
        </w:rPr>
        <w:t>установка временных строений, сооружений, необходимых для проведения археологических работ;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ind w:right="5"/>
        <w:rPr>
          <w:rStyle w:val="FontStyle57"/>
        </w:rPr>
      </w:pPr>
      <w:r>
        <w:rPr>
          <w:rStyle w:val="FontStyle57"/>
        </w:rPr>
        <w:t>возведен</w:t>
      </w:r>
      <w:r>
        <w:rPr>
          <w:rStyle w:val="FontStyle57"/>
        </w:rPr>
        <w:t>ие временных построек (шатров, палаток, помостов) в период проведения культурно-массовых мероприятий.</w:t>
      </w:r>
    </w:p>
    <w:p w:rsidR="00000000" w:rsidRDefault="006C4C29">
      <w:pPr>
        <w:pStyle w:val="Style3"/>
        <w:widowControl/>
        <w:spacing w:line="278" w:lineRule="exact"/>
        <w:ind w:left="542" w:firstLine="0"/>
        <w:jc w:val="left"/>
        <w:rPr>
          <w:rStyle w:val="FontStyle57"/>
        </w:rPr>
      </w:pPr>
      <w:r>
        <w:rPr>
          <w:rStyle w:val="FontStyle57"/>
        </w:rPr>
        <w:t>Запрещается: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 w:line="278" w:lineRule="exact"/>
        <w:ind w:right="10"/>
        <w:rPr>
          <w:rStyle w:val="FontStyle57"/>
        </w:rPr>
      </w:pPr>
      <w:r>
        <w:rPr>
          <w:rStyle w:val="FontStyle57"/>
        </w:rPr>
        <w:t xml:space="preserve">любое строительство, не связанное с восстановлением утраченных исторических построек Ансамбля Кремля, за исключением временных построек, </w:t>
      </w:r>
      <w:r>
        <w:rPr>
          <w:rStyle w:val="FontStyle57"/>
        </w:rPr>
        <w:t>необходимых для проведения реставрационных и археологических работ;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/>
        <w:ind w:right="5"/>
        <w:rPr>
          <w:rStyle w:val="FontStyle57"/>
        </w:rPr>
      </w:pPr>
      <w:r>
        <w:rPr>
          <w:rStyle w:val="FontStyle57"/>
        </w:rPr>
        <w:lastRenderedPageBreak/>
        <w:t>замена аутентичных элементов Ансамбля Кремля, сохранность которых возможно обеспечить методами консервации и научной реставрации;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left="552" w:firstLine="0"/>
        <w:jc w:val="left"/>
        <w:rPr>
          <w:rStyle w:val="FontStyle57"/>
        </w:rPr>
      </w:pPr>
      <w:r>
        <w:rPr>
          <w:rStyle w:val="FontStyle57"/>
        </w:rPr>
        <w:t>самовольная посадка и вырубка зеленых насаждений;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right="10"/>
        <w:rPr>
          <w:rStyle w:val="FontStyle57"/>
        </w:rPr>
      </w:pPr>
      <w:r>
        <w:rPr>
          <w:rStyle w:val="FontStyle57"/>
        </w:rPr>
        <w:t>изменение исторической планировочной структуры, благоустройство, связанное с изменением исторического облика территории Ансамбля Кремля;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right="10"/>
        <w:rPr>
          <w:rStyle w:val="FontStyle57"/>
        </w:rPr>
        <w:sectPr w:rsidR="00000000" w:rsidSect="00DA4B31">
          <w:headerReference w:type="even" r:id="rId100"/>
          <w:headerReference w:type="default" r:id="rId101"/>
          <w:footerReference w:type="even" r:id="rId102"/>
          <w:footerReference w:type="default" r:id="rId103"/>
          <w:type w:val="continuous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3"/>
        <w:ind w:right="5"/>
        <w:rPr>
          <w:rStyle w:val="FontStyle57"/>
        </w:rPr>
      </w:pPr>
      <w:r>
        <w:rPr>
          <w:rStyle w:val="FontStyle57"/>
        </w:rPr>
        <w:lastRenderedPageBreak/>
        <w:t>размещение любых рекламных конструкций на объектах и территории А</w:t>
      </w:r>
      <w:r>
        <w:rPr>
          <w:rStyle w:val="FontStyle57"/>
        </w:rPr>
        <w:t>нсамбля Кремля;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right="5"/>
        <w:rPr>
          <w:rStyle w:val="FontStyle57"/>
        </w:rPr>
      </w:pPr>
      <w:r>
        <w:rPr>
          <w:rStyle w:val="FontStyle57"/>
        </w:rPr>
        <w:t>установка на фасадах, крышах объектов Ансамбля Кремля средств технического обеспечения, в том числе кондиционеров, телеантенн, тарелок спутниковой связи;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0"/>
        <w:rPr>
          <w:rStyle w:val="FontStyle57"/>
        </w:rPr>
      </w:pPr>
      <w:r>
        <w:rPr>
          <w:rStyle w:val="FontStyle57"/>
        </w:rPr>
        <w:t>движение транспорта по территории Ансамбля Кремля, за исключением специального</w:t>
      </w:r>
      <w:r>
        <w:rPr>
          <w:rStyle w:val="FontStyle57"/>
        </w:rPr>
        <w:t xml:space="preserve"> транспорта;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/>
        <w:ind w:left="552" w:firstLine="0"/>
        <w:jc w:val="left"/>
        <w:rPr>
          <w:rStyle w:val="FontStyle57"/>
        </w:rPr>
      </w:pPr>
      <w:r>
        <w:rPr>
          <w:rStyle w:val="FontStyle57"/>
        </w:rPr>
        <w:t>прокладка дорог и устройство автостоянок;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4" w:line="274" w:lineRule="exact"/>
        <w:ind w:right="5"/>
        <w:rPr>
          <w:rStyle w:val="FontStyle57"/>
        </w:rPr>
      </w:pPr>
      <w:r>
        <w:rPr>
          <w:rStyle w:val="FontStyle57"/>
        </w:rPr>
        <w:t>прокладка наземных инженерных коммуникаций, в том числе воздушных линий электропередач, кроме временных, необходимых для проведения ремонтно-реставрационных работ;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4" w:line="278" w:lineRule="exact"/>
        <w:ind w:left="552" w:firstLine="0"/>
        <w:jc w:val="left"/>
        <w:rPr>
          <w:rStyle w:val="FontStyle57"/>
        </w:rPr>
      </w:pPr>
      <w:r>
        <w:rPr>
          <w:rStyle w:val="FontStyle57"/>
        </w:rPr>
        <w:t>динамическое воздействие</w:t>
      </w:r>
      <w:r>
        <w:rPr>
          <w:rStyle w:val="FontStyle57"/>
        </w:rPr>
        <w:t>, создающее разрушающие вибрационные нагрузки;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5" w:line="278" w:lineRule="exact"/>
        <w:ind w:right="5"/>
        <w:rPr>
          <w:rStyle w:val="FontStyle57"/>
        </w:rPr>
      </w:pPr>
      <w:r>
        <w:rPr>
          <w:rStyle w:val="FontStyle57"/>
        </w:rPr>
        <w:t>любые виды деятельности, ухудшающие гидрологический режим и экологические условия территории Ансамбля Кремля;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38" w:line="240" w:lineRule="auto"/>
        <w:ind w:left="552" w:firstLine="0"/>
        <w:jc w:val="left"/>
        <w:rPr>
          <w:rStyle w:val="FontStyle57"/>
        </w:rPr>
      </w:pPr>
      <w:r>
        <w:rPr>
          <w:rStyle w:val="FontStyle57"/>
        </w:rPr>
        <w:t>проведение всех видов земляных и хозяйственных работ без участия археолога;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9" w:line="274" w:lineRule="exact"/>
        <w:ind w:right="5"/>
        <w:rPr>
          <w:rStyle w:val="FontStyle57"/>
        </w:rPr>
      </w:pPr>
      <w:r>
        <w:rPr>
          <w:rStyle w:val="FontStyle57"/>
        </w:rPr>
        <w:t xml:space="preserve">проведение </w:t>
      </w:r>
      <w:r>
        <w:rPr>
          <w:rStyle w:val="FontStyle57"/>
        </w:rPr>
        <w:t>всех видов земляных и хозяйственных работ без согласования с областным органом охраны объектов культурного наследия.</w:t>
      </w:r>
    </w:p>
    <w:p w:rsidR="00000000" w:rsidRDefault="006C4C29" w:rsidP="00DA4B31">
      <w:pPr>
        <w:pStyle w:val="Style13"/>
        <w:widowControl/>
        <w:numPr>
          <w:ilvl w:val="0"/>
          <w:numId w:val="28"/>
        </w:numPr>
        <w:tabs>
          <w:tab w:val="left" w:pos="720"/>
        </w:tabs>
        <w:spacing w:before="19" w:line="274" w:lineRule="exact"/>
        <w:ind w:right="5"/>
        <w:rPr>
          <w:rStyle w:val="FontStyle57"/>
        </w:rPr>
        <w:sectPr w:rsidR="00000000" w:rsidSect="00DA4B31">
          <w:headerReference w:type="even" r:id="rId104"/>
          <w:headerReference w:type="default" r:id="rId105"/>
          <w:footerReference w:type="even" r:id="rId106"/>
          <w:footerReference w:type="default" r:id="rId107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8"/>
        <w:widowControl/>
        <w:spacing w:before="53"/>
        <w:ind w:left="2640"/>
        <w:rPr>
          <w:rStyle w:val="FontStyle58"/>
        </w:rPr>
      </w:pPr>
      <w:r>
        <w:rPr>
          <w:rStyle w:val="FontStyle58"/>
        </w:rPr>
        <w:lastRenderedPageBreak/>
        <w:t>ГЛАВА 2. РЕГУЛИРОВАНИЕ ЗЕМЛЕПОЛЬЗОВАНИЯ И ЗАСТРОЙКИ УПОЛНОМОЧЕННЫМИ ОРГАНАМИ</w:t>
      </w:r>
    </w:p>
    <w:p w:rsidR="00000000" w:rsidRDefault="006C4C29">
      <w:pPr>
        <w:pStyle w:val="Style21"/>
        <w:widowControl/>
        <w:spacing w:line="240" w:lineRule="exact"/>
        <w:rPr>
          <w:sz w:val="20"/>
          <w:szCs w:val="20"/>
        </w:rPr>
      </w:pPr>
    </w:p>
    <w:p w:rsidR="00000000" w:rsidRDefault="006C4C29">
      <w:pPr>
        <w:pStyle w:val="Style21"/>
        <w:widowControl/>
        <w:spacing w:before="34" w:line="274" w:lineRule="exact"/>
        <w:rPr>
          <w:rStyle w:val="FontStyle58"/>
        </w:rPr>
      </w:pPr>
      <w:bookmarkStart w:id="8" w:name="bookmark7"/>
      <w:r>
        <w:rPr>
          <w:rStyle w:val="FontStyle58"/>
        </w:rPr>
        <w:t>С</w:t>
      </w:r>
      <w:bookmarkStart w:id="9" w:name="bookmark8"/>
      <w:bookmarkEnd w:id="8"/>
      <w:r>
        <w:rPr>
          <w:rStyle w:val="FontStyle58"/>
        </w:rPr>
        <w:t>т</w:t>
      </w:r>
      <w:bookmarkEnd w:id="9"/>
      <w:r>
        <w:rPr>
          <w:rStyle w:val="FontStyle58"/>
        </w:rPr>
        <w:t>атья 5.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государственной власти Московской</w:t>
      </w:r>
    </w:p>
    <w:p w:rsidR="00000000" w:rsidRDefault="006C4C29">
      <w:pPr>
        <w:pStyle w:val="Style25"/>
        <w:widowControl/>
        <w:spacing w:before="19"/>
        <w:ind w:right="5"/>
        <w:jc w:val="center"/>
        <w:rPr>
          <w:rStyle w:val="FontStyle58"/>
        </w:rPr>
      </w:pPr>
      <w:r>
        <w:rPr>
          <w:rStyle w:val="FontStyle58"/>
        </w:rPr>
        <w:t>области</w:t>
      </w:r>
    </w:p>
    <w:p w:rsidR="00000000" w:rsidRDefault="006C4C29" w:rsidP="00DA4B31">
      <w:pPr>
        <w:pStyle w:val="Style12"/>
        <w:widowControl/>
        <w:numPr>
          <w:ilvl w:val="0"/>
          <w:numId w:val="58"/>
        </w:numPr>
        <w:tabs>
          <w:tab w:val="left" w:pos="1282"/>
        </w:tabs>
        <w:spacing w:before="254" w:line="274" w:lineRule="exact"/>
        <w:ind w:firstLine="710"/>
        <w:rPr>
          <w:rStyle w:val="FontStyle57"/>
          <w:spacing w:val="-20"/>
        </w:rPr>
      </w:pPr>
      <w:r>
        <w:rPr>
          <w:rStyle w:val="FontStyle57"/>
        </w:rPr>
        <w:t>Полномочия органов местно</w:t>
      </w:r>
      <w:r>
        <w:rPr>
          <w:rStyle w:val="FontStyle57"/>
        </w:rPr>
        <w:t>го самоуправления городского округа и центральных исполнительных органов государственной власти Московской области в области градостроительной деятельности и земельных отношениях перераспределены в порядке, предусмотренном частью 1.2 статьи 17 Федерального</w:t>
      </w:r>
      <w:r>
        <w:rPr>
          <w:rStyle w:val="FontStyle57"/>
        </w:rPr>
        <w:t xml:space="preserve"> закона от 06.10.2003 № 131-ФЗ «Об общих принципах организации местного самоуправления в Российской Федерации», на основании Закона Московской области № 106/2014-ОЗ «О перераспределении полномочий между органами местного самоуправления муниципальных образо</w:t>
      </w:r>
      <w:r>
        <w:rPr>
          <w:rStyle w:val="FontStyle57"/>
        </w:rPr>
        <w:t xml:space="preserve">ваний Московской области и органами государственной власти Московской области» и Закона Московской области № 107/2014-ОЗ </w:t>
      </w:r>
      <w:r>
        <w:rPr>
          <w:rStyle w:val="FontStyle57"/>
          <w:spacing w:val="-20"/>
        </w:rPr>
        <w:t>«О</w:t>
      </w:r>
      <w:r>
        <w:rPr>
          <w:rStyle w:val="FontStyle57"/>
        </w:rPr>
        <w:t xml:space="preserve"> наделении органов местного самоуправления муниципальных образований Московской области отдельными государственными полномочиями Моск</w:t>
      </w:r>
      <w:r>
        <w:rPr>
          <w:rStyle w:val="FontStyle57"/>
        </w:rPr>
        <w:t xml:space="preserve">овской области», Закона Московской области № 176/2016-ОЗ «О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области», Закона Московской области № </w:t>
      </w:r>
      <w:r>
        <w:rPr>
          <w:rStyle w:val="FontStyle57"/>
        </w:rPr>
        <w:t>144/2016-ОЗ «О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отношений».</w:t>
      </w:r>
    </w:p>
    <w:p w:rsidR="00000000" w:rsidRDefault="006C4C29" w:rsidP="00DA4B31">
      <w:pPr>
        <w:pStyle w:val="Style12"/>
        <w:widowControl/>
        <w:numPr>
          <w:ilvl w:val="0"/>
          <w:numId w:val="58"/>
        </w:numPr>
        <w:tabs>
          <w:tab w:val="left" w:pos="1282"/>
        </w:tabs>
        <w:spacing w:line="274" w:lineRule="exact"/>
        <w:ind w:right="19" w:firstLine="710"/>
        <w:rPr>
          <w:rStyle w:val="FontStyle57"/>
          <w:spacing w:val="-20"/>
        </w:rPr>
      </w:pPr>
      <w:r>
        <w:rPr>
          <w:rStyle w:val="FontStyle57"/>
        </w:rPr>
        <w:t>Срок наделения органов местного самоуправления городского</w:t>
      </w:r>
      <w:r>
        <w:rPr>
          <w:rStyle w:val="FontStyle57"/>
        </w:rPr>
        <w:t xml:space="preserve"> округа государственными полномочиями в области градостроительной деятельности определяется Законами Московской области.</w:t>
      </w:r>
    </w:p>
    <w:p w:rsidR="00000000" w:rsidRDefault="006C4C29">
      <w:pPr>
        <w:pStyle w:val="Style21"/>
        <w:widowControl/>
        <w:spacing w:line="240" w:lineRule="exact"/>
        <w:ind w:left="216"/>
        <w:rPr>
          <w:sz w:val="20"/>
          <w:szCs w:val="20"/>
        </w:rPr>
      </w:pPr>
    </w:p>
    <w:p w:rsidR="00000000" w:rsidRDefault="006C4C29">
      <w:pPr>
        <w:pStyle w:val="Style21"/>
        <w:widowControl/>
        <w:spacing w:before="48"/>
        <w:ind w:left="216"/>
        <w:rPr>
          <w:rStyle w:val="FontStyle58"/>
        </w:rPr>
      </w:pPr>
      <w:bookmarkStart w:id="10" w:name="bookmark9"/>
      <w:r>
        <w:rPr>
          <w:rStyle w:val="FontStyle58"/>
        </w:rPr>
        <w:t>С</w:t>
      </w:r>
      <w:bookmarkEnd w:id="10"/>
      <w:r>
        <w:rPr>
          <w:rStyle w:val="FontStyle58"/>
        </w:rPr>
        <w:t>татья 6. Полномочия уполномоченных Правительством Московской области центральных исполнительных органов государстве</w:t>
      </w:r>
      <w:r>
        <w:rPr>
          <w:rStyle w:val="FontStyle58"/>
        </w:rPr>
        <w:t>нной власти Московской области</w:t>
      </w:r>
    </w:p>
    <w:p w:rsidR="00000000" w:rsidRDefault="006C4C29">
      <w:pPr>
        <w:pStyle w:val="Style11"/>
        <w:widowControl/>
        <w:spacing w:line="240" w:lineRule="exact"/>
        <w:ind w:right="5"/>
        <w:rPr>
          <w:sz w:val="20"/>
          <w:szCs w:val="20"/>
        </w:rPr>
      </w:pPr>
    </w:p>
    <w:p w:rsidR="00000000" w:rsidRDefault="006C4C29">
      <w:pPr>
        <w:pStyle w:val="Style11"/>
        <w:widowControl/>
        <w:spacing w:before="10" w:line="274" w:lineRule="exact"/>
        <w:ind w:right="5"/>
        <w:rPr>
          <w:rStyle w:val="FontStyle57"/>
        </w:rPr>
      </w:pPr>
      <w:r>
        <w:rPr>
          <w:rStyle w:val="FontStyle57"/>
          <w:spacing w:val="-20"/>
        </w:rPr>
        <w:t>1.</w:t>
      </w:r>
      <w:r>
        <w:rPr>
          <w:rStyle w:val="FontStyle57"/>
        </w:rPr>
        <w:t xml:space="preserve"> Уполномоченные Правительством Московской области центральные исполнительные органы государственной власти Московской области (далее -уполномоченный орган) осуществляют полномочия по:</w:t>
      </w:r>
    </w:p>
    <w:p w:rsidR="00000000" w:rsidRDefault="006C4C29" w:rsidP="00DA4B31">
      <w:pPr>
        <w:pStyle w:val="Style12"/>
        <w:widowControl/>
        <w:numPr>
          <w:ilvl w:val="0"/>
          <w:numId w:val="59"/>
        </w:numPr>
        <w:tabs>
          <w:tab w:val="left" w:pos="1291"/>
        </w:tabs>
        <w:spacing w:before="10" w:line="274" w:lineRule="exact"/>
        <w:ind w:right="14" w:firstLine="706"/>
        <w:rPr>
          <w:rStyle w:val="FontStyle57"/>
          <w:spacing w:val="-20"/>
        </w:rPr>
      </w:pPr>
      <w:r>
        <w:rPr>
          <w:rStyle w:val="FontStyle57"/>
        </w:rPr>
        <w:t xml:space="preserve">подготовке генерального плана, а </w:t>
      </w:r>
      <w:r>
        <w:rPr>
          <w:rStyle w:val="FontStyle57"/>
        </w:rPr>
        <w:t xml:space="preserve">также по внесению в него изменений, за исключением полномочий, предусмотренных </w:t>
      </w:r>
      <w:hyperlink r:id="rId108" w:history="1">
        <w:r>
          <w:rPr>
            <w:rStyle w:val="a3"/>
            <w:sz w:val="22"/>
            <w:szCs w:val="22"/>
          </w:rPr>
          <w:t>частями 2</w:t>
        </w:r>
      </w:hyperlink>
      <w:hyperlink r:id="rId109" w:history="1">
        <w:r>
          <w:rPr>
            <w:rStyle w:val="a3"/>
            <w:sz w:val="22"/>
            <w:szCs w:val="22"/>
          </w:rPr>
          <w:t>-8 статьи 28</w:t>
        </w:r>
      </w:hyperlink>
      <w:r>
        <w:rPr>
          <w:rStyle w:val="FontStyle57"/>
        </w:rPr>
        <w:t xml:space="preserve"> Градостроительного кодекса Российской Федерации;</w:t>
      </w:r>
    </w:p>
    <w:p w:rsidR="00000000" w:rsidRDefault="006C4C29" w:rsidP="00DA4B31">
      <w:pPr>
        <w:pStyle w:val="Style12"/>
        <w:widowControl/>
        <w:numPr>
          <w:ilvl w:val="0"/>
          <w:numId w:val="59"/>
        </w:numPr>
        <w:tabs>
          <w:tab w:val="left" w:pos="1291"/>
        </w:tabs>
        <w:spacing w:line="274" w:lineRule="exact"/>
        <w:ind w:right="14" w:firstLine="706"/>
        <w:rPr>
          <w:rStyle w:val="FontStyle57"/>
        </w:rPr>
      </w:pPr>
      <w:r>
        <w:rPr>
          <w:rStyle w:val="FontStyle57"/>
        </w:rPr>
        <w:t>подготовке Правил, а также по внесению в них изменений, за исключением полномочий, предусмотрен</w:t>
      </w:r>
      <w:r>
        <w:rPr>
          <w:rStyle w:val="FontStyle57"/>
        </w:rPr>
        <w:t xml:space="preserve">ных </w:t>
      </w:r>
      <w:hyperlink r:id="rId110" w:history="1">
        <w:r>
          <w:rPr>
            <w:rStyle w:val="a3"/>
            <w:sz w:val="22"/>
            <w:szCs w:val="22"/>
          </w:rPr>
          <w:t>частями 11</w:t>
        </w:r>
      </w:hyperlink>
      <w:hyperlink r:id="rId111" w:history="1">
        <w:r>
          <w:rPr>
            <w:rStyle w:val="a3"/>
            <w:sz w:val="22"/>
            <w:szCs w:val="22"/>
          </w:rPr>
          <w:t>-14 статьи 31</w:t>
        </w:r>
      </w:hyperlink>
      <w:r>
        <w:rPr>
          <w:rStyle w:val="FontStyle57"/>
        </w:rPr>
        <w:t xml:space="preserve"> и </w:t>
      </w:r>
      <w:hyperlink r:id="rId112" w:history="1">
        <w:r>
          <w:rPr>
            <w:rStyle w:val="a3"/>
            <w:sz w:val="22"/>
            <w:szCs w:val="22"/>
          </w:rPr>
          <w:t>частями 1</w:t>
        </w:r>
      </w:hyperlink>
      <w:hyperlink r:id="rId113" w:history="1">
        <w:r>
          <w:rPr>
            <w:rStyle w:val="a3"/>
            <w:sz w:val="22"/>
            <w:szCs w:val="22"/>
          </w:rPr>
          <w:t xml:space="preserve">-3 статьи 32 </w:t>
        </w:r>
      </w:hyperlink>
      <w:r>
        <w:rPr>
          <w:rStyle w:val="FontStyle57"/>
        </w:rPr>
        <w:t>Градостроительного кодекса Российской Федерации;</w:t>
      </w:r>
    </w:p>
    <w:p w:rsidR="00000000" w:rsidRDefault="006C4C29" w:rsidP="00DA4B31">
      <w:pPr>
        <w:pStyle w:val="Style12"/>
        <w:widowControl/>
        <w:numPr>
          <w:ilvl w:val="0"/>
          <w:numId w:val="59"/>
        </w:numPr>
        <w:tabs>
          <w:tab w:val="left" w:pos="1291"/>
        </w:tabs>
        <w:spacing w:line="274" w:lineRule="exact"/>
        <w:ind w:right="5" w:firstLine="706"/>
        <w:rPr>
          <w:rStyle w:val="FontStyle57"/>
        </w:rPr>
      </w:pPr>
      <w:r>
        <w:rPr>
          <w:rStyle w:val="FontStyle57"/>
        </w:rPr>
        <w:t>принятию решения о подготовке документации по планировке территории городского округа, обеспечению подготовки документации по планировке террито</w:t>
      </w:r>
      <w:r>
        <w:rPr>
          <w:rStyle w:val="FontStyle57"/>
        </w:rPr>
        <w:t xml:space="preserve">рии, за исключением случаев, указанных в </w:t>
      </w:r>
      <w:hyperlink r:id="rId114" w:history="1">
        <w:r>
          <w:rPr>
            <w:rStyle w:val="a3"/>
            <w:sz w:val="22"/>
            <w:szCs w:val="22"/>
          </w:rPr>
          <w:t>части 1.1 статьи 45</w:t>
        </w:r>
      </w:hyperlink>
      <w:r>
        <w:rPr>
          <w:rStyle w:val="FontStyle57"/>
        </w:rPr>
        <w:t xml:space="preserve"> Градостроительного кодекса Российско</w:t>
      </w:r>
      <w:r>
        <w:rPr>
          <w:rStyle w:val="FontStyle57"/>
        </w:rPr>
        <w:t xml:space="preserve">й Федерации, и утверждению документации по планировке территории в границах городского округа с учетом особенностей, указанных в </w:t>
      </w:r>
      <w:hyperlink r:id="rId115" w:history="1">
        <w:r>
          <w:rPr>
            <w:rStyle w:val="a3"/>
            <w:sz w:val="22"/>
            <w:szCs w:val="22"/>
          </w:rPr>
          <w:t xml:space="preserve">части 5.1 статьи 45 </w:t>
        </w:r>
      </w:hyperlink>
      <w:r>
        <w:rPr>
          <w:rStyle w:val="FontStyle57"/>
        </w:rPr>
        <w:t>Градостроительного кодекса Российской Федерации, за исключением полномочий по организации и проведению публичных слушаний, общественных обсуждений</w:t>
      </w:r>
    </w:p>
    <w:p w:rsidR="00000000" w:rsidRDefault="006C4C29" w:rsidP="00DA4B31">
      <w:pPr>
        <w:pStyle w:val="Style12"/>
        <w:widowControl/>
        <w:numPr>
          <w:ilvl w:val="0"/>
          <w:numId w:val="59"/>
        </w:numPr>
        <w:tabs>
          <w:tab w:val="left" w:pos="1291"/>
        </w:tabs>
        <w:spacing w:line="274" w:lineRule="exact"/>
        <w:ind w:right="29" w:firstLine="706"/>
        <w:rPr>
          <w:rStyle w:val="FontStyle57"/>
        </w:rPr>
      </w:pPr>
      <w:r>
        <w:rPr>
          <w:rStyle w:val="FontStyle57"/>
        </w:rPr>
        <w:t>подготовке, регистрации и выдаче градостроительных п</w:t>
      </w:r>
      <w:r>
        <w:rPr>
          <w:rStyle w:val="FontStyle57"/>
        </w:rPr>
        <w:t>ланов земельных участков в городском округе;</w:t>
      </w:r>
    </w:p>
    <w:p w:rsidR="00000000" w:rsidRDefault="006C4C29" w:rsidP="00DA4B31">
      <w:pPr>
        <w:pStyle w:val="Style12"/>
        <w:widowControl/>
        <w:numPr>
          <w:ilvl w:val="0"/>
          <w:numId w:val="60"/>
        </w:numPr>
        <w:tabs>
          <w:tab w:val="left" w:pos="1426"/>
        </w:tabs>
        <w:spacing w:before="48" w:line="274" w:lineRule="exact"/>
        <w:ind w:right="19" w:firstLine="706"/>
        <w:rPr>
          <w:rStyle w:val="FontStyle57"/>
        </w:rPr>
      </w:pPr>
      <w:r>
        <w:rPr>
          <w:rStyle w:val="FontStyle57"/>
        </w:rPr>
        <w:t>принятию решения о подготовке документации по планировке территории, обеспечению подготовки документации по планировке территории (внесению изменений) и утверждению документации по планировке территории, пр</w:t>
      </w:r>
      <w:r>
        <w:rPr>
          <w:rStyle w:val="FontStyle57"/>
        </w:rPr>
        <w:t xml:space="preserve">едусматривающей размещение объекта    местного    значения    городского    округа,    финансирование строительства, реконструкции </w:t>
      </w:r>
      <w:r>
        <w:rPr>
          <w:rStyle w:val="FontStyle57"/>
        </w:rPr>
        <w:lastRenderedPageBreak/>
        <w:t>которого осуществляется полностью за счет средств местного бюджета городского округа и размещение которого планируется на тер</w:t>
      </w:r>
      <w:r>
        <w:rPr>
          <w:rStyle w:val="FontStyle57"/>
        </w:rPr>
        <w:t>ритории двух и более муниципальных районов, городских округов, имеющих общую границу, в границах Московской области, по согласованию с иными муниципальными районами, городскими округами, на территориях которых планируется строительство, реконструкция таког</w:t>
      </w:r>
      <w:r>
        <w:rPr>
          <w:rStyle w:val="FontStyle57"/>
        </w:rPr>
        <w:t>о объекта;</w:t>
      </w:r>
    </w:p>
    <w:p w:rsidR="00000000" w:rsidRDefault="006C4C29" w:rsidP="00DA4B31">
      <w:pPr>
        <w:pStyle w:val="Style12"/>
        <w:widowControl/>
        <w:numPr>
          <w:ilvl w:val="0"/>
          <w:numId w:val="61"/>
        </w:numPr>
        <w:tabs>
          <w:tab w:val="left" w:pos="1426"/>
        </w:tabs>
        <w:spacing w:line="274" w:lineRule="exact"/>
        <w:ind w:firstLine="706"/>
        <w:rPr>
          <w:rStyle w:val="FontStyle57"/>
        </w:rPr>
      </w:pPr>
      <w:r>
        <w:rPr>
          <w:rStyle w:val="FontStyle57"/>
        </w:rPr>
        <w:t>выдаче разрешения на строительство (внесению изменений, в том числе в связи с необходимостью продления срока действия), прекращению действия разрешения на строительство, разрешения на ввод объектов в эксплуатацию, при осуществлении строител</w:t>
      </w:r>
      <w:r>
        <w:rPr>
          <w:rStyle w:val="FontStyle57"/>
        </w:rPr>
        <w:t>ьства, реконструкции объектов капитального строительства, расположенных на территории городского округа;</w:t>
      </w:r>
    </w:p>
    <w:p w:rsidR="00000000" w:rsidRDefault="006C4C29" w:rsidP="00DA4B31">
      <w:pPr>
        <w:pStyle w:val="Style12"/>
        <w:widowControl/>
        <w:numPr>
          <w:ilvl w:val="0"/>
          <w:numId w:val="61"/>
        </w:numPr>
        <w:tabs>
          <w:tab w:val="left" w:pos="1426"/>
        </w:tabs>
        <w:spacing w:line="274" w:lineRule="exact"/>
        <w:ind w:right="10" w:firstLine="706"/>
        <w:rPr>
          <w:rStyle w:val="FontStyle57"/>
        </w:rPr>
      </w:pPr>
      <w:r>
        <w:rPr>
          <w:rStyle w:val="FontStyle57"/>
        </w:rPr>
        <w:t>принятию решения о предоставлении разрешения на условно разрешенный вид использования земельного участка или объекта капитального строительства, з</w:t>
      </w:r>
      <w:r>
        <w:rPr>
          <w:rStyle w:val="FontStyle57"/>
        </w:rPr>
        <w:t>а исключением организации и проведения публичных слушаний, общественных обсуждений;</w:t>
      </w:r>
    </w:p>
    <w:p w:rsidR="00000000" w:rsidRDefault="006C4C29" w:rsidP="00DA4B31">
      <w:pPr>
        <w:pStyle w:val="Style12"/>
        <w:widowControl/>
        <w:numPr>
          <w:ilvl w:val="0"/>
          <w:numId w:val="61"/>
        </w:numPr>
        <w:tabs>
          <w:tab w:val="left" w:pos="1426"/>
        </w:tabs>
        <w:spacing w:line="274" w:lineRule="exact"/>
        <w:ind w:right="5" w:firstLine="706"/>
        <w:rPr>
          <w:rStyle w:val="FontStyle57"/>
        </w:rPr>
      </w:pPr>
      <w:r>
        <w:rPr>
          <w:rStyle w:val="FontStyle57"/>
        </w:rPr>
        <w:t xml:space="preserve">принятию решения о предоставлении разрешения на отклонение </w:t>
      </w:r>
      <w:r>
        <w:rPr>
          <w:rStyle w:val="FontStyle57"/>
          <w:spacing w:val="-20"/>
        </w:rPr>
        <w:t>от</w:t>
      </w:r>
      <w:r>
        <w:rPr>
          <w:rStyle w:val="FontStyle57"/>
        </w:rPr>
        <w:t xml:space="preserve"> предельных параметров разрешенного строительства, реконструкции объектов капитального строительства, за и</w:t>
      </w:r>
      <w:r>
        <w:rPr>
          <w:rStyle w:val="FontStyle57"/>
        </w:rPr>
        <w:t>сключением организации и проведения публичных слушаний, общественных обсуждений;</w:t>
      </w:r>
    </w:p>
    <w:p w:rsidR="00000000" w:rsidRDefault="006C4C29" w:rsidP="00DA4B31">
      <w:pPr>
        <w:pStyle w:val="Style12"/>
        <w:widowControl/>
        <w:numPr>
          <w:ilvl w:val="0"/>
          <w:numId w:val="61"/>
        </w:numPr>
        <w:tabs>
          <w:tab w:val="left" w:pos="1426"/>
        </w:tabs>
        <w:spacing w:line="274" w:lineRule="exact"/>
        <w:ind w:right="10" w:firstLine="706"/>
        <w:rPr>
          <w:rStyle w:val="FontStyle57"/>
        </w:rPr>
      </w:pPr>
      <w:r>
        <w:rPr>
          <w:rStyle w:val="FontStyle57"/>
        </w:rPr>
        <w:t>ведению государственных информационных систем обеспечения градостроительной деятельности в части, касающейся осуществления градостроительной деятельности на территориях г</w:t>
      </w:r>
      <w:r>
        <w:rPr>
          <w:rStyle w:val="FontStyle57"/>
        </w:rPr>
        <w:t>ородских округов, и предоставление сведений, документов и материалов, содержащихся в государственных информационных системах обеспечения градостроительной деятельности;</w:t>
      </w:r>
    </w:p>
    <w:p w:rsidR="00000000" w:rsidRDefault="006C4C29" w:rsidP="00DA4B31">
      <w:pPr>
        <w:pStyle w:val="Style12"/>
        <w:widowControl/>
        <w:numPr>
          <w:ilvl w:val="0"/>
          <w:numId w:val="61"/>
        </w:numPr>
        <w:tabs>
          <w:tab w:val="left" w:pos="1426"/>
        </w:tabs>
        <w:spacing w:line="274" w:lineRule="exact"/>
        <w:ind w:left="706" w:firstLine="0"/>
        <w:jc w:val="left"/>
        <w:rPr>
          <w:rStyle w:val="FontStyle57"/>
        </w:rPr>
      </w:pPr>
      <w:r>
        <w:rPr>
          <w:rStyle w:val="FontStyle57"/>
        </w:rPr>
        <w:t>принятию решений о развитии застроенных территорий;</w:t>
      </w:r>
    </w:p>
    <w:p w:rsidR="00000000" w:rsidRDefault="006C4C29" w:rsidP="00DA4B31">
      <w:pPr>
        <w:pStyle w:val="Style12"/>
        <w:widowControl/>
        <w:numPr>
          <w:ilvl w:val="0"/>
          <w:numId w:val="61"/>
        </w:numPr>
        <w:tabs>
          <w:tab w:val="left" w:pos="1426"/>
        </w:tabs>
        <w:spacing w:line="274" w:lineRule="exact"/>
        <w:ind w:right="14" w:firstLine="706"/>
        <w:rPr>
          <w:rStyle w:val="FontStyle57"/>
        </w:rPr>
      </w:pPr>
      <w:r>
        <w:rPr>
          <w:rStyle w:val="FontStyle57"/>
        </w:rPr>
        <w:t>по рассмотрению подгото</w:t>
      </w:r>
      <w:r>
        <w:rPr>
          <w:rStyle w:val="FontStyle57"/>
        </w:rPr>
        <w:t>вленных правообладателями земельных участков и (или) расположенных на них объектов недвижимого имущества (далее - правообладатели) в соответствии с Градостроительным кодексом Российской Федерации проектов планировки территории и проектов межевания территор</w:t>
      </w:r>
      <w:r>
        <w:rPr>
          <w:rStyle w:val="FontStyle57"/>
        </w:rPr>
        <w:t xml:space="preserve">ии, а также проектов договоров о комплексном развитии территории с правообладателями и в случае, если правообладателей не менее чем два, соглашений о разграничении обязанностей по осуществлению мероприятий по комплексному развитию территории по инициативе </w:t>
      </w:r>
      <w:r>
        <w:rPr>
          <w:rStyle w:val="FontStyle57"/>
        </w:rPr>
        <w:t>правообладателей;</w:t>
      </w:r>
    </w:p>
    <w:p w:rsidR="00000000" w:rsidRDefault="006C4C29" w:rsidP="00DA4B31">
      <w:pPr>
        <w:pStyle w:val="Style12"/>
        <w:widowControl/>
        <w:numPr>
          <w:ilvl w:val="0"/>
          <w:numId w:val="61"/>
        </w:numPr>
        <w:tabs>
          <w:tab w:val="left" w:pos="1426"/>
        </w:tabs>
        <w:spacing w:line="274" w:lineRule="exact"/>
        <w:ind w:right="14" w:firstLine="706"/>
        <w:rPr>
          <w:rStyle w:val="FontStyle57"/>
        </w:rPr>
      </w:pPr>
      <w:r>
        <w:rPr>
          <w:rStyle w:val="FontStyle57"/>
        </w:rPr>
        <w:t>по заключению договоров о комплексном развитии территории с правообладателями (в порядке, предусмотренном статьей 46.9 Градостроительного кодекса Российской Федерации);</w:t>
      </w:r>
    </w:p>
    <w:p w:rsidR="00000000" w:rsidRDefault="006C4C29" w:rsidP="00DA4B31">
      <w:pPr>
        <w:pStyle w:val="Style12"/>
        <w:widowControl/>
        <w:numPr>
          <w:ilvl w:val="0"/>
          <w:numId w:val="61"/>
        </w:numPr>
        <w:tabs>
          <w:tab w:val="left" w:pos="1426"/>
        </w:tabs>
        <w:spacing w:line="274" w:lineRule="exact"/>
        <w:ind w:firstLine="706"/>
        <w:rPr>
          <w:rStyle w:val="FontStyle57"/>
        </w:rPr>
      </w:pPr>
      <w:r>
        <w:rPr>
          <w:rStyle w:val="FontStyle57"/>
        </w:rPr>
        <w:t>организации и проведению аукциона на право заключить дого</w:t>
      </w:r>
      <w:r>
        <w:rPr>
          <w:rStyle w:val="FontStyle57"/>
        </w:rPr>
        <w:t>вор о развитии застроенной территории, в том числе в части определения начальной цены предмета аукциона (права на заключение договора о развитии застроенной территории);</w:t>
      </w:r>
    </w:p>
    <w:p w:rsidR="00000000" w:rsidRDefault="006C4C29" w:rsidP="00DA4B31">
      <w:pPr>
        <w:pStyle w:val="Style12"/>
        <w:widowControl/>
        <w:numPr>
          <w:ilvl w:val="0"/>
          <w:numId w:val="61"/>
        </w:numPr>
        <w:tabs>
          <w:tab w:val="left" w:pos="1426"/>
        </w:tabs>
        <w:spacing w:line="274" w:lineRule="exact"/>
        <w:ind w:right="10" w:firstLine="706"/>
        <w:rPr>
          <w:rStyle w:val="FontStyle57"/>
        </w:rPr>
      </w:pPr>
      <w:r>
        <w:rPr>
          <w:rStyle w:val="FontStyle57"/>
        </w:rPr>
        <w:t>принятию решения об установлении соответствия между разрешенным использованием з</w:t>
      </w:r>
      <w:r>
        <w:rPr>
          <w:rStyle w:val="FontStyle57"/>
        </w:rPr>
        <w:t>емельного участка и видом разрешенного использования земельных участков, установленным классификатором видов разрешенного использования земельных участков;</w:t>
      </w:r>
    </w:p>
    <w:p w:rsidR="00000000" w:rsidRDefault="006C4C29" w:rsidP="00DA4B31">
      <w:pPr>
        <w:pStyle w:val="Style12"/>
        <w:widowControl/>
        <w:numPr>
          <w:ilvl w:val="0"/>
          <w:numId w:val="62"/>
        </w:numPr>
        <w:tabs>
          <w:tab w:val="left" w:pos="1291"/>
        </w:tabs>
        <w:spacing w:line="274" w:lineRule="exact"/>
        <w:ind w:firstLine="706"/>
        <w:rPr>
          <w:rStyle w:val="FontStyle57"/>
        </w:rPr>
      </w:pPr>
      <w:r>
        <w:rPr>
          <w:rStyle w:val="FontStyle57"/>
        </w:rPr>
        <w:t xml:space="preserve">переводу земель, находящихся в частной собственности, из одной категории в другую в отношении </w:t>
      </w:r>
      <w:r>
        <w:rPr>
          <w:rStyle w:val="FontStyle57"/>
        </w:rPr>
        <w:t>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пунктов;</w:t>
      </w:r>
    </w:p>
    <w:p w:rsidR="00000000" w:rsidRDefault="006C4C29" w:rsidP="00DA4B31">
      <w:pPr>
        <w:pStyle w:val="Style12"/>
        <w:widowControl/>
        <w:numPr>
          <w:ilvl w:val="0"/>
          <w:numId w:val="62"/>
        </w:numPr>
        <w:tabs>
          <w:tab w:val="left" w:pos="1291"/>
        </w:tabs>
        <w:spacing w:line="274" w:lineRule="exact"/>
        <w:ind w:right="5" w:firstLine="706"/>
        <w:rPr>
          <w:rStyle w:val="FontStyle57"/>
        </w:rPr>
      </w:pPr>
      <w:r>
        <w:rPr>
          <w:rStyle w:val="FontStyle57"/>
        </w:rPr>
        <w:t>согласованию документации по планировке территории, подготовленной на основании решения уп</w:t>
      </w:r>
      <w:r>
        <w:rPr>
          <w:rStyle w:val="FontStyle57"/>
        </w:rPr>
        <w:t>олномоченного федерального органа исполнительной власти, до ее утверждения;</w:t>
      </w:r>
    </w:p>
    <w:p w:rsidR="00000000" w:rsidRDefault="006C4C29" w:rsidP="00DA4B31">
      <w:pPr>
        <w:pStyle w:val="Style12"/>
        <w:widowControl/>
        <w:numPr>
          <w:ilvl w:val="0"/>
          <w:numId w:val="63"/>
        </w:numPr>
        <w:tabs>
          <w:tab w:val="left" w:pos="1416"/>
        </w:tabs>
        <w:spacing w:line="274" w:lineRule="exact"/>
        <w:ind w:right="14" w:firstLine="706"/>
        <w:rPr>
          <w:rStyle w:val="FontStyle57"/>
        </w:rPr>
      </w:pPr>
      <w:r>
        <w:rPr>
          <w:rStyle w:val="FontStyle57"/>
        </w:rPr>
        <w:t>принятию решения о выборе основного и вспомогательного вида разрешенного использования земельного участка, государственная собственность на который не разграничена, из предус</w:t>
      </w:r>
      <w:r>
        <w:rPr>
          <w:rStyle w:val="FontStyle57"/>
        </w:rPr>
        <w:t>мотренных документами градостроительного зонирования;</w:t>
      </w:r>
    </w:p>
    <w:p w:rsidR="00000000" w:rsidRDefault="006C4C29" w:rsidP="00DA4B31">
      <w:pPr>
        <w:pStyle w:val="Style12"/>
        <w:widowControl/>
        <w:numPr>
          <w:ilvl w:val="0"/>
          <w:numId w:val="63"/>
        </w:numPr>
        <w:tabs>
          <w:tab w:val="left" w:pos="1416"/>
        </w:tabs>
        <w:spacing w:line="274" w:lineRule="exact"/>
        <w:ind w:right="19" w:firstLine="706"/>
        <w:rPr>
          <w:rStyle w:val="FontStyle57"/>
        </w:rPr>
      </w:pPr>
      <w:r>
        <w:rPr>
          <w:rStyle w:val="FontStyle57"/>
        </w:rPr>
        <w:t>установлению сервитута, публичного сервитута в отношении земель или земельных участков, государственная собственность на которые неразграничена;</w:t>
      </w:r>
    </w:p>
    <w:p w:rsidR="00000000" w:rsidRDefault="006C4C29">
      <w:pPr>
        <w:pStyle w:val="Style11"/>
        <w:widowControl/>
        <w:spacing w:before="53" w:line="274" w:lineRule="exact"/>
        <w:ind w:firstLine="701"/>
        <w:rPr>
          <w:rStyle w:val="FontStyle57"/>
        </w:rPr>
      </w:pPr>
      <w:r>
        <w:rPr>
          <w:rStyle w:val="FontStyle57"/>
        </w:rPr>
        <w:t>19) по принятию решения о комплексном развитии терр</w:t>
      </w:r>
      <w:r>
        <w:rPr>
          <w:rStyle w:val="FontStyle57"/>
        </w:rPr>
        <w:t>итории (в части объектов жилого назначения), если не менее 50 процентов от общей площади территории, в границах которой предусматривается осуществление деятельности по комплексному и устойчивому развитию территории, занимают земельные участки:</w:t>
      </w:r>
    </w:p>
    <w:p w:rsidR="00000000" w:rsidRDefault="006C4C29">
      <w:pPr>
        <w:pStyle w:val="Style12"/>
        <w:widowControl/>
        <w:tabs>
          <w:tab w:val="left" w:pos="1003"/>
        </w:tabs>
        <w:spacing w:line="274" w:lineRule="exact"/>
        <w:ind w:firstLine="706"/>
        <w:rPr>
          <w:rStyle w:val="FontStyle57"/>
        </w:rPr>
      </w:pPr>
      <w:r>
        <w:rPr>
          <w:rStyle w:val="FontStyle57"/>
        </w:rPr>
        <w:lastRenderedPageBreak/>
        <w:t>а)</w:t>
      </w:r>
      <w:r>
        <w:rPr>
          <w:rStyle w:val="FontStyle57"/>
        </w:rPr>
        <w:tab/>
        <w:t>на которы</w:t>
      </w:r>
      <w:r>
        <w:rPr>
          <w:rStyle w:val="FontStyle57"/>
        </w:rPr>
        <w:t>х расположены объекты капитального строительства (за исключением</w:t>
      </w:r>
      <w:r>
        <w:rPr>
          <w:rStyle w:val="FontStyle57"/>
        </w:rPr>
        <w:br/>
        <w:t>многоквартирных домов), признанные в установленном Правительством Российской</w:t>
      </w:r>
      <w:r>
        <w:rPr>
          <w:rStyle w:val="FontStyle57"/>
        </w:rPr>
        <w:br/>
        <w:t>Федерации порядке аварийными и подлежащими сносу;</w:t>
      </w:r>
    </w:p>
    <w:p w:rsidR="00000000" w:rsidRDefault="006C4C29">
      <w:pPr>
        <w:pStyle w:val="Style12"/>
        <w:widowControl/>
        <w:tabs>
          <w:tab w:val="left" w:pos="1003"/>
        </w:tabs>
        <w:spacing w:before="5" w:line="274" w:lineRule="exact"/>
        <w:ind w:firstLine="706"/>
        <w:rPr>
          <w:rStyle w:val="FontStyle57"/>
        </w:rPr>
      </w:pPr>
      <w:r>
        <w:rPr>
          <w:rStyle w:val="FontStyle57"/>
        </w:rPr>
        <w:t>б)</w:t>
      </w:r>
      <w:r>
        <w:rPr>
          <w:rStyle w:val="FontStyle57"/>
        </w:rPr>
        <w:tab/>
        <w:t>на которых расположены объекты капитального строительства (за</w:t>
      </w:r>
      <w:r>
        <w:rPr>
          <w:rStyle w:val="FontStyle57"/>
        </w:rPr>
        <w:t xml:space="preserve"> исключением</w:t>
      </w:r>
      <w:r>
        <w:rPr>
          <w:rStyle w:val="FontStyle57"/>
        </w:rPr>
        <w:br/>
        <w:t>многоквартирных домов), снос, реконструкция которых планируются на основании</w:t>
      </w:r>
      <w:r>
        <w:rPr>
          <w:rStyle w:val="FontStyle57"/>
        </w:rPr>
        <w:br/>
        <w:t>муниципальных адресных программ, утвержденных представительным органом местного</w:t>
      </w:r>
      <w:r>
        <w:rPr>
          <w:rStyle w:val="FontStyle57"/>
        </w:rPr>
        <w:br/>
        <w:t>самоуправления городского округа;</w:t>
      </w:r>
    </w:p>
    <w:p w:rsidR="00000000" w:rsidRDefault="006C4C29">
      <w:pPr>
        <w:pStyle w:val="Style12"/>
        <w:widowControl/>
        <w:tabs>
          <w:tab w:val="left" w:pos="1128"/>
        </w:tabs>
        <w:spacing w:line="274" w:lineRule="exact"/>
        <w:ind w:firstLine="710"/>
        <w:rPr>
          <w:rStyle w:val="FontStyle57"/>
        </w:rPr>
      </w:pPr>
      <w:r>
        <w:rPr>
          <w:rStyle w:val="FontStyle57"/>
        </w:rPr>
        <w:t>в)</w:t>
      </w:r>
      <w:r>
        <w:rPr>
          <w:rStyle w:val="FontStyle57"/>
        </w:rPr>
        <w:tab/>
        <w:t>виды разрешенного использования которых и (или) в</w:t>
      </w:r>
      <w:r>
        <w:rPr>
          <w:rStyle w:val="FontStyle57"/>
        </w:rPr>
        <w:t>иды разрешенного</w:t>
      </w:r>
      <w:r>
        <w:rPr>
          <w:rStyle w:val="FontStyle57"/>
        </w:rPr>
        <w:br/>
        <w:t>использования и характеристики расположенных на которых объектов капитального</w:t>
      </w:r>
      <w:r>
        <w:rPr>
          <w:rStyle w:val="FontStyle57"/>
        </w:rPr>
        <w:br/>
        <w:t>строительства не соответствуют видам разрешенного использования земельных участков и</w:t>
      </w:r>
      <w:r>
        <w:rPr>
          <w:rStyle w:val="FontStyle57"/>
        </w:rPr>
        <w:br/>
        <w:t>объектов капитального строительства и предельным параметрам строительства,</w:t>
      </w:r>
      <w:r>
        <w:rPr>
          <w:rStyle w:val="FontStyle57"/>
        </w:rPr>
        <w:br/>
        <w:t>р</w:t>
      </w:r>
      <w:r>
        <w:rPr>
          <w:rStyle w:val="FontStyle57"/>
        </w:rPr>
        <w:t>еконструкции объектов капитального строительства, установленным Правилами;</w:t>
      </w:r>
    </w:p>
    <w:p w:rsidR="00000000" w:rsidRDefault="006C4C29">
      <w:pPr>
        <w:pStyle w:val="Style12"/>
        <w:widowControl/>
        <w:tabs>
          <w:tab w:val="left" w:pos="1027"/>
        </w:tabs>
        <w:spacing w:line="274" w:lineRule="exact"/>
        <w:ind w:firstLine="706"/>
        <w:rPr>
          <w:rStyle w:val="FontStyle57"/>
        </w:rPr>
      </w:pPr>
      <w:r>
        <w:rPr>
          <w:rStyle w:val="FontStyle57"/>
        </w:rPr>
        <w:t>г)</w:t>
      </w:r>
      <w:r>
        <w:rPr>
          <w:rStyle w:val="FontStyle57"/>
        </w:rPr>
        <w:tab/>
        <w:t>на которых расположены объекты капитального строительства, признанные в</w:t>
      </w:r>
      <w:r>
        <w:rPr>
          <w:rStyle w:val="FontStyle57"/>
        </w:rPr>
        <w:br/>
        <w:t>соответствии с гражданским законодательством самовольными постройками;</w:t>
      </w:r>
    </w:p>
    <w:p w:rsidR="00000000" w:rsidRDefault="006C4C29" w:rsidP="00DA4B31">
      <w:pPr>
        <w:pStyle w:val="Style12"/>
        <w:widowControl/>
        <w:numPr>
          <w:ilvl w:val="0"/>
          <w:numId w:val="64"/>
        </w:numPr>
        <w:tabs>
          <w:tab w:val="left" w:pos="1291"/>
        </w:tabs>
        <w:spacing w:before="5" w:line="274" w:lineRule="exact"/>
        <w:ind w:left="734" w:firstLine="0"/>
        <w:jc w:val="left"/>
        <w:rPr>
          <w:rStyle w:val="FontStyle57"/>
        </w:rPr>
      </w:pPr>
      <w:r>
        <w:rPr>
          <w:rStyle w:val="FontStyle57"/>
        </w:rPr>
        <w:t>по обеспечению:</w:t>
      </w:r>
    </w:p>
    <w:p w:rsidR="00000000" w:rsidRDefault="006C4C29">
      <w:pPr>
        <w:pStyle w:val="Style12"/>
        <w:widowControl/>
        <w:tabs>
          <w:tab w:val="left" w:pos="1032"/>
        </w:tabs>
        <w:spacing w:line="274" w:lineRule="exact"/>
        <w:ind w:right="38"/>
        <w:rPr>
          <w:rStyle w:val="FontStyle57"/>
        </w:rPr>
      </w:pPr>
      <w:r>
        <w:rPr>
          <w:rStyle w:val="FontStyle57"/>
        </w:rPr>
        <w:t>а)</w:t>
      </w:r>
      <w:r>
        <w:rPr>
          <w:rStyle w:val="FontStyle57"/>
        </w:rPr>
        <w:tab/>
        <w:t>опубл</w:t>
      </w:r>
      <w:r>
        <w:rPr>
          <w:rStyle w:val="FontStyle57"/>
        </w:rPr>
        <w:t>икования информации о принятом решении о комплексном развитии</w:t>
      </w:r>
      <w:r>
        <w:rPr>
          <w:rStyle w:val="FontStyle57"/>
        </w:rPr>
        <w:br/>
        <w:t>территории;</w:t>
      </w:r>
    </w:p>
    <w:p w:rsidR="00000000" w:rsidRDefault="006C4C29">
      <w:pPr>
        <w:pStyle w:val="Style12"/>
        <w:widowControl/>
        <w:tabs>
          <w:tab w:val="left" w:pos="1032"/>
        </w:tabs>
        <w:spacing w:line="274" w:lineRule="exact"/>
        <w:ind w:right="10"/>
        <w:rPr>
          <w:rStyle w:val="FontStyle57"/>
        </w:rPr>
      </w:pPr>
      <w:r>
        <w:rPr>
          <w:rStyle w:val="FontStyle57"/>
        </w:rPr>
        <w:t>б)</w:t>
      </w:r>
      <w:r>
        <w:rPr>
          <w:rStyle w:val="FontStyle57"/>
        </w:rPr>
        <w:tab/>
        <w:t>размещения на официальном сайте уполномоченного органа в информационно-</w:t>
      </w:r>
      <w:r>
        <w:rPr>
          <w:rStyle w:val="FontStyle57"/>
        </w:rPr>
        <w:br/>
        <w:t>телекоммуникационной сети «Интернет» информации о принятии решения о комплексном</w:t>
      </w:r>
      <w:r>
        <w:rPr>
          <w:rStyle w:val="FontStyle57"/>
        </w:rPr>
        <w:br/>
        <w:t>развитии территории;</w:t>
      </w:r>
    </w:p>
    <w:p w:rsidR="00000000" w:rsidRDefault="006C4C29">
      <w:pPr>
        <w:pStyle w:val="Style12"/>
        <w:widowControl/>
        <w:tabs>
          <w:tab w:val="left" w:pos="1032"/>
        </w:tabs>
        <w:spacing w:line="274" w:lineRule="exact"/>
        <w:ind w:right="14"/>
        <w:rPr>
          <w:rStyle w:val="FontStyle57"/>
        </w:rPr>
      </w:pPr>
      <w:r>
        <w:rPr>
          <w:rStyle w:val="FontStyle57"/>
        </w:rPr>
        <w:t>в)</w:t>
      </w:r>
      <w:r>
        <w:rPr>
          <w:rStyle w:val="FontStyle57"/>
        </w:rPr>
        <w:tab/>
        <w:t>ра</w:t>
      </w:r>
      <w:r>
        <w:rPr>
          <w:rStyle w:val="FontStyle57"/>
        </w:rPr>
        <w:t>змещения информации о решении о комплексном развитии территории на</w:t>
      </w:r>
      <w:r>
        <w:rPr>
          <w:rStyle w:val="FontStyle57"/>
        </w:rPr>
        <w:br/>
        <w:t>информационном щите в границах территории, в отношении которой принято такое</w:t>
      </w:r>
      <w:r>
        <w:rPr>
          <w:rStyle w:val="FontStyle57"/>
        </w:rPr>
        <w:br/>
        <w:t>решение;</w:t>
      </w:r>
    </w:p>
    <w:p w:rsidR="00000000" w:rsidRDefault="006C4C29" w:rsidP="00DA4B31">
      <w:pPr>
        <w:pStyle w:val="Style12"/>
        <w:widowControl/>
        <w:numPr>
          <w:ilvl w:val="0"/>
          <w:numId w:val="65"/>
        </w:numPr>
        <w:tabs>
          <w:tab w:val="left" w:pos="1291"/>
        </w:tabs>
        <w:spacing w:line="274" w:lineRule="exact"/>
        <w:ind w:right="14" w:firstLine="734"/>
        <w:rPr>
          <w:rStyle w:val="FontStyle57"/>
        </w:rPr>
      </w:pPr>
      <w:r>
        <w:rPr>
          <w:rStyle w:val="FontStyle57"/>
        </w:rPr>
        <w:t>по направлению правообладателям земельных участков и (или) объектов недвижимого имущества, р</w:t>
      </w:r>
      <w:r>
        <w:rPr>
          <w:rStyle w:val="FontStyle57"/>
        </w:rPr>
        <w:t>асположенных в границах территории, в отношении которой принято такое решение, в том числе лицам, которым земельные участки, находящиеся в государственной или муниципальной собственности и расположенные в границах этой территории, предоставлены в аренду ил</w:t>
      </w:r>
      <w:r>
        <w:rPr>
          <w:rStyle w:val="FontStyle57"/>
        </w:rPr>
        <w:t>и в безвозмездное пользование в соответствии с земельным законодательством при условии, что срок действия договора аренды или договора безвозмездного пользования составляет не менее чем пять лет (далее - правообладатели), копии решения о комплексном развит</w:t>
      </w:r>
      <w:r>
        <w:rPr>
          <w:rStyle w:val="FontStyle57"/>
        </w:rPr>
        <w:t>ии территории и предложения об осуществлении такими правообладателями деятельности по комплексному и устойчивому развитию территории в порядке, установленном</w:t>
      </w:r>
      <w:hyperlink r:id="rId116" w:history="1">
        <w:r>
          <w:rPr>
            <w:rStyle w:val="a3"/>
            <w:sz w:val="22"/>
            <w:szCs w:val="22"/>
          </w:rPr>
          <w:t xml:space="preserve"> статьей 46.9 </w:t>
        </w:r>
      </w:hyperlink>
      <w:r>
        <w:rPr>
          <w:rStyle w:val="FontStyle57"/>
        </w:rPr>
        <w:t>Градостроительного кодекса Российской Федерации;</w:t>
      </w:r>
    </w:p>
    <w:p w:rsidR="00000000" w:rsidRDefault="006C4C29" w:rsidP="00DA4B31">
      <w:pPr>
        <w:pStyle w:val="Style12"/>
        <w:widowControl/>
        <w:numPr>
          <w:ilvl w:val="0"/>
          <w:numId w:val="65"/>
        </w:numPr>
        <w:tabs>
          <w:tab w:val="left" w:pos="1291"/>
        </w:tabs>
        <w:spacing w:line="274" w:lineRule="exact"/>
        <w:ind w:right="14" w:firstLine="734"/>
        <w:rPr>
          <w:rStyle w:val="FontStyle57"/>
        </w:rPr>
      </w:pPr>
      <w:r>
        <w:rPr>
          <w:rStyle w:val="FontStyle57"/>
        </w:rPr>
        <w:t xml:space="preserve">по принятию решения о проведении аукциона на право заключения договора о комплексном развитии территории в порядке, установленном </w:t>
      </w:r>
      <w:hyperlink r:id="rId117" w:history="1">
        <w:r>
          <w:rPr>
            <w:rStyle w:val="a3"/>
            <w:sz w:val="22"/>
            <w:szCs w:val="22"/>
          </w:rPr>
          <w:t xml:space="preserve">статьей 46.11 </w:t>
        </w:r>
      </w:hyperlink>
      <w:r>
        <w:rPr>
          <w:rStyle w:val="FontStyle57"/>
        </w:rPr>
        <w:t>Градостроительного кодекса Российской Федерации, в случае, если по истечении шести месяцев со дня направления указанных в</w:t>
      </w:r>
      <w:hyperlink r:id="rId118" w:history="1">
        <w:r>
          <w:rPr>
            <w:rStyle w:val="a3"/>
            <w:sz w:val="22"/>
            <w:szCs w:val="22"/>
          </w:rPr>
          <w:t xml:space="preserve"> пункте 4 части 7 статьи 46.10 </w:t>
        </w:r>
      </w:hyperlink>
      <w:r>
        <w:rPr>
          <w:rStyle w:val="FontStyle57"/>
        </w:rPr>
        <w:t>Градостроительного кодекса Российской Федерации копии решения и предложения в уполномоченный орган не поступили пред</w:t>
      </w:r>
      <w:r>
        <w:rPr>
          <w:rStyle w:val="FontStyle57"/>
        </w:rPr>
        <w:t>усмотренные</w:t>
      </w:r>
      <w:hyperlink r:id="rId119" w:history="1">
        <w:r>
          <w:rPr>
            <w:rStyle w:val="a3"/>
            <w:sz w:val="22"/>
            <w:szCs w:val="22"/>
          </w:rPr>
          <w:t xml:space="preserve"> частью 9 статьи 46.9 </w:t>
        </w:r>
      </w:hyperlink>
      <w:r>
        <w:rPr>
          <w:rStyle w:val="FontStyle57"/>
        </w:rPr>
        <w:t>Градостроительного кодекса Российской Федерации документация по планировке территории, проект до</w:t>
      </w:r>
      <w:r>
        <w:rPr>
          <w:rStyle w:val="FontStyle57"/>
        </w:rPr>
        <w:t xml:space="preserve">говора о комплексном развитии территории, соглашение либо подготовленная правообладателем или правообладателями документация по планировке территории не была утверждена в связи с несоблюдением требований </w:t>
      </w:r>
      <w:hyperlink r:id="rId120" w:history="1">
        <w:r>
          <w:rPr>
            <w:rStyle w:val="a3"/>
            <w:sz w:val="22"/>
            <w:szCs w:val="22"/>
          </w:rPr>
          <w:t>части 10 статьи 45</w:t>
        </w:r>
      </w:hyperlink>
      <w:r>
        <w:rPr>
          <w:rStyle w:val="FontStyle57"/>
        </w:rPr>
        <w:t xml:space="preserve"> Градостроительного кодекса Российской Федерации и (или) подготовленный правообладателем или правообладателями договор не был подписан сторонами в связи с несоблюд</w:t>
      </w:r>
      <w:r>
        <w:rPr>
          <w:rStyle w:val="FontStyle57"/>
        </w:rPr>
        <w:t xml:space="preserve">ением ими требований </w:t>
      </w:r>
      <w:hyperlink r:id="rId121" w:history="1">
        <w:r>
          <w:rPr>
            <w:rStyle w:val="a3"/>
            <w:sz w:val="22"/>
            <w:szCs w:val="22"/>
          </w:rPr>
          <w:t xml:space="preserve">статьи 46.9 </w:t>
        </w:r>
      </w:hyperlink>
      <w:r>
        <w:rPr>
          <w:rStyle w:val="FontStyle57"/>
        </w:rPr>
        <w:t>Градостроительного кодекса Российской Федерации;</w:t>
      </w:r>
    </w:p>
    <w:p w:rsidR="00000000" w:rsidRDefault="006C4C29" w:rsidP="00DA4B31">
      <w:pPr>
        <w:pStyle w:val="Style12"/>
        <w:widowControl/>
        <w:numPr>
          <w:ilvl w:val="0"/>
          <w:numId w:val="65"/>
        </w:numPr>
        <w:tabs>
          <w:tab w:val="left" w:pos="1291"/>
        </w:tabs>
        <w:spacing w:line="274" w:lineRule="exact"/>
        <w:ind w:right="29" w:firstLine="734"/>
        <w:rPr>
          <w:rStyle w:val="FontStyle57"/>
        </w:rPr>
      </w:pPr>
      <w:r>
        <w:rPr>
          <w:rStyle w:val="FontStyle57"/>
        </w:rPr>
        <w:t>по размещению извещения о проведении</w:t>
      </w:r>
      <w:r>
        <w:rPr>
          <w:rStyle w:val="FontStyle57"/>
        </w:rPr>
        <w:t xml:space="preserve"> аукциона на право заключения договора о комплексном развитии территории на официальном сайте уполномоченного органа в информационно-телекоммуникационной сети «Интернет»;</w:t>
      </w:r>
    </w:p>
    <w:p w:rsidR="00000000" w:rsidRDefault="006C4C29" w:rsidP="00DA4B31">
      <w:pPr>
        <w:pStyle w:val="Style12"/>
        <w:widowControl/>
        <w:numPr>
          <w:ilvl w:val="0"/>
          <w:numId w:val="66"/>
        </w:numPr>
        <w:tabs>
          <w:tab w:val="left" w:pos="1291"/>
        </w:tabs>
        <w:spacing w:before="5" w:line="274" w:lineRule="exact"/>
        <w:ind w:left="734" w:firstLine="0"/>
        <w:jc w:val="left"/>
        <w:rPr>
          <w:rStyle w:val="FontStyle57"/>
        </w:rPr>
      </w:pPr>
      <w:r>
        <w:rPr>
          <w:rStyle w:val="FontStyle57"/>
        </w:rPr>
        <w:t>по обеспечению:</w:t>
      </w:r>
    </w:p>
    <w:p w:rsidR="00000000" w:rsidRDefault="006C4C29">
      <w:pPr>
        <w:pStyle w:val="Style12"/>
        <w:widowControl/>
        <w:tabs>
          <w:tab w:val="left" w:pos="1037"/>
        </w:tabs>
        <w:spacing w:line="274" w:lineRule="exact"/>
        <w:ind w:right="34"/>
        <w:rPr>
          <w:rStyle w:val="FontStyle57"/>
        </w:rPr>
      </w:pPr>
      <w:r>
        <w:rPr>
          <w:rStyle w:val="FontStyle57"/>
        </w:rPr>
        <w:t>а)</w:t>
      </w:r>
      <w:r>
        <w:rPr>
          <w:rStyle w:val="FontStyle57"/>
        </w:rPr>
        <w:tab/>
        <w:t>опубликования в порядке, установленном для официального</w:t>
      </w:r>
      <w:r>
        <w:rPr>
          <w:rStyle w:val="FontStyle57"/>
        </w:rPr>
        <w:t xml:space="preserve"> опубликования</w:t>
      </w:r>
      <w:r>
        <w:rPr>
          <w:rStyle w:val="FontStyle57"/>
        </w:rPr>
        <w:br/>
        <w:t>(обнародования) правовых актов, сообщения о принятом решении об изъятии земельных</w:t>
      </w:r>
      <w:r>
        <w:rPr>
          <w:rStyle w:val="FontStyle57"/>
        </w:rPr>
        <w:br/>
        <w:t>участков и (или) расположенных на них объектов недвижимого имущества;</w:t>
      </w:r>
    </w:p>
    <w:p w:rsidR="00000000" w:rsidRDefault="006C4C29">
      <w:pPr>
        <w:pStyle w:val="Style12"/>
        <w:widowControl/>
        <w:tabs>
          <w:tab w:val="left" w:pos="1037"/>
        </w:tabs>
        <w:spacing w:line="274" w:lineRule="exact"/>
        <w:ind w:right="19"/>
        <w:rPr>
          <w:rStyle w:val="FontStyle57"/>
        </w:rPr>
      </w:pPr>
      <w:r>
        <w:rPr>
          <w:rStyle w:val="FontStyle57"/>
        </w:rPr>
        <w:lastRenderedPageBreak/>
        <w:t>б)</w:t>
      </w:r>
      <w:r>
        <w:rPr>
          <w:rStyle w:val="FontStyle57"/>
        </w:rPr>
        <w:tab/>
        <w:t>размещения на официальном сайте уполномоченного органа в информационно-</w:t>
      </w:r>
      <w:r>
        <w:rPr>
          <w:rStyle w:val="FontStyle57"/>
        </w:rPr>
        <w:br/>
        <w:t>телекоммуникац</w:t>
      </w:r>
      <w:r>
        <w:rPr>
          <w:rStyle w:val="FontStyle57"/>
        </w:rPr>
        <w:t>ионной сети «Интернет» сообщения о принятом решении об изъятии</w:t>
      </w:r>
      <w:r>
        <w:rPr>
          <w:rStyle w:val="FontStyle57"/>
        </w:rPr>
        <w:br/>
        <w:t>земельных участков и (или) расположенных на них объектов недвижимого имущества;</w:t>
      </w:r>
    </w:p>
    <w:p w:rsidR="00000000" w:rsidRDefault="006C4C29">
      <w:pPr>
        <w:pStyle w:val="Style12"/>
        <w:widowControl/>
        <w:tabs>
          <w:tab w:val="left" w:pos="1037"/>
        </w:tabs>
        <w:spacing w:before="10" w:line="274" w:lineRule="exact"/>
        <w:ind w:right="38"/>
        <w:rPr>
          <w:rStyle w:val="FontStyle57"/>
        </w:rPr>
      </w:pPr>
      <w:r>
        <w:rPr>
          <w:rStyle w:val="FontStyle57"/>
        </w:rPr>
        <w:t>в)</w:t>
      </w:r>
      <w:r>
        <w:rPr>
          <w:rStyle w:val="FontStyle57"/>
        </w:rPr>
        <w:tab/>
        <w:t>размещения на информационном щите в границах территории, в отношении</w:t>
      </w:r>
      <w:r>
        <w:rPr>
          <w:rStyle w:val="FontStyle57"/>
        </w:rPr>
        <w:br/>
        <w:t xml:space="preserve">которой принято решение о ее комплексном </w:t>
      </w:r>
      <w:r>
        <w:rPr>
          <w:rStyle w:val="FontStyle57"/>
        </w:rPr>
        <w:t>развитии, сообщения о принятом решении об</w:t>
      </w:r>
      <w:r>
        <w:rPr>
          <w:rStyle w:val="FontStyle57"/>
        </w:rPr>
        <w:br/>
        <w:t>изъятии земельных участков и (или) расположенных на них объектов недвижимого</w:t>
      </w:r>
      <w:r>
        <w:rPr>
          <w:rStyle w:val="FontStyle57"/>
        </w:rPr>
        <w:br/>
        <w:t>имущества;</w:t>
      </w:r>
    </w:p>
    <w:p w:rsidR="00000000" w:rsidRDefault="006C4C29" w:rsidP="00DA4B31">
      <w:pPr>
        <w:pStyle w:val="Style12"/>
        <w:widowControl/>
        <w:numPr>
          <w:ilvl w:val="0"/>
          <w:numId w:val="67"/>
        </w:numPr>
        <w:tabs>
          <w:tab w:val="left" w:pos="1291"/>
        </w:tabs>
        <w:spacing w:line="274" w:lineRule="exact"/>
        <w:ind w:firstLine="734"/>
        <w:rPr>
          <w:rStyle w:val="FontStyle57"/>
        </w:rPr>
      </w:pPr>
      <w:r>
        <w:rPr>
          <w:rStyle w:val="FontStyle57"/>
        </w:rPr>
        <w:t>по направлению собственникам земельных участков и (или) объектов недвижимого имущества, расположенных в границах те</w:t>
      </w:r>
      <w:r>
        <w:rPr>
          <w:rStyle w:val="FontStyle57"/>
        </w:rPr>
        <w:t>рритории, в отношении которой принято решение о ее комплексном развитии, и (или) лицам, которым земельные участки, находящиеся в государственной или муниципальной собственности и расположенные в границах указанной территории, предоставлены в постоянное (бе</w:t>
      </w:r>
      <w:r>
        <w:rPr>
          <w:rStyle w:val="FontStyle57"/>
        </w:rPr>
        <w:t xml:space="preserve">ссрочное) пользование, пожизненное наследуемое владение, аренду или безвозмездное пользование, если срок окончания договоров аренды, договоров безвозмездного пользования составляет на день заключения договора о комплексном развитии территории пять и более </w:t>
      </w:r>
      <w:r>
        <w:rPr>
          <w:rStyle w:val="FontStyle57"/>
        </w:rPr>
        <w:t>лет, копию данного решения и проект соглашения об изъятии земельных участков и (или) расположенных на них объектов недвижимого имущества для государственных нужд в целях комплексного развития территории;</w:t>
      </w:r>
    </w:p>
    <w:p w:rsidR="00000000" w:rsidRDefault="006C4C29" w:rsidP="00DA4B31">
      <w:pPr>
        <w:pStyle w:val="Style12"/>
        <w:widowControl/>
        <w:numPr>
          <w:ilvl w:val="0"/>
          <w:numId w:val="67"/>
        </w:numPr>
        <w:tabs>
          <w:tab w:val="left" w:pos="1291"/>
        </w:tabs>
        <w:spacing w:line="274" w:lineRule="exact"/>
        <w:ind w:right="10" w:firstLine="734"/>
        <w:rPr>
          <w:rStyle w:val="FontStyle57"/>
        </w:rPr>
      </w:pPr>
      <w:r>
        <w:rPr>
          <w:rStyle w:val="FontStyle57"/>
        </w:rPr>
        <w:t>по заключению договора о комплексном разв</w:t>
      </w:r>
      <w:r>
        <w:rPr>
          <w:rStyle w:val="FontStyle57"/>
        </w:rPr>
        <w:t>итии территории (далее - договор) с победителем аукциона на право заключения договора о комплексном развитии территории;</w:t>
      </w:r>
    </w:p>
    <w:p w:rsidR="00000000" w:rsidRDefault="006C4C29" w:rsidP="00DA4B31">
      <w:pPr>
        <w:pStyle w:val="Style12"/>
        <w:widowControl/>
        <w:numPr>
          <w:ilvl w:val="0"/>
          <w:numId w:val="68"/>
        </w:numPr>
        <w:tabs>
          <w:tab w:val="left" w:pos="1368"/>
        </w:tabs>
        <w:spacing w:line="274" w:lineRule="exact"/>
        <w:ind w:firstLine="758"/>
        <w:rPr>
          <w:rStyle w:val="FontStyle57"/>
        </w:rPr>
      </w:pPr>
      <w:r>
        <w:rPr>
          <w:rStyle w:val="FontStyle57"/>
        </w:rPr>
        <w:t xml:space="preserve">по одностороннему отказу от договора (исполнения договора), заключенного в соответствии с </w:t>
      </w:r>
      <w:hyperlink r:id="rId122" w:history="1">
        <w:r>
          <w:rPr>
            <w:rStyle w:val="a3"/>
            <w:sz w:val="22"/>
            <w:szCs w:val="22"/>
          </w:rPr>
          <w:t>частями 8</w:t>
        </w:r>
      </w:hyperlink>
      <w:hyperlink r:id="rId123" w:history="1">
        <w:r>
          <w:rPr>
            <w:rStyle w:val="a3"/>
            <w:sz w:val="22"/>
            <w:szCs w:val="22"/>
          </w:rPr>
          <w:t>-14 статьи 46.10</w:t>
        </w:r>
      </w:hyperlink>
      <w:r>
        <w:rPr>
          <w:rStyle w:val="FontStyle57"/>
        </w:rPr>
        <w:t xml:space="preserve"> Градострои</w:t>
      </w:r>
      <w:r>
        <w:rPr>
          <w:rStyle w:val="FontStyle57"/>
        </w:rPr>
        <w:t>тельного кодекса Российской Федерации и</w:t>
      </w:r>
      <w:hyperlink r:id="rId124" w:history="1">
        <w:r>
          <w:rPr>
            <w:rStyle w:val="a3"/>
            <w:sz w:val="22"/>
            <w:szCs w:val="22"/>
          </w:rPr>
          <w:t xml:space="preserve"> статьей 46.11 </w:t>
        </w:r>
      </w:hyperlink>
      <w:r>
        <w:rPr>
          <w:rStyle w:val="FontStyle57"/>
        </w:rPr>
        <w:t>Градостроительного кодекса Российской Федерации в случае:</w:t>
      </w:r>
    </w:p>
    <w:p w:rsidR="00000000" w:rsidRDefault="006C4C29">
      <w:pPr>
        <w:pStyle w:val="Style12"/>
        <w:widowControl/>
        <w:tabs>
          <w:tab w:val="left" w:pos="1080"/>
        </w:tabs>
        <w:spacing w:line="274" w:lineRule="exact"/>
        <w:ind w:firstLine="744"/>
        <w:rPr>
          <w:rStyle w:val="FontStyle57"/>
        </w:rPr>
      </w:pPr>
      <w:r>
        <w:rPr>
          <w:rStyle w:val="FontStyle57"/>
        </w:rPr>
        <w:t>а)</w:t>
      </w:r>
      <w:r>
        <w:rPr>
          <w:rStyle w:val="FontStyle57"/>
        </w:rPr>
        <w:tab/>
        <w:t>неисполнения л</w:t>
      </w:r>
      <w:r>
        <w:rPr>
          <w:rStyle w:val="FontStyle57"/>
        </w:rPr>
        <w:t>ицом, заключившим договор, обязательств, предусмотренных</w:t>
      </w:r>
      <w:r>
        <w:rPr>
          <w:rStyle w:val="FontStyle57"/>
        </w:rPr>
        <w:br/>
      </w:r>
      <w:hyperlink r:id="rId125" w:history="1">
        <w:r>
          <w:rPr>
            <w:rStyle w:val="a3"/>
            <w:sz w:val="22"/>
            <w:szCs w:val="22"/>
          </w:rPr>
          <w:t>пунктами 3, 5,</w:t>
        </w:r>
      </w:hyperlink>
      <w:hyperlink r:id="rId126" w:history="1">
        <w:r>
          <w:rPr>
            <w:rStyle w:val="a3"/>
            <w:sz w:val="22"/>
            <w:szCs w:val="22"/>
          </w:rPr>
          <w:t xml:space="preserve"> 6 части 13 статьи 46.10 </w:t>
        </w:r>
      </w:hyperlink>
      <w:r>
        <w:rPr>
          <w:rStyle w:val="FontStyle57"/>
        </w:rPr>
        <w:t>Градостроительного кодекса Российской Федерации;</w:t>
      </w:r>
    </w:p>
    <w:p w:rsidR="00000000" w:rsidRDefault="006C4C29">
      <w:pPr>
        <w:pStyle w:val="Style12"/>
        <w:widowControl/>
        <w:tabs>
          <w:tab w:val="left" w:pos="1080"/>
        </w:tabs>
        <w:spacing w:before="10" w:line="274" w:lineRule="exact"/>
        <w:ind w:firstLine="744"/>
        <w:rPr>
          <w:rStyle w:val="FontStyle57"/>
        </w:rPr>
      </w:pPr>
      <w:r>
        <w:rPr>
          <w:rStyle w:val="FontStyle57"/>
        </w:rPr>
        <w:t>б)</w:t>
      </w:r>
      <w:r>
        <w:rPr>
          <w:rStyle w:val="FontStyle57"/>
        </w:rPr>
        <w:tab/>
        <w:t>если местным бюджетом на текущий финансовый год и плановый период не</w:t>
      </w:r>
      <w:r>
        <w:rPr>
          <w:rStyle w:val="FontStyle57"/>
        </w:rPr>
        <w:br/>
        <w:t>предусмотрены расходные обязательства мун</w:t>
      </w:r>
      <w:r>
        <w:rPr>
          <w:rStyle w:val="FontStyle57"/>
        </w:rPr>
        <w:t>иципального образования для размещения</w:t>
      </w:r>
      <w:r>
        <w:rPr>
          <w:rStyle w:val="FontStyle57"/>
        </w:rPr>
        <w:br/>
        <w:t>объектов коммунальной, транспортной, социальной инфраструктур, предусмотренных</w:t>
      </w:r>
      <w:r>
        <w:rPr>
          <w:rStyle w:val="FontStyle57"/>
        </w:rPr>
        <w:br/>
        <w:t>договором;</w:t>
      </w:r>
    </w:p>
    <w:p w:rsidR="00000000" w:rsidRDefault="006C4C29" w:rsidP="00DA4B31">
      <w:pPr>
        <w:pStyle w:val="Style12"/>
        <w:widowControl/>
        <w:numPr>
          <w:ilvl w:val="0"/>
          <w:numId w:val="69"/>
        </w:numPr>
        <w:tabs>
          <w:tab w:val="left" w:pos="1282"/>
        </w:tabs>
        <w:spacing w:line="274" w:lineRule="exact"/>
        <w:ind w:firstLine="758"/>
        <w:rPr>
          <w:rStyle w:val="FontStyle57"/>
        </w:rPr>
      </w:pPr>
      <w:r>
        <w:rPr>
          <w:rStyle w:val="FontStyle57"/>
        </w:rPr>
        <w:t>по принятию решения об изъятии земельных участков и (или) расположенных на них объектов недвижимого имущества в целя</w:t>
      </w:r>
      <w:r>
        <w:rPr>
          <w:rStyle w:val="FontStyle57"/>
        </w:rPr>
        <w:t>х комплексного развития территории;</w:t>
      </w:r>
    </w:p>
    <w:p w:rsidR="00000000" w:rsidRDefault="006C4C29" w:rsidP="00DA4B31">
      <w:pPr>
        <w:pStyle w:val="Style12"/>
        <w:widowControl/>
        <w:numPr>
          <w:ilvl w:val="0"/>
          <w:numId w:val="70"/>
        </w:numPr>
        <w:tabs>
          <w:tab w:val="left" w:pos="1426"/>
        </w:tabs>
        <w:spacing w:line="274" w:lineRule="exact"/>
        <w:ind w:right="14" w:firstLine="734"/>
        <w:rPr>
          <w:rStyle w:val="FontStyle57"/>
        </w:rPr>
      </w:pPr>
      <w:r>
        <w:rPr>
          <w:rStyle w:val="FontStyle57"/>
        </w:rPr>
        <w:t>по заключению соглашения об изъятии земельных участков и (или) расположенных на них объектов недвижимого имущества для целей комплексного развития территории;</w:t>
      </w:r>
    </w:p>
    <w:p w:rsidR="00000000" w:rsidRDefault="006C4C29" w:rsidP="00DA4B31">
      <w:pPr>
        <w:pStyle w:val="Style12"/>
        <w:widowControl/>
        <w:numPr>
          <w:ilvl w:val="0"/>
          <w:numId w:val="70"/>
        </w:numPr>
        <w:tabs>
          <w:tab w:val="left" w:pos="1426"/>
        </w:tabs>
        <w:spacing w:line="274" w:lineRule="exact"/>
        <w:ind w:right="10" w:firstLine="734"/>
        <w:rPr>
          <w:rStyle w:val="FontStyle57"/>
        </w:rPr>
      </w:pPr>
      <w:r>
        <w:rPr>
          <w:rStyle w:val="FontStyle57"/>
        </w:rPr>
        <w:t>по обращению с иском в суд об изъятии</w:t>
      </w:r>
      <w:r>
        <w:rPr>
          <w:rStyle w:val="FontStyle57"/>
        </w:rPr>
        <w:t xml:space="preserve"> земельных участков и (или) расположенных на них объектов недвижимого имущества, о прекращении соответствующих прав лиц, являющихся собственниками земельных участков и (или) расположенных на них объектов недвижимого имущества;</w:t>
      </w:r>
    </w:p>
    <w:p w:rsidR="00000000" w:rsidRDefault="006C4C29" w:rsidP="00DA4B31">
      <w:pPr>
        <w:pStyle w:val="Style12"/>
        <w:widowControl/>
        <w:numPr>
          <w:ilvl w:val="0"/>
          <w:numId w:val="70"/>
        </w:numPr>
        <w:tabs>
          <w:tab w:val="left" w:pos="1426"/>
        </w:tabs>
        <w:spacing w:line="274" w:lineRule="exact"/>
        <w:ind w:right="19" w:firstLine="734"/>
        <w:rPr>
          <w:rStyle w:val="FontStyle57"/>
        </w:rPr>
      </w:pPr>
      <w:r>
        <w:rPr>
          <w:rStyle w:val="FontStyle57"/>
        </w:rPr>
        <w:t>по обеспечению го</w:t>
      </w:r>
      <w:r>
        <w:rPr>
          <w:rStyle w:val="FontStyle57"/>
        </w:rPr>
        <w:t>сударственной регистрации изымаемых и (или) расположенных на них объектов недвижимого имущества;</w:t>
      </w:r>
    </w:p>
    <w:p w:rsidR="00000000" w:rsidRDefault="006C4C29" w:rsidP="00DA4B31">
      <w:pPr>
        <w:pStyle w:val="Style12"/>
        <w:widowControl/>
        <w:numPr>
          <w:ilvl w:val="0"/>
          <w:numId w:val="70"/>
        </w:numPr>
        <w:tabs>
          <w:tab w:val="left" w:pos="1426"/>
        </w:tabs>
        <w:spacing w:line="274" w:lineRule="exact"/>
        <w:ind w:right="5" w:firstLine="734"/>
        <w:rPr>
          <w:rStyle w:val="FontStyle57"/>
        </w:rPr>
      </w:pPr>
      <w:r>
        <w:rPr>
          <w:rStyle w:val="FontStyle57"/>
        </w:rPr>
        <w:t>по направлению поступившей в уполномоченный орган документации по планировке территории, проекта договора о комплексном развитии территории и согла</w:t>
      </w:r>
      <w:r>
        <w:rPr>
          <w:rStyle w:val="FontStyle57"/>
        </w:rPr>
        <w:t>шения в орган местного самоуправления городского округа с целью принятия решения о заключении с правообладателем или правообладателями договора о комплексном развитии территории в порядке, установленном</w:t>
      </w:r>
      <w:hyperlink r:id="rId127" w:history="1">
        <w:r>
          <w:rPr>
            <w:rStyle w:val="a3"/>
            <w:sz w:val="22"/>
            <w:szCs w:val="22"/>
          </w:rPr>
          <w:t xml:space="preserve"> статьей 46.9 </w:t>
        </w:r>
      </w:hyperlink>
      <w:r>
        <w:rPr>
          <w:rStyle w:val="FontStyle57"/>
        </w:rPr>
        <w:t>Градостроительного кодекса Российской Федерации;</w:t>
      </w:r>
    </w:p>
    <w:p w:rsidR="00000000" w:rsidRDefault="006C4C29" w:rsidP="00DA4B31">
      <w:pPr>
        <w:pStyle w:val="Style12"/>
        <w:widowControl/>
        <w:numPr>
          <w:ilvl w:val="0"/>
          <w:numId w:val="70"/>
        </w:numPr>
        <w:tabs>
          <w:tab w:val="left" w:pos="1426"/>
        </w:tabs>
        <w:spacing w:line="274" w:lineRule="exact"/>
        <w:ind w:right="10" w:firstLine="734"/>
        <w:rPr>
          <w:rStyle w:val="FontStyle57"/>
        </w:rPr>
      </w:pPr>
      <w:r>
        <w:rPr>
          <w:rStyle w:val="FontStyle57"/>
        </w:rPr>
        <w:t>по участию в качестве стороны в договоре о комплексном развитии территории, заключаемом органом местного сам</w:t>
      </w:r>
      <w:r>
        <w:rPr>
          <w:rStyle w:val="FontStyle57"/>
        </w:rPr>
        <w:t>оуправления городского округа с правообладателями в соответствии со</w:t>
      </w:r>
      <w:hyperlink r:id="rId128" w:history="1">
        <w:r>
          <w:rPr>
            <w:rStyle w:val="a3"/>
            <w:sz w:val="22"/>
            <w:szCs w:val="22"/>
          </w:rPr>
          <w:t xml:space="preserve"> статьей 46.9 </w:t>
        </w:r>
      </w:hyperlink>
      <w:r>
        <w:rPr>
          <w:rStyle w:val="FontStyle57"/>
        </w:rPr>
        <w:t>Градостроительного кодекса Российской Федерации.</w:t>
      </w:r>
    </w:p>
    <w:p w:rsidR="00000000" w:rsidRDefault="006C4C29">
      <w:pPr>
        <w:pStyle w:val="Style11"/>
        <w:widowControl/>
        <w:spacing w:line="274" w:lineRule="exact"/>
        <w:ind w:firstLine="701"/>
        <w:rPr>
          <w:rStyle w:val="FontStyle57"/>
        </w:rPr>
      </w:pPr>
      <w:bookmarkStart w:id="11" w:name="bookmark10"/>
      <w:r>
        <w:rPr>
          <w:rStyle w:val="FontStyle57"/>
          <w:spacing w:val="-20"/>
        </w:rPr>
        <w:t>2</w:t>
      </w:r>
      <w:bookmarkEnd w:id="11"/>
      <w:r>
        <w:rPr>
          <w:rStyle w:val="FontStyle57"/>
          <w:spacing w:val="-20"/>
        </w:rPr>
        <w:t>.</w:t>
      </w:r>
      <w:r>
        <w:rPr>
          <w:rStyle w:val="FontStyle57"/>
        </w:rPr>
        <w:t xml:space="preserve"> Правительство Московской области или уполномоченные им центральные исполнительные органы государственной власти Московской области осуществляют иные полномочия в сфере регулирования вопросов землепользования и застройки, предусмотре</w:t>
      </w:r>
      <w:r>
        <w:rPr>
          <w:rStyle w:val="FontStyle57"/>
        </w:rPr>
        <w:t>нные Законами Московской области, иными нормативными правовыми актами Московской области.</w:t>
      </w:r>
    </w:p>
    <w:p w:rsidR="00000000" w:rsidRDefault="006C4C29">
      <w:pPr>
        <w:pStyle w:val="Style5"/>
        <w:widowControl/>
        <w:spacing w:line="240" w:lineRule="exact"/>
        <w:ind w:right="10"/>
        <w:rPr>
          <w:sz w:val="20"/>
          <w:szCs w:val="20"/>
        </w:rPr>
      </w:pPr>
    </w:p>
    <w:p w:rsidR="00000000" w:rsidRDefault="006C4C29">
      <w:pPr>
        <w:pStyle w:val="Style5"/>
        <w:widowControl/>
        <w:spacing w:before="120"/>
        <w:ind w:right="10"/>
        <w:rPr>
          <w:rStyle w:val="FontStyle58"/>
        </w:rPr>
      </w:pPr>
      <w:r>
        <w:rPr>
          <w:rStyle w:val="FontStyle58"/>
        </w:rPr>
        <w:t>Статья 7. Полномочия органов местного самоуправления городского округа</w:t>
      </w:r>
    </w:p>
    <w:p w:rsidR="00000000" w:rsidRDefault="006C4C29">
      <w:pPr>
        <w:pStyle w:val="Style12"/>
        <w:widowControl/>
        <w:spacing w:line="240" w:lineRule="exact"/>
        <w:ind w:firstLine="725"/>
        <w:rPr>
          <w:sz w:val="20"/>
          <w:szCs w:val="20"/>
        </w:rPr>
      </w:pPr>
    </w:p>
    <w:p w:rsidR="00000000" w:rsidRDefault="006C4C29">
      <w:pPr>
        <w:pStyle w:val="Style12"/>
        <w:widowControl/>
        <w:tabs>
          <w:tab w:val="left" w:pos="1277"/>
        </w:tabs>
        <w:spacing w:before="19" w:line="274" w:lineRule="exact"/>
        <w:ind w:firstLine="725"/>
        <w:rPr>
          <w:rStyle w:val="FontStyle57"/>
        </w:rPr>
      </w:pPr>
      <w:r>
        <w:rPr>
          <w:rStyle w:val="FontStyle57"/>
          <w:spacing w:val="-20"/>
        </w:rPr>
        <w:t>1.</w:t>
      </w:r>
      <w:r>
        <w:rPr>
          <w:rStyle w:val="FontStyle57"/>
        </w:rPr>
        <w:tab/>
        <w:t>Органы местного самоуправления городского округа наделяются</w:t>
      </w:r>
      <w:r>
        <w:rPr>
          <w:rStyle w:val="FontStyle57"/>
        </w:rPr>
        <w:br/>
        <w:t>государственными полномочия по</w:t>
      </w:r>
      <w:r>
        <w:rPr>
          <w:rStyle w:val="FontStyle57"/>
        </w:rPr>
        <w:t>:</w:t>
      </w:r>
    </w:p>
    <w:p w:rsidR="00000000" w:rsidRDefault="006C4C29" w:rsidP="00DA4B31">
      <w:pPr>
        <w:pStyle w:val="Style12"/>
        <w:widowControl/>
        <w:numPr>
          <w:ilvl w:val="0"/>
          <w:numId w:val="71"/>
        </w:numPr>
        <w:tabs>
          <w:tab w:val="left" w:pos="1291"/>
        </w:tabs>
        <w:spacing w:line="274" w:lineRule="exact"/>
        <w:ind w:right="5" w:firstLine="706"/>
        <w:rPr>
          <w:rStyle w:val="FontStyle57"/>
          <w:spacing w:val="-20"/>
        </w:rPr>
      </w:pPr>
      <w:r>
        <w:rPr>
          <w:rStyle w:val="FontStyle57"/>
        </w:rPr>
        <w:t>предоставлению (распоряжению) земельными участками, государственная собственность на которые не разграничена, расположенными на территории городского округа, за исключением случаев, предусмотренных законодательством Российской Федерации об автомобил</w:t>
      </w:r>
      <w:r>
        <w:rPr>
          <w:rStyle w:val="FontStyle57"/>
        </w:rPr>
        <w:t>ьных дорогах и о дорожной деятельности;</w:t>
      </w:r>
    </w:p>
    <w:p w:rsidR="00000000" w:rsidRDefault="006C4C29" w:rsidP="00DA4B31">
      <w:pPr>
        <w:pStyle w:val="Style12"/>
        <w:widowControl/>
        <w:numPr>
          <w:ilvl w:val="0"/>
          <w:numId w:val="71"/>
        </w:numPr>
        <w:tabs>
          <w:tab w:val="left" w:pos="1291"/>
        </w:tabs>
        <w:spacing w:line="274" w:lineRule="exact"/>
        <w:ind w:firstLine="706"/>
        <w:rPr>
          <w:rStyle w:val="FontStyle57"/>
        </w:rPr>
      </w:pPr>
      <w:r>
        <w:rPr>
          <w:rStyle w:val="FontStyle57"/>
        </w:rPr>
        <w:t>переводу земель, находящихся в частной собственности, из одной категории в другую, за исключением земель сельскохозяйственного назначения и случаев перевода земель населенных пунктов в земли иных категорий и зем</w:t>
      </w:r>
      <w:r>
        <w:rPr>
          <w:rStyle w:val="FontStyle57"/>
        </w:rPr>
        <w:t>ель иных категорий в земли населенных пунктов;</w:t>
      </w:r>
    </w:p>
    <w:p w:rsidR="00000000" w:rsidRDefault="006C4C29" w:rsidP="00DA4B31">
      <w:pPr>
        <w:pStyle w:val="Style12"/>
        <w:widowControl/>
        <w:numPr>
          <w:ilvl w:val="0"/>
          <w:numId w:val="71"/>
        </w:numPr>
        <w:tabs>
          <w:tab w:val="left" w:pos="1291"/>
        </w:tabs>
        <w:spacing w:line="274" w:lineRule="exact"/>
        <w:ind w:right="5" w:firstLine="706"/>
        <w:rPr>
          <w:rStyle w:val="FontStyle57"/>
        </w:rPr>
      </w:pPr>
      <w:r>
        <w:rPr>
          <w:rStyle w:val="FontStyle57"/>
        </w:rPr>
        <w:t>принятию решения о проведении аукциона на право заключить договор о развитии застроенной территории городского округа, за исключением определения начальной цены предмета аукциона.</w:t>
      </w:r>
    </w:p>
    <w:p w:rsidR="00000000" w:rsidRDefault="006C4C29" w:rsidP="00DA4B31">
      <w:pPr>
        <w:pStyle w:val="Style12"/>
        <w:widowControl/>
        <w:numPr>
          <w:ilvl w:val="0"/>
          <w:numId w:val="72"/>
        </w:numPr>
        <w:tabs>
          <w:tab w:val="left" w:pos="1426"/>
        </w:tabs>
        <w:spacing w:line="274" w:lineRule="exact"/>
        <w:ind w:firstLine="706"/>
        <w:rPr>
          <w:rStyle w:val="FontStyle57"/>
        </w:rPr>
      </w:pPr>
      <w:r>
        <w:rPr>
          <w:rStyle w:val="FontStyle57"/>
        </w:rPr>
        <w:t>направлению уведомл</w:t>
      </w:r>
      <w:r>
        <w:rPr>
          <w:rStyle w:val="FontStyle57"/>
        </w:rPr>
        <w:t>ений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</w:t>
      </w:r>
      <w:r>
        <w:rPr>
          <w:rStyle w:val="FontStyle57"/>
        </w:rPr>
        <w:t>м и допустимости размещения объекта индивидуального жилищного строительства или садового дома на земельном участке на территории городского округа;</w:t>
      </w:r>
    </w:p>
    <w:p w:rsidR="00000000" w:rsidRDefault="006C4C29" w:rsidP="00DA4B31">
      <w:pPr>
        <w:pStyle w:val="Style12"/>
        <w:widowControl/>
        <w:numPr>
          <w:ilvl w:val="0"/>
          <w:numId w:val="72"/>
        </w:numPr>
        <w:tabs>
          <w:tab w:val="left" w:pos="1426"/>
        </w:tabs>
        <w:spacing w:line="274" w:lineRule="exact"/>
        <w:ind w:right="5" w:firstLine="706"/>
        <w:rPr>
          <w:rStyle w:val="FontStyle57"/>
        </w:rPr>
      </w:pPr>
      <w:r>
        <w:rPr>
          <w:rStyle w:val="FontStyle57"/>
        </w:rPr>
        <w:t>направлению уведомлений о несоответствии указанных в уведомлении о планируемых строительстве или реконс</w:t>
      </w:r>
      <w:r>
        <w:rPr>
          <w:rStyle w:val="FontStyle57"/>
        </w:rPr>
        <w:t>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</w:t>
      </w:r>
      <w:r>
        <w:rPr>
          <w:rStyle w:val="FontStyle57"/>
        </w:rPr>
        <w:t>а или садового дома на земельном участке на территории городского округа;</w:t>
      </w:r>
    </w:p>
    <w:p w:rsidR="00000000" w:rsidRDefault="006C4C29" w:rsidP="00DA4B31">
      <w:pPr>
        <w:pStyle w:val="Style12"/>
        <w:widowControl/>
        <w:numPr>
          <w:ilvl w:val="0"/>
          <w:numId w:val="72"/>
        </w:numPr>
        <w:tabs>
          <w:tab w:val="left" w:pos="1426"/>
        </w:tabs>
        <w:spacing w:line="274" w:lineRule="exact"/>
        <w:ind w:right="5" w:firstLine="706"/>
        <w:rPr>
          <w:rStyle w:val="FontStyle57"/>
        </w:rPr>
      </w:pPr>
      <w:r>
        <w:rPr>
          <w:rStyle w:val="FontStyle57"/>
        </w:rPr>
        <w:t>направлению уведомлений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</w:t>
      </w:r>
      <w:r>
        <w:rPr>
          <w:rStyle w:val="FontStyle57"/>
        </w:rPr>
        <w:t>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участках, расположенных на территории городского округа;</w:t>
      </w:r>
    </w:p>
    <w:p w:rsidR="00000000" w:rsidRDefault="006C4C29" w:rsidP="00DA4B31">
      <w:pPr>
        <w:pStyle w:val="Style12"/>
        <w:widowControl/>
        <w:numPr>
          <w:ilvl w:val="0"/>
          <w:numId w:val="72"/>
        </w:numPr>
        <w:tabs>
          <w:tab w:val="left" w:pos="1426"/>
        </w:tabs>
        <w:spacing w:line="274" w:lineRule="exact"/>
        <w:ind w:firstLine="706"/>
        <w:rPr>
          <w:rStyle w:val="FontStyle57"/>
        </w:rPr>
      </w:pPr>
      <w:r>
        <w:rPr>
          <w:rStyle w:val="FontStyle57"/>
        </w:rPr>
        <w:t xml:space="preserve">направлению уведомлений о несоответствии построенных </w:t>
      </w:r>
      <w:r>
        <w:rPr>
          <w:rStyle w:val="FontStyle57"/>
        </w:rPr>
        <w:t>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при строительстве или реконструкции объектов индивидуального жилищного строите</w:t>
      </w:r>
      <w:r>
        <w:rPr>
          <w:rStyle w:val="FontStyle57"/>
        </w:rPr>
        <w:t>льства или садовых домов на земельных участках, расположенных на территории городского округа;</w:t>
      </w:r>
    </w:p>
    <w:p w:rsidR="00000000" w:rsidRDefault="006C4C29">
      <w:pPr>
        <w:pStyle w:val="Style12"/>
        <w:widowControl/>
        <w:tabs>
          <w:tab w:val="left" w:pos="955"/>
        </w:tabs>
        <w:spacing w:line="274" w:lineRule="exact"/>
        <w:ind w:left="710" w:firstLine="0"/>
        <w:jc w:val="left"/>
        <w:rPr>
          <w:rStyle w:val="FontStyle57"/>
        </w:rPr>
      </w:pPr>
      <w:r>
        <w:rPr>
          <w:rStyle w:val="FontStyle57"/>
          <w:spacing w:val="-20"/>
        </w:rPr>
        <w:t>2.</w:t>
      </w:r>
      <w:r>
        <w:rPr>
          <w:rStyle w:val="FontStyle57"/>
        </w:rPr>
        <w:tab/>
        <w:t>Органы местного самоуправления городского округа осуществляют полномочия по:</w:t>
      </w:r>
    </w:p>
    <w:p w:rsidR="00000000" w:rsidRDefault="006C4C29" w:rsidP="00DA4B31">
      <w:pPr>
        <w:pStyle w:val="Style12"/>
        <w:widowControl/>
        <w:numPr>
          <w:ilvl w:val="0"/>
          <w:numId w:val="73"/>
        </w:numPr>
        <w:tabs>
          <w:tab w:val="left" w:pos="1267"/>
        </w:tabs>
        <w:spacing w:line="274" w:lineRule="exact"/>
        <w:ind w:firstLine="696"/>
        <w:rPr>
          <w:rStyle w:val="FontStyle57"/>
          <w:spacing w:val="-20"/>
        </w:rPr>
      </w:pPr>
      <w:r>
        <w:rPr>
          <w:rStyle w:val="FontStyle57"/>
        </w:rPr>
        <w:t>организации и проведению публичных слушаний, общественных обсуждений по вопр</w:t>
      </w:r>
      <w:r>
        <w:rPr>
          <w:rStyle w:val="FontStyle57"/>
        </w:rPr>
        <w:t>осам землепользования и застройки;</w:t>
      </w:r>
    </w:p>
    <w:p w:rsidR="00000000" w:rsidRDefault="006C4C29" w:rsidP="00DA4B31">
      <w:pPr>
        <w:pStyle w:val="Style12"/>
        <w:widowControl/>
        <w:numPr>
          <w:ilvl w:val="0"/>
          <w:numId w:val="73"/>
        </w:numPr>
        <w:tabs>
          <w:tab w:val="left" w:pos="1277"/>
        </w:tabs>
        <w:spacing w:line="274" w:lineRule="exact"/>
        <w:ind w:left="706" w:firstLine="0"/>
        <w:jc w:val="left"/>
        <w:rPr>
          <w:rStyle w:val="FontStyle57"/>
        </w:rPr>
      </w:pPr>
      <w:r>
        <w:rPr>
          <w:rStyle w:val="FontStyle57"/>
        </w:rPr>
        <w:t>утверждению генерального плана, утверждению изменений в генеральный план;</w:t>
      </w:r>
    </w:p>
    <w:p w:rsidR="00000000" w:rsidRDefault="006C4C29" w:rsidP="00DA4B31">
      <w:pPr>
        <w:pStyle w:val="Style12"/>
        <w:widowControl/>
        <w:numPr>
          <w:ilvl w:val="0"/>
          <w:numId w:val="73"/>
        </w:numPr>
        <w:tabs>
          <w:tab w:val="left" w:pos="1277"/>
        </w:tabs>
        <w:spacing w:line="274" w:lineRule="exact"/>
        <w:ind w:left="706" w:firstLine="0"/>
        <w:jc w:val="left"/>
        <w:rPr>
          <w:rStyle w:val="FontStyle57"/>
        </w:rPr>
      </w:pPr>
      <w:r>
        <w:rPr>
          <w:rStyle w:val="FontStyle57"/>
        </w:rPr>
        <w:t>утверждению Правил, изменений в Правила;</w:t>
      </w:r>
    </w:p>
    <w:p w:rsidR="00000000" w:rsidRDefault="006C4C29" w:rsidP="00DA4B31">
      <w:pPr>
        <w:pStyle w:val="Style12"/>
        <w:widowControl/>
        <w:numPr>
          <w:ilvl w:val="0"/>
          <w:numId w:val="73"/>
        </w:numPr>
        <w:tabs>
          <w:tab w:val="left" w:pos="1267"/>
        </w:tabs>
        <w:spacing w:line="274" w:lineRule="exact"/>
        <w:ind w:firstLine="696"/>
        <w:rPr>
          <w:rStyle w:val="FontStyle57"/>
        </w:rPr>
      </w:pPr>
      <w:r>
        <w:rPr>
          <w:rStyle w:val="FontStyle57"/>
        </w:rPr>
        <w:t>утверждению местных нормативов градостроительного проектирования городского округа (изменен</w:t>
      </w:r>
      <w:r>
        <w:rPr>
          <w:rStyle w:val="FontStyle57"/>
        </w:rPr>
        <w:t>ий в них);</w:t>
      </w:r>
    </w:p>
    <w:p w:rsidR="00000000" w:rsidRDefault="006C4C29" w:rsidP="00DA4B31">
      <w:pPr>
        <w:pStyle w:val="Style12"/>
        <w:widowControl/>
        <w:numPr>
          <w:ilvl w:val="0"/>
          <w:numId w:val="73"/>
        </w:numPr>
        <w:tabs>
          <w:tab w:val="left" w:pos="1277"/>
        </w:tabs>
        <w:spacing w:line="274" w:lineRule="exact"/>
        <w:ind w:left="706" w:firstLine="0"/>
        <w:jc w:val="left"/>
        <w:rPr>
          <w:rStyle w:val="FontStyle57"/>
        </w:rPr>
      </w:pPr>
      <w:r>
        <w:rPr>
          <w:rStyle w:val="FontStyle57"/>
        </w:rPr>
        <w:t>принятию решения об утверждении схемы расположения земельного участка или земельных   участков   на   кадастровом   плане   территории,   за   исключением случаев, установленных законодательством РоссийскойФедерации;</w:t>
      </w:r>
    </w:p>
    <w:p w:rsidR="00000000" w:rsidRDefault="006C4C29" w:rsidP="00DA4B31">
      <w:pPr>
        <w:pStyle w:val="Style12"/>
        <w:widowControl/>
        <w:numPr>
          <w:ilvl w:val="0"/>
          <w:numId w:val="74"/>
        </w:numPr>
        <w:tabs>
          <w:tab w:val="left" w:pos="1286"/>
        </w:tabs>
        <w:spacing w:line="274" w:lineRule="exact"/>
        <w:ind w:right="110" w:firstLine="706"/>
        <w:rPr>
          <w:rStyle w:val="FontStyle57"/>
        </w:rPr>
      </w:pPr>
      <w:r>
        <w:rPr>
          <w:rStyle w:val="FontStyle57"/>
        </w:rPr>
        <w:t>принятию решения о</w:t>
      </w:r>
      <w:r>
        <w:rPr>
          <w:rStyle w:val="FontStyle57"/>
        </w:rPr>
        <w:t xml:space="preserve"> предварительном согласовании предоставления земельных участков, за исключением случаев, установленных законодательством Российской Федерации;</w:t>
      </w:r>
    </w:p>
    <w:p w:rsidR="00000000" w:rsidRDefault="006C4C29" w:rsidP="00DA4B31">
      <w:pPr>
        <w:pStyle w:val="Style12"/>
        <w:widowControl/>
        <w:numPr>
          <w:ilvl w:val="0"/>
          <w:numId w:val="74"/>
        </w:numPr>
        <w:tabs>
          <w:tab w:val="left" w:pos="1286"/>
        </w:tabs>
        <w:spacing w:line="274" w:lineRule="exact"/>
        <w:ind w:left="706" w:firstLine="0"/>
        <w:jc w:val="left"/>
        <w:rPr>
          <w:rStyle w:val="FontStyle57"/>
        </w:rPr>
      </w:pPr>
      <w:r>
        <w:rPr>
          <w:rStyle w:val="FontStyle57"/>
        </w:rPr>
        <w:t>осуществлению муниципального земельного контроля.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12"/>
        <w:widowControl/>
        <w:numPr>
          <w:ilvl w:val="0"/>
          <w:numId w:val="75"/>
        </w:numPr>
        <w:tabs>
          <w:tab w:val="left" w:pos="1286"/>
        </w:tabs>
        <w:spacing w:line="274" w:lineRule="exact"/>
        <w:ind w:right="5" w:firstLine="720"/>
        <w:rPr>
          <w:rStyle w:val="FontStyle57"/>
          <w:spacing w:val="-20"/>
        </w:rPr>
      </w:pPr>
      <w:r>
        <w:rPr>
          <w:rStyle w:val="FontStyle57"/>
        </w:rPr>
        <w:t>Органы местного самоуправления городского округа осу</w:t>
      </w:r>
      <w:r>
        <w:rPr>
          <w:rStyle w:val="FontStyle57"/>
        </w:rPr>
        <w:t>ществляют в установленном указанными органами порядке информирование граждан о порядке строительства объектов капитального строительства на земельных участках, предназначенных для ведения гражданами личного подсобного хозяйства, садоводства, огородничества</w:t>
      </w:r>
      <w:r>
        <w:rPr>
          <w:rStyle w:val="FontStyle57"/>
        </w:rPr>
        <w:t>, индивидуального гаражного или индивидуального жилищного строительства.</w:t>
      </w:r>
    </w:p>
    <w:p w:rsidR="00000000" w:rsidRDefault="006C4C29" w:rsidP="00DA4B31">
      <w:pPr>
        <w:pStyle w:val="Style12"/>
        <w:widowControl/>
        <w:numPr>
          <w:ilvl w:val="0"/>
          <w:numId w:val="75"/>
        </w:numPr>
        <w:tabs>
          <w:tab w:val="left" w:pos="1286"/>
        </w:tabs>
        <w:spacing w:before="67" w:line="274" w:lineRule="exact"/>
        <w:ind w:firstLine="720"/>
        <w:rPr>
          <w:rStyle w:val="FontStyle57"/>
          <w:spacing w:val="-20"/>
        </w:rPr>
      </w:pPr>
      <w:r>
        <w:rPr>
          <w:rStyle w:val="FontStyle57"/>
        </w:rPr>
        <w:lastRenderedPageBreak/>
        <w:t xml:space="preserve">Органы местного самоуправления городского округа осуществляют иные полномочия, отнесенные в соответствии с законодательством Российской Федерации и Законами Московской области к </w:t>
      </w:r>
      <w:r>
        <w:rPr>
          <w:rStyle w:val="FontStyle57"/>
        </w:rPr>
        <w:t>полномочиям органов местного самоуправления городского округа.</w:t>
      </w:r>
    </w:p>
    <w:p w:rsidR="00000000" w:rsidRDefault="006C4C29" w:rsidP="00DA4B31">
      <w:pPr>
        <w:pStyle w:val="Style12"/>
        <w:widowControl/>
        <w:numPr>
          <w:ilvl w:val="0"/>
          <w:numId w:val="75"/>
        </w:numPr>
        <w:tabs>
          <w:tab w:val="left" w:pos="1286"/>
        </w:tabs>
        <w:spacing w:before="5" w:line="274" w:lineRule="exact"/>
        <w:ind w:left="720" w:firstLine="0"/>
        <w:jc w:val="left"/>
        <w:rPr>
          <w:rStyle w:val="FontStyle57"/>
          <w:spacing w:val="-20"/>
        </w:rPr>
      </w:pPr>
      <w:r>
        <w:rPr>
          <w:rStyle w:val="FontStyle57"/>
        </w:rPr>
        <w:t>Органы местного самоуправления городского округа обязаны: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12"/>
        <w:widowControl/>
        <w:numPr>
          <w:ilvl w:val="0"/>
          <w:numId w:val="76"/>
        </w:numPr>
        <w:tabs>
          <w:tab w:val="left" w:pos="1022"/>
        </w:tabs>
        <w:spacing w:line="274" w:lineRule="exact"/>
        <w:ind w:firstLine="701"/>
        <w:rPr>
          <w:rStyle w:val="FontStyle57"/>
        </w:rPr>
      </w:pPr>
      <w:r>
        <w:rPr>
          <w:rStyle w:val="FontStyle57"/>
        </w:rPr>
        <w:t>уведомлять уполномоченные органы в порядке, установленном Правительством Московской области: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12"/>
        <w:widowControl/>
        <w:numPr>
          <w:ilvl w:val="0"/>
          <w:numId w:val="77"/>
        </w:numPr>
        <w:tabs>
          <w:tab w:val="left" w:pos="1286"/>
        </w:tabs>
        <w:spacing w:line="274" w:lineRule="exact"/>
        <w:ind w:right="106" w:firstLine="706"/>
        <w:rPr>
          <w:rStyle w:val="FontStyle57"/>
        </w:rPr>
      </w:pPr>
      <w:r>
        <w:rPr>
          <w:rStyle w:val="FontStyle57"/>
        </w:rPr>
        <w:t>о поступлении в орган мест</w:t>
      </w:r>
      <w:r>
        <w:rPr>
          <w:rStyle w:val="FontStyle57"/>
        </w:rPr>
        <w:t xml:space="preserve">ного самоуправления подготовленных в соответствии со статьей 46.9 Градостроительного кодекса Российской Федерации проекта планировки территории и проекта межевания территории, а также проекта договора </w:t>
      </w:r>
      <w:r>
        <w:rPr>
          <w:rStyle w:val="FontStyle57"/>
          <w:spacing w:val="-20"/>
        </w:rPr>
        <w:t xml:space="preserve">от </w:t>
      </w:r>
      <w:r>
        <w:rPr>
          <w:rStyle w:val="FontStyle57"/>
        </w:rPr>
        <w:t>правообладателя(ей) в целях заключения договора о ко</w:t>
      </w:r>
      <w:r>
        <w:rPr>
          <w:rStyle w:val="FontStyle57"/>
        </w:rPr>
        <w:t>мплексном развитии территории;</w:t>
      </w:r>
    </w:p>
    <w:p w:rsidR="00000000" w:rsidRDefault="006C4C29" w:rsidP="00DA4B31">
      <w:pPr>
        <w:pStyle w:val="Style12"/>
        <w:widowControl/>
        <w:numPr>
          <w:ilvl w:val="0"/>
          <w:numId w:val="77"/>
        </w:numPr>
        <w:tabs>
          <w:tab w:val="left" w:pos="1286"/>
        </w:tabs>
        <w:spacing w:line="274" w:lineRule="exact"/>
        <w:ind w:right="115" w:firstLine="706"/>
        <w:rPr>
          <w:rStyle w:val="FontStyle57"/>
        </w:rPr>
      </w:pPr>
      <w:r>
        <w:rPr>
          <w:rStyle w:val="FontStyle57"/>
        </w:rPr>
        <w:t>о принятии решения о заключении договора о комплексном развитии территории с правообладателем(ями);</w:t>
      </w:r>
    </w:p>
    <w:p w:rsidR="00000000" w:rsidRDefault="006C4C29" w:rsidP="00DA4B31">
      <w:pPr>
        <w:pStyle w:val="Style12"/>
        <w:widowControl/>
        <w:numPr>
          <w:ilvl w:val="0"/>
          <w:numId w:val="78"/>
        </w:numPr>
        <w:tabs>
          <w:tab w:val="left" w:pos="1022"/>
        </w:tabs>
        <w:spacing w:line="274" w:lineRule="exact"/>
        <w:ind w:firstLine="701"/>
        <w:rPr>
          <w:rStyle w:val="FontStyle57"/>
        </w:rPr>
      </w:pPr>
      <w:r>
        <w:rPr>
          <w:rStyle w:val="FontStyle57"/>
        </w:rPr>
        <w:t xml:space="preserve">направлять в уполномоченные органы, поступившие от правообладателей в порядке статьи 46.9 Градостроительногокодекса </w:t>
      </w:r>
      <w:r>
        <w:rPr>
          <w:rStyle w:val="FontStyle57"/>
        </w:rPr>
        <w:t>Российской Федерации:</w:t>
      </w:r>
    </w:p>
    <w:p w:rsidR="00000000" w:rsidRDefault="006C4C29" w:rsidP="00DA4B31">
      <w:pPr>
        <w:pStyle w:val="Style12"/>
        <w:widowControl/>
        <w:numPr>
          <w:ilvl w:val="0"/>
          <w:numId w:val="77"/>
        </w:numPr>
        <w:tabs>
          <w:tab w:val="left" w:pos="1286"/>
        </w:tabs>
        <w:spacing w:line="274" w:lineRule="exact"/>
        <w:ind w:left="706" w:firstLine="0"/>
        <w:jc w:val="left"/>
        <w:rPr>
          <w:rStyle w:val="FontStyle57"/>
        </w:rPr>
      </w:pPr>
      <w:r>
        <w:rPr>
          <w:rStyle w:val="FontStyle57"/>
        </w:rPr>
        <w:t>проект планировки территории;</w:t>
      </w:r>
    </w:p>
    <w:p w:rsidR="00000000" w:rsidRDefault="006C4C29" w:rsidP="00DA4B31">
      <w:pPr>
        <w:pStyle w:val="Style12"/>
        <w:widowControl/>
        <w:numPr>
          <w:ilvl w:val="0"/>
          <w:numId w:val="77"/>
        </w:numPr>
        <w:tabs>
          <w:tab w:val="left" w:pos="1286"/>
        </w:tabs>
        <w:spacing w:line="274" w:lineRule="exact"/>
        <w:ind w:left="706" w:firstLine="0"/>
        <w:jc w:val="left"/>
        <w:rPr>
          <w:rStyle w:val="FontStyle57"/>
        </w:rPr>
      </w:pPr>
      <w:r>
        <w:rPr>
          <w:rStyle w:val="FontStyle57"/>
        </w:rPr>
        <w:t>проект межевания территории;</w:t>
      </w:r>
    </w:p>
    <w:p w:rsidR="00000000" w:rsidRDefault="006C4C29" w:rsidP="00DA4B31">
      <w:pPr>
        <w:pStyle w:val="Style12"/>
        <w:widowControl/>
        <w:numPr>
          <w:ilvl w:val="0"/>
          <w:numId w:val="77"/>
        </w:numPr>
        <w:tabs>
          <w:tab w:val="left" w:pos="1286"/>
        </w:tabs>
        <w:spacing w:line="274" w:lineRule="exact"/>
        <w:ind w:left="706" w:firstLine="0"/>
        <w:jc w:val="left"/>
        <w:rPr>
          <w:rStyle w:val="FontStyle57"/>
        </w:rPr>
      </w:pPr>
      <w:r>
        <w:rPr>
          <w:rStyle w:val="FontStyle57"/>
        </w:rPr>
        <w:t>проект договора о комплексном развитии территории.</w:t>
      </w:r>
    </w:p>
    <w:p w:rsidR="00000000" w:rsidRDefault="006C4C29">
      <w:pPr>
        <w:pStyle w:val="Style5"/>
        <w:widowControl/>
        <w:spacing w:line="240" w:lineRule="exact"/>
        <w:ind w:right="125"/>
        <w:rPr>
          <w:sz w:val="20"/>
          <w:szCs w:val="20"/>
        </w:rPr>
      </w:pPr>
    </w:p>
    <w:p w:rsidR="00000000" w:rsidRDefault="006C4C29">
      <w:pPr>
        <w:pStyle w:val="Style5"/>
        <w:widowControl/>
        <w:spacing w:before="58"/>
        <w:ind w:right="125"/>
        <w:rPr>
          <w:rStyle w:val="FontStyle58"/>
        </w:rPr>
      </w:pPr>
      <w:bookmarkStart w:id="12" w:name="bookmark11"/>
      <w:r>
        <w:rPr>
          <w:rStyle w:val="FontStyle58"/>
        </w:rPr>
        <w:t>С</w:t>
      </w:r>
      <w:bookmarkEnd w:id="12"/>
      <w:r>
        <w:rPr>
          <w:rStyle w:val="FontStyle58"/>
        </w:rPr>
        <w:t>татья 8. Комиссия по подготовке проекта правил землепользования и застройки</w:t>
      </w:r>
    </w:p>
    <w:p w:rsidR="00000000" w:rsidRDefault="006C4C29">
      <w:pPr>
        <w:pStyle w:val="Style5"/>
        <w:widowControl/>
        <w:spacing w:before="24"/>
        <w:ind w:right="115"/>
        <w:rPr>
          <w:rStyle w:val="FontStyle58"/>
        </w:rPr>
      </w:pPr>
      <w:r>
        <w:rPr>
          <w:rStyle w:val="FontStyle58"/>
        </w:rPr>
        <w:t>Московской обл</w:t>
      </w:r>
      <w:r>
        <w:rPr>
          <w:rStyle w:val="FontStyle58"/>
        </w:rPr>
        <w:t>асти</w:t>
      </w:r>
    </w:p>
    <w:p w:rsidR="00000000" w:rsidRDefault="006C4C29" w:rsidP="00DA4B31">
      <w:pPr>
        <w:pStyle w:val="Style12"/>
        <w:widowControl/>
        <w:numPr>
          <w:ilvl w:val="0"/>
          <w:numId w:val="79"/>
        </w:numPr>
        <w:tabs>
          <w:tab w:val="left" w:pos="1277"/>
        </w:tabs>
        <w:spacing w:before="254" w:line="274" w:lineRule="exact"/>
        <w:ind w:right="106" w:firstLine="710"/>
        <w:rPr>
          <w:rStyle w:val="FontStyle57"/>
          <w:spacing w:val="-20"/>
        </w:rPr>
      </w:pPr>
      <w:r>
        <w:rPr>
          <w:rStyle w:val="FontStyle57"/>
        </w:rPr>
        <w:t>Комиссия по подготовке правил землепользования и застройки Московской области (далее - Комиссия) - постоянно действующий межведомственный орган Московской области, который создан для обеспечения выполнения задач градостроительного зонирования и о</w:t>
      </w:r>
      <w:r>
        <w:rPr>
          <w:rStyle w:val="FontStyle57"/>
        </w:rPr>
        <w:t>беспечения устойчивого развития территорий на основе территориального планирования и градостроительного зонирования.</w:t>
      </w:r>
    </w:p>
    <w:p w:rsidR="00000000" w:rsidRDefault="006C4C29" w:rsidP="00DA4B31">
      <w:pPr>
        <w:pStyle w:val="Style12"/>
        <w:widowControl/>
        <w:numPr>
          <w:ilvl w:val="0"/>
          <w:numId w:val="79"/>
        </w:numPr>
        <w:tabs>
          <w:tab w:val="left" w:pos="1277"/>
        </w:tabs>
        <w:spacing w:before="5" w:line="274" w:lineRule="exact"/>
        <w:ind w:right="115" w:firstLine="710"/>
        <w:rPr>
          <w:rStyle w:val="FontStyle57"/>
          <w:spacing w:val="-20"/>
        </w:rPr>
      </w:pPr>
      <w:r>
        <w:rPr>
          <w:rStyle w:val="FontStyle57"/>
        </w:rPr>
        <w:t>Состав Комиссии утверждается постановлением Правительства Московской области.</w:t>
      </w:r>
    </w:p>
    <w:p w:rsidR="00000000" w:rsidRDefault="006C4C29" w:rsidP="00DA4B31">
      <w:pPr>
        <w:pStyle w:val="Style12"/>
        <w:widowControl/>
        <w:numPr>
          <w:ilvl w:val="0"/>
          <w:numId w:val="79"/>
        </w:numPr>
        <w:tabs>
          <w:tab w:val="left" w:pos="1277"/>
        </w:tabs>
        <w:spacing w:line="274" w:lineRule="exact"/>
        <w:ind w:left="710" w:firstLine="0"/>
        <w:jc w:val="left"/>
        <w:rPr>
          <w:rStyle w:val="FontStyle57"/>
          <w:spacing w:val="-20"/>
        </w:rPr>
      </w:pPr>
      <w:r>
        <w:rPr>
          <w:rStyle w:val="FontStyle57"/>
        </w:rPr>
        <w:t>К основным функциям Комиссии относятся: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12"/>
        <w:widowControl/>
        <w:numPr>
          <w:ilvl w:val="0"/>
          <w:numId w:val="80"/>
        </w:numPr>
        <w:tabs>
          <w:tab w:val="left" w:pos="1286"/>
        </w:tabs>
        <w:spacing w:line="274" w:lineRule="exact"/>
        <w:ind w:left="706" w:firstLine="0"/>
        <w:jc w:val="left"/>
        <w:rPr>
          <w:rStyle w:val="FontStyle57"/>
        </w:rPr>
      </w:pPr>
      <w:r>
        <w:rPr>
          <w:rStyle w:val="FontStyle57"/>
        </w:rPr>
        <w:t>обесп</w:t>
      </w:r>
      <w:r>
        <w:rPr>
          <w:rStyle w:val="FontStyle57"/>
        </w:rPr>
        <w:t>ечение подготовки проекта Правил;</w:t>
      </w:r>
    </w:p>
    <w:p w:rsidR="00000000" w:rsidRDefault="006C4C29" w:rsidP="00DA4B31">
      <w:pPr>
        <w:pStyle w:val="Style12"/>
        <w:widowControl/>
        <w:numPr>
          <w:ilvl w:val="0"/>
          <w:numId w:val="80"/>
        </w:numPr>
        <w:tabs>
          <w:tab w:val="left" w:pos="1286"/>
        </w:tabs>
        <w:spacing w:line="274" w:lineRule="exact"/>
        <w:ind w:left="706" w:firstLine="0"/>
        <w:jc w:val="left"/>
        <w:rPr>
          <w:rStyle w:val="FontStyle57"/>
        </w:rPr>
      </w:pPr>
      <w:r>
        <w:rPr>
          <w:rStyle w:val="FontStyle57"/>
        </w:rPr>
        <w:t>обеспечение подготовки внесения изменений в Правила;</w:t>
      </w:r>
    </w:p>
    <w:p w:rsidR="00000000" w:rsidRDefault="006C4C29" w:rsidP="00DA4B31">
      <w:pPr>
        <w:pStyle w:val="Style12"/>
        <w:widowControl/>
        <w:numPr>
          <w:ilvl w:val="0"/>
          <w:numId w:val="81"/>
        </w:numPr>
        <w:tabs>
          <w:tab w:val="left" w:pos="1277"/>
        </w:tabs>
        <w:spacing w:line="274" w:lineRule="exact"/>
        <w:ind w:firstLine="696"/>
        <w:rPr>
          <w:rStyle w:val="FontStyle57"/>
        </w:rPr>
      </w:pPr>
      <w:r>
        <w:rPr>
          <w:rStyle w:val="FontStyle57"/>
        </w:rPr>
        <w:t>обеспечение предоставления разрешения на условно разрешенный вид использования земельного участка или объекта капитального строительства;</w:t>
      </w:r>
    </w:p>
    <w:p w:rsidR="00000000" w:rsidRDefault="006C4C29" w:rsidP="00DA4B31">
      <w:pPr>
        <w:pStyle w:val="Style12"/>
        <w:widowControl/>
        <w:numPr>
          <w:ilvl w:val="0"/>
          <w:numId w:val="81"/>
        </w:numPr>
        <w:tabs>
          <w:tab w:val="left" w:pos="1277"/>
        </w:tabs>
        <w:spacing w:line="274" w:lineRule="exact"/>
        <w:ind w:firstLine="696"/>
        <w:rPr>
          <w:rStyle w:val="FontStyle57"/>
        </w:rPr>
      </w:pPr>
      <w:r>
        <w:rPr>
          <w:rStyle w:val="FontStyle57"/>
        </w:rPr>
        <w:t>обеспечение пред</w:t>
      </w:r>
      <w:r>
        <w:rPr>
          <w:rStyle w:val="FontStyle57"/>
        </w:rPr>
        <w:t>оставления разрешения на отклонение от предельных параметров разрешенного строительства, реконструкции объектов капитального строительства.</w:t>
      </w:r>
    </w:p>
    <w:p w:rsidR="00000000" w:rsidRDefault="006C4C29">
      <w:pPr>
        <w:pStyle w:val="Style11"/>
        <w:widowControl/>
        <w:spacing w:line="274" w:lineRule="exact"/>
        <w:ind w:firstLine="706"/>
        <w:rPr>
          <w:rStyle w:val="FontStyle57"/>
        </w:rPr>
      </w:pPr>
      <w:r>
        <w:rPr>
          <w:rStyle w:val="FontStyle57"/>
          <w:spacing w:val="-20"/>
        </w:rPr>
        <w:t>4-.</w:t>
      </w:r>
      <w:r>
        <w:rPr>
          <w:rStyle w:val="FontStyle57"/>
        </w:rPr>
        <w:t xml:space="preserve"> В целях реализации полномочий Комиссия имеет право запрашивать и получать необходимые для работы материалы и све</w:t>
      </w:r>
      <w:r>
        <w:rPr>
          <w:rStyle w:val="FontStyle57"/>
        </w:rPr>
        <w:t>дения по рассматриваемому вопросу.</w:t>
      </w:r>
    </w:p>
    <w:p w:rsidR="00000000" w:rsidRDefault="006C4C29">
      <w:pPr>
        <w:pStyle w:val="Style11"/>
        <w:widowControl/>
        <w:spacing w:before="5" w:line="274" w:lineRule="exact"/>
        <w:ind w:right="106" w:firstLine="720"/>
        <w:rPr>
          <w:rStyle w:val="FontStyle57"/>
        </w:rPr>
      </w:pPr>
      <w:r>
        <w:rPr>
          <w:rStyle w:val="FontStyle57"/>
          <w:spacing w:val="-20"/>
        </w:rPr>
        <w:t>5.</w:t>
      </w:r>
      <w:r>
        <w:rPr>
          <w:rStyle w:val="FontStyle57"/>
        </w:rPr>
        <w:t xml:space="preserve"> Заседания Комиссии ведет председатель Комиссии, а в случае его отсутствия -заместитель председателя Комиссии.</w:t>
      </w:r>
    </w:p>
    <w:p w:rsidR="00000000" w:rsidRDefault="006C4C29">
      <w:pPr>
        <w:pStyle w:val="Style11"/>
        <w:widowControl/>
        <w:spacing w:line="274" w:lineRule="exact"/>
        <w:ind w:left="710" w:firstLine="0"/>
        <w:jc w:val="left"/>
        <w:rPr>
          <w:rStyle w:val="FontStyle57"/>
        </w:rPr>
      </w:pPr>
      <w:r>
        <w:rPr>
          <w:rStyle w:val="FontStyle57"/>
        </w:rPr>
        <w:t>Заседание Комиссии считается правомочным, если на нем присутствуют более</w:t>
      </w:r>
    </w:p>
    <w:p w:rsidR="00000000" w:rsidRDefault="006C4C29">
      <w:pPr>
        <w:pStyle w:val="Style11"/>
        <w:widowControl/>
        <w:spacing w:line="274" w:lineRule="exact"/>
        <w:ind w:left="710" w:firstLine="0"/>
        <w:jc w:val="left"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11"/>
        <w:widowControl/>
        <w:spacing w:before="53" w:line="274" w:lineRule="exact"/>
        <w:ind w:firstLine="0"/>
        <w:jc w:val="left"/>
        <w:rPr>
          <w:rStyle w:val="FontStyle57"/>
        </w:rPr>
      </w:pPr>
      <w:r>
        <w:rPr>
          <w:rStyle w:val="FontStyle57"/>
        </w:rPr>
        <w:lastRenderedPageBreak/>
        <w:t xml:space="preserve">половины </w:t>
      </w:r>
      <w:r>
        <w:rPr>
          <w:rStyle w:val="FontStyle57"/>
          <w:spacing w:val="-20"/>
        </w:rPr>
        <w:t>от</w:t>
      </w:r>
      <w:r>
        <w:rPr>
          <w:rStyle w:val="FontStyle57"/>
        </w:rPr>
        <w:t xml:space="preserve"> </w:t>
      </w:r>
      <w:r>
        <w:rPr>
          <w:rStyle w:val="FontStyle57"/>
        </w:rPr>
        <w:t>установленного числа членов Комиссии.</w:t>
      </w:r>
    </w:p>
    <w:p w:rsidR="00000000" w:rsidRDefault="006C4C29" w:rsidP="00DA4B31">
      <w:pPr>
        <w:pStyle w:val="Style12"/>
        <w:widowControl/>
        <w:numPr>
          <w:ilvl w:val="0"/>
          <w:numId w:val="82"/>
        </w:numPr>
        <w:tabs>
          <w:tab w:val="left" w:pos="1286"/>
        </w:tabs>
        <w:spacing w:line="274" w:lineRule="exact"/>
        <w:ind w:right="14"/>
        <w:rPr>
          <w:rStyle w:val="FontStyle57"/>
          <w:spacing w:val="-20"/>
        </w:rPr>
      </w:pPr>
      <w:r>
        <w:rPr>
          <w:rStyle w:val="FontStyle57"/>
        </w:rPr>
        <w:t>Решения Комиссии принимаются путем открытого голосования простым большинством голосов присутствующих на заседании членов Комиссии (при равенстве голосов голос председателя Комиссии является решающим) и оформляются</w:t>
      </w:r>
      <w:r>
        <w:rPr>
          <w:rStyle w:val="FontStyle57"/>
        </w:rPr>
        <w:t xml:space="preserve"> протоколом, который подписывается ответственным секретарем Комиссии и утверждается председательствующим на заседании Комиссии.</w:t>
      </w:r>
    </w:p>
    <w:p w:rsidR="00000000" w:rsidRDefault="006C4C29" w:rsidP="00DA4B31">
      <w:pPr>
        <w:pStyle w:val="Style12"/>
        <w:widowControl/>
        <w:numPr>
          <w:ilvl w:val="0"/>
          <w:numId w:val="82"/>
        </w:numPr>
        <w:tabs>
          <w:tab w:val="left" w:pos="1286"/>
        </w:tabs>
        <w:spacing w:line="274" w:lineRule="exact"/>
        <w:ind w:right="24"/>
        <w:rPr>
          <w:rStyle w:val="FontStyle57"/>
          <w:spacing w:val="-20"/>
        </w:rPr>
      </w:pPr>
      <w:r>
        <w:rPr>
          <w:rStyle w:val="FontStyle57"/>
        </w:rPr>
        <w:t>Решения Комиссии вступают в силу с даты подписания протокола заседания Комиссии.</w:t>
      </w:r>
    </w:p>
    <w:p w:rsidR="00000000" w:rsidRDefault="006C4C29" w:rsidP="00DA4B31">
      <w:pPr>
        <w:pStyle w:val="Style12"/>
        <w:widowControl/>
        <w:numPr>
          <w:ilvl w:val="0"/>
          <w:numId w:val="82"/>
        </w:numPr>
        <w:tabs>
          <w:tab w:val="left" w:pos="1286"/>
        </w:tabs>
        <w:spacing w:before="62" w:line="278" w:lineRule="exact"/>
        <w:ind w:right="19"/>
        <w:rPr>
          <w:rStyle w:val="FontStyle57"/>
          <w:spacing w:val="-20"/>
        </w:rPr>
      </w:pPr>
      <w:bookmarkStart w:id="13" w:name="bookmark12"/>
      <w:bookmarkEnd w:id="13"/>
      <w:r>
        <w:rPr>
          <w:rStyle w:val="FontStyle57"/>
        </w:rPr>
        <w:t>Заседания Комисси</w:t>
      </w:r>
      <w:r>
        <w:rPr>
          <w:rStyle w:val="FontStyle57"/>
        </w:rPr>
        <w:t>и проводятся по мере необходимости, но не реже одного раза в месяц. В заседаниях Комиссии могут принимать участие эксперты, специалисты, представители органов местного самоуправления и представители иных заинтересованных сторон. Решение о необходимости уча</w:t>
      </w:r>
      <w:r>
        <w:rPr>
          <w:rStyle w:val="FontStyle57"/>
        </w:rPr>
        <w:t>стия перечисленных лиц принимается председателем Комиссии.</w:t>
      </w:r>
    </w:p>
    <w:p w:rsidR="00000000" w:rsidRDefault="006C4C29">
      <w:pPr>
        <w:pStyle w:val="Style5"/>
        <w:widowControl/>
        <w:spacing w:line="240" w:lineRule="exact"/>
        <w:ind w:right="29"/>
        <w:rPr>
          <w:sz w:val="20"/>
          <w:szCs w:val="20"/>
        </w:rPr>
      </w:pPr>
    </w:p>
    <w:p w:rsidR="00000000" w:rsidRDefault="006C4C29">
      <w:pPr>
        <w:pStyle w:val="Style5"/>
        <w:widowControl/>
        <w:spacing w:before="77"/>
        <w:ind w:right="29"/>
        <w:rPr>
          <w:rStyle w:val="FontStyle58"/>
        </w:rPr>
      </w:pPr>
      <w:r>
        <w:rPr>
          <w:rStyle w:val="FontStyle58"/>
        </w:rPr>
        <w:t>Статья 9. Комиссия по подготовке проекта правил землепользования и застройки</w:t>
      </w:r>
    </w:p>
    <w:p w:rsidR="00000000" w:rsidRDefault="006C4C29">
      <w:pPr>
        <w:pStyle w:val="Style5"/>
        <w:widowControl/>
        <w:spacing w:before="24"/>
        <w:ind w:right="14"/>
        <w:rPr>
          <w:rStyle w:val="FontStyle58"/>
        </w:rPr>
      </w:pPr>
      <w:r>
        <w:rPr>
          <w:rStyle w:val="FontStyle58"/>
        </w:rPr>
        <w:t>городского округа</w:t>
      </w:r>
    </w:p>
    <w:p w:rsidR="00000000" w:rsidRDefault="006C4C29" w:rsidP="00DA4B31">
      <w:pPr>
        <w:pStyle w:val="Style12"/>
        <w:widowControl/>
        <w:numPr>
          <w:ilvl w:val="0"/>
          <w:numId w:val="83"/>
        </w:numPr>
        <w:tabs>
          <w:tab w:val="left" w:pos="1277"/>
        </w:tabs>
        <w:spacing w:before="254" w:line="274" w:lineRule="exact"/>
        <w:ind w:firstLine="710"/>
        <w:rPr>
          <w:rStyle w:val="FontStyle57"/>
          <w:spacing w:val="-20"/>
        </w:rPr>
      </w:pPr>
      <w:r>
        <w:rPr>
          <w:rStyle w:val="FontStyle57"/>
        </w:rPr>
        <w:t>В целях организации и проведения общественных обсуждений или публичных слушаний по проекту Прави</w:t>
      </w:r>
      <w:r>
        <w:rPr>
          <w:rStyle w:val="FontStyle57"/>
        </w:rPr>
        <w:t xml:space="preserve">л, по проекту о внесении изменений в Правила, по вопросам предоставления разрешения на условно разрешенный вид использования земельного участка или объекта капитального строительства, предоставления разрешения на отклонение </w:t>
      </w:r>
      <w:r>
        <w:rPr>
          <w:rStyle w:val="FontStyle57"/>
          <w:spacing w:val="-20"/>
        </w:rPr>
        <w:t xml:space="preserve">от </w:t>
      </w:r>
      <w:r>
        <w:rPr>
          <w:rStyle w:val="FontStyle57"/>
        </w:rPr>
        <w:t>предельных параметров разреше</w:t>
      </w:r>
      <w:r>
        <w:rPr>
          <w:rStyle w:val="FontStyle57"/>
        </w:rPr>
        <w:t>нного строительства, реконструкции объекта капитального строительства создается (создана) Комиссия по подготовке проекта правил землепользования и застройки городского округа (далее - Комиссия городского округа).</w:t>
      </w:r>
    </w:p>
    <w:p w:rsidR="00000000" w:rsidRDefault="006C4C29" w:rsidP="00DA4B31">
      <w:pPr>
        <w:pStyle w:val="Style12"/>
        <w:widowControl/>
        <w:numPr>
          <w:ilvl w:val="0"/>
          <w:numId w:val="83"/>
        </w:numPr>
        <w:tabs>
          <w:tab w:val="left" w:pos="1277"/>
        </w:tabs>
        <w:spacing w:line="274" w:lineRule="exact"/>
        <w:ind w:left="710" w:firstLine="0"/>
        <w:jc w:val="left"/>
        <w:rPr>
          <w:rStyle w:val="FontStyle57"/>
          <w:spacing w:val="-20"/>
        </w:rPr>
      </w:pPr>
      <w:r>
        <w:rPr>
          <w:rStyle w:val="FontStyle57"/>
        </w:rPr>
        <w:t>В состав Комиссии городского округа вк</w:t>
      </w:r>
      <w:r>
        <w:rPr>
          <w:rStyle w:val="FontStyle57"/>
        </w:rPr>
        <w:t>лючаются представители: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12"/>
        <w:widowControl/>
        <w:numPr>
          <w:ilvl w:val="0"/>
          <w:numId w:val="84"/>
        </w:numPr>
        <w:tabs>
          <w:tab w:val="left" w:pos="1286"/>
        </w:tabs>
        <w:spacing w:line="274" w:lineRule="exact"/>
        <w:ind w:firstLine="701"/>
        <w:rPr>
          <w:rStyle w:val="FontStyle57"/>
        </w:rPr>
      </w:pPr>
      <w:r>
        <w:rPr>
          <w:rStyle w:val="FontStyle57"/>
        </w:rPr>
        <w:t>представительных и исполнительно-распорядительных органов местного самоуправления городского округа;</w:t>
      </w:r>
    </w:p>
    <w:p w:rsidR="00000000" w:rsidRDefault="006C4C29" w:rsidP="00DA4B31">
      <w:pPr>
        <w:pStyle w:val="Style12"/>
        <w:widowControl/>
        <w:numPr>
          <w:ilvl w:val="0"/>
          <w:numId w:val="84"/>
        </w:numPr>
        <w:tabs>
          <w:tab w:val="left" w:pos="1286"/>
        </w:tabs>
        <w:spacing w:line="274" w:lineRule="exact"/>
        <w:ind w:firstLine="701"/>
        <w:rPr>
          <w:rStyle w:val="FontStyle57"/>
        </w:rPr>
      </w:pPr>
      <w:r>
        <w:rPr>
          <w:rStyle w:val="FontStyle57"/>
        </w:rPr>
        <w:t>центрального исполнительного органа государственной власти Московской области, проводящего государственную политику и осущ</w:t>
      </w:r>
      <w:r>
        <w:rPr>
          <w:rStyle w:val="FontStyle57"/>
        </w:rPr>
        <w:t>ествляющего управление в сфере архитектуры и градостроительной деятельности Московской области (при наличии согласия руководителя уполномоченного органа).</w:t>
      </w:r>
    </w:p>
    <w:p w:rsidR="00000000" w:rsidRDefault="006C4C29">
      <w:pPr>
        <w:pStyle w:val="Style6"/>
        <w:widowControl/>
        <w:spacing w:line="274" w:lineRule="exact"/>
        <w:ind w:left="706"/>
        <w:jc w:val="left"/>
        <w:rPr>
          <w:rStyle w:val="FontStyle57"/>
        </w:rPr>
      </w:pPr>
      <w:r>
        <w:rPr>
          <w:rStyle w:val="FontStyle57"/>
        </w:rPr>
        <w:t>В состав Комиссии городского округа могут быть включены иные заинтересованные</w:t>
      </w:r>
    </w:p>
    <w:p w:rsidR="00000000" w:rsidRDefault="006C4C29">
      <w:pPr>
        <w:pStyle w:val="Style6"/>
        <w:widowControl/>
        <w:spacing w:line="274" w:lineRule="exact"/>
        <w:jc w:val="left"/>
        <w:rPr>
          <w:rStyle w:val="FontStyle57"/>
        </w:rPr>
      </w:pPr>
      <w:r>
        <w:rPr>
          <w:rStyle w:val="FontStyle57"/>
        </w:rPr>
        <w:t>лица.</w:t>
      </w:r>
    </w:p>
    <w:p w:rsidR="00000000" w:rsidRDefault="006C4C29" w:rsidP="00DA4B31">
      <w:pPr>
        <w:pStyle w:val="Style12"/>
        <w:widowControl/>
        <w:numPr>
          <w:ilvl w:val="0"/>
          <w:numId w:val="85"/>
        </w:numPr>
        <w:tabs>
          <w:tab w:val="left" w:pos="1277"/>
        </w:tabs>
        <w:spacing w:line="274" w:lineRule="exact"/>
        <w:ind w:right="5" w:firstLine="710"/>
        <w:rPr>
          <w:rStyle w:val="FontStyle57"/>
          <w:spacing w:val="-20"/>
        </w:rPr>
      </w:pPr>
      <w:r>
        <w:rPr>
          <w:rStyle w:val="FontStyle57"/>
        </w:rPr>
        <w:t>Персональный</w:t>
      </w:r>
      <w:r>
        <w:rPr>
          <w:rStyle w:val="FontStyle57"/>
        </w:rPr>
        <w:t xml:space="preserve"> состав Комиссии городского округа и порядок ее деятельности утверждаются руководителем администрации городского округа в соответствии с Градостроительным кодексом Российской Федерации, Законами Московской области.</w:t>
      </w:r>
    </w:p>
    <w:p w:rsidR="00000000" w:rsidRDefault="006C4C29" w:rsidP="00DA4B31">
      <w:pPr>
        <w:pStyle w:val="Style12"/>
        <w:widowControl/>
        <w:numPr>
          <w:ilvl w:val="0"/>
          <w:numId w:val="85"/>
        </w:numPr>
        <w:tabs>
          <w:tab w:val="left" w:pos="1277"/>
        </w:tabs>
        <w:spacing w:before="10" w:line="274" w:lineRule="exact"/>
        <w:ind w:firstLine="710"/>
        <w:rPr>
          <w:rStyle w:val="FontStyle57"/>
          <w:spacing w:val="-20"/>
        </w:rPr>
      </w:pPr>
      <w:r>
        <w:rPr>
          <w:rStyle w:val="FontStyle57"/>
        </w:rPr>
        <w:t>Председатель Комиссии городского окр</w:t>
      </w:r>
      <w:r>
        <w:rPr>
          <w:rStyle w:val="FontStyle57"/>
        </w:rPr>
        <w:t>уга назначается руководителем администрации городского округа из числа представителей администрации городского округа, входящих в состав комиссии.</w:t>
      </w:r>
    </w:p>
    <w:p w:rsidR="00000000" w:rsidRDefault="006C4C29" w:rsidP="00DA4B31">
      <w:pPr>
        <w:pStyle w:val="Style12"/>
        <w:widowControl/>
        <w:numPr>
          <w:ilvl w:val="0"/>
          <w:numId w:val="85"/>
        </w:numPr>
        <w:tabs>
          <w:tab w:val="left" w:pos="1277"/>
        </w:tabs>
        <w:spacing w:before="10" w:line="274" w:lineRule="exact"/>
        <w:ind w:firstLine="710"/>
        <w:rPr>
          <w:rStyle w:val="FontStyle57"/>
          <w:spacing w:val="-20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21"/>
        <w:widowControl/>
        <w:spacing w:before="53" w:line="274" w:lineRule="exact"/>
        <w:rPr>
          <w:rStyle w:val="FontStyle58"/>
        </w:rPr>
      </w:pPr>
      <w:bookmarkStart w:id="14" w:name="bookmark13"/>
      <w:r>
        <w:rPr>
          <w:rStyle w:val="FontStyle58"/>
        </w:rPr>
        <w:lastRenderedPageBreak/>
        <w:t>Г</w:t>
      </w:r>
      <w:bookmarkStart w:id="15" w:name="bookmark14"/>
      <w:bookmarkEnd w:id="14"/>
      <w:r>
        <w:rPr>
          <w:rStyle w:val="FontStyle58"/>
        </w:rPr>
        <w:t>Л</w:t>
      </w:r>
      <w:bookmarkEnd w:id="15"/>
      <w:r>
        <w:rPr>
          <w:rStyle w:val="FontStyle58"/>
        </w:rPr>
        <w:t>АВА 3. ИЗМЕНЕНИЕ ВИДОВ РАЗРЕШЕННОГО ИСПОЛЬЗО</w:t>
      </w:r>
      <w:r>
        <w:rPr>
          <w:rStyle w:val="FontStyle58"/>
        </w:rPr>
        <w:t>ВАНИЯ ЗЕМЕЛЬНЫХ УЧАСТКОВ И ОБЪЕКТОВ КАПИТАЛЬНОГО СТРОИТЕЛЬСТВА ФИЗИЧЕСКИМИ И ЮРИДИЧЕСКИМИ ЛИЦАМИ. РЕГУЛИРОВАНИЕ ИНЫХ ВОПРОСОВ ЗЕМЛЕПОЛЬЗОВАНИЯ И ЗАСТРОЙКИ</w:t>
      </w:r>
    </w:p>
    <w:p w:rsidR="00000000" w:rsidRDefault="006C4C29">
      <w:pPr>
        <w:pStyle w:val="Style5"/>
        <w:widowControl/>
        <w:spacing w:line="240" w:lineRule="exact"/>
        <w:ind w:right="96"/>
        <w:rPr>
          <w:sz w:val="20"/>
          <w:szCs w:val="20"/>
        </w:rPr>
      </w:pPr>
    </w:p>
    <w:p w:rsidR="00000000" w:rsidRDefault="006C4C29">
      <w:pPr>
        <w:pStyle w:val="Style5"/>
        <w:widowControl/>
        <w:spacing w:before="48"/>
        <w:ind w:right="96"/>
        <w:rPr>
          <w:rStyle w:val="FontStyle58"/>
        </w:rPr>
      </w:pPr>
      <w:r>
        <w:rPr>
          <w:rStyle w:val="FontStyle58"/>
        </w:rPr>
        <w:t>Статья 10. Общие положения о градостроительном регламенте</w:t>
      </w:r>
    </w:p>
    <w:p w:rsidR="00000000" w:rsidRDefault="006C4C29" w:rsidP="00DA4B31">
      <w:pPr>
        <w:pStyle w:val="Style12"/>
        <w:widowControl/>
        <w:numPr>
          <w:ilvl w:val="0"/>
          <w:numId w:val="86"/>
        </w:numPr>
        <w:tabs>
          <w:tab w:val="left" w:pos="946"/>
        </w:tabs>
        <w:spacing w:before="254" w:line="274" w:lineRule="exact"/>
        <w:ind w:firstLine="710"/>
        <w:rPr>
          <w:rStyle w:val="FontStyle57"/>
          <w:spacing w:val="-20"/>
        </w:rPr>
      </w:pPr>
      <w:r>
        <w:rPr>
          <w:rStyle w:val="FontStyle57"/>
        </w:rPr>
        <w:t>Правовой режим земельных участков, ра</w:t>
      </w:r>
      <w:r>
        <w:rPr>
          <w:rStyle w:val="FontStyle57"/>
        </w:rPr>
        <w:t>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регламентом.</w:t>
      </w:r>
    </w:p>
    <w:p w:rsidR="00000000" w:rsidRDefault="006C4C29" w:rsidP="00DA4B31">
      <w:pPr>
        <w:pStyle w:val="Style12"/>
        <w:widowControl/>
        <w:numPr>
          <w:ilvl w:val="0"/>
          <w:numId w:val="87"/>
        </w:numPr>
        <w:tabs>
          <w:tab w:val="left" w:pos="950"/>
        </w:tabs>
        <w:spacing w:before="5" w:line="274" w:lineRule="exact"/>
        <w:ind w:left="715" w:firstLine="0"/>
        <w:jc w:val="left"/>
        <w:rPr>
          <w:rStyle w:val="FontStyle57"/>
          <w:spacing w:val="-20"/>
        </w:rPr>
      </w:pPr>
      <w:r>
        <w:rPr>
          <w:rStyle w:val="FontStyle57"/>
        </w:rPr>
        <w:t>Градостроительные регламенты устан</w:t>
      </w:r>
      <w:r>
        <w:rPr>
          <w:rStyle w:val="FontStyle57"/>
        </w:rPr>
        <w:t>овлены с учетом: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12"/>
        <w:widowControl/>
        <w:numPr>
          <w:ilvl w:val="0"/>
          <w:numId w:val="88"/>
        </w:numPr>
        <w:tabs>
          <w:tab w:val="left" w:pos="1272"/>
        </w:tabs>
        <w:spacing w:line="274" w:lineRule="exact"/>
        <w:ind w:firstLine="696"/>
        <w:rPr>
          <w:rStyle w:val="FontStyle57"/>
        </w:rPr>
      </w:pPr>
      <w:r>
        <w:rPr>
          <w:rStyle w:val="FontStyle57"/>
        </w:rPr>
        <w:t>фактического использования земельных участков и объектов капитального строительства в границах территориальной зоны;</w:t>
      </w:r>
    </w:p>
    <w:p w:rsidR="00000000" w:rsidRDefault="006C4C29" w:rsidP="00DA4B31">
      <w:pPr>
        <w:pStyle w:val="Style12"/>
        <w:widowControl/>
        <w:numPr>
          <w:ilvl w:val="0"/>
          <w:numId w:val="88"/>
        </w:numPr>
        <w:tabs>
          <w:tab w:val="left" w:pos="1272"/>
        </w:tabs>
        <w:spacing w:line="274" w:lineRule="exact"/>
        <w:ind w:firstLine="696"/>
        <w:rPr>
          <w:rStyle w:val="FontStyle57"/>
        </w:rPr>
      </w:pPr>
      <w:r>
        <w:rPr>
          <w:rStyle w:val="FontStyle57"/>
        </w:rPr>
        <w:t>возможности сочетания в пределах одной территориальной зоны различных видов существующего и планируемого использо</w:t>
      </w:r>
      <w:r>
        <w:rPr>
          <w:rStyle w:val="FontStyle57"/>
        </w:rPr>
        <w:t>вания земельных участков и объектов капитального строительства;</w:t>
      </w:r>
    </w:p>
    <w:p w:rsidR="00000000" w:rsidRDefault="006C4C29" w:rsidP="00DA4B31">
      <w:pPr>
        <w:pStyle w:val="Style12"/>
        <w:widowControl/>
        <w:numPr>
          <w:ilvl w:val="0"/>
          <w:numId w:val="88"/>
        </w:numPr>
        <w:tabs>
          <w:tab w:val="left" w:pos="1272"/>
        </w:tabs>
        <w:spacing w:line="274" w:lineRule="exact"/>
        <w:ind w:firstLine="696"/>
        <w:rPr>
          <w:rStyle w:val="FontStyle57"/>
        </w:rPr>
      </w:pPr>
      <w:r>
        <w:rPr>
          <w:rStyle w:val="FontStyle57"/>
        </w:rPr>
        <w:t>функциональных зон и характеристик их планируемого развития, определенных генеральным планом;</w:t>
      </w:r>
    </w:p>
    <w:p w:rsidR="00000000" w:rsidRDefault="006C4C29" w:rsidP="00DA4B31">
      <w:pPr>
        <w:pStyle w:val="Style12"/>
        <w:widowControl/>
        <w:numPr>
          <w:ilvl w:val="0"/>
          <w:numId w:val="88"/>
        </w:numPr>
        <w:tabs>
          <w:tab w:val="left" w:pos="1286"/>
        </w:tabs>
        <w:spacing w:line="274" w:lineRule="exact"/>
        <w:ind w:left="710" w:firstLine="0"/>
        <w:jc w:val="left"/>
        <w:rPr>
          <w:rStyle w:val="FontStyle57"/>
        </w:rPr>
      </w:pPr>
      <w:r>
        <w:rPr>
          <w:rStyle w:val="FontStyle57"/>
        </w:rPr>
        <w:t>видов территориальных зон;</w:t>
      </w:r>
    </w:p>
    <w:p w:rsidR="00000000" w:rsidRDefault="006C4C29" w:rsidP="00DA4B31">
      <w:pPr>
        <w:pStyle w:val="Style12"/>
        <w:widowControl/>
        <w:numPr>
          <w:ilvl w:val="0"/>
          <w:numId w:val="88"/>
        </w:numPr>
        <w:tabs>
          <w:tab w:val="left" w:pos="1272"/>
        </w:tabs>
        <w:spacing w:line="274" w:lineRule="exact"/>
        <w:ind w:firstLine="696"/>
        <w:rPr>
          <w:rStyle w:val="FontStyle57"/>
        </w:rPr>
      </w:pPr>
      <w:r>
        <w:rPr>
          <w:rStyle w:val="FontStyle57"/>
        </w:rPr>
        <w:t>требований охраны объектов культурного наследия, а также ос</w:t>
      </w:r>
      <w:r>
        <w:rPr>
          <w:rStyle w:val="FontStyle57"/>
        </w:rPr>
        <w:t>обо охраняемых природных территорий, иных природных объектов.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12"/>
        <w:widowControl/>
        <w:numPr>
          <w:ilvl w:val="0"/>
          <w:numId w:val="89"/>
        </w:numPr>
        <w:tabs>
          <w:tab w:val="left" w:pos="1282"/>
        </w:tabs>
        <w:spacing w:line="274" w:lineRule="exact"/>
        <w:ind w:firstLine="710"/>
        <w:rPr>
          <w:rStyle w:val="FontStyle57"/>
          <w:spacing w:val="-20"/>
        </w:rPr>
      </w:pPr>
      <w:r>
        <w:rPr>
          <w:rStyle w:val="FontStyle57"/>
        </w:rPr>
        <w:t>Градостроительные регламенты обязательны для исполнения правообладателями земельных участков и объектов капитального строительства, иными физическими и юридическими лицами в случаях, устан</w:t>
      </w:r>
      <w:r>
        <w:rPr>
          <w:rStyle w:val="FontStyle57"/>
        </w:rPr>
        <w:t>овленных настоящими Правилами, при осуществлении планировки территории, архитектурно-строительного проектирования, строительства, реконструкции, эксплуатации объектов капитального строительства и иных действий, связанных с градостроительной деятельностью и</w:t>
      </w:r>
      <w:r>
        <w:rPr>
          <w:rStyle w:val="FontStyle57"/>
        </w:rPr>
        <w:t xml:space="preserve"> земельными отношениями, осуществляемыми на территории городского округа.</w:t>
      </w:r>
    </w:p>
    <w:p w:rsidR="00000000" w:rsidRDefault="006C4C29" w:rsidP="00DA4B31">
      <w:pPr>
        <w:pStyle w:val="Style12"/>
        <w:widowControl/>
        <w:numPr>
          <w:ilvl w:val="0"/>
          <w:numId w:val="89"/>
        </w:numPr>
        <w:tabs>
          <w:tab w:val="left" w:pos="1282"/>
        </w:tabs>
        <w:spacing w:line="274" w:lineRule="exact"/>
        <w:ind w:firstLine="710"/>
        <w:rPr>
          <w:rStyle w:val="FontStyle57"/>
          <w:spacing w:val="-20"/>
        </w:rPr>
      </w:pPr>
      <w:r>
        <w:rPr>
          <w:rStyle w:val="FontStyle57"/>
        </w:rPr>
        <w:t>Действие установленных Правилами градостроительных регламентов распространяется в равной мере на все земельные участки и объекты капитального строительства, расположенные в гран</w:t>
      </w:r>
      <w:r>
        <w:rPr>
          <w:rStyle w:val="FontStyle57"/>
        </w:rPr>
        <w:t>ицах территориальных зон, установленных на карте градостроительного зонирования, за исключением земельных участков, указанных в части 5 настоящей статьи.</w:t>
      </w:r>
    </w:p>
    <w:p w:rsidR="00000000" w:rsidRDefault="006C4C29" w:rsidP="00DA4B31">
      <w:pPr>
        <w:pStyle w:val="Style12"/>
        <w:widowControl/>
        <w:numPr>
          <w:ilvl w:val="0"/>
          <w:numId w:val="89"/>
        </w:numPr>
        <w:tabs>
          <w:tab w:val="left" w:pos="1282"/>
        </w:tabs>
        <w:spacing w:before="5" w:line="274" w:lineRule="exact"/>
        <w:ind w:firstLine="710"/>
        <w:rPr>
          <w:rStyle w:val="FontStyle57"/>
          <w:spacing w:val="-20"/>
        </w:rPr>
      </w:pPr>
      <w:r>
        <w:rPr>
          <w:rStyle w:val="FontStyle57"/>
        </w:rPr>
        <w:t>Действие градостроительных регламентов не распространяется на следующие земельные участки, распол</w:t>
      </w:r>
      <w:r>
        <w:rPr>
          <w:rStyle w:val="FontStyle57"/>
        </w:rPr>
        <w:t>оженные на территории городского округа:</w:t>
      </w:r>
    </w:p>
    <w:p w:rsidR="00000000" w:rsidRDefault="006C4C29" w:rsidP="00DA4B31">
      <w:pPr>
        <w:pStyle w:val="Style12"/>
        <w:widowControl/>
        <w:numPr>
          <w:ilvl w:val="0"/>
          <w:numId w:val="88"/>
        </w:numPr>
        <w:tabs>
          <w:tab w:val="left" w:pos="1272"/>
        </w:tabs>
        <w:spacing w:line="274" w:lineRule="exact"/>
        <w:ind w:firstLine="696"/>
        <w:rPr>
          <w:rStyle w:val="FontStyle57"/>
        </w:rPr>
      </w:pPr>
      <w:r>
        <w:rPr>
          <w:rStyle w:val="FontStyle57"/>
        </w:rPr>
        <w:t>в границах территорий памятников и ансамблей, включенных в единый государственный</w:t>
      </w:r>
      <w:hyperlink r:id="rId129" w:history="1">
        <w:r>
          <w:rPr>
            <w:rStyle w:val="a3"/>
            <w:sz w:val="22"/>
            <w:szCs w:val="22"/>
          </w:rPr>
          <w:t xml:space="preserve"> реестр</w:t>
        </w:r>
      </w:hyperlink>
      <w:r>
        <w:rPr>
          <w:rStyle w:val="FontStyle57"/>
        </w:rPr>
        <w:t xml:space="preserve"> объектов культурного наследия (памятников истории и культуры) народов Российской Фед</w:t>
      </w:r>
      <w:r>
        <w:rPr>
          <w:rStyle w:val="FontStyle57"/>
        </w:rPr>
        <w:t>ерации, а также в границах территорий памятников или ансамблей, которые являются выявленными объектами культурного наследия и решения о режиме содержания, параметрах реставрации, консервации, воссоздания, ремонта и приспособлении которых принимаются в поря</w:t>
      </w:r>
      <w:r>
        <w:rPr>
          <w:rStyle w:val="FontStyle57"/>
        </w:rPr>
        <w:t>дке, установленном</w:t>
      </w:r>
      <w:hyperlink r:id="rId130" w:history="1">
        <w:r>
          <w:rPr>
            <w:rStyle w:val="a3"/>
            <w:sz w:val="22"/>
            <w:szCs w:val="22"/>
          </w:rPr>
          <w:t xml:space="preserve"> законодательством </w:t>
        </w:r>
      </w:hyperlink>
      <w:r>
        <w:rPr>
          <w:rStyle w:val="FontStyle57"/>
        </w:rPr>
        <w:t>Российской Федерации об охране объектов культурного наследия;</w:t>
      </w:r>
    </w:p>
    <w:p w:rsidR="00000000" w:rsidRDefault="006C4C29" w:rsidP="00DA4B31">
      <w:pPr>
        <w:pStyle w:val="Style12"/>
        <w:widowControl/>
        <w:numPr>
          <w:ilvl w:val="0"/>
          <w:numId w:val="88"/>
        </w:numPr>
        <w:tabs>
          <w:tab w:val="left" w:pos="1286"/>
        </w:tabs>
        <w:spacing w:line="274" w:lineRule="exact"/>
        <w:ind w:left="710" w:firstLine="0"/>
        <w:jc w:val="left"/>
        <w:rPr>
          <w:rStyle w:val="FontStyle57"/>
        </w:rPr>
      </w:pPr>
      <w:r>
        <w:rPr>
          <w:rStyle w:val="FontStyle57"/>
        </w:rPr>
        <w:t>в границах территорий общего пользования;</w:t>
      </w:r>
    </w:p>
    <w:p w:rsidR="00000000" w:rsidRDefault="006C4C29" w:rsidP="00DA4B31">
      <w:pPr>
        <w:pStyle w:val="Style12"/>
        <w:widowControl/>
        <w:numPr>
          <w:ilvl w:val="0"/>
          <w:numId w:val="88"/>
        </w:numPr>
        <w:tabs>
          <w:tab w:val="left" w:pos="1272"/>
        </w:tabs>
        <w:spacing w:line="274" w:lineRule="exact"/>
        <w:ind w:firstLine="696"/>
        <w:rPr>
          <w:rStyle w:val="FontStyle57"/>
        </w:rPr>
      </w:pPr>
      <w:r>
        <w:rPr>
          <w:rStyle w:val="FontStyle57"/>
        </w:rPr>
        <w:t>предназначенные для размещения линейных объектов и (или) занятые линей</w:t>
      </w:r>
      <w:r>
        <w:rPr>
          <w:rStyle w:val="FontStyle57"/>
        </w:rPr>
        <w:t>ными объектами;</w:t>
      </w:r>
    </w:p>
    <w:p w:rsidR="00000000" w:rsidRDefault="006C4C29" w:rsidP="00DA4B31">
      <w:pPr>
        <w:pStyle w:val="Style12"/>
        <w:widowControl/>
        <w:numPr>
          <w:ilvl w:val="0"/>
          <w:numId w:val="88"/>
        </w:numPr>
        <w:tabs>
          <w:tab w:val="left" w:pos="1286"/>
        </w:tabs>
        <w:spacing w:line="274" w:lineRule="exact"/>
        <w:ind w:left="710" w:firstLine="0"/>
        <w:jc w:val="left"/>
        <w:rPr>
          <w:rStyle w:val="FontStyle57"/>
        </w:rPr>
      </w:pPr>
      <w:r>
        <w:rPr>
          <w:rStyle w:val="FontStyle57"/>
        </w:rPr>
        <w:t>предоставленные для добычи полезныхископаемых.</w:t>
      </w:r>
    </w:p>
    <w:p w:rsidR="00000000" w:rsidRDefault="006C4C29" w:rsidP="00DA4B31">
      <w:pPr>
        <w:pStyle w:val="Style12"/>
        <w:widowControl/>
        <w:numPr>
          <w:ilvl w:val="0"/>
          <w:numId w:val="90"/>
        </w:numPr>
        <w:tabs>
          <w:tab w:val="left" w:pos="1282"/>
        </w:tabs>
        <w:spacing w:line="274" w:lineRule="exact"/>
        <w:ind w:firstLine="710"/>
        <w:rPr>
          <w:rStyle w:val="FontStyle57"/>
          <w:spacing w:val="-20"/>
        </w:rPr>
      </w:pPr>
      <w:r>
        <w:rPr>
          <w:rStyle w:val="FontStyle57"/>
        </w:rPr>
        <w:t>Градостроительные регламенты не устанавливаются для земель лесного фонда, земель, покрытых поверхностными водами, земель запаса, земель особо охраняемых природных территорий (за исключ</w:t>
      </w:r>
      <w:r>
        <w:rPr>
          <w:rStyle w:val="FontStyle57"/>
        </w:rPr>
        <w:t>ением земель лечебно-оздоровительных местностей и курортов), сельскохозяйственных угодий в составе земель сельскохозяйственного назначения, земельных участков, расположенных в границах особых экономических зон.</w:t>
      </w:r>
    </w:p>
    <w:p w:rsidR="00000000" w:rsidRDefault="006C4C29" w:rsidP="00DA4B31">
      <w:pPr>
        <w:pStyle w:val="Style12"/>
        <w:widowControl/>
        <w:numPr>
          <w:ilvl w:val="0"/>
          <w:numId w:val="91"/>
        </w:numPr>
        <w:tabs>
          <w:tab w:val="left" w:pos="1286"/>
        </w:tabs>
        <w:spacing w:before="86" w:line="240" w:lineRule="auto"/>
        <w:ind w:left="715" w:firstLine="0"/>
        <w:jc w:val="left"/>
        <w:rPr>
          <w:rStyle w:val="FontStyle57"/>
        </w:rPr>
      </w:pPr>
      <w:r>
        <w:rPr>
          <w:rStyle w:val="FontStyle57"/>
        </w:rPr>
        <w:lastRenderedPageBreak/>
        <w:t>Использование земельных участков, на кот</w:t>
      </w:r>
      <w:r>
        <w:rPr>
          <w:rStyle w:val="FontStyle57"/>
        </w:rPr>
        <w:t>орые действие градостроительных регламентов не распространяется или для которых градостроительные регламенты не устанавливаются, определяется уполномоченными федеральными органами исполнительной власти, уполномоченными органами исполнительной власти субъек</w:t>
      </w:r>
      <w:r>
        <w:rPr>
          <w:rStyle w:val="FontStyle57"/>
        </w:rPr>
        <w:t>тов Российской Федерации или уполномоченными органами местного самоуправления в соответствии с федеральными законами. Использование земельных участков в границах особых экономических зон определяется органами управления особыми экономическими зонами. Испол</w:t>
      </w:r>
      <w:r>
        <w:rPr>
          <w:rStyle w:val="FontStyle57"/>
        </w:rPr>
        <w:t xml:space="preserve">ьзование земель или земельных участков из состава земель лесного фонда, земель или земельных участков, расположенных в границах особо охраняемых природных территорий, определяется соответственно лесохозяйственным </w:t>
      </w:r>
      <w:hyperlink r:id="rId131" w:history="1">
        <w:r>
          <w:rPr>
            <w:rStyle w:val="a3"/>
            <w:sz w:val="22"/>
            <w:szCs w:val="22"/>
          </w:rPr>
          <w:t>регламентом,</w:t>
        </w:r>
      </w:hyperlink>
      <w:r>
        <w:rPr>
          <w:rStyle w:val="FontStyle57"/>
        </w:rPr>
        <w:t xml:space="preserve"> положением об особо охраняемой природной территории в соответствии с лесным </w:t>
      </w:r>
      <w:hyperlink r:id="rId132" w:history="1">
        <w:r>
          <w:rPr>
            <w:rStyle w:val="a3"/>
            <w:sz w:val="22"/>
            <w:szCs w:val="22"/>
          </w:rPr>
          <w:t>законодательством</w:t>
        </w:r>
      </w:hyperlink>
      <w:hyperlink r:id="rId133" w:history="1">
        <w:r>
          <w:rPr>
            <w:rStyle w:val="a3"/>
            <w:sz w:val="22"/>
            <w:szCs w:val="22"/>
          </w:rPr>
          <w:t>, закон</w:t>
        </w:r>
        <w:r>
          <w:rPr>
            <w:rStyle w:val="a3"/>
            <w:sz w:val="22"/>
            <w:szCs w:val="22"/>
          </w:rPr>
          <w:t xml:space="preserve">одательством </w:t>
        </w:r>
      </w:hyperlink>
      <w:r>
        <w:rPr>
          <w:rStyle w:val="FontStyle57"/>
        </w:rPr>
        <w:t>об особо охраняемых природных территориях.</w:t>
      </w:r>
    </w:p>
    <w:p w:rsidR="00000000" w:rsidRDefault="006C4C29">
      <w:pPr>
        <w:pStyle w:val="Style11"/>
        <w:widowControl/>
        <w:spacing w:line="274" w:lineRule="exact"/>
        <w:ind w:firstLine="744"/>
        <w:rPr>
          <w:rStyle w:val="FontStyle57"/>
        </w:rPr>
      </w:pPr>
      <w:bookmarkStart w:id="16" w:name="bookmark15"/>
      <w:r>
        <w:rPr>
          <w:rStyle w:val="FontStyle57"/>
          <w:spacing w:val="-20"/>
        </w:rPr>
        <w:t>8</w:t>
      </w:r>
      <w:bookmarkEnd w:id="16"/>
      <w:r>
        <w:rPr>
          <w:rStyle w:val="FontStyle57"/>
          <w:spacing w:val="-20"/>
        </w:rPr>
        <w:t>.</w:t>
      </w:r>
      <w:r>
        <w:rPr>
          <w:rStyle w:val="FontStyle57"/>
        </w:rPr>
        <w:t xml:space="preserve"> Применительно к территории исторического поселения, достопримечательных мест, землям лечебно-оздоровительных местностей и курортов, зонам с особыми условиями использования те</w:t>
      </w:r>
      <w:r>
        <w:rPr>
          <w:rStyle w:val="FontStyle57"/>
        </w:rPr>
        <w:t>рриторий градостроительные регламенты устанавливаются в соответствии с законодательством Российской Федерации.</w:t>
      </w:r>
    </w:p>
    <w:p w:rsidR="00000000" w:rsidRDefault="006C4C29">
      <w:pPr>
        <w:pStyle w:val="Style5"/>
        <w:widowControl/>
        <w:spacing w:line="240" w:lineRule="exact"/>
        <w:ind w:right="82"/>
        <w:rPr>
          <w:sz w:val="20"/>
          <w:szCs w:val="20"/>
        </w:rPr>
      </w:pPr>
    </w:p>
    <w:p w:rsidR="00000000" w:rsidRDefault="006C4C29">
      <w:pPr>
        <w:pStyle w:val="Style5"/>
        <w:widowControl/>
        <w:spacing w:before="67"/>
        <w:ind w:right="82"/>
        <w:rPr>
          <w:rStyle w:val="FontStyle58"/>
        </w:rPr>
      </w:pPr>
      <w:r>
        <w:rPr>
          <w:rStyle w:val="FontStyle58"/>
        </w:rPr>
        <w:t>Статья 11. Состав градостроительного регламента</w:t>
      </w:r>
    </w:p>
    <w:p w:rsidR="00000000" w:rsidRDefault="006C4C29">
      <w:pPr>
        <w:pStyle w:val="Style12"/>
        <w:widowControl/>
        <w:spacing w:line="240" w:lineRule="exact"/>
        <w:ind w:right="125" w:firstLine="710"/>
        <w:rPr>
          <w:sz w:val="20"/>
          <w:szCs w:val="20"/>
        </w:rPr>
      </w:pPr>
    </w:p>
    <w:p w:rsidR="00000000" w:rsidRDefault="006C4C29">
      <w:pPr>
        <w:pStyle w:val="Style12"/>
        <w:widowControl/>
        <w:tabs>
          <w:tab w:val="left" w:pos="1282"/>
        </w:tabs>
        <w:spacing w:before="14" w:line="274" w:lineRule="exact"/>
        <w:ind w:right="125" w:firstLine="710"/>
        <w:rPr>
          <w:rStyle w:val="FontStyle57"/>
        </w:rPr>
      </w:pPr>
      <w:r>
        <w:rPr>
          <w:rStyle w:val="FontStyle57"/>
          <w:spacing w:val="-20"/>
        </w:rPr>
        <w:t>1.</w:t>
      </w:r>
      <w:r>
        <w:rPr>
          <w:rStyle w:val="FontStyle57"/>
        </w:rPr>
        <w:tab/>
        <w:t>В градостроительном регламенте в отношении земельных участков и объектов</w:t>
      </w:r>
      <w:r>
        <w:rPr>
          <w:rStyle w:val="FontStyle57"/>
        </w:rPr>
        <w:br/>
        <w:t>капитального строит</w:t>
      </w:r>
      <w:r>
        <w:rPr>
          <w:rStyle w:val="FontStyle57"/>
        </w:rPr>
        <w:t>ельства, расположенных в пределах соответствующей территориальной</w:t>
      </w:r>
      <w:r>
        <w:rPr>
          <w:rStyle w:val="FontStyle57"/>
        </w:rPr>
        <w:br/>
        <w:t>зоны, указываются:</w:t>
      </w:r>
    </w:p>
    <w:p w:rsidR="00000000" w:rsidRDefault="006C4C29" w:rsidP="00DA4B31">
      <w:pPr>
        <w:pStyle w:val="Style12"/>
        <w:widowControl/>
        <w:numPr>
          <w:ilvl w:val="0"/>
          <w:numId w:val="92"/>
        </w:numPr>
        <w:tabs>
          <w:tab w:val="left" w:pos="1286"/>
        </w:tabs>
        <w:spacing w:line="274" w:lineRule="exact"/>
        <w:ind w:right="130" w:firstLine="706"/>
        <w:rPr>
          <w:rStyle w:val="FontStyle57"/>
          <w:spacing w:val="-20"/>
        </w:rPr>
      </w:pPr>
      <w:r>
        <w:rPr>
          <w:rStyle w:val="FontStyle57"/>
        </w:rPr>
        <w:t>виды разрешенного использования земельных участков и объектов капитального строительства;</w:t>
      </w:r>
    </w:p>
    <w:p w:rsidR="00000000" w:rsidRDefault="006C4C29" w:rsidP="00DA4B31">
      <w:pPr>
        <w:pStyle w:val="Style12"/>
        <w:widowControl/>
        <w:numPr>
          <w:ilvl w:val="0"/>
          <w:numId w:val="92"/>
        </w:numPr>
        <w:tabs>
          <w:tab w:val="left" w:pos="1286"/>
        </w:tabs>
        <w:spacing w:line="274" w:lineRule="exact"/>
        <w:ind w:right="134" w:firstLine="706"/>
        <w:rPr>
          <w:rStyle w:val="FontStyle57"/>
        </w:rPr>
      </w:pPr>
      <w:hyperlink r:id="rId134" w:history="1">
        <w:r>
          <w:rPr>
            <w:rStyle w:val="a3"/>
            <w:sz w:val="22"/>
            <w:szCs w:val="22"/>
          </w:rPr>
          <w:t>предельные (</w:t>
        </w:r>
      </w:hyperlink>
      <w:r>
        <w:rPr>
          <w:rStyle w:val="FontStyle57"/>
        </w:rPr>
        <w:t>минимальные и (или) максимальные) размеры земельных участков и предельные параметры разрешенного строительства, р</w:t>
      </w:r>
      <w:r>
        <w:rPr>
          <w:rStyle w:val="FontStyle57"/>
        </w:rPr>
        <w:t>еконструкции объектов капитального строительства;</w:t>
      </w:r>
    </w:p>
    <w:p w:rsidR="00000000" w:rsidRDefault="006C4C29" w:rsidP="00DA4B31">
      <w:pPr>
        <w:pStyle w:val="Style12"/>
        <w:widowControl/>
        <w:numPr>
          <w:ilvl w:val="0"/>
          <w:numId w:val="92"/>
        </w:numPr>
        <w:tabs>
          <w:tab w:val="left" w:pos="1286"/>
        </w:tabs>
        <w:spacing w:line="274" w:lineRule="exact"/>
        <w:ind w:right="120" w:firstLine="706"/>
        <w:rPr>
          <w:rStyle w:val="FontStyle57"/>
        </w:rPr>
      </w:pPr>
      <w:r>
        <w:rPr>
          <w:rStyle w:val="FontStyle57"/>
        </w:rPr>
        <w:t xml:space="preserve">ограничения использования земельных участков и объектов капитального строительства, устанавливаемые в соответствии с </w:t>
      </w:r>
      <w:hyperlink r:id="rId135" w:history="1">
        <w:r>
          <w:rPr>
            <w:rStyle w:val="a3"/>
            <w:sz w:val="22"/>
            <w:szCs w:val="22"/>
          </w:rPr>
          <w:t>законодательством</w:t>
        </w:r>
      </w:hyperlink>
      <w:r>
        <w:rPr>
          <w:rStyle w:val="FontStyle57"/>
        </w:rPr>
        <w:t xml:space="preserve"> Российской Федерации;</w:t>
      </w:r>
    </w:p>
    <w:p w:rsidR="00000000" w:rsidRDefault="006C4C29" w:rsidP="00DA4B31">
      <w:pPr>
        <w:pStyle w:val="Style12"/>
        <w:widowControl/>
        <w:numPr>
          <w:ilvl w:val="0"/>
          <w:numId w:val="92"/>
        </w:numPr>
        <w:tabs>
          <w:tab w:val="left" w:pos="1286"/>
        </w:tabs>
        <w:spacing w:line="274" w:lineRule="exact"/>
        <w:ind w:right="120" w:firstLine="706"/>
        <w:rPr>
          <w:rStyle w:val="FontStyle57"/>
        </w:rPr>
      </w:pPr>
      <w:r>
        <w:rPr>
          <w:rStyle w:val="FontStyle57"/>
        </w:rPr>
        <w:t>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</w:t>
      </w:r>
      <w:r>
        <w:rPr>
          <w:rStyle w:val="FontStyle57"/>
        </w:rPr>
        <w:t xml:space="preserve">аксимально допустимого уровня территориальной доступности указанных объектов для населения в случае, если в границах территориальной зоны, применительно к которой устанавливается градостроительный регламент, предусматривается осуществление деятельности по </w:t>
      </w:r>
      <w:r>
        <w:rPr>
          <w:rStyle w:val="FontStyle57"/>
        </w:rPr>
        <w:t>комплексному и устойчивому развитию территории.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12"/>
        <w:widowControl/>
        <w:numPr>
          <w:ilvl w:val="0"/>
          <w:numId w:val="93"/>
        </w:numPr>
        <w:tabs>
          <w:tab w:val="left" w:pos="1282"/>
        </w:tabs>
        <w:spacing w:line="274" w:lineRule="exact"/>
        <w:ind w:right="149" w:firstLine="710"/>
        <w:rPr>
          <w:rStyle w:val="FontStyle57"/>
          <w:spacing w:val="-20"/>
        </w:rPr>
      </w:pPr>
      <w:r>
        <w:rPr>
          <w:rStyle w:val="FontStyle57"/>
        </w:rPr>
        <w:t>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зоне, в отношении которой уст</w:t>
      </w:r>
      <w:r>
        <w:rPr>
          <w:rStyle w:val="FontStyle57"/>
        </w:rPr>
        <w:t>анавливается градостроительный регламент.</w:t>
      </w:r>
    </w:p>
    <w:p w:rsidR="00000000" w:rsidRDefault="006C4C29" w:rsidP="00DA4B31">
      <w:pPr>
        <w:pStyle w:val="Style12"/>
        <w:widowControl/>
        <w:numPr>
          <w:ilvl w:val="0"/>
          <w:numId w:val="93"/>
        </w:numPr>
        <w:tabs>
          <w:tab w:val="left" w:pos="1282"/>
        </w:tabs>
        <w:spacing w:line="274" w:lineRule="exact"/>
        <w:ind w:right="125" w:firstLine="710"/>
        <w:rPr>
          <w:rStyle w:val="FontStyle57"/>
          <w:spacing w:val="-20"/>
        </w:rPr>
      </w:pPr>
      <w:r>
        <w:rPr>
          <w:rStyle w:val="FontStyle57"/>
        </w:rPr>
        <w:t xml:space="preserve">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</w:t>
      </w:r>
      <w:r>
        <w:rPr>
          <w:rStyle w:val="FontStyle57"/>
        </w:rPr>
        <w:t>условно разрешенным видам использования земельных участков и объектов капитального строительства и осуществляются совместно с ними.</w:t>
      </w:r>
    </w:p>
    <w:p w:rsidR="00000000" w:rsidRDefault="006C4C29" w:rsidP="00DA4B31">
      <w:pPr>
        <w:pStyle w:val="Style12"/>
        <w:widowControl/>
        <w:numPr>
          <w:ilvl w:val="0"/>
          <w:numId w:val="93"/>
        </w:numPr>
        <w:tabs>
          <w:tab w:val="left" w:pos="1282"/>
        </w:tabs>
        <w:spacing w:line="274" w:lineRule="exact"/>
        <w:ind w:right="130" w:firstLine="710"/>
        <w:rPr>
          <w:rStyle w:val="FontStyle57"/>
          <w:spacing w:val="-20"/>
        </w:rPr>
      </w:pPr>
      <w:r>
        <w:rPr>
          <w:rStyle w:val="FontStyle57"/>
        </w:rPr>
        <w:t>Изменение одного вида разрешенного использования земельных участков и объектов капитального строительства на другой вид</w:t>
      </w:r>
      <w:r>
        <w:rPr>
          <w:rStyle w:val="FontStyle57"/>
        </w:rPr>
        <w:t xml:space="preserve"> использования осуществляется в соответствии с градостроительным регламентом при условии соблюдения требований технических регламентов в порядке, установленном настоящими Правилами.</w:t>
      </w:r>
    </w:p>
    <w:p w:rsidR="00000000" w:rsidRDefault="006C4C29" w:rsidP="00DA4B31">
      <w:pPr>
        <w:pStyle w:val="Style12"/>
        <w:widowControl/>
        <w:numPr>
          <w:ilvl w:val="0"/>
          <w:numId w:val="93"/>
        </w:numPr>
        <w:tabs>
          <w:tab w:val="left" w:pos="1282"/>
        </w:tabs>
        <w:spacing w:line="274" w:lineRule="exact"/>
        <w:ind w:right="120" w:firstLine="710"/>
        <w:rPr>
          <w:rStyle w:val="FontStyle57"/>
          <w:spacing w:val="-20"/>
        </w:rPr>
      </w:pPr>
      <w:r>
        <w:rPr>
          <w:rStyle w:val="FontStyle57"/>
        </w:rPr>
        <w:t>Виды разрешенного использования земельных участков определяются в соо</w:t>
      </w:r>
      <w:r>
        <w:rPr>
          <w:rStyle w:val="FontStyle57"/>
        </w:rPr>
        <w:t>тветствии с классификатором, утвержденным федеральным органом исполнительной власти, осуществляющим функции по выработке государственной политики и нормативно-правовомурегулированию в сфере земельных отношений.</w:t>
      </w:r>
    </w:p>
    <w:p w:rsidR="00000000" w:rsidRDefault="006C4C29">
      <w:pPr>
        <w:pStyle w:val="Style11"/>
        <w:widowControl/>
        <w:spacing w:before="53" w:line="274" w:lineRule="exact"/>
        <w:ind w:firstLine="696"/>
        <w:rPr>
          <w:rStyle w:val="FontStyle57"/>
        </w:rPr>
      </w:pPr>
      <w:r>
        <w:rPr>
          <w:rStyle w:val="FontStyle57"/>
        </w:rPr>
        <w:lastRenderedPageBreak/>
        <w:t>Виды разрешенного использования объектов капи</w:t>
      </w:r>
      <w:r>
        <w:rPr>
          <w:rStyle w:val="FontStyle57"/>
        </w:rPr>
        <w:t>тального строительства содержатся в описании видов разрешенного использования земельных участков указанного классификатора и отдельно не устанавливаются.</w:t>
      </w:r>
    </w:p>
    <w:p w:rsidR="00000000" w:rsidRDefault="006C4C29" w:rsidP="00DA4B31">
      <w:pPr>
        <w:pStyle w:val="Style12"/>
        <w:widowControl/>
        <w:numPr>
          <w:ilvl w:val="0"/>
          <w:numId w:val="94"/>
        </w:numPr>
        <w:tabs>
          <w:tab w:val="left" w:pos="1282"/>
        </w:tabs>
        <w:spacing w:before="5" w:line="274" w:lineRule="exact"/>
        <w:rPr>
          <w:rStyle w:val="FontStyle57"/>
          <w:spacing w:val="-20"/>
        </w:rPr>
      </w:pPr>
      <w:r>
        <w:rPr>
          <w:rStyle w:val="FontStyle57"/>
        </w:rPr>
        <w:t>В таблицах видов разрешенного использования земельных участков и объектов капитального строительс</w:t>
      </w:r>
      <w:r>
        <w:rPr>
          <w:rStyle w:val="FontStyle57"/>
        </w:rPr>
        <w:t>тва (основных, вспомогательных, условно разрешенных) территориальных зон для сокращения словосочетания «виды разрешенного использования» используется аббревиатура ВРИ.</w:t>
      </w:r>
    </w:p>
    <w:p w:rsidR="00000000" w:rsidRDefault="006C4C29" w:rsidP="00DA4B31">
      <w:pPr>
        <w:pStyle w:val="Style12"/>
        <w:widowControl/>
        <w:numPr>
          <w:ilvl w:val="0"/>
          <w:numId w:val="94"/>
        </w:numPr>
        <w:tabs>
          <w:tab w:val="left" w:pos="1282"/>
        </w:tabs>
        <w:spacing w:line="274" w:lineRule="exact"/>
        <w:rPr>
          <w:rStyle w:val="FontStyle57"/>
          <w:spacing w:val="-20"/>
        </w:rPr>
      </w:pPr>
      <w:r>
        <w:rPr>
          <w:rStyle w:val="FontStyle57"/>
        </w:rPr>
        <w:t>Предельные (минимальные и (или) максимальные) размеры земельных участков и предельн</w:t>
      </w:r>
      <w:r>
        <w:rPr>
          <w:rStyle w:val="FontStyle57"/>
        </w:rPr>
        <w:t>ые параметры разрешенного строительства, реконструкции объектов капитального строительства включают в себя: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12"/>
        <w:widowControl/>
        <w:numPr>
          <w:ilvl w:val="0"/>
          <w:numId w:val="95"/>
        </w:numPr>
        <w:tabs>
          <w:tab w:val="left" w:pos="1282"/>
        </w:tabs>
        <w:spacing w:line="274" w:lineRule="exact"/>
        <w:ind w:firstLine="706"/>
        <w:rPr>
          <w:rStyle w:val="FontStyle57"/>
          <w:spacing w:val="-20"/>
        </w:rPr>
      </w:pPr>
      <w:r>
        <w:rPr>
          <w:rStyle w:val="FontStyle57"/>
        </w:rPr>
        <w:t>предельные (минимальные и (или) максимальные) размеры земельных участков, в том числе их площадь;</w:t>
      </w:r>
    </w:p>
    <w:p w:rsidR="00000000" w:rsidRDefault="006C4C29" w:rsidP="00DA4B31">
      <w:pPr>
        <w:pStyle w:val="Style12"/>
        <w:widowControl/>
        <w:numPr>
          <w:ilvl w:val="0"/>
          <w:numId w:val="95"/>
        </w:numPr>
        <w:tabs>
          <w:tab w:val="left" w:pos="1282"/>
        </w:tabs>
        <w:spacing w:before="10" w:line="274" w:lineRule="exact"/>
        <w:ind w:firstLine="706"/>
        <w:rPr>
          <w:rStyle w:val="FontStyle57"/>
          <w:spacing w:val="-20"/>
        </w:rPr>
      </w:pPr>
      <w:r>
        <w:rPr>
          <w:rStyle w:val="FontStyle57"/>
        </w:rPr>
        <w:t>минимальные отступы от границ земельных</w:t>
      </w:r>
      <w:r>
        <w:rPr>
          <w:rStyle w:val="FontStyle57"/>
        </w:rPr>
        <w:t xml:space="preserve">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:rsidR="00000000" w:rsidRDefault="006C4C29" w:rsidP="00DA4B31">
      <w:pPr>
        <w:pStyle w:val="Style12"/>
        <w:widowControl/>
        <w:numPr>
          <w:ilvl w:val="0"/>
          <w:numId w:val="95"/>
        </w:numPr>
        <w:tabs>
          <w:tab w:val="left" w:pos="1282"/>
        </w:tabs>
        <w:spacing w:line="274" w:lineRule="exact"/>
        <w:ind w:firstLine="706"/>
        <w:rPr>
          <w:rStyle w:val="FontStyle57"/>
          <w:spacing w:val="-20"/>
        </w:rPr>
      </w:pPr>
      <w:r>
        <w:rPr>
          <w:rStyle w:val="FontStyle57"/>
        </w:rPr>
        <w:t>предельное количество этажей или предельную высоту зданий, строений, сооружений;</w:t>
      </w:r>
    </w:p>
    <w:p w:rsidR="00000000" w:rsidRDefault="006C4C29" w:rsidP="00DA4B31">
      <w:pPr>
        <w:pStyle w:val="Style12"/>
        <w:widowControl/>
        <w:numPr>
          <w:ilvl w:val="0"/>
          <w:numId w:val="95"/>
        </w:numPr>
        <w:tabs>
          <w:tab w:val="left" w:pos="1282"/>
        </w:tabs>
        <w:spacing w:before="5" w:line="274" w:lineRule="exact"/>
        <w:ind w:firstLine="706"/>
        <w:rPr>
          <w:rStyle w:val="FontStyle57"/>
          <w:spacing w:val="-20"/>
        </w:rPr>
      </w:pPr>
      <w:r>
        <w:rPr>
          <w:rStyle w:val="FontStyle57"/>
        </w:rPr>
        <w:t>ма</w:t>
      </w:r>
      <w:r>
        <w:rPr>
          <w:rStyle w:val="FontStyle57"/>
        </w:rPr>
        <w:t>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12"/>
        <w:widowControl/>
        <w:numPr>
          <w:ilvl w:val="0"/>
          <w:numId w:val="96"/>
        </w:numPr>
        <w:tabs>
          <w:tab w:val="left" w:pos="1282"/>
        </w:tabs>
        <w:spacing w:line="274" w:lineRule="exact"/>
        <w:rPr>
          <w:rStyle w:val="FontStyle57"/>
          <w:spacing w:val="-20"/>
        </w:rPr>
      </w:pPr>
      <w:r>
        <w:rPr>
          <w:rStyle w:val="FontStyle57"/>
        </w:rPr>
        <w:t>Предельные (минимальные и (или) максимальные) размеры земел</w:t>
      </w:r>
      <w:r>
        <w:rPr>
          <w:rStyle w:val="FontStyle57"/>
        </w:rPr>
        <w:t>ьных участков и предельные параметры разрешенного строительства, реконструкции объектов капитального строительства применяются в случаях, если национальными стандартами и сводами правил, техническими регламентами, нормативами градостроительного проектирова</w:t>
      </w:r>
      <w:r>
        <w:rPr>
          <w:rStyle w:val="FontStyle57"/>
        </w:rPr>
        <w:t>ния, санитарными правилами, нормативными правовыми актами Российской Федерации не предусмотрены иные требования к предельным параметрам.</w:t>
      </w:r>
    </w:p>
    <w:p w:rsidR="00000000" w:rsidRDefault="006C4C29" w:rsidP="00DA4B31">
      <w:pPr>
        <w:pStyle w:val="Style12"/>
        <w:widowControl/>
        <w:numPr>
          <w:ilvl w:val="0"/>
          <w:numId w:val="96"/>
        </w:numPr>
        <w:tabs>
          <w:tab w:val="left" w:pos="1282"/>
        </w:tabs>
        <w:spacing w:line="274" w:lineRule="exact"/>
        <w:rPr>
          <w:rStyle w:val="FontStyle57"/>
        </w:rPr>
      </w:pPr>
      <w:r>
        <w:rPr>
          <w:rStyle w:val="FontStyle57"/>
        </w:rPr>
        <w:t>Предельные параметры разрешенного строительства или реконструкции объектов капитального строительства в составе гр</w:t>
      </w:r>
      <w:r>
        <w:rPr>
          <w:rStyle w:val="FontStyle57"/>
        </w:rPr>
        <w:t>адостроительного регламента, установленного применительно к территориальной зоне, расположенной в границах территории исторического поселения федерального значения, должны включать в себя требования к архитектурным решениям объектов капитального строительс</w:t>
      </w:r>
      <w:r>
        <w:rPr>
          <w:rStyle w:val="FontStyle57"/>
        </w:rPr>
        <w:t>тва.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строительства, к строительным материалам, определяющим внешний облик объекта капитального</w:t>
      </w:r>
      <w:r>
        <w:rPr>
          <w:rStyle w:val="FontStyle57"/>
        </w:rPr>
        <w:t xml:space="preserve"> строительства, требования к объемно-пространственным, архитектурно-стилистическим и иным характеристикам объекта капитального строительства, влияющим на его внешний облик и (или) на композицию и силуэт застройки исторического поселения.</w:t>
      </w:r>
    </w:p>
    <w:p w:rsidR="00000000" w:rsidRDefault="006C4C29" w:rsidP="00DA4B31">
      <w:pPr>
        <w:pStyle w:val="Style12"/>
        <w:widowControl/>
        <w:numPr>
          <w:ilvl w:val="0"/>
          <w:numId w:val="96"/>
        </w:numPr>
        <w:tabs>
          <w:tab w:val="left" w:pos="1282"/>
        </w:tabs>
        <w:spacing w:line="274" w:lineRule="exact"/>
        <w:rPr>
          <w:rStyle w:val="FontStyle57"/>
          <w:spacing w:val="-20"/>
        </w:rPr>
      </w:pPr>
      <w:r>
        <w:rPr>
          <w:rStyle w:val="FontStyle57"/>
        </w:rPr>
        <w:t>Предельное к</w:t>
      </w:r>
      <w:r>
        <w:rPr>
          <w:rStyle w:val="FontStyle57"/>
        </w:rPr>
        <w:t>оличество этажей или предельная высота зданий, строений, сооружений (объектов капитального строительства) указаны на карте градостроительного зонирования.</w:t>
      </w:r>
    </w:p>
    <w:p w:rsidR="00000000" w:rsidRDefault="006C4C29">
      <w:pPr>
        <w:pStyle w:val="Style11"/>
        <w:widowControl/>
        <w:spacing w:line="274" w:lineRule="exact"/>
        <w:ind w:left="710" w:firstLine="0"/>
        <w:jc w:val="left"/>
        <w:rPr>
          <w:rStyle w:val="FontStyle57"/>
        </w:rPr>
      </w:pPr>
      <w:r>
        <w:rPr>
          <w:rStyle w:val="FontStyle57"/>
        </w:rPr>
        <w:t>Предельное количество этажей включает все надземные этажи.</w:t>
      </w:r>
    </w:p>
    <w:p w:rsidR="00000000" w:rsidRDefault="006C4C29">
      <w:pPr>
        <w:pStyle w:val="Style11"/>
        <w:widowControl/>
        <w:spacing w:line="274" w:lineRule="exact"/>
        <w:ind w:right="115" w:firstLine="701"/>
        <w:rPr>
          <w:rStyle w:val="FontStyle57"/>
        </w:rPr>
      </w:pPr>
      <w:r>
        <w:rPr>
          <w:rStyle w:val="FontStyle57"/>
        </w:rPr>
        <w:t>Предельное количество этажей объектов капи</w:t>
      </w:r>
      <w:r>
        <w:rPr>
          <w:rStyle w:val="FontStyle57"/>
        </w:rPr>
        <w:t>тального строительства в границах соответствующих территориальных зон, допускающих строительство, реконструкцию объектов капитального строительства, составляет 3 этажа (за исключением сельскохозяйственных угодий), если иное не указано на карте градостроите</w:t>
      </w:r>
      <w:r>
        <w:rPr>
          <w:rStyle w:val="FontStyle57"/>
        </w:rPr>
        <w:t>льного зонирования.</w:t>
      </w:r>
    </w:p>
    <w:p w:rsidR="00000000" w:rsidRDefault="006C4C29">
      <w:pPr>
        <w:pStyle w:val="Style11"/>
        <w:widowControl/>
        <w:spacing w:before="14" w:line="274" w:lineRule="exact"/>
        <w:ind w:firstLine="706"/>
        <w:rPr>
          <w:rStyle w:val="FontStyle57"/>
        </w:rPr>
      </w:pPr>
      <w:r>
        <w:rPr>
          <w:rStyle w:val="FontStyle57"/>
        </w:rPr>
        <w:t>Для вида разрешенного использования с кодом 3.5.1 Классификатора видов разрешенного использования земельных участков, утвержденного приказом Министерства экономического развития Российской Федерации от 01.09.2014 № 540 (далее -Классифик</w:t>
      </w:r>
      <w:r>
        <w:rPr>
          <w:rStyle w:val="FontStyle57"/>
        </w:rPr>
        <w:t>атор), предельное количество этажей составляет 4 этажа, вне зависимости от значения, указанного на карте градостроительного зонирования.</w:t>
      </w:r>
    </w:p>
    <w:p w:rsidR="00000000" w:rsidRDefault="006C4C29">
      <w:pPr>
        <w:pStyle w:val="Style11"/>
        <w:widowControl/>
        <w:spacing w:before="5" w:line="274" w:lineRule="exact"/>
        <w:ind w:firstLine="701"/>
        <w:rPr>
          <w:rStyle w:val="FontStyle57"/>
        </w:rPr>
      </w:pPr>
      <w:r>
        <w:rPr>
          <w:rStyle w:val="FontStyle57"/>
        </w:rPr>
        <w:t>Градостроительные регламенты, в том числе, предельное количество этажей или предельная высота зданий, строений, сооруже</w:t>
      </w:r>
      <w:r>
        <w:rPr>
          <w:rStyle w:val="FontStyle57"/>
        </w:rPr>
        <w:t>ний (объектов капитального строительства) применяются в части, не противоречащей утвержденным режимам зон охраны объектов культурного наследия.</w:t>
      </w:r>
    </w:p>
    <w:p w:rsidR="00000000" w:rsidRDefault="006C4C29">
      <w:pPr>
        <w:pStyle w:val="Style11"/>
        <w:widowControl/>
        <w:spacing w:line="274" w:lineRule="exact"/>
        <w:ind w:firstLine="701"/>
        <w:rPr>
          <w:rStyle w:val="FontStyle57"/>
        </w:rPr>
      </w:pPr>
      <w:r>
        <w:rPr>
          <w:rStyle w:val="FontStyle57"/>
        </w:rPr>
        <w:lastRenderedPageBreak/>
        <w:t>Для вида разрешенного использования с кодом 6.8 Классификатора предельная высота сооружений (антенно-мачтовых) н</w:t>
      </w:r>
      <w:r>
        <w:rPr>
          <w:rStyle w:val="FontStyle57"/>
        </w:rPr>
        <w:t>е подлежит установлению.</w:t>
      </w:r>
    </w:p>
    <w:p w:rsidR="00000000" w:rsidRDefault="006C4C29" w:rsidP="00DA4B31">
      <w:pPr>
        <w:pStyle w:val="Style12"/>
        <w:widowControl/>
        <w:numPr>
          <w:ilvl w:val="0"/>
          <w:numId w:val="97"/>
        </w:numPr>
        <w:tabs>
          <w:tab w:val="left" w:pos="1286"/>
        </w:tabs>
        <w:spacing w:before="5" w:line="274" w:lineRule="exact"/>
        <w:ind w:right="14" w:firstLine="734"/>
        <w:rPr>
          <w:rStyle w:val="FontStyle57"/>
          <w:spacing w:val="-20"/>
        </w:rPr>
      </w:pPr>
      <w:r>
        <w:rPr>
          <w:rStyle w:val="FontStyle57"/>
        </w:rPr>
        <w:t>Максимальный процент застройки земельного участка не учитывает площадь земельного участка, которая может быть застроена плоскостными сооружениями, и частями объектов капитального строительства, находящихся под поверхностью зе</w:t>
      </w:r>
      <w:r>
        <w:rPr>
          <w:rStyle w:val="FontStyle57"/>
        </w:rPr>
        <w:t>мельного участка (подземная часть объекта).</w:t>
      </w:r>
    </w:p>
    <w:p w:rsidR="00000000" w:rsidRDefault="006C4C29" w:rsidP="00DA4B31">
      <w:pPr>
        <w:pStyle w:val="Style12"/>
        <w:widowControl/>
        <w:numPr>
          <w:ilvl w:val="0"/>
          <w:numId w:val="97"/>
        </w:numPr>
        <w:tabs>
          <w:tab w:val="left" w:pos="1286"/>
        </w:tabs>
        <w:spacing w:before="72" w:line="274" w:lineRule="exact"/>
        <w:ind w:right="34" w:firstLine="734"/>
        <w:rPr>
          <w:rStyle w:val="FontStyle57"/>
          <w:spacing w:val="-20"/>
        </w:rPr>
      </w:pPr>
      <w:r>
        <w:rPr>
          <w:rStyle w:val="FontStyle57"/>
        </w:rPr>
        <w:t>Для объектов капитального строительства, предельные параметры которых не соответствуют предельным параметрам, установленным градостроительными регламентами, предельными считаются фактические параметры, подт</w:t>
      </w:r>
      <w:r>
        <w:rPr>
          <w:rStyle w:val="FontStyle57"/>
        </w:rPr>
        <w:t>вержденные действующими градостроительным планом земельного участка, разрешением на строительство, разрешением на ввод объекта в эксплуатацию, документами государственного учета, ситуационными планами, содержащимися в технических паспортах расположенных на</w:t>
      </w:r>
      <w:r>
        <w:rPr>
          <w:rStyle w:val="FontStyle57"/>
        </w:rPr>
        <w:t xml:space="preserve"> земельных участках объектов недвижимости, которые находятся в архивах организаций по государственному техническому учету и (или) технической инвентаризации, выданными до вступления в силу настоящих Правил.</w:t>
      </w:r>
    </w:p>
    <w:p w:rsidR="00000000" w:rsidRDefault="006C4C29">
      <w:pPr>
        <w:pStyle w:val="Style11"/>
        <w:widowControl/>
        <w:spacing w:line="274" w:lineRule="exact"/>
        <w:ind w:firstLine="696"/>
        <w:rPr>
          <w:rStyle w:val="FontStyle57"/>
        </w:rPr>
      </w:pPr>
      <w:r>
        <w:rPr>
          <w:rStyle w:val="FontStyle57"/>
        </w:rPr>
        <w:t>Предельные размеры земельных участков, образованн</w:t>
      </w:r>
      <w:r>
        <w:rPr>
          <w:rStyle w:val="FontStyle57"/>
        </w:rPr>
        <w:t>ых до принятия Правил, принимаются равными фактической площади таких земельных участков при подтверждении (установлении) в ЕГРН вида разрешенного использования земельного участка аналогичному основному виду разрешенного использования земельного участка, ус</w:t>
      </w:r>
      <w:r>
        <w:rPr>
          <w:rStyle w:val="FontStyle57"/>
        </w:rPr>
        <w:t>тановленного настоящими Правилами. Данное правило не применяется при изменении одного вида разрешенного использования на другой вид такого использования.</w:t>
      </w:r>
    </w:p>
    <w:p w:rsidR="00000000" w:rsidRDefault="006C4C29">
      <w:pPr>
        <w:pStyle w:val="Style11"/>
        <w:widowControl/>
        <w:spacing w:line="274" w:lineRule="exact"/>
        <w:ind w:firstLine="696"/>
        <w:rPr>
          <w:rStyle w:val="FontStyle57"/>
        </w:rPr>
      </w:pPr>
      <w:r>
        <w:rPr>
          <w:rStyle w:val="FontStyle57"/>
        </w:rPr>
        <w:t>При формировании земельных участков под существующими объектами капитального строительства, размер зем</w:t>
      </w:r>
      <w:r>
        <w:rPr>
          <w:rStyle w:val="FontStyle57"/>
        </w:rPr>
        <w:t>ельного участка может не соответствовать минимальным размерам земельного участка, установленным в Правилах в составе градостроительного регламента.</w:t>
      </w:r>
    </w:p>
    <w:p w:rsidR="00000000" w:rsidRDefault="006C4C29">
      <w:pPr>
        <w:pStyle w:val="Style12"/>
        <w:widowControl/>
        <w:tabs>
          <w:tab w:val="left" w:pos="1070"/>
        </w:tabs>
        <w:spacing w:line="274" w:lineRule="exact"/>
        <w:ind w:firstLine="710"/>
        <w:rPr>
          <w:rStyle w:val="FontStyle57"/>
        </w:rPr>
      </w:pPr>
      <w:r>
        <w:rPr>
          <w:rStyle w:val="FontStyle57"/>
          <w:spacing w:val="-20"/>
        </w:rPr>
        <w:t>13.</w:t>
      </w:r>
      <w:r>
        <w:rPr>
          <w:rStyle w:val="FontStyle57"/>
        </w:rPr>
        <w:tab/>
        <w:t>Минимальные отступы от границ земельного участка для блокированной жилой</w:t>
      </w:r>
      <w:r>
        <w:rPr>
          <w:rStyle w:val="FontStyle57"/>
        </w:rPr>
        <w:br/>
        <w:t>застройки устанавливаются от гр</w:t>
      </w:r>
      <w:r>
        <w:rPr>
          <w:rStyle w:val="FontStyle57"/>
        </w:rPr>
        <w:t>аниц земельного участка до стены объекта (блока), не</w:t>
      </w:r>
      <w:r>
        <w:rPr>
          <w:rStyle w:val="FontStyle57"/>
        </w:rPr>
        <w:br/>
        <w:t>являющейся общей стеной с объектом (блоком), расположенном на соседнем земельном</w:t>
      </w:r>
      <w:r>
        <w:rPr>
          <w:rStyle w:val="FontStyle57"/>
        </w:rPr>
        <w:br/>
        <w:t>участке</w:t>
      </w:r>
    </w:p>
    <w:p w:rsidR="00000000" w:rsidRDefault="006C4C29" w:rsidP="00DA4B31">
      <w:pPr>
        <w:pStyle w:val="Style12"/>
        <w:widowControl/>
        <w:numPr>
          <w:ilvl w:val="0"/>
          <w:numId w:val="98"/>
        </w:numPr>
        <w:tabs>
          <w:tab w:val="left" w:pos="1277"/>
        </w:tabs>
        <w:spacing w:before="43" w:line="274" w:lineRule="exact"/>
        <w:ind w:right="34" w:firstLine="710"/>
        <w:rPr>
          <w:rStyle w:val="FontStyle57"/>
          <w:spacing w:val="-20"/>
        </w:rPr>
      </w:pPr>
      <w:r>
        <w:rPr>
          <w:rStyle w:val="FontStyle57"/>
        </w:rPr>
        <w:t>Ограничения использования земельных участков и объектов капитального строительства устанавливаются в соответ</w:t>
      </w:r>
      <w:r>
        <w:rPr>
          <w:rStyle w:val="FontStyle57"/>
        </w:rPr>
        <w:t>ствии с законодательством Российской Федерации.</w:t>
      </w:r>
    </w:p>
    <w:p w:rsidR="00000000" w:rsidRDefault="006C4C29" w:rsidP="00DA4B31">
      <w:pPr>
        <w:pStyle w:val="Style12"/>
        <w:widowControl/>
        <w:numPr>
          <w:ilvl w:val="0"/>
          <w:numId w:val="98"/>
        </w:numPr>
        <w:tabs>
          <w:tab w:val="left" w:pos="1277"/>
        </w:tabs>
        <w:spacing w:line="274" w:lineRule="exact"/>
        <w:ind w:right="29" w:firstLine="710"/>
        <w:rPr>
          <w:rStyle w:val="FontStyle57"/>
          <w:spacing w:val="-20"/>
        </w:rPr>
      </w:pPr>
      <w:r>
        <w:rPr>
          <w:rStyle w:val="FontStyle57"/>
        </w:rPr>
        <w:t>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строительства, но с различными предельными (минима</w:t>
      </w:r>
      <w:r>
        <w:rPr>
          <w:rStyle w:val="FontStyle57"/>
        </w:rPr>
        <w:t>льными и (или) максимальными) размерами земельных участков и предельными параметрами разрешенного строительства, реконструкции объектов капитального строительства и сочетаниями таких размеров и параметров.</w:t>
      </w:r>
    </w:p>
    <w:p w:rsidR="00000000" w:rsidRDefault="006C4C29" w:rsidP="00DA4B31">
      <w:pPr>
        <w:pStyle w:val="Style12"/>
        <w:widowControl/>
        <w:numPr>
          <w:ilvl w:val="0"/>
          <w:numId w:val="98"/>
        </w:numPr>
        <w:tabs>
          <w:tab w:val="left" w:pos="1277"/>
        </w:tabs>
        <w:spacing w:before="14" w:line="274" w:lineRule="exact"/>
        <w:ind w:right="34" w:firstLine="710"/>
        <w:rPr>
          <w:rStyle w:val="FontStyle57"/>
          <w:spacing w:val="-20"/>
        </w:rPr>
      </w:pPr>
      <w:r>
        <w:rPr>
          <w:rStyle w:val="FontStyle57"/>
        </w:rPr>
        <w:t xml:space="preserve">Для земельных участков с видом разрешенного </w:t>
      </w:r>
      <w:r>
        <w:rPr>
          <w:rStyle w:val="FontStyle57"/>
        </w:rPr>
        <w:t>использования 7.2 «Автомобильный транспорт», расположенных во всех территориальных зон, данный вид разрешенного использования является основным, если в градостроительном регламенте не указано иное, с параметрами предельной этажности 0 и остальными параметр</w:t>
      </w:r>
      <w:r>
        <w:rPr>
          <w:rStyle w:val="FontStyle57"/>
        </w:rPr>
        <w:t>ами, не подлежащими установлению.</w:t>
      </w:r>
    </w:p>
    <w:p w:rsidR="00000000" w:rsidRDefault="006C4C29" w:rsidP="00DA4B31">
      <w:pPr>
        <w:pStyle w:val="Style12"/>
        <w:widowControl/>
        <w:numPr>
          <w:ilvl w:val="0"/>
          <w:numId w:val="98"/>
        </w:numPr>
        <w:tabs>
          <w:tab w:val="left" w:pos="1277"/>
        </w:tabs>
        <w:spacing w:line="274" w:lineRule="exact"/>
        <w:ind w:firstLine="710"/>
        <w:rPr>
          <w:rStyle w:val="FontStyle57"/>
          <w:spacing w:val="-20"/>
        </w:rPr>
      </w:pPr>
      <w:r>
        <w:rPr>
          <w:rStyle w:val="FontStyle57"/>
        </w:rPr>
        <w:t>При выделе участков из земель, находящихся в государственной или муниципальной собственности, или собственность на которые не разграничена, под объектами капитального строительства, зарегистрированными до утверждения</w:t>
      </w:r>
      <w:r>
        <w:rPr>
          <w:rStyle w:val="FontStyle57"/>
        </w:rPr>
        <w:t xml:space="preserve"> настоящих Правил в установленном законом порядке, предельные размеры земельных участков не применяются, если их соблюдение невозможно в силу сложившегося землепользования (фактических границ, установленных на местности).</w:t>
      </w:r>
    </w:p>
    <w:p w:rsidR="00000000" w:rsidRDefault="006C4C29" w:rsidP="00DA4B31">
      <w:pPr>
        <w:pStyle w:val="Style12"/>
        <w:widowControl/>
        <w:numPr>
          <w:ilvl w:val="0"/>
          <w:numId w:val="99"/>
        </w:numPr>
        <w:tabs>
          <w:tab w:val="left" w:pos="1373"/>
        </w:tabs>
        <w:spacing w:before="5" w:line="274" w:lineRule="exact"/>
        <w:ind w:firstLine="710"/>
        <w:rPr>
          <w:rStyle w:val="FontStyle57"/>
        </w:rPr>
      </w:pPr>
      <w:r>
        <w:rPr>
          <w:rStyle w:val="FontStyle57"/>
        </w:rPr>
        <w:t>В случае образования земельн</w:t>
      </w:r>
      <w:r>
        <w:rPr>
          <w:rStyle w:val="FontStyle57"/>
        </w:rPr>
        <w:t>ых участков путем перераспределения земельных участков, принадлежащих физическим или юридическим лицам, и из земель (земельных участков),   находящихся   в  государственной  или  муниципальной  собственности, или собственность на которые не разграничена, п</w:t>
      </w:r>
      <w:r>
        <w:rPr>
          <w:rStyle w:val="FontStyle57"/>
        </w:rPr>
        <w:t>редельные размеры земельных участков, установленные градостроительным регламентом, не распространяются.</w:t>
      </w:r>
    </w:p>
    <w:p w:rsidR="00000000" w:rsidRDefault="006C4C29">
      <w:pPr>
        <w:pStyle w:val="Style11"/>
        <w:widowControl/>
        <w:spacing w:line="274" w:lineRule="exact"/>
        <w:ind w:firstLine="706"/>
        <w:rPr>
          <w:rStyle w:val="FontStyle57"/>
        </w:rPr>
      </w:pPr>
      <w:bookmarkStart w:id="17" w:name="bookmark16"/>
      <w:r>
        <w:rPr>
          <w:rStyle w:val="FontStyle57"/>
          <w:spacing w:val="-20"/>
        </w:rPr>
        <w:t>1</w:t>
      </w:r>
      <w:bookmarkEnd w:id="17"/>
      <w:r>
        <w:rPr>
          <w:rStyle w:val="FontStyle57"/>
          <w:spacing w:val="-20"/>
        </w:rPr>
        <w:t>9.</w:t>
      </w:r>
      <w:r>
        <w:rPr>
          <w:rStyle w:val="FontStyle57"/>
        </w:rPr>
        <w:t xml:space="preserve"> В соответствии со статьей 25 Закона Российской Федерации от 21.02.1992 №2395-1 «О недрах», строительство объектов капитального с</w:t>
      </w:r>
      <w:r>
        <w:rPr>
          <w:rStyle w:val="FontStyle57"/>
        </w:rPr>
        <w:t xml:space="preserve">троительства на земельных участках, расположенных за границами населенных пунктов, размещение подземных сооружений за </w:t>
      </w:r>
      <w:r>
        <w:rPr>
          <w:rStyle w:val="FontStyle57"/>
        </w:rPr>
        <w:lastRenderedPageBreak/>
        <w:t>границами населенных пунктов разрешается только после получения заключения федерального органа управления государственным фондом недр (Рос</w:t>
      </w:r>
      <w:r>
        <w:rPr>
          <w:rStyle w:val="FontStyle57"/>
        </w:rPr>
        <w:t>недра) или его территориального органа (Центрнедра) об отсутствии (наличии) полезных ископаемых в недрах под участком предстоящей застройки.</w:t>
      </w:r>
    </w:p>
    <w:p w:rsidR="00000000" w:rsidRDefault="006C4C29">
      <w:pPr>
        <w:pStyle w:val="Style21"/>
        <w:widowControl/>
        <w:spacing w:before="211"/>
        <w:ind w:left="835"/>
        <w:rPr>
          <w:rStyle w:val="FontStyle58"/>
        </w:rPr>
      </w:pPr>
      <w:r>
        <w:rPr>
          <w:rStyle w:val="FontStyle58"/>
        </w:rPr>
        <w:t>Статья 12. Использование земельных участков и объектов капитального строительства, несоответствующих градостроитель</w:t>
      </w:r>
      <w:r>
        <w:rPr>
          <w:rStyle w:val="FontStyle58"/>
        </w:rPr>
        <w:t>ным регламентам</w:t>
      </w:r>
    </w:p>
    <w:p w:rsidR="00000000" w:rsidRDefault="006C4C29" w:rsidP="00DA4B31">
      <w:pPr>
        <w:pStyle w:val="Style12"/>
        <w:widowControl/>
        <w:numPr>
          <w:ilvl w:val="0"/>
          <w:numId w:val="100"/>
        </w:numPr>
        <w:tabs>
          <w:tab w:val="left" w:pos="1282"/>
        </w:tabs>
        <w:spacing w:before="250" w:line="274" w:lineRule="exact"/>
        <w:ind w:right="120"/>
        <w:rPr>
          <w:rStyle w:val="FontStyle57"/>
          <w:spacing w:val="-20"/>
        </w:rPr>
      </w:pPr>
      <w:r>
        <w:rPr>
          <w:rStyle w:val="FontStyle57"/>
        </w:rPr>
        <w:t>Земельные участки или объекты капитального строительства, расположенные на территории городского округа, виды разрешенного использования, предельные (минимальные и (или) максимальные) размеры и предельные параметры которых не соответст</w:t>
      </w:r>
      <w:r>
        <w:rPr>
          <w:rStyle w:val="FontStyle57"/>
        </w:rPr>
        <w:t>вуют градостроительному регламенту,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</w:t>
      </w:r>
      <w:r>
        <w:rPr>
          <w:rStyle w:val="FontStyle57"/>
        </w:rPr>
        <w:t>ля жизни или здоровья человека, для окружающей среды, объектов культурного наследия.</w:t>
      </w:r>
    </w:p>
    <w:p w:rsidR="00000000" w:rsidRDefault="006C4C29" w:rsidP="00DA4B31">
      <w:pPr>
        <w:pStyle w:val="Style12"/>
        <w:widowControl/>
        <w:numPr>
          <w:ilvl w:val="0"/>
          <w:numId w:val="100"/>
        </w:numPr>
        <w:tabs>
          <w:tab w:val="left" w:pos="1282"/>
        </w:tabs>
        <w:spacing w:line="274" w:lineRule="exact"/>
        <w:ind w:right="125"/>
        <w:rPr>
          <w:rStyle w:val="FontStyle57"/>
          <w:spacing w:val="-20"/>
        </w:rPr>
      </w:pPr>
      <w:r>
        <w:rPr>
          <w:rStyle w:val="FontStyle57"/>
        </w:rPr>
        <w:t>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</w:t>
      </w:r>
      <w:r>
        <w:rPr>
          <w:rStyle w:val="FontStyle57"/>
        </w:rPr>
        <w:t>адостроительным регламентом или путем уменьшения их несоответствия предельным параметрам разрешенного строительства, реконструкции объектов капитального строительства.</w:t>
      </w:r>
    </w:p>
    <w:p w:rsidR="00000000" w:rsidRDefault="006C4C29" w:rsidP="00DA4B31">
      <w:pPr>
        <w:pStyle w:val="Style12"/>
        <w:widowControl/>
        <w:numPr>
          <w:ilvl w:val="0"/>
          <w:numId w:val="100"/>
        </w:numPr>
        <w:tabs>
          <w:tab w:val="left" w:pos="1282"/>
        </w:tabs>
        <w:spacing w:before="82" w:line="269" w:lineRule="exact"/>
        <w:ind w:right="125"/>
        <w:rPr>
          <w:rStyle w:val="FontStyle57"/>
          <w:spacing w:val="-20"/>
        </w:rPr>
      </w:pPr>
      <w:r>
        <w:rPr>
          <w:rStyle w:val="FontStyle57"/>
        </w:rPr>
        <w:t>Изменение видов разрешенного использования несоответствующих установленным настоящи</w:t>
      </w:r>
      <w:r>
        <w:rPr>
          <w:rStyle w:val="FontStyle57"/>
        </w:rPr>
        <w:t>ми Правилами градостроительным регламентам земельных участков и объектов капитального строительства может осуществляться только путем приведения видов их использования в соответствие с видами разрешенного использования земельных участков и объектов капитал</w:t>
      </w:r>
      <w:r>
        <w:rPr>
          <w:rStyle w:val="FontStyle57"/>
        </w:rPr>
        <w:t>ьного строительства, установленными градостроительным регламентом.</w:t>
      </w:r>
    </w:p>
    <w:p w:rsidR="00000000" w:rsidRDefault="006C4C29" w:rsidP="00DA4B31">
      <w:pPr>
        <w:pStyle w:val="Style12"/>
        <w:widowControl/>
        <w:numPr>
          <w:ilvl w:val="0"/>
          <w:numId w:val="100"/>
        </w:numPr>
        <w:tabs>
          <w:tab w:val="left" w:pos="1282"/>
        </w:tabs>
        <w:spacing w:line="274" w:lineRule="exact"/>
        <w:ind w:right="120"/>
        <w:rPr>
          <w:rStyle w:val="FontStyle57"/>
          <w:spacing w:val="-20"/>
        </w:rPr>
      </w:pPr>
      <w:bookmarkStart w:id="18" w:name="bookmark17"/>
      <w:bookmarkEnd w:id="18"/>
      <w:r>
        <w:rPr>
          <w:rStyle w:val="FontStyle57"/>
        </w:rPr>
        <w:t>В случае, если использование указанных в части 1 настоящей статьи земельных участков или объектов капитального строительства продолжается и опасно для жизни или здо</w:t>
      </w:r>
      <w:r>
        <w:rPr>
          <w:rStyle w:val="FontStyle57"/>
        </w:rPr>
        <w:t>ровья человека, для окружающей среды, объектов культурного наследия, может быть наложен запрет на использование таких земельных участков и объектов в соответствии с федеральными законами.</w:t>
      </w:r>
    </w:p>
    <w:p w:rsidR="00000000" w:rsidRDefault="006C4C29">
      <w:pPr>
        <w:pStyle w:val="Style21"/>
        <w:widowControl/>
        <w:spacing w:line="240" w:lineRule="exact"/>
        <w:ind w:left="398"/>
        <w:rPr>
          <w:sz w:val="20"/>
          <w:szCs w:val="20"/>
        </w:rPr>
      </w:pPr>
    </w:p>
    <w:p w:rsidR="00000000" w:rsidRDefault="006C4C29">
      <w:pPr>
        <w:pStyle w:val="Style21"/>
        <w:widowControl/>
        <w:spacing w:before="38"/>
        <w:ind w:left="398"/>
        <w:rPr>
          <w:rStyle w:val="FontStyle58"/>
        </w:rPr>
      </w:pPr>
      <w:r>
        <w:rPr>
          <w:rStyle w:val="FontStyle58"/>
        </w:rPr>
        <w:t>Статья 13. Изменение видов разрешенного использования земельных уча</w:t>
      </w:r>
      <w:r>
        <w:rPr>
          <w:rStyle w:val="FontStyle58"/>
        </w:rPr>
        <w:t>стков и объектов капитального строительства физическими и юридическими лицами</w:t>
      </w:r>
    </w:p>
    <w:p w:rsidR="00000000" w:rsidRDefault="006C4C29" w:rsidP="00DA4B31">
      <w:pPr>
        <w:pStyle w:val="Style12"/>
        <w:widowControl/>
        <w:numPr>
          <w:ilvl w:val="0"/>
          <w:numId w:val="101"/>
        </w:numPr>
        <w:tabs>
          <w:tab w:val="left" w:pos="1282"/>
        </w:tabs>
        <w:spacing w:before="250" w:line="274" w:lineRule="exact"/>
        <w:ind w:right="110"/>
        <w:rPr>
          <w:rStyle w:val="FontStyle57"/>
          <w:spacing w:val="-20"/>
        </w:rPr>
      </w:pPr>
      <w:r>
        <w:rPr>
          <w:rStyle w:val="FontStyle57"/>
        </w:rPr>
        <w:t xml:space="preserve">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</w:t>
      </w:r>
      <w:r>
        <w:rPr>
          <w:rStyle w:val="FontStyle57"/>
        </w:rPr>
        <w:t>градостроительным регламентом при условии соблюдения требований технических регламентов.</w:t>
      </w:r>
    </w:p>
    <w:p w:rsidR="00000000" w:rsidRDefault="006C4C29" w:rsidP="00DA4B31">
      <w:pPr>
        <w:pStyle w:val="Style12"/>
        <w:widowControl/>
        <w:numPr>
          <w:ilvl w:val="0"/>
          <w:numId w:val="101"/>
        </w:numPr>
        <w:tabs>
          <w:tab w:val="left" w:pos="1282"/>
        </w:tabs>
        <w:spacing w:before="5" w:line="274" w:lineRule="exact"/>
        <w:ind w:right="106"/>
        <w:rPr>
          <w:rStyle w:val="FontStyle57"/>
          <w:spacing w:val="-20"/>
        </w:rPr>
      </w:pPr>
      <w:r>
        <w:rPr>
          <w:rStyle w:val="FontStyle57"/>
        </w:rPr>
        <w:t>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</w:t>
      </w:r>
      <w:r>
        <w:rPr>
          <w:rStyle w:val="FontStyle57"/>
        </w:rPr>
        <w:t>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выбираются самостоятельно без дополнительных ра</w:t>
      </w:r>
      <w:r>
        <w:rPr>
          <w:rStyle w:val="FontStyle57"/>
        </w:rPr>
        <w:t>зрешений и согласования.</w:t>
      </w:r>
    </w:p>
    <w:p w:rsidR="00000000" w:rsidRDefault="006C4C29">
      <w:pPr>
        <w:pStyle w:val="Style11"/>
        <w:widowControl/>
        <w:spacing w:before="10" w:line="274" w:lineRule="exact"/>
        <w:ind w:firstLine="677"/>
        <w:rPr>
          <w:rStyle w:val="FontStyle57"/>
        </w:rPr>
      </w:pPr>
      <w:r>
        <w:rPr>
          <w:rStyle w:val="FontStyle57"/>
        </w:rPr>
        <w:t>Арендаторы земельных участков и объектов капитального строительства вправе изменять вид разрешенного использования земельного участка и объекта капитального строительства с согласия собственника земельного участка и объекта капитал</w:t>
      </w:r>
      <w:r>
        <w:rPr>
          <w:rStyle w:val="FontStyle57"/>
        </w:rPr>
        <w:t>ьного строительства.</w:t>
      </w:r>
    </w:p>
    <w:p w:rsidR="00000000" w:rsidRDefault="006C4C29">
      <w:pPr>
        <w:pStyle w:val="Style11"/>
        <w:widowControl/>
        <w:spacing w:before="5" w:line="274" w:lineRule="exact"/>
        <w:ind w:right="5" w:firstLine="710"/>
        <w:rPr>
          <w:rStyle w:val="FontStyle57"/>
        </w:rPr>
      </w:pPr>
      <w:r>
        <w:rPr>
          <w:rStyle w:val="FontStyle57"/>
          <w:spacing w:val="-20"/>
        </w:rPr>
        <w:t>3.</w:t>
      </w:r>
      <w:r>
        <w:rPr>
          <w:rStyle w:val="FontStyle57"/>
        </w:rPr>
        <w:t xml:space="preserve"> Изменение видов разрешенного использования земельных участков и объектов капитального строительства на условно разрешенный вид использования земельных участков и объектов капитального строительства, предусмотренный в составе градост</w:t>
      </w:r>
      <w:r>
        <w:rPr>
          <w:rStyle w:val="FontStyle57"/>
        </w:rPr>
        <w:t>роительного регламента, установленного частью</w:t>
      </w:r>
      <w:r w:rsidRPr="00DA4B31">
        <w:rPr>
          <w:rStyle w:val="FontStyle57"/>
        </w:rPr>
        <w:t xml:space="preserve"> </w:t>
      </w:r>
      <w:r>
        <w:rPr>
          <w:rStyle w:val="FontStyle57"/>
          <w:lang w:val="en-US"/>
        </w:rPr>
        <w:t>III</w:t>
      </w:r>
      <w:r>
        <w:rPr>
          <w:rStyle w:val="FontStyle57"/>
        </w:rPr>
        <w:t xml:space="preserve"> настоящих Правил, осуществляется правообладателями земельных участков и объектов капитального строительства в порядке, установленном Правительством Московской области и настоящими Правилами.</w:t>
      </w:r>
    </w:p>
    <w:p w:rsidR="00000000" w:rsidRDefault="006C4C29">
      <w:pPr>
        <w:pStyle w:val="Style11"/>
        <w:widowControl/>
        <w:spacing w:line="274" w:lineRule="exact"/>
        <w:ind w:firstLine="706"/>
        <w:rPr>
          <w:rStyle w:val="FontStyle57"/>
        </w:rPr>
      </w:pPr>
      <w:r>
        <w:rPr>
          <w:rStyle w:val="FontStyle57"/>
          <w:spacing w:val="-20"/>
        </w:rPr>
        <w:lastRenderedPageBreak/>
        <w:t>4-.</w:t>
      </w:r>
      <w:r>
        <w:rPr>
          <w:rStyle w:val="FontStyle57"/>
        </w:rPr>
        <w:t xml:space="preserve"> Условия и п</w:t>
      </w:r>
      <w:r>
        <w:rPr>
          <w:rStyle w:val="FontStyle57"/>
        </w:rPr>
        <w:t xml:space="preserve">орядок внесения платы за изменение вида разрешенного использования земельного участка, находящегося в собственности физического лица или юридического лица, установлены Законом Московской области № 23/96-ОЗ «О регулировании земельных отношений в Московской </w:t>
      </w:r>
      <w:r>
        <w:rPr>
          <w:rStyle w:val="FontStyle57"/>
        </w:rPr>
        <w:t>области».</w:t>
      </w:r>
    </w:p>
    <w:p w:rsidR="00000000" w:rsidRDefault="006C4C29">
      <w:pPr>
        <w:pStyle w:val="Style11"/>
        <w:widowControl/>
        <w:spacing w:line="274" w:lineRule="exact"/>
        <w:ind w:right="5" w:firstLine="720"/>
        <w:rPr>
          <w:rStyle w:val="FontStyle57"/>
        </w:rPr>
      </w:pPr>
      <w:bookmarkStart w:id="19" w:name="bookmark18"/>
      <w:r>
        <w:rPr>
          <w:rStyle w:val="FontStyle57"/>
          <w:spacing w:val="-20"/>
        </w:rPr>
        <w:t>5</w:t>
      </w:r>
      <w:bookmarkEnd w:id="19"/>
      <w:r>
        <w:rPr>
          <w:rStyle w:val="FontStyle57"/>
          <w:spacing w:val="-20"/>
        </w:rPr>
        <w:t>.</w:t>
      </w:r>
      <w:r>
        <w:rPr>
          <w:rStyle w:val="FontStyle57"/>
        </w:rPr>
        <w:t xml:space="preserve"> Решения </w:t>
      </w:r>
      <w:r>
        <w:rPr>
          <w:rStyle w:val="FontStyle57"/>
          <w:spacing w:val="-20"/>
        </w:rPr>
        <w:t>об</w:t>
      </w:r>
      <w:r>
        <w:rPr>
          <w:rStyle w:val="FontStyle57"/>
        </w:rPr>
        <w:t xml:space="preserve"> изменении одного вида разрешенного использования земельных участков и объектов капитального строительства, расположенных на земельных участках, на которые действие градостроительных регламентов не распространяетс</w:t>
      </w:r>
      <w:r>
        <w:rPr>
          <w:rStyle w:val="FontStyle57"/>
        </w:rPr>
        <w:t>я или для которых градостроительные регламенты не устанавливаются, на другой вид такого использования принимаются в соответствии сфедеральными законами.</w:t>
      </w:r>
    </w:p>
    <w:p w:rsidR="00000000" w:rsidRDefault="006C4C29">
      <w:pPr>
        <w:pStyle w:val="Style25"/>
        <w:widowControl/>
        <w:spacing w:line="240" w:lineRule="exact"/>
        <w:ind w:left="442"/>
        <w:rPr>
          <w:sz w:val="20"/>
          <w:szCs w:val="20"/>
        </w:rPr>
      </w:pPr>
    </w:p>
    <w:p w:rsidR="00000000" w:rsidRDefault="006C4C29">
      <w:pPr>
        <w:pStyle w:val="Style25"/>
        <w:widowControl/>
        <w:spacing w:before="34" w:line="278" w:lineRule="exact"/>
        <w:ind w:left="442"/>
        <w:rPr>
          <w:rStyle w:val="FontStyle58"/>
        </w:rPr>
      </w:pPr>
      <w:r>
        <w:rPr>
          <w:rStyle w:val="FontStyle58"/>
        </w:rPr>
        <w:t>Статья 14. Порядок предоставления разрешения на условно разрешенный вид использования земельного участ</w:t>
      </w:r>
      <w:r>
        <w:rPr>
          <w:rStyle w:val="FontStyle58"/>
        </w:rPr>
        <w:t>ка или объекта капитального строительства</w:t>
      </w:r>
    </w:p>
    <w:p w:rsidR="00000000" w:rsidRDefault="006C4C29" w:rsidP="00DA4B31">
      <w:pPr>
        <w:pStyle w:val="Style12"/>
        <w:widowControl/>
        <w:numPr>
          <w:ilvl w:val="0"/>
          <w:numId w:val="102"/>
        </w:numPr>
        <w:tabs>
          <w:tab w:val="left" w:pos="1282"/>
        </w:tabs>
        <w:spacing w:before="250" w:line="274" w:lineRule="exact"/>
        <w:ind w:right="10" w:firstLine="710"/>
        <w:rPr>
          <w:rStyle w:val="FontStyle57"/>
          <w:spacing w:val="-20"/>
        </w:rPr>
      </w:pPr>
      <w:r>
        <w:rPr>
          <w:rStyle w:val="FontStyle57"/>
        </w:rPr>
        <w:t>Разрешения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строительства, располож</w:t>
      </w:r>
      <w:r>
        <w:rPr>
          <w:rStyle w:val="FontStyle57"/>
        </w:rPr>
        <w:t>енным на территории городского округа, на которые распространяется действие градостроительного регламента.</w:t>
      </w:r>
    </w:p>
    <w:p w:rsidR="00000000" w:rsidRDefault="006C4C29" w:rsidP="00DA4B31">
      <w:pPr>
        <w:pStyle w:val="Style12"/>
        <w:widowControl/>
        <w:numPr>
          <w:ilvl w:val="0"/>
          <w:numId w:val="102"/>
        </w:numPr>
        <w:tabs>
          <w:tab w:val="left" w:pos="1282"/>
        </w:tabs>
        <w:spacing w:line="274" w:lineRule="exact"/>
        <w:ind w:right="10" w:firstLine="710"/>
        <w:rPr>
          <w:rStyle w:val="FontStyle57"/>
          <w:spacing w:val="-20"/>
        </w:rPr>
      </w:pPr>
      <w:r>
        <w:rPr>
          <w:rStyle w:val="FontStyle57"/>
        </w:rPr>
        <w:t>Порядок предоставления разрешения на условно разрешенный вид использования земельного участка или объекта капитального строительства устанавлива</w:t>
      </w:r>
      <w:r>
        <w:rPr>
          <w:rStyle w:val="FontStyle57"/>
        </w:rPr>
        <w:t>ется Правительством Московской области или уполномоченным центральным исполнительным органом государственной власти Московской области.</w:t>
      </w:r>
    </w:p>
    <w:p w:rsidR="00000000" w:rsidRDefault="006C4C29" w:rsidP="00DA4B31">
      <w:pPr>
        <w:pStyle w:val="Style12"/>
        <w:widowControl/>
        <w:numPr>
          <w:ilvl w:val="0"/>
          <w:numId w:val="102"/>
        </w:numPr>
        <w:tabs>
          <w:tab w:val="left" w:pos="1282"/>
        </w:tabs>
        <w:spacing w:before="72" w:line="274" w:lineRule="exact"/>
        <w:ind w:right="10" w:firstLine="710"/>
        <w:rPr>
          <w:rStyle w:val="FontStyle57"/>
          <w:spacing w:val="-20"/>
        </w:rPr>
      </w:pPr>
      <w:r>
        <w:rPr>
          <w:rStyle w:val="FontStyle57"/>
        </w:rPr>
        <w:t>Физическое или юридическое лицо, заинтересованное в предоставлении разрешения на условно разрешенный вид использова</w:t>
      </w:r>
      <w:r>
        <w:rPr>
          <w:rStyle w:val="FontStyle57"/>
        </w:rPr>
        <w:t>ния земельного участка или объекта капитального строительства, направляет заявление в Комиссию через Комитет по архитектуре и градостроительству Московской области.</w:t>
      </w:r>
    </w:p>
    <w:p w:rsidR="00000000" w:rsidRDefault="006C4C29" w:rsidP="00DA4B31">
      <w:pPr>
        <w:pStyle w:val="Style12"/>
        <w:widowControl/>
        <w:numPr>
          <w:ilvl w:val="0"/>
          <w:numId w:val="102"/>
        </w:numPr>
        <w:tabs>
          <w:tab w:val="left" w:pos="1282"/>
        </w:tabs>
        <w:spacing w:line="274" w:lineRule="exact"/>
        <w:ind w:right="5" w:firstLine="710"/>
        <w:rPr>
          <w:rStyle w:val="FontStyle57"/>
          <w:spacing w:val="-20"/>
        </w:rPr>
      </w:pPr>
      <w:r>
        <w:rPr>
          <w:rStyle w:val="FontStyle57"/>
        </w:rPr>
        <w:t xml:space="preserve">Комитет по архитектуре и градостроительству Московской области обеспечивает извещение </w:t>
      </w:r>
      <w:r>
        <w:rPr>
          <w:rStyle w:val="FontStyle57"/>
        </w:rPr>
        <w:t>администрации городского округа о необходимости организации и проведения общественных обсуждений или публичных слушаний, в связи с поступлением заявления о предоставлении разрешения на условно разрешенный вид использования земельного участка или объекта ка</w:t>
      </w:r>
      <w:r>
        <w:rPr>
          <w:rStyle w:val="FontStyle57"/>
        </w:rPr>
        <w:t>питального строительства (далее - разрешение на условно разрешенный вид использования).</w:t>
      </w:r>
    </w:p>
    <w:p w:rsidR="00000000" w:rsidRDefault="006C4C29" w:rsidP="00DA4B31">
      <w:pPr>
        <w:pStyle w:val="Style12"/>
        <w:widowControl/>
        <w:numPr>
          <w:ilvl w:val="0"/>
          <w:numId w:val="102"/>
        </w:numPr>
        <w:tabs>
          <w:tab w:val="left" w:pos="1282"/>
        </w:tabs>
        <w:spacing w:line="274" w:lineRule="exact"/>
        <w:ind w:right="10" w:firstLine="710"/>
        <w:rPr>
          <w:rStyle w:val="FontStyle57"/>
          <w:spacing w:val="-20"/>
        </w:rPr>
      </w:pPr>
      <w:r>
        <w:rPr>
          <w:rStyle w:val="FontStyle57"/>
        </w:rPr>
        <w:t>Порядок организации и проведения общественных обсуждений или публичных слушаний, определяется Уставом городского округа и (или) нормативными правовыми актами предс</w:t>
      </w:r>
      <w:r>
        <w:rPr>
          <w:rStyle w:val="FontStyle57"/>
        </w:rPr>
        <w:t>тавительного органа местного самоуправления городского округа, настоящими Правилами.</w:t>
      </w:r>
    </w:p>
    <w:p w:rsidR="00000000" w:rsidRDefault="006C4C29" w:rsidP="00DA4B31">
      <w:pPr>
        <w:pStyle w:val="Style12"/>
        <w:widowControl/>
        <w:numPr>
          <w:ilvl w:val="0"/>
          <w:numId w:val="102"/>
        </w:numPr>
        <w:tabs>
          <w:tab w:val="left" w:pos="1282"/>
        </w:tabs>
        <w:spacing w:before="5" w:line="274" w:lineRule="exact"/>
        <w:ind w:right="14" w:firstLine="710"/>
        <w:rPr>
          <w:rStyle w:val="FontStyle57"/>
          <w:spacing w:val="-20"/>
        </w:rPr>
      </w:pPr>
      <w:r>
        <w:rPr>
          <w:rStyle w:val="FontStyle57"/>
        </w:rPr>
        <w:t>Заключение о результатах общественных обсуждений или публичных слушаний по вопросу предоставления разрешения на условно разрешенный вид использования подлежит официал</w:t>
      </w:r>
      <w:r>
        <w:rPr>
          <w:rStyle w:val="FontStyle57"/>
        </w:rPr>
        <w:t>ьному опубликованию и размещается на официальном сайте городского округа.</w:t>
      </w:r>
    </w:p>
    <w:p w:rsidR="00000000" w:rsidRDefault="006C4C29" w:rsidP="00DA4B31">
      <w:pPr>
        <w:pStyle w:val="Style12"/>
        <w:widowControl/>
        <w:numPr>
          <w:ilvl w:val="0"/>
          <w:numId w:val="102"/>
        </w:numPr>
        <w:tabs>
          <w:tab w:val="left" w:pos="1282"/>
        </w:tabs>
        <w:spacing w:line="274" w:lineRule="exact"/>
        <w:ind w:right="10" w:firstLine="710"/>
        <w:rPr>
          <w:rStyle w:val="FontStyle57"/>
          <w:spacing w:val="-20"/>
        </w:rPr>
      </w:pPr>
      <w:r>
        <w:rPr>
          <w:rStyle w:val="FontStyle57"/>
        </w:rPr>
        <w:t>Заключение о результатах общественных обсуждений или публичных слушаний по вопросу предоставления разрешения на условно разрешенный вид использования и протокол общественных обс</w:t>
      </w:r>
      <w:r>
        <w:rPr>
          <w:rStyle w:val="FontStyle57"/>
        </w:rPr>
        <w:t>уждений или публичных слушаний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условно разрешенный вид использования или об отказе в предо</w:t>
      </w:r>
      <w:r>
        <w:rPr>
          <w:rStyle w:val="FontStyle57"/>
        </w:rPr>
        <w:t>ставлении такого разрешения.</w:t>
      </w:r>
    </w:p>
    <w:p w:rsidR="00000000" w:rsidRDefault="006C4C29" w:rsidP="00DA4B31">
      <w:pPr>
        <w:pStyle w:val="Style12"/>
        <w:widowControl/>
        <w:numPr>
          <w:ilvl w:val="0"/>
          <w:numId w:val="103"/>
        </w:numPr>
        <w:tabs>
          <w:tab w:val="left" w:pos="1282"/>
        </w:tabs>
        <w:spacing w:before="53" w:line="274" w:lineRule="exact"/>
        <w:ind w:right="10"/>
        <w:rPr>
          <w:rStyle w:val="FontStyle57"/>
          <w:spacing w:val="-20"/>
        </w:rPr>
      </w:pPr>
      <w:r>
        <w:rPr>
          <w:rStyle w:val="FontStyle57"/>
        </w:rPr>
        <w:t>Проект рекомендаций о предоставлении разрешения на условно разрешенный вид использования или об отказе в предоставлении такого разрешения в установленном порядке рассматривается на заседании Комиссии и Градостроительного с</w:t>
      </w:r>
      <w:r>
        <w:rPr>
          <w:rStyle w:val="FontStyle57"/>
        </w:rPr>
        <w:t>овета Московской области.</w:t>
      </w:r>
    </w:p>
    <w:p w:rsidR="00000000" w:rsidRDefault="006C4C29" w:rsidP="00DA4B31">
      <w:pPr>
        <w:pStyle w:val="Style12"/>
        <w:widowControl/>
        <w:numPr>
          <w:ilvl w:val="0"/>
          <w:numId w:val="103"/>
        </w:numPr>
        <w:tabs>
          <w:tab w:val="left" w:pos="1282"/>
        </w:tabs>
        <w:spacing w:line="274" w:lineRule="exact"/>
        <w:rPr>
          <w:rStyle w:val="FontStyle57"/>
          <w:spacing w:val="-20"/>
        </w:rPr>
      </w:pPr>
      <w:r>
        <w:rPr>
          <w:rStyle w:val="FontStyle57"/>
        </w:rPr>
        <w:t>Комитет по архитектуре и градостроительству Московской области принимает решение о предоставлении разрешения на условно разрешенный вид использования или об отказе в предоставлении такого разрешения с учетом рассмотрения реко</w:t>
      </w:r>
      <w:r>
        <w:rPr>
          <w:rStyle w:val="FontStyle57"/>
        </w:rPr>
        <w:t>мендаций на заседании Комиссии.</w:t>
      </w:r>
    </w:p>
    <w:p w:rsidR="00000000" w:rsidRDefault="006C4C29" w:rsidP="00DA4B31">
      <w:pPr>
        <w:pStyle w:val="Style12"/>
        <w:widowControl/>
        <w:numPr>
          <w:ilvl w:val="0"/>
          <w:numId w:val="103"/>
        </w:numPr>
        <w:tabs>
          <w:tab w:val="left" w:pos="1282"/>
        </w:tabs>
        <w:spacing w:line="274" w:lineRule="exact"/>
        <w:rPr>
          <w:rStyle w:val="FontStyle57"/>
          <w:spacing w:val="-20"/>
        </w:rPr>
      </w:pPr>
      <w:r>
        <w:rPr>
          <w:rStyle w:val="FontStyle57"/>
        </w:rPr>
        <w:t>Министерство имущественных отношений Московской области в случае принятия Комитетом по архитектуре и градостроительству Московской области решения о предоставлении заявителю разрешения на условно разрешенный вид исполь</w:t>
      </w:r>
      <w:r>
        <w:rPr>
          <w:rStyle w:val="FontStyle57"/>
        </w:rPr>
        <w:t xml:space="preserve">зования земельного участка уведомляет </w:t>
      </w:r>
      <w:r>
        <w:rPr>
          <w:rStyle w:val="FontStyle57"/>
        </w:rPr>
        <w:lastRenderedPageBreak/>
        <w:t>заявителя о размере платы за изменение вида разрешенного использования земельного участка, рассчитанном в соответствии с порядком, установленным Правительством Московской области.</w:t>
      </w:r>
    </w:p>
    <w:p w:rsidR="00000000" w:rsidRDefault="006C4C29" w:rsidP="00DA4B31">
      <w:pPr>
        <w:pStyle w:val="Style12"/>
        <w:widowControl/>
        <w:numPr>
          <w:ilvl w:val="0"/>
          <w:numId w:val="103"/>
        </w:numPr>
        <w:tabs>
          <w:tab w:val="left" w:pos="1282"/>
        </w:tabs>
        <w:spacing w:line="274" w:lineRule="exact"/>
        <w:rPr>
          <w:rStyle w:val="FontStyle57"/>
          <w:spacing w:val="-20"/>
        </w:rPr>
      </w:pPr>
      <w:r>
        <w:rPr>
          <w:rStyle w:val="FontStyle57"/>
        </w:rPr>
        <w:t>Заявитель обязан внести в полном</w:t>
      </w:r>
      <w:r>
        <w:rPr>
          <w:rStyle w:val="FontStyle57"/>
        </w:rPr>
        <w:t xml:space="preserve"> объеме плату за изменение вида разрешенного использования земельного участка в тридцатидневный срок со дня получения уведомления от Министерства имущественных отношений Московской области о размере платы за изменение вида разрешенного использования земель</w:t>
      </w:r>
      <w:r>
        <w:rPr>
          <w:rStyle w:val="FontStyle57"/>
        </w:rPr>
        <w:t>ного участка.</w:t>
      </w:r>
    </w:p>
    <w:p w:rsidR="00000000" w:rsidRDefault="006C4C29" w:rsidP="00DA4B31">
      <w:pPr>
        <w:pStyle w:val="Style12"/>
        <w:widowControl/>
        <w:numPr>
          <w:ilvl w:val="0"/>
          <w:numId w:val="103"/>
        </w:numPr>
        <w:tabs>
          <w:tab w:val="left" w:pos="1282"/>
        </w:tabs>
        <w:spacing w:line="274" w:lineRule="exact"/>
        <w:rPr>
          <w:rStyle w:val="FontStyle57"/>
          <w:spacing w:val="-20"/>
        </w:rPr>
      </w:pPr>
      <w:r>
        <w:rPr>
          <w:rStyle w:val="FontStyle57"/>
        </w:rPr>
        <w:t>Комитет по архитектуре и градостроительству Московской области в случае невнесения заявителем в полном объеме платы за изменение вида разрешенного использования земельного участка по истечении установленного срока оплаты на основании ув</w:t>
      </w:r>
      <w:r>
        <w:rPr>
          <w:rStyle w:val="FontStyle57"/>
        </w:rPr>
        <w:t>едомления Министерства имущественных отношений Московской области о невнесении в полном объеме платы заявителем выносит решение об отмене разрешения на условно разрешенный вид использования земельного участка и уведомляет об этом заявителя.</w:t>
      </w:r>
    </w:p>
    <w:p w:rsidR="00000000" w:rsidRDefault="006C4C29" w:rsidP="00DA4B31">
      <w:pPr>
        <w:pStyle w:val="Style12"/>
        <w:widowControl/>
        <w:numPr>
          <w:ilvl w:val="0"/>
          <w:numId w:val="103"/>
        </w:numPr>
        <w:tabs>
          <w:tab w:val="left" w:pos="1282"/>
        </w:tabs>
        <w:spacing w:before="67" w:line="274" w:lineRule="exact"/>
        <w:rPr>
          <w:rStyle w:val="FontStyle57"/>
          <w:spacing w:val="-20"/>
        </w:rPr>
      </w:pPr>
      <w:r>
        <w:rPr>
          <w:rStyle w:val="FontStyle57"/>
        </w:rPr>
        <w:t>В случае,</w:t>
      </w:r>
      <w:r>
        <w:rPr>
          <w:rStyle w:val="FontStyle57"/>
        </w:rPr>
        <w:t xml:space="preserve">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</w:t>
      </w:r>
      <w:r>
        <w:rPr>
          <w:rStyle w:val="FontStyle57"/>
        </w:rPr>
        <w:t>аний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</w:t>
      </w:r>
      <w:r>
        <w:rPr>
          <w:rStyle w:val="FontStyle57"/>
        </w:rPr>
        <w:t>я общественных обсуждений или публичных слушаний.</w:t>
      </w:r>
    </w:p>
    <w:p w:rsidR="00000000" w:rsidRDefault="006C4C29" w:rsidP="00DA4B31">
      <w:pPr>
        <w:pStyle w:val="Style12"/>
        <w:widowControl/>
        <w:numPr>
          <w:ilvl w:val="0"/>
          <w:numId w:val="103"/>
        </w:numPr>
        <w:tabs>
          <w:tab w:val="left" w:pos="1282"/>
        </w:tabs>
        <w:spacing w:before="72" w:line="274" w:lineRule="exact"/>
        <w:ind w:right="5"/>
        <w:rPr>
          <w:rStyle w:val="FontStyle57"/>
          <w:spacing w:val="-20"/>
        </w:rPr>
      </w:pPr>
      <w:r>
        <w:rPr>
          <w:rStyle w:val="FontStyle57"/>
        </w:rPr>
        <w:t>Со дня поступления в орган местного самоуправления уведомления о выявлении самовольной постройки от исполнительного органа государственной власти, должностного лица, государственного учреждения или ор</w:t>
      </w:r>
      <w:r>
        <w:rPr>
          <w:rStyle w:val="FontStyle57"/>
        </w:rPr>
        <w:t>гана местного самоуправления, указанных в части 2 статьи 55.32 Градостроительного кодекса Российской Федерации, не допускается предоставление разрешения на условно разрешенный вид использования в отношении земельного участка, на котором расположена такая п</w:t>
      </w:r>
      <w:r>
        <w:rPr>
          <w:rStyle w:val="FontStyle57"/>
        </w:rPr>
        <w:t>остройка, или в отношении такой постройки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уполномоченными органами, от которых поступило данное уведомлени</w:t>
      </w:r>
      <w:r>
        <w:rPr>
          <w:rStyle w:val="FontStyle57"/>
        </w:rPr>
        <w:t>е, направлено уведомление о том,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</w:t>
      </w:r>
      <w:r>
        <w:rPr>
          <w:rStyle w:val="FontStyle57"/>
        </w:rPr>
        <w:t>енными требованиями.</w:t>
      </w:r>
    </w:p>
    <w:p w:rsidR="00000000" w:rsidRDefault="006C4C29" w:rsidP="00DA4B31">
      <w:pPr>
        <w:pStyle w:val="Style12"/>
        <w:widowControl/>
        <w:numPr>
          <w:ilvl w:val="0"/>
          <w:numId w:val="103"/>
        </w:numPr>
        <w:tabs>
          <w:tab w:val="left" w:pos="1282"/>
        </w:tabs>
        <w:spacing w:line="274" w:lineRule="exact"/>
        <w:ind w:right="5"/>
        <w:rPr>
          <w:rStyle w:val="FontStyle57"/>
          <w:spacing w:val="-20"/>
        </w:rPr>
      </w:pPr>
      <w:r>
        <w:rPr>
          <w:rStyle w:val="FontStyle57"/>
        </w:rPr>
        <w:t>Заинтересованное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разрешения.</w:t>
      </w:r>
    </w:p>
    <w:p w:rsidR="00000000" w:rsidRDefault="006C4C29">
      <w:pPr>
        <w:pStyle w:val="Style5"/>
        <w:widowControl/>
        <w:spacing w:before="53" w:line="274" w:lineRule="exact"/>
        <w:ind w:left="504"/>
        <w:rPr>
          <w:rStyle w:val="FontStyle58"/>
        </w:rPr>
      </w:pPr>
      <w:bookmarkStart w:id="20" w:name="bookmark19"/>
      <w:r>
        <w:rPr>
          <w:rStyle w:val="FontStyle58"/>
        </w:rPr>
        <w:t>С</w:t>
      </w:r>
      <w:bookmarkEnd w:id="20"/>
      <w:r>
        <w:rPr>
          <w:rStyle w:val="FontStyle58"/>
        </w:rPr>
        <w:t>татья 15. Порядок предоставления разрешения на отклонение от предельных параметров разрешенного строительства, реконструкции объектов капитального строительства</w:t>
      </w:r>
    </w:p>
    <w:p w:rsidR="00000000" w:rsidRDefault="006C4C29" w:rsidP="00DA4B31">
      <w:pPr>
        <w:pStyle w:val="Style12"/>
        <w:widowControl/>
        <w:numPr>
          <w:ilvl w:val="0"/>
          <w:numId w:val="104"/>
        </w:numPr>
        <w:tabs>
          <w:tab w:val="left" w:pos="1282"/>
        </w:tabs>
        <w:spacing w:before="250" w:line="274" w:lineRule="exact"/>
        <w:ind w:right="139" w:firstLine="710"/>
        <w:rPr>
          <w:rStyle w:val="FontStyle57"/>
          <w:spacing w:val="-20"/>
        </w:rPr>
      </w:pPr>
      <w:r>
        <w:rPr>
          <w:rStyle w:val="FontStyle57"/>
        </w:rPr>
        <w:t>Отклонение от предельных параметров разрешенного строительства, реконструкции об</w:t>
      </w:r>
      <w:r>
        <w:rPr>
          <w:rStyle w:val="FontStyle57"/>
        </w:rPr>
        <w:t>ъектов капитального строительства разрешается для отдельного земельного участка при соблюдении требований технических регламентов.</w:t>
      </w:r>
    </w:p>
    <w:p w:rsidR="00000000" w:rsidRDefault="006C4C29" w:rsidP="00DA4B31">
      <w:pPr>
        <w:pStyle w:val="Style12"/>
        <w:widowControl/>
        <w:numPr>
          <w:ilvl w:val="0"/>
          <w:numId w:val="104"/>
        </w:numPr>
        <w:tabs>
          <w:tab w:val="left" w:pos="1282"/>
        </w:tabs>
        <w:spacing w:line="274" w:lineRule="exact"/>
        <w:ind w:firstLine="710"/>
        <w:rPr>
          <w:rStyle w:val="FontStyle57"/>
          <w:spacing w:val="-20"/>
        </w:rPr>
      </w:pPr>
      <w:r>
        <w:rPr>
          <w:rStyle w:val="FontStyle57"/>
        </w:rPr>
        <w:t>Отклонение от предельных параметров разрешенного строительства, реконструкции объектов капитального строительства в част</w:t>
      </w:r>
      <w:r>
        <w:rPr>
          <w:rStyle w:val="FontStyle57"/>
        </w:rPr>
        <w:t>и предельного количества этажей, предельной высоты зданий, строений, сооружений и требований к архитектурным решениям объектов капитального строительства в границах территорий исторического поселения федерального значения не допускается.</w:t>
      </w:r>
    </w:p>
    <w:p w:rsidR="00000000" w:rsidRDefault="006C4C29" w:rsidP="00DA4B31">
      <w:pPr>
        <w:pStyle w:val="Style12"/>
        <w:widowControl/>
        <w:numPr>
          <w:ilvl w:val="0"/>
          <w:numId w:val="104"/>
        </w:numPr>
        <w:tabs>
          <w:tab w:val="left" w:pos="1282"/>
        </w:tabs>
        <w:spacing w:line="274" w:lineRule="exact"/>
        <w:ind w:right="125" w:firstLine="710"/>
        <w:rPr>
          <w:rStyle w:val="FontStyle57"/>
          <w:spacing w:val="-20"/>
        </w:rPr>
      </w:pPr>
      <w:r>
        <w:rPr>
          <w:rStyle w:val="FontStyle57"/>
        </w:rPr>
        <w:t>Порядок предо</w:t>
      </w:r>
      <w:r>
        <w:rPr>
          <w:rStyle w:val="FontStyle57"/>
        </w:rPr>
        <w:t>ставления разрешения на отклонение от предельных параметров разрешенного строительства, реконструкции объектов капитального строительства устанавливается Правительством Московской области или уполномоченным центральным исполнительным органом государственно</w:t>
      </w:r>
      <w:r>
        <w:rPr>
          <w:rStyle w:val="FontStyle57"/>
        </w:rPr>
        <w:t>й власти Московской области.</w:t>
      </w:r>
    </w:p>
    <w:p w:rsidR="00000000" w:rsidRDefault="006C4C29" w:rsidP="00DA4B31">
      <w:pPr>
        <w:pStyle w:val="Style12"/>
        <w:widowControl/>
        <w:numPr>
          <w:ilvl w:val="0"/>
          <w:numId w:val="104"/>
        </w:numPr>
        <w:tabs>
          <w:tab w:val="left" w:pos="1282"/>
        </w:tabs>
        <w:spacing w:before="10" w:line="274" w:lineRule="exact"/>
        <w:ind w:right="130" w:firstLine="710"/>
        <w:rPr>
          <w:rStyle w:val="FontStyle57"/>
          <w:spacing w:val="-20"/>
        </w:rPr>
      </w:pPr>
      <w:r>
        <w:rPr>
          <w:rStyle w:val="FontStyle57"/>
        </w:rPr>
        <w:t xml:space="preserve">Правообладатели земельных участков, размеры которых меньше установленных градостроительным регламентом минимальных размеров земельных участков либо </w:t>
      </w:r>
      <w:r>
        <w:rPr>
          <w:rStyle w:val="FontStyle57"/>
        </w:rPr>
        <w:lastRenderedPageBreak/>
        <w:t>конфигурация, инженерно-геологические или иные характеристики которых небл</w:t>
      </w:r>
      <w:r>
        <w:rPr>
          <w:rStyle w:val="FontStyle57"/>
        </w:rPr>
        <w:t>агоприятны для застройки, направляют заявление о предоставлении разрешения на отклонение от предельных параметров разрешенного строительства, реконструкции объектов капитального строительства в Комиссию через Комитет по архитектуре и градостроительству Мос</w:t>
      </w:r>
      <w:r>
        <w:rPr>
          <w:rStyle w:val="FontStyle57"/>
        </w:rPr>
        <w:t>ковской области.</w:t>
      </w:r>
    </w:p>
    <w:p w:rsidR="00000000" w:rsidRDefault="006C4C29" w:rsidP="00DA4B31">
      <w:pPr>
        <w:pStyle w:val="Style12"/>
        <w:widowControl/>
        <w:numPr>
          <w:ilvl w:val="0"/>
          <w:numId w:val="104"/>
        </w:numPr>
        <w:tabs>
          <w:tab w:val="left" w:pos="1282"/>
        </w:tabs>
        <w:spacing w:line="274" w:lineRule="exact"/>
        <w:ind w:right="130" w:firstLine="710"/>
        <w:rPr>
          <w:rStyle w:val="FontStyle57"/>
          <w:spacing w:val="-20"/>
        </w:rPr>
      </w:pPr>
      <w:r>
        <w:rPr>
          <w:rStyle w:val="FontStyle57"/>
        </w:rPr>
        <w:t>Правообладатели земельных участков вправе обратиться за разрешениями на отклонение от предельных параметров разрешенного строительства, реконструкции объектов капитального строительства, если такое отклонение необходимо в целях однокр</w:t>
      </w:r>
      <w:r>
        <w:rPr>
          <w:rStyle w:val="FontStyle57"/>
        </w:rPr>
        <w:t>атного изменения одного или нескольких предельных параметров разрешенного строительства, реконструкции объектов капитального строительства, установленных градостроительным регламентом для конкретной территориальной зоны, не более чем на десять процентов.</w:t>
      </w:r>
    </w:p>
    <w:p w:rsidR="00000000" w:rsidRDefault="006C4C29" w:rsidP="00DA4B31">
      <w:pPr>
        <w:pStyle w:val="Style12"/>
        <w:widowControl/>
        <w:numPr>
          <w:ilvl w:val="0"/>
          <w:numId w:val="104"/>
        </w:numPr>
        <w:tabs>
          <w:tab w:val="left" w:pos="1282"/>
        </w:tabs>
        <w:spacing w:before="5" w:line="274" w:lineRule="exact"/>
        <w:ind w:right="130" w:firstLine="710"/>
        <w:rPr>
          <w:rStyle w:val="FontStyle57"/>
          <w:spacing w:val="-20"/>
        </w:rPr>
      </w:pPr>
      <w:r>
        <w:rPr>
          <w:rStyle w:val="FontStyle57"/>
        </w:rPr>
        <w:t>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общественных обсуждений или публичных слушаний в связи с поступлением заявления о предоставл</w:t>
      </w:r>
      <w:r>
        <w:rPr>
          <w:rStyle w:val="FontStyle57"/>
        </w:rPr>
        <w:t>ении разрешения на отклонение от предельных параметров разрешенного строительства, реконструкции объектов капитального строительства, за исключением случая, указанного в пункте 4 настоящей статьи.</w:t>
      </w:r>
    </w:p>
    <w:p w:rsidR="00000000" w:rsidRDefault="006C4C29" w:rsidP="00DA4B31">
      <w:pPr>
        <w:pStyle w:val="Style12"/>
        <w:widowControl/>
        <w:numPr>
          <w:ilvl w:val="0"/>
          <w:numId w:val="104"/>
        </w:numPr>
        <w:tabs>
          <w:tab w:val="left" w:pos="1282"/>
        </w:tabs>
        <w:spacing w:line="274" w:lineRule="exact"/>
        <w:ind w:right="134" w:firstLine="710"/>
        <w:rPr>
          <w:rStyle w:val="FontStyle57"/>
          <w:spacing w:val="-20"/>
        </w:rPr>
      </w:pPr>
      <w:r>
        <w:rPr>
          <w:rStyle w:val="FontStyle57"/>
        </w:rPr>
        <w:t>Порядок организации и проведения общественных обсужден</w:t>
      </w:r>
      <w:r>
        <w:rPr>
          <w:rStyle w:val="FontStyle57"/>
        </w:rPr>
        <w:t>ий или публичных слушаний, определяется Уставом городского округа и (или) нормативными правовыми актами представительного органа местного самоуправления городского округа, настоящими Правилами.</w:t>
      </w:r>
    </w:p>
    <w:p w:rsidR="00000000" w:rsidRDefault="006C4C29" w:rsidP="00DA4B31">
      <w:pPr>
        <w:pStyle w:val="Style12"/>
        <w:widowControl/>
        <w:numPr>
          <w:ilvl w:val="0"/>
          <w:numId w:val="104"/>
        </w:numPr>
        <w:tabs>
          <w:tab w:val="left" w:pos="1282"/>
        </w:tabs>
        <w:spacing w:line="274" w:lineRule="exact"/>
        <w:ind w:right="130" w:firstLine="710"/>
        <w:rPr>
          <w:rStyle w:val="FontStyle57"/>
          <w:spacing w:val="-20"/>
        </w:rPr>
      </w:pPr>
      <w:r>
        <w:rPr>
          <w:rStyle w:val="FontStyle57"/>
        </w:rPr>
        <w:t>Заключение о результатах общественных обсуждений или публ</w:t>
      </w:r>
      <w:r>
        <w:rPr>
          <w:rStyle w:val="FontStyle57"/>
        </w:rPr>
        <w:t>ичных слушаний по вопросу предоставления разрешения на отклонение от предельных параметров разрешенного строительства, реконструкции объектов капитального строительства подлежит официальному опубликованию и размещается на официальном сайте городского округ</w:t>
      </w:r>
      <w:r>
        <w:rPr>
          <w:rStyle w:val="FontStyle57"/>
        </w:rPr>
        <w:t>а.</w:t>
      </w:r>
    </w:p>
    <w:p w:rsidR="00000000" w:rsidRDefault="006C4C29" w:rsidP="00DA4B31">
      <w:pPr>
        <w:pStyle w:val="Style12"/>
        <w:widowControl/>
        <w:numPr>
          <w:ilvl w:val="0"/>
          <w:numId w:val="104"/>
        </w:numPr>
        <w:tabs>
          <w:tab w:val="left" w:pos="1282"/>
        </w:tabs>
        <w:spacing w:line="274" w:lineRule="exact"/>
        <w:ind w:right="130" w:firstLine="710"/>
        <w:rPr>
          <w:rStyle w:val="FontStyle57"/>
          <w:spacing w:val="-20"/>
        </w:rPr>
      </w:pPr>
      <w:r>
        <w:rPr>
          <w:rStyle w:val="FontStyle57"/>
        </w:rPr>
        <w:t>Заключение о результатах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строительства, реконструкции объектов капитального строительства и протокол общественны</w:t>
      </w:r>
      <w:r>
        <w:rPr>
          <w:rStyle w:val="FontStyle57"/>
        </w:rPr>
        <w:t xml:space="preserve">х обсуждений или публичных слушаний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отклонение </w:t>
      </w:r>
      <w:r>
        <w:rPr>
          <w:rStyle w:val="FontStyle57"/>
          <w:spacing w:val="-20"/>
        </w:rPr>
        <w:t xml:space="preserve">от </w:t>
      </w:r>
      <w:r>
        <w:rPr>
          <w:rStyle w:val="FontStyle57"/>
        </w:rPr>
        <w:t>предельных параметров разрешенного строи</w:t>
      </w:r>
      <w:r>
        <w:rPr>
          <w:rStyle w:val="FontStyle57"/>
        </w:rPr>
        <w:t>тельства, реконструкции объектов капитального строительства или об отказе в предоставлении такого разрешения.</w:t>
      </w:r>
    </w:p>
    <w:p w:rsidR="00000000" w:rsidRDefault="006C4C29" w:rsidP="00DA4B31">
      <w:pPr>
        <w:pStyle w:val="Style12"/>
        <w:widowControl/>
        <w:numPr>
          <w:ilvl w:val="0"/>
          <w:numId w:val="104"/>
        </w:numPr>
        <w:tabs>
          <w:tab w:val="left" w:pos="1282"/>
        </w:tabs>
        <w:spacing w:before="5" w:line="274" w:lineRule="exact"/>
        <w:ind w:left="710" w:firstLine="0"/>
        <w:jc w:val="left"/>
        <w:rPr>
          <w:rStyle w:val="FontStyle57"/>
        </w:rPr>
      </w:pPr>
      <w:r>
        <w:rPr>
          <w:rStyle w:val="FontStyle57"/>
        </w:rPr>
        <w:t>Проект   рекомендаций   о   предоставлении   разрешения   на   отклонение от предельных параметров разрешенного строительства, реконструкции</w:t>
      </w:r>
      <w:r>
        <w:rPr>
          <w:rStyle w:val="FontStyle57"/>
        </w:rPr>
        <w:t xml:space="preserve"> объектов капитального строительства или об отказе в предоставлении такого разрешения в установленном порядке рассматривается на заседании Комиссии.</w:t>
      </w:r>
    </w:p>
    <w:p w:rsidR="00000000" w:rsidRDefault="006C4C29">
      <w:pPr>
        <w:pStyle w:val="Style11"/>
        <w:widowControl/>
        <w:spacing w:before="72" w:line="274" w:lineRule="exact"/>
        <w:ind w:right="14" w:firstLine="734"/>
        <w:rPr>
          <w:rStyle w:val="FontStyle57"/>
        </w:rPr>
      </w:pPr>
      <w:r>
        <w:rPr>
          <w:rStyle w:val="FontStyle57"/>
          <w:spacing w:val="-20"/>
        </w:rPr>
        <w:t>11.</w:t>
      </w:r>
      <w:r>
        <w:rPr>
          <w:rStyle w:val="FontStyle57"/>
        </w:rPr>
        <w:t xml:space="preserve"> Комитет по архитектуре и градостроительству Московской области принимает решение о предоставлении разре</w:t>
      </w:r>
      <w:r>
        <w:rPr>
          <w:rStyle w:val="FontStyle57"/>
        </w:rPr>
        <w:t xml:space="preserve">шения на отклонение </w:t>
      </w:r>
      <w:r>
        <w:rPr>
          <w:rStyle w:val="FontStyle57"/>
          <w:spacing w:val="-20"/>
        </w:rPr>
        <w:t>от</w:t>
      </w:r>
      <w:r>
        <w:rPr>
          <w:rStyle w:val="FontStyle57"/>
        </w:rPr>
        <w:t xml:space="preserve"> предельных параметров разрешенного строительства, реконструкции объектов капитального строительства или об отказе в предоставлении такого разрешения с учетом рассмотрения рекомендаций на заседании Комиссии.</w:t>
      </w:r>
    </w:p>
    <w:p w:rsidR="00000000" w:rsidRDefault="006C4C29">
      <w:pPr>
        <w:pStyle w:val="Style11"/>
        <w:widowControl/>
        <w:spacing w:line="274" w:lineRule="exact"/>
        <w:ind w:right="19"/>
        <w:rPr>
          <w:rStyle w:val="FontStyle57"/>
        </w:rPr>
      </w:pPr>
      <w:r>
        <w:rPr>
          <w:rStyle w:val="FontStyle57"/>
          <w:spacing w:val="-20"/>
        </w:rPr>
        <w:t>12</w:t>
      </w:r>
      <w:r>
        <w:rPr>
          <w:rStyle w:val="FontStyle57"/>
        </w:rPr>
        <w:t xml:space="preserve"> Со дня поступления в ор</w:t>
      </w:r>
      <w:r>
        <w:rPr>
          <w:rStyle w:val="FontStyle57"/>
        </w:rPr>
        <w:t xml:space="preserve">ган местного самоуправления уведомления о выявлении самовольной постройки </w:t>
      </w:r>
      <w:r>
        <w:rPr>
          <w:rStyle w:val="FontStyle57"/>
          <w:spacing w:val="-20"/>
        </w:rPr>
        <w:t>от</w:t>
      </w:r>
      <w:r>
        <w:rPr>
          <w:rStyle w:val="FontStyle57"/>
        </w:rPr>
        <w:t xml:space="preserve">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Градостроительно</w:t>
      </w:r>
      <w:r>
        <w:rPr>
          <w:rStyle w:val="FontStyle57"/>
        </w:rPr>
        <w:t xml:space="preserve">го кодекса Российской Федерации, не допускается предоставление разрешения на отклонение </w:t>
      </w:r>
      <w:r>
        <w:rPr>
          <w:rStyle w:val="FontStyle57"/>
          <w:spacing w:val="-20"/>
        </w:rPr>
        <w:t>от</w:t>
      </w:r>
      <w:r>
        <w:rPr>
          <w:rStyle w:val="FontStyle57"/>
        </w:rPr>
        <w:t xml:space="preserve"> предельных параметров разрешенного строительства, реконструкции объектов капитального строительства в отношении земельного участка, на котором расположена такая пост</w:t>
      </w:r>
      <w:r>
        <w:rPr>
          <w:rStyle w:val="FontStyle57"/>
        </w:rPr>
        <w:t xml:space="preserve">ройка,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уполномоченными органами, </w:t>
      </w:r>
      <w:r>
        <w:rPr>
          <w:rStyle w:val="FontStyle57"/>
          <w:spacing w:val="-20"/>
        </w:rPr>
        <w:t>от</w:t>
      </w:r>
      <w:r>
        <w:rPr>
          <w:rStyle w:val="FontStyle57"/>
        </w:rPr>
        <w:t xml:space="preserve"> которых поступило данное уведомление, направлено уведомление о том, чт</w:t>
      </w:r>
      <w:r>
        <w:rPr>
          <w:rStyle w:val="FontStyle57"/>
        </w:rPr>
        <w:t>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требованиями.</w:t>
      </w:r>
    </w:p>
    <w:p w:rsidR="00000000" w:rsidRDefault="006C4C29">
      <w:pPr>
        <w:pStyle w:val="Style11"/>
        <w:widowControl/>
        <w:spacing w:before="5" w:line="274" w:lineRule="exact"/>
        <w:rPr>
          <w:rStyle w:val="FontStyle57"/>
        </w:rPr>
      </w:pPr>
      <w:bookmarkStart w:id="21" w:name="bookmark20"/>
      <w:r>
        <w:rPr>
          <w:rStyle w:val="FontStyle57"/>
          <w:spacing w:val="-20"/>
        </w:rPr>
        <w:lastRenderedPageBreak/>
        <w:t>1</w:t>
      </w:r>
      <w:bookmarkEnd w:id="21"/>
      <w:r>
        <w:rPr>
          <w:rStyle w:val="FontStyle57"/>
          <w:spacing w:val="-20"/>
        </w:rPr>
        <w:t>3.</w:t>
      </w:r>
      <w:r>
        <w:rPr>
          <w:rStyle w:val="FontStyle57"/>
        </w:rPr>
        <w:t xml:space="preserve"> Заинтересованное физическое или юридическое лицо вправе оспорить в судебном порядке решение о предоставлении разрешения на отклонение </w:t>
      </w:r>
      <w:r>
        <w:rPr>
          <w:rStyle w:val="FontStyle57"/>
          <w:spacing w:val="-20"/>
        </w:rPr>
        <w:t>от</w:t>
      </w:r>
      <w:r>
        <w:rPr>
          <w:rStyle w:val="FontStyle57"/>
        </w:rPr>
        <w:t xml:space="preserve"> предельных параметров разрешенного строительства, реконструкции объектов капитального строительства или об от</w:t>
      </w:r>
      <w:r>
        <w:rPr>
          <w:rStyle w:val="FontStyle57"/>
        </w:rPr>
        <w:t>казе в предоставлении такого разрешения.</w:t>
      </w:r>
    </w:p>
    <w:p w:rsidR="00000000" w:rsidRDefault="006C4C29">
      <w:pPr>
        <w:pStyle w:val="Style5"/>
        <w:widowControl/>
        <w:spacing w:line="240" w:lineRule="exact"/>
        <w:ind w:right="5"/>
        <w:rPr>
          <w:sz w:val="20"/>
          <w:szCs w:val="20"/>
        </w:rPr>
      </w:pPr>
    </w:p>
    <w:p w:rsidR="00000000" w:rsidRDefault="006C4C29">
      <w:pPr>
        <w:pStyle w:val="Style5"/>
        <w:widowControl/>
        <w:spacing w:before="72"/>
        <w:ind w:right="5"/>
        <w:rPr>
          <w:rStyle w:val="FontStyle58"/>
        </w:rPr>
      </w:pPr>
      <w:r>
        <w:rPr>
          <w:rStyle w:val="FontStyle58"/>
        </w:rPr>
        <w:t>Статья 16. Градостроительный план земельного участка</w:t>
      </w:r>
    </w:p>
    <w:p w:rsidR="00000000" w:rsidRDefault="006C4C29">
      <w:pPr>
        <w:pStyle w:val="Style11"/>
        <w:widowControl/>
        <w:spacing w:line="240" w:lineRule="exact"/>
        <w:rPr>
          <w:sz w:val="20"/>
          <w:szCs w:val="20"/>
        </w:rPr>
      </w:pPr>
    </w:p>
    <w:p w:rsidR="00000000" w:rsidRDefault="006C4C29">
      <w:pPr>
        <w:pStyle w:val="Style11"/>
        <w:widowControl/>
        <w:spacing w:before="19" w:line="274" w:lineRule="exact"/>
        <w:rPr>
          <w:rStyle w:val="FontStyle57"/>
        </w:rPr>
      </w:pPr>
      <w:r>
        <w:rPr>
          <w:rStyle w:val="FontStyle57"/>
          <w:spacing w:val="-20"/>
        </w:rPr>
        <w:t>1.</w:t>
      </w:r>
      <w:r>
        <w:rPr>
          <w:rStyle w:val="FontStyle57"/>
        </w:rPr>
        <w:t xml:space="preserve"> Градостроительный план земельного участка выдается в целях обеспечения субъектов градостроительной деятельности информацией, необходимой для архитектурно-стр</w:t>
      </w:r>
      <w:r>
        <w:rPr>
          <w:rStyle w:val="FontStyle57"/>
        </w:rPr>
        <w:t>оительного проектирования, строительства, реконструкции объектов капитального строительства в границах земельного участка.</w:t>
      </w:r>
    </w:p>
    <w:p w:rsidR="00000000" w:rsidRDefault="006C4C29">
      <w:pPr>
        <w:pStyle w:val="Style11"/>
        <w:widowControl/>
        <w:spacing w:before="5" w:line="274" w:lineRule="exact"/>
        <w:ind w:firstLine="715"/>
        <w:rPr>
          <w:rStyle w:val="FontStyle57"/>
        </w:rPr>
      </w:pPr>
      <w:r>
        <w:rPr>
          <w:rStyle w:val="FontStyle57"/>
        </w:rPr>
        <w:t xml:space="preserve">2 Источниками информации для подготовки градостроительного плана земельного участка являются документы территориального планирования </w:t>
      </w:r>
      <w:r>
        <w:rPr>
          <w:rStyle w:val="FontStyle57"/>
        </w:rPr>
        <w:t>и градостроительного зонирования, нормативы градостроительного проектирования, документация по планировке территории, сведения, содержащиеся в государственном кадастре недвижимости, федеральной государственной информационной системе территориального планир</w:t>
      </w:r>
      <w:r>
        <w:rPr>
          <w:rStyle w:val="FontStyle57"/>
        </w:rPr>
        <w:t>ования, государственной информационной системе обеспечения градостроительной деятельности, а также технические условия подключения (технологического присоединения) объектов капитального строительства к сетям инженерно-технического обеспечения.</w:t>
      </w:r>
    </w:p>
    <w:p w:rsidR="00000000" w:rsidRDefault="006C4C29">
      <w:pPr>
        <w:pStyle w:val="Style11"/>
        <w:widowControl/>
        <w:spacing w:line="274" w:lineRule="exact"/>
        <w:ind w:firstLine="706"/>
        <w:rPr>
          <w:rStyle w:val="FontStyle57"/>
        </w:rPr>
      </w:pPr>
      <w:r>
        <w:rPr>
          <w:rStyle w:val="FontStyle57"/>
          <w:spacing w:val="-20"/>
        </w:rPr>
        <w:t>3.</w:t>
      </w:r>
      <w:r>
        <w:rPr>
          <w:rStyle w:val="FontStyle57"/>
        </w:rPr>
        <w:t xml:space="preserve"> В случае,</w:t>
      </w:r>
      <w:r>
        <w:rPr>
          <w:rStyle w:val="FontStyle57"/>
        </w:rPr>
        <w:t xml:space="preserve"> если в соответствии с Градостроительным кодексом Российской Федерации, иными федеральными законами размещение объекта капитального строительства не допускается при отсутствии документации по планировке территории, выдача градостроительного плана земельног</w:t>
      </w:r>
      <w:r>
        <w:rPr>
          <w:rStyle w:val="FontStyle57"/>
        </w:rPr>
        <w:t>о участка для архитектурно-строительного проектирования,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территории. При этом в отношении земельного участ</w:t>
      </w:r>
      <w:r>
        <w:rPr>
          <w:rStyle w:val="FontStyle57"/>
        </w:rPr>
        <w:t>ка, расположенного в границах территории, в отношении которой принято решение о развитии застроенной территории или о комплексном развитии территории по инициативе органа местного самоуправления, выдача градостроительного плана земельного участка допускает</w:t>
      </w:r>
      <w:r>
        <w:rPr>
          <w:rStyle w:val="FontStyle57"/>
        </w:rPr>
        <w:t>ся только при наличии документации по планировке территории, утвержденной в соответствии с договором о развитии застроенной территории или договором о комплексном развитии территории (за исключением случая принятия решения о самостоятельном осуществлении к</w:t>
      </w:r>
      <w:r>
        <w:rPr>
          <w:rStyle w:val="FontStyle57"/>
        </w:rPr>
        <w:t>омплексного развития территории).</w:t>
      </w:r>
    </w:p>
    <w:p w:rsidR="00000000" w:rsidRDefault="006C4C29" w:rsidP="00DA4B31">
      <w:pPr>
        <w:pStyle w:val="Style12"/>
        <w:widowControl/>
        <w:numPr>
          <w:ilvl w:val="0"/>
          <w:numId w:val="105"/>
        </w:numPr>
        <w:tabs>
          <w:tab w:val="left" w:pos="1330"/>
        </w:tabs>
        <w:spacing w:line="274" w:lineRule="exact"/>
        <w:rPr>
          <w:rStyle w:val="FontStyle57"/>
          <w:spacing w:val="-20"/>
        </w:rPr>
      </w:pPr>
      <w:r>
        <w:rPr>
          <w:rStyle w:val="FontStyle57"/>
        </w:rPr>
        <w:t>В случае, если земельный участок для размещения объектов федерального значения, объектов регионального значения, объектов местного значения образуется из земель и (или) земельных участков, которые находятся в государс</w:t>
      </w:r>
      <w:r>
        <w:rPr>
          <w:rStyle w:val="FontStyle57"/>
        </w:rPr>
        <w:t>твенной или муниципальной собственности и которые не обременены правами третьих лиц, за исключением сервитута, публичного сервитута, выдача градостроительного плана земельного участка допускается до образования такого земельного участка в соответствии с зе</w:t>
      </w:r>
      <w:r>
        <w:rPr>
          <w:rStyle w:val="FontStyle57"/>
        </w:rPr>
        <w:t>мельным законодательством на основании утвержденных проекта межевания территории и (или) схемы расположения земельного участка или земельных участков на кадастровом плане территории.</w:t>
      </w:r>
    </w:p>
    <w:p w:rsidR="00000000" w:rsidRDefault="006C4C29" w:rsidP="00DA4B31">
      <w:pPr>
        <w:pStyle w:val="Style12"/>
        <w:widowControl/>
        <w:numPr>
          <w:ilvl w:val="0"/>
          <w:numId w:val="105"/>
        </w:numPr>
        <w:tabs>
          <w:tab w:val="left" w:pos="1330"/>
        </w:tabs>
        <w:spacing w:line="274" w:lineRule="exact"/>
        <w:rPr>
          <w:rStyle w:val="FontStyle57"/>
          <w:spacing w:val="-20"/>
        </w:rPr>
      </w:pPr>
      <w:r>
        <w:rPr>
          <w:rStyle w:val="FontStyle57"/>
        </w:rPr>
        <w:t xml:space="preserve">Информация, указанная в градостроительном плане земельного участка, </w:t>
      </w:r>
      <w:r>
        <w:rPr>
          <w:rStyle w:val="FontStyle57"/>
        </w:rPr>
        <w:t>может быть использована для подготовки проектной документации, для получения разрешения на строительство в течение трех лет со дня его выдачи. По истечении этого срока использование информации, указанной в градостроительном плане земельного участка, в пред</w:t>
      </w:r>
      <w:r>
        <w:rPr>
          <w:rStyle w:val="FontStyle57"/>
        </w:rPr>
        <w:t>усмотренных настоящим пунктом целях не допускается.</w:t>
      </w:r>
    </w:p>
    <w:p w:rsidR="00000000" w:rsidRDefault="006C4C29" w:rsidP="00DA4B31">
      <w:pPr>
        <w:pStyle w:val="Style12"/>
        <w:widowControl/>
        <w:numPr>
          <w:ilvl w:val="0"/>
          <w:numId w:val="105"/>
        </w:numPr>
        <w:tabs>
          <w:tab w:val="left" w:pos="1330"/>
        </w:tabs>
        <w:spacing w:line="274" w:lineRule="exact"/>
        <w:rPr>
          <w:rStyle w:val="FontStyle57"/>
          <w:spacing w:val="-20"/>
        </w:rPr>
      </w:pPr>
      <w:r>
        <w:rPr>
          <w:rStyle w:val="FontStyle57"/>
        </w:rPr>
        <w:t>В случае раздела земельного участка, в отношении которого правообладателем получены градостроительный план и разрешение на строительство, или образования из указанного земельного участка другого земе</w:t>
      </w:r>
      <w:r>
        <w:rPr>
          <w:rStyle w:val="FontStyle57"/>
        </w:rPr>
        <w:t>льного участка (земельных участков) путем выдела получение градостроительных планов образованных и (или) измененных земельных участков не требуется. При прохождении в течение срока, установленного частью 10 настоящей статьи, процедур, включенных в исчерпыв</w:t>
      </w:r>
      <w:r>
        <w:rPr>
          <w:rStyle w:val="FontStyle57"/>
        </w:rPr>
        <w:t>ающие перечни процедур в сферах строительства, в указанном случае используется градостроительный план исходного земельного участка.</w:t>
      </w:r>
    </w:p>
    <w:p w:rsidR="00000000" w:rsidRDefault="006C4C29">
      <w:pPr>
        <w:pStyle w:val="Style5"/>
        <w:widowControl/>
        <w:spacing w:line="240" w:lineRule="exact"/>
        <w:jc w:val="both"/>
        <w:rPr>
          <w:sz w:val="20"/>
          <w:szCs w:val="20"/>
        </w:rPr>
      </w:pPr>
    </w:p>
    <w:p w:rsidR="00000000" w:rsidRDefault="006C4C29">
      <w:pPr>
        <w:pStyle w:val="Style5"/>
        <w:widowControl/>
        <w:spacing w:before="77"/>
        <w:jc w:val="both"/>
        <w:rPr>
          <w:rStyle w:val="FontStyle58"/>
        </w:rPr>
      </w:pPr>
      <w:bookmarkStart w:id="22" w:name="bookmark21"/>
      <w:r>
        <w:rPr>
          <w:rStyle w:val="FontStyle58"/>
        </w:rPr>
        <w:lastRenderedPageBreak/>
        <w:t>С</w:t>
      </w:r>
      <w:bookmarkEnd w:id="22"/>
      <w:r>
        <w:rPr>
          <w:rStyle w:val="FontStyle58"/>
        </w:rPr>
        <w:t>татья 17. Разрешение на строительство и разрешение на ввод объекта в эксплуатацию</w:t>
      </w:r>
    </w:p>
    <w:p w:rsidR="00000000" w:rsidRDefault="006C4C29">
      <w:pPr>
        <w:pStyle w:val="Style12"/>
        <w:widowControl/>
        <w:spacing w:line="240" w:lineRule="exact"/>
        <w:ind w:firstLine="734"/>
        <w:rPr>
          <w:sz w:val="20"/>
          <w:szCs w:val="20"/>
        </w:rPr>
      </w:pPr>
    </w:p>
    <w:p w:rsidR="00000000" w:rsidRDefault="006C4C29">
      <w:pPr>
        <w:pStyle w:val="Style12"/>
        <w:widowControl/>
        <w:tabs>
          <w:tab w:val="left" w:pos="1027"/>
        </w:tabs>
        <w:spacing w:before="14" w:line="274" w:lineRule="exact"/>
        <w:ind w:firstLine="734"/>
        <w:rPr>
          <w:rStyle w:val="FontStyle57"/>
        </w:rPr>
      </w:pPr>
      <w:r>
        <w:rPr>
          <w:rStyle w:val="FontStyle57"/>
          <w:spacing w:val="-20"/>
        </w:rPr>
        <w:t>1.</w:t>
      </w:r>
      <w:r>
        <w:rPr>
          <w:rStyle w:val="FontStyle57"/>
        </w:rPr>
        <w:tab/>
        <w:t>Разрешение на ст</w:t>
      </w:r>
      <w:r>
        <w:rPr>
          <w:rStyle w:val="FontStyle57"/>
        </w:rPr>
        <w:t>роительство и разрешение на ввод объекта в эксплуатацию</w:t>
      </w:r>
      <w:r>
        <w:rPr>
          <w:rStyle w:val="FontStyle57"/>
        </w:rPr>
        <w:br/>
        <w:t>выдается Министерством жилищной политики Московской области, если иное не</w:t>
      </w:r>
      <w:r>
        <w:rPr>
          <w:rStyle w:val="FontStyle57"/>
        </w:rPr>
        <w:br/>
        <w:t>предусмотрено частями 5 и 6 статьи 51 Градостроительного кодекса Российской Федерации и</w:t>
      </w:r>
      <w:r>
        <w:rPr>
          <w:rStyle w:val="FontStyle57"/>
        </w:rPr>
        <w:br/>
        <w:t>другими федеральными законами.</w:t>
      </w:r>
    </w:p>
    <w:p w:rsidR="00000000" w:rsidRDefault="006C4C29">
      <w:pPr>
        <w:pStyle w:val="Style11"/>
        <w:widowControl/>
        <w:spacing w:line="274" w:lineRule="exact"/>
        <w:ind w:firstLine="696"/>
        <w:rPr>
          <w:rStyle w:val="FontStyle57"/>
        </w:rPr>
      </w:pPr>
      <w:r>
        <w:rPr>
          <w:rStyle w:val="FontStyle57"/>
        </w:rPr>
        <w:t>Разреше</w:t>
      </w:r>
      <w:r>
        <w:rPr>
          <w:rStyle w:val="FontStyle57"/>
        </w:rPr>
        <w:t>ние на строительство и разрешение на ввод объекта в эксплуатацию выдается в соответствии с административными регламентами по выдаче (продлению) разрешений на строительство объектов капитального строительства и выдаче разрешений на ввод объектов в эксплуата</w:t>
      </w:r>
      <w:r>
        <w:rPr>
          <w:rStyle w:val="FontStyle57"/>
        </w:rPr>
        <w:t>цию.</w:t>
      </w:r>
    </w:p>
    <w:p w:rsidR="00000000" w:rsidRDefault="006C4C29" w:rsidP="00DA4B31">
      <w:pPr>
        <w:pStyle w:val="Style12"/>
        <w:widowControl/>
        <w:numPr>
          <w:ilvl w:val="0"/>
          <w:numId w:val="106"/>
        </w:numPr>
        <w:tabs>
          <w:tab w:val="left" w:pos="1277"/>
        </w:tabs>
        <w:spacing w:line="274" w:lineRule="exact"/>
        <w:ind w:firstLine="710"/>
        <w:rPr>
          <w:rStyle w:val="FontStyle57"/>
          <w:spacing w:val="-20"/>
        </w:rPr>
      </w:pPr>
      <w:r>
        <w:rPr>
          <w:rStyle w:val="FontStyle57"/>
        </w:rPr>
        <w:t>Выдача разрешения на строительство не требуется в случаях, предусмотренных Градостроительным кодексом Российской Федерации, законодательством Московской области.</w:t>
      </w:r>
    </w:p>
    <w:p w:rsidR="00000000" w:rsidRDefault="006C4C29" w:rsidP="00DA4B31">
      <w:pPr>
        <w:pStyle w:val="Style12"/>
        <w:widowControl/>
        <w:numPr>
          <w:ilvl w:val="0"/>
          <w:numId w:val="107"/>
        </w:numPr>
        <w:tabs>
          <w:tab w:val="left" w:pos="1411"/>
        </w:tabs>
        <w:spacing w:line="274" w:lineRule="exact"/>
        <w:rPr>
          <w:rStyle w:val="FontStyle57"/>
          <w:spacing w:val="-20"/>
        </w:rPr>
      </w:pPr>
      <w:r>
        <w:rPr>
          <w:rStyle w:val="FontStyle57"/>
        </w:rPr>
        <w:t>Разрешение на строительство выдается на весь срок, предусмотренный проектом орг</w:t>
      </w:r>
      <w:r>
        <w:rPr>
          <w:rStyle w:val="FontStyle57"/>
        </w:rPr>
        <w:t>анизации строительства объекта капитального строительства, за исключением случаев, если такое разрешение выдается в соответствии с частью 12 статьи 51 Градостроительного кодекса Российской Федерации.</w:t>
      </w:r>
    </w:p>
    <w:p w:rsidR="00000000" w:rsidRDefault="006C4C29">
      <w:pPr>
        <w:pStyle w:val="Style11"/>
        <w:widowControl/>
        <w:spacing w:line="274" w:lineRule="exact"/>
        <w:ind w:right="10" w:firstLine="720"/>
        <w:rPr>
          <w:rStyle w:val="FontStyle57"/>
        </w:rPr>
      </w:pPr>
      <w:r>
        <w:rPr>
          <w:rStyle w:val="FontStyle57"/>
        </w:rPr>
        <w:t>Срок действия разрешения на строительство может быть про</w:t>
      </w:r>
      <w:r>
        <w:rPr>
          <w:rStyle w:val="FontStyle57"/>
        </w:rPr>
        <w:t>длен по заявлению застройщика не менее чем за десять дней до истечения срока действия такого разрешения. В продлении срока действия разрешения на строительство отказывается в случае, если строительство, реконструкция объекта капитального строительства не н</w:t>
      </w:r>
      <w:r>
        <w:rPr>
          <w:rStyle w:val="FontStyle57"/>
        </w:rPr>
        <w:t>ачаты до истечения срока подачи такого заявления.</w:t>
      </w:r>
    </w:p>
    <w:p w:rsidR="00000000" w:rsidRDefault="006C4C29">
      <w:pPr>
        <w:pStyle w:val="Style11"/>
        <w:widowControl/>
        <w:spacing w:before="5" w:line="274" w:lineRule="exact"/>
        <w:ind w:right="10" w:firstLine="720"/>
        <w:rPr>
          <w:rStyle w:val="FontStyle57"/>
        </w:rPr>
      </w:pPr>
      <w:r>
        <w:rPr>
          <w:rStyle w:val="FontStyle57"/>
        </w:rPr>
        <w:t>Срок действия разрешения на строительство при переходе права на земельный участок и объекты капитального строительства сохраняется, за исключением случаев, предусмотренных статьей 51 Градостроительного коде</w:t>
      </w:r>
      <w:r>
        <w:rPr>
          <w:rStyle w:val="FontStyle57"/>
        </w:rPr>
        <w:t>кса Российской Федерации.</w:t>
      </w:r>
    </w:p>
    <w:p w:rsidR="00000000" w:rsidRDefault="006C4C29" w:rsidP="00DA4B31">
      <w:pPr>
        <w:pStyle w:val="Style12"/>
        <w:widowControl/>
        <w:numPr>
          <w:ilvl w:val="0"/>
          <w:numId w:val="108"/>
        </w:numPr>
        <w:tabs>
          <w:tab w:val="left" w:pos="1272"/>
        </w:tabs>
        <w:spacing w:before="58" w:line="274" w:lineRule="exact"/>
        <w:ind w:firstLine="706"/>
        <w:rPr>
          <w:rStyle w:val="FontStyle57"/>
          <w:spacing w:val="-20"/>
        </w:rPr>
      </w:pPr>
      <w:r>
        <w:rPr>
          <w:rStyle w:val="FontStyle57"/>
        </w:rPr>
        <w:t>Разрешение на ввод объекта в эксплуатацию представляет собой документ, который удостоверяет выполнение строительства, реконструкции объекта капитального строительства в полном объеме в соответствии с разрешением на строительс</w:t>
      </w:r>
      <w:r>
        <w:rPr>
          <w:rStyle w:val="FontStyle57"/>
        </w:rPr>
        <w:t>тво, проектной</w:t>
      </w:r>
    </w:p>
    <w:p w:rsidR="00000000" w:rsidRDefault="006C4C29" w:rsidP="00DA4B31">
      <w:pPr>
        <w:pStyle w:val="Style12"/>
        <w:widowControl/>
        <w:numPr>
          <w:ilvl w:val="0"/>
          <w:numId w:val="108"/>
        </w:numPr>
        <w:tabs>
          <w:tab w:val="left" w:pos="1272"/>
        </w:tabs>
        <w:spacing w:before="58" w:line="274" w:lineRule="exact"/>
        <w:ind w:firstLine="706"/>
        <w:rPr>
          <w:rStyle w:val="FontStyle57"/>
          <w:spacing w:val="-20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12"/>
        <w:widowControl/>
        <w:spacing w:before="53" w:line="274" w:lineRule="exact"/>
        <w:ind w:right="110" w:firstLine="0"/>
        <w:rPr>
          <w:rStyle w:val="FontStyle57"/>
        </w:rPr>
      </w:pPr>
      <w:r>
        <w:rPr>
          <w:rStyle w:val="FontStyle57"/>
        </w:rPr>
        <w:lastRenderedPageBreak/>
        <w:t>документацией, а также соответствие построенного, реконструированного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</w:t>
      </w:r>
      <w:r>
        <w:rPr>
          <w:rStyle w:val="FontStyle57"/>
        </w:rPr>
        <w:t>тавленного для получения разрешения на строительство градостроительного плана земельного участка, разрешенному использованию земельного участка или в случае строительства, реконструкции линейного объекта проекту планировки территории и проекту межевания те</w:t>
      </w:r>
      <w:r>
        <w:rPr>
          <w:rStyle w:val="FontStyle57"/>
        </w:rPr>
        <w:t>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проекту планировки территории в случае выдачи разрешения на ввод в эксплуатацию линейного объек</w:t>
      </w:r>
      <w:r>
        <w:rPr>
          <w:rStyle w:val="FontStyle57"/>
        </w:rPr>
        <w:t>та, для размещения которого не требуется образование земельного участка, а также ограничениям, установленным в соответствии с земельным и иным законодательством Российской Федерации.</w:t>
      </w:r>
    </w:p>
    <w:p w:rsidR="00000000" w:rsidRDefault="006C4C29" w:rsidP="00DA4B31">
      <w:pPr>
        <w:pStyle w:val="Style12"/>
        <w:widowControl/>
        <w:numPr>
          <w:ilvl w:val="0"/>
          <w:numId w:val="109"/>
        </w:numPr>
        <w:tabs>
          <w:tab w:val="left" w:pos="1282"/>
        </w:tabs>
        <w:spacing w:line="274" w:lineRule="exact"/>
        <w:ind w:right="115"/>
        <w:rPr>
          <w:rStyle w:val="FontStyle57"/>
          <w:spacing w:val="-20"/>
        </w:rPr>
      </w:pPr>
      <w:r>
        <w:rPr>
          <w:rStyle w:val="FontStyle57"/>
        </w:rPr>
        <w:t>Разрешение на ввод объекта в эксплуатацию является основанием для по</w:t>
      </w:r>
      <w:r>
        <w:rPr>
          <w:rStyle w:val="FontStyle57"/>
        </w:rPr>
        <w:t>становки на государственный учет построенного объекта капитального строительства, внесения изменений в документы государственного учета реконструированного объекта капитального строительства.</w:t>
      </w:r>
    </w:p>
    <w:p w:rsidR="00000000" w:rsidRDefault="006C4C29" w:rsidP="00DA4B31">
      <w:pPr>
        <w:pStyle w:val="Style12"/>
        <w:widowControl/>
        <w:numPr>
          <w:ilvl w:val="0"/>
          <w:numId w:val="109"/>
        </w:numPr>
        <w:tabs>
          <w:tab w:val="left" w:pos="1282"/>
        </w:tabs>
        <w:spacing w:before="10" w:line="274" w:lineRule="exact"/>
        <w:ind w:right="110"/>
        <w:rPr>
          <w:rStyle w:val="FontStyle57"/>
          <w:spacing w:val="-20"/>
        </w:rPr>
      </w:pPr>
      <w:r>
        <w:rPr>
          <w:rStyle w:val="FontStyle57"/>
        </w:rPr>
        <w:t>Выдача разрешения на ввод в эксплуатацию многоквартирного д</w:t>
      </w:r>
      <w:r>
        <w:rPr>
          <w:rStyle w:val="FontStyle57"/>
        </w:rPr>
        <w:t>ома и иных объектов недвижимого имущества, входящих в состав многоквартирного дома, построенного или реконструированного после дня введения в действие Жилищного кодекса Российской Федерации, осуществляется только в случае, если сведения о местоположении гр</w:t>
      </w:r>
      <w:r>
        <w:rPr>
          <w:rStyle w:val="FontStyle57"/>
        </w:rPr>
        <w:t>аниц земельного участка, на котором расположен этот многоквартирный дом, а также иные объекты недвижимого имущества, входящие в состав этого многоквартирного дома, внесены в Единый государственный реестр недвижимости.</w:t>
      </w:r>
    </w:p>
    <w:p w:rsidR="00000000" w:rsidRDefault="006C4C29" w:rsidP="00DA4B31">
      <w:pPr>
        <w:pStyle w:val="Style12"/>
        <w:widowControl/>
        <w:numPr>
          <w:ilvl w:val="0"/>
          <w:numId w:val="109"/>
        </w:numPr>
        <w:tabs>
          <w:tab w:val="left" w:pos="1282"/>
        </w:tabs>
        <w:spacing w:before="10" w:line="274" w:lineRule="exact"/>
        <w:ind w:right="110"/>
        <w:rPr>
          <w:rStyle w:val="FontStyle57"/>
          <w:spacing w:val="-20"/>
        </w:rPr>
      </w:pPr>
      <w:r>
        <w:rPr>
          <w:rStyle w:val="FontStyle57"/>
        </w:rPr>
        <w:t>Порядок уведомление о планируемых</w:t>
      </w:r>
      <w:r>
        <w:rPr>
          <w:rStyle w:val="FontStyle57"/>
        </w:rPr>
        <w:t xml:space="preserve"> строительстве или реконструкции объекта индивидуального жилищного строительства или садового дома установлен статьей 51.1 Градостроительного кодекса Российской Федерации.</w:t>
      </w:r>
    </w:p>
    <w:p w:rsidR="00000000" w:rsidRDefault="006C4C29" w:rsidP="00DA4B31">
      <w:pPr>
        <w:pStyle w:val="Style12"/>
        <w:widowControl/>
        <w:numPr>
          <w:ilvl w:val="0"/>
          <w:numId w:val="109"/>
        </w:numPr>
        <w:tabs>
          <w:tab w:val="left" w:pos="1282"/>
        </w:tabs>
        <w:spacing w:line="274" w:lineRule="exact"/>
        <w:ind w:right="5"/>
        <w:rPr>
          <w:rStyle w:val="FontStyle57"/>
          <w:spacing w:val="-20"/>
        </w:rPr>
      </w:pPr>
      <w:r>
        <w:rPr>
          <w:rStyle w:val="FontStyle57"/>
        </w:rPr>
        <w:t>В случае, если строительство или реконструкция объекта капитального строительст</w:t>
      </w:r>
      <w:r>
        <w:rPr>
          <w:rStyle w:val="FontStyle57"/>
        </w:rPr>
        <w:t>ва планируется в границах территории исторического поселения федерального значения, к заявлению о выдаче разрешения на строительство может быть приложено заключение органа исполнительной власти субъекта Российской Федерации, уполномоченного в области охран</w:t>
      </w:r>
      <w:r>
        <w:rPr>
          <w:rStyle w:val="FontStyle57"/>
        </w:rPr>
        <w:t>ы объектов культурного наследия, о соответствии раздела проектной документации объекта капитального строительства, содержащего архитектурные решения, предмету охраны исторического поселения и требованиям к архитектурным решениям объектов капитального строи</w:t>
      </w:r>
      <w:r>
        <w:rPr>
          <w:rStyle w:val="FontStyle57"/>
        </w:rPr>
        <w:t>тельства, установленным градостроительным регламентом применительно к территориальной зоне, расположенной в границах территории исторического поселения федерального значения.</w:t>
      </w:r>
    </w:p>
    <w:p w:rsidR="00000000" w:rsidRDefault="006C4C29" w:rsidP="00DA4B31">
      <w:pPr>
        <w:pStyle w:val="Style12"/>
        <w:widowControl/>
        <w:numPr>
          <w:ilvl w:val="0"/>
          <w:numId w:val="109"/>
        </w:numPr>
        <w:tabs>
          <w:tab w:val="left" w:pos="1282"/>
        </w:tabs>
        <w:spacing w:line="274" w:lineRule="exact"/>
        <w:rPr>
          <w:rStyle w:val="FontStyle57"/>
          <w:spacing w:val="-20"/>
        </w:rPr>
      </w:pPr>
      <w:r>
        <w:rPr>
          <w:rStyle w:val="FontStyle57"/>
        </w:rPr>
        <w:t>Застройщик вправе осуществить строительство или реконструкцию объекта капита</w:t>
      </w:r>
      <w:r>
        <w:rPr>
          <w:rStyle w:val="FontStyle57"/>
        </w:rPr>
        <w:t>льного строительства в границах территории исторического поселения федерального значения в соответствии с типовым архитектурным решением объекта капитального строительства, утвержденным в соответствии с Федеральным</w:t>
      </w:r>
      <w:hyperlink r:id="rId136" w:history="1">
        <w:r>
          <w:rPr>
            <w:rStyle w:val="a3"/>
            <w:sz w:val="22"/>
            <w:szCs w:val="22"/>
          </w:rPr>
          <w:t xml:space="preserve"> законом </w:t>
        </w:r>
      </w:hyperlink>
      <w:r>
        <w:rPr>
          <w:rStyle w:val="FontStyle57"/>
        </w:rPr>
        <w:t>от 25.06.2002 № 73-ФЗ «Об объектах культурного наследия (памятниках истории и культуры) народов Российской Федерации» для данного исторического поселе</w:t>
      </w:r>
      <w:r>
        <w:rPr>
          <w:rStyle w:val="FontStyle57"/>
        </w:rPr>
        <w:t>ния.</w:t>
      </w:r>
    </w:p>
    <w:p w:rsidR="00000000" w:rsidRDefault="006C4C29" w:rsidP="00DA4B31">
      <w:pPr>
        <w:pStyle w:val="Style12"/>
        <w:widowControl/>
        <w:numPr>
          <w:ilvl w:val="0"/>
          <w:numId w:val="109"/>
        </w:numPr>
        <w:tabs>
          <w:tab w:val="left" w:pos="1282"/>
        </w:tabs>
        <w:spacing w:line="274" w:lineRule="exact"/>
        <w:rPr>
          <w:rStyle w:val="FontStyle57"/>
          <w:spacing w:val="-20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22"/>
        <w:widowControl/>
        <w:spacing w:before="53"/>
        <w:ind w:left="744"/>
        <w:rPr>
          <w:rStyle w:val="FontStyle58"/>
        </w:rPr>
      </w:pPr>
      <w:bookmarkStart w:id="23" w:name="bookmark22"/>
      <w:r>
        <w:rPr>
          <w:rStyle w:val="FontStyle58"/>
        </w:rPr>
        <w:lastRenderedPageBreak/>
        <w:t>Г</w:t>
      </w:r>
      <w:bookmarkEnd w:id="23"/>
      <w:r>
        <w:rPr>
          <w:rStyle w:val="FontStyle58"/>
        </w:rPr>
        <w:t>ЛАВА 4. ДОКУМЕНТАЦИЯ ПО ПЛАНИРОВКЕ ТЕРРИТОРИИ Статья 18. Общие положения по документации по планировке территории</w:t>
      </w:r>
    </w:p>
    <w:p w:rsidR="00000000" w:rsidRDefault="006C4C29">
      <w:pPr>
        <w:pStyle w:val="Style12"/>
        <w:widowControl/>
        <w:tabs>
          <w:tab w:val="left" w:pos="1330"/>
        </w:tabs>
        <w:spacing w:before="197" w:line="274" w:lineRule="exact"/>
        <w:ind w:firstLine="768"/>
        <w:rPr>
          <w:rStyle w:val="FontStyle57"/>
        </w:rPr>
      </w:pPr>
      <w:bookmarkStart w:id="24" w:name="bookmark23"/>
      <w:r>
        <w:rPr>
          <w:rStyle w:val="FontStyle57"/>
          <w:spacing w:val="-20"/>
        </w:rPr>
        <w:t>1</w:t>
      </w:r>
      <w:bookmarkEnd w:id="24"/>
      <w:r>
        <w:rPr>
          <w:rStyle w:val="FontStyle57"/>
          <w:spacing w:val="-20"/>
        </w:rPr>
        <w:t>.</w:t>
      </w:r>
      <w:r>
        <w:rPr>
          <w:rStyle w:val="FontStyle57"/>
        </w:rPr>
        <w:tab/>
        <w:t>Подготовка документации по планировке территории осуществляется в</w:t>
      </w:r>
      <w:r>
        <w:rPr>
          <w:rStyle w:val="FontStyle57"/>
        </w:rPr>
        <w:br/>
        <w:t>отно</w:t>
      </w:r>
      <w:r>
        <w:rPr>
          <w:rStyle w:val="FontStyle57"/>
        </w:rPr>
        <w:t>шении выделяемых проектом планировки территории одного или нескольких смежных</w:t>
      </w:r>
      <w:r>
        <w:rPr>
          <w:rStyle w:val="FontStyle57"/>
        </w:rPr>
        <w:br/>
        <w:t>элементов планировочной структуры, определенных Правилами территориальных зон и</w:t>
      </w:r>
      <w:r>
        <w:rPr>
          <w:rStyle w:val="FontStyle57"/>
        </w:rPr>
        <w:br/>
        <w:t>(или) установленных генеральным планом функциональных зон, территории, в отношении</w:t>
      </w:r>
      <w:r>
        <w:rPr>
          <w:rStyle w:val="FontStyle57"/>
        </w:rPr>
        <w:br/>
        <w:t>которой предусм</w:t>
      </w:r>
      <w:r>
        <w:rPr>
          <w:rStyle w:val="FontStyle57"/>
        </w:rPr>
        <w:t>атривается осуществление деятельности по ее комплексному и устойчивому</w:t>
      </w:r>
      <w:r>
        <w:rPr>
          <w:rStyle w:val="FontStyle57"/>
        </w:rPr>
        <w:br/>
        <w:t>развитию.</w:t>
      </w:r>
    </w:p>
    <w:p w:rsidR="00000000" w:rsidRDefault="006C4C29">
      <w:pPr>
        <w:pStyle w:val="Style12"/>
        <w:widowControl/>
        <w:tabs>
          <w:tab w:val="left" w:pos="1032"/>
        </w:tabs>
        <w:spacing w:line="274" w:lineRule="exact"/>
        <w:ind w:right="19" w:firstLine="710"/>
        <w:rPr>
          <w:rStyle w:val="FontStyle57"/>
        </w:rPr>
      </w:pPr>
      <w:r>
        <w:rPr>
          <w:rStyle w:val="FontStyle57"/>
          <w:spacing w:val="-20"/>
        </w:rPr>
        <w:t>2.</w:t>
      </w:r>
      <w:r>
        <w:rPr>
          <w:rStyle w:val="FontStyle57"/>
        </w:rPr>
        <w:tab/>
        <w:t>Подготовка документации по планировке территории осуществляется в целях</w:t>
      </w:r>
      <w:r>
        <w:rPr>
          <w:rStyle w:val="FontStyle57"/>
        </w:rPr>
        <w:br/>
        <w:t>обеспечения устойчивого развития территорий, в том числе выделения элементов</w:t>
      </w:r>
      <w:r>
        <w:rPr>
          <w:rStyle w:val="FontStyle57"/>
        </w:rPr>
        <w:br/>
        <w:t>планировочной структуры</w:t>
      </w:r>
      <w:r>
        <w:rPr>
          <w:rStyle w:val="FontStyle57"/>
        </w:rPr>
        <w:t>, установления границ земельных участков, установления границ</w:t>
      </w:r>
      <w:r>
        <w:rPr>
          <w:rStyle w:val="FontStyle57"/>
        </w:rPr>
        <w:br/>
        <w:t>зон планируемого размещения объектов капитального строительства.</w:t>
      </w:r>
    </w:p>
    <w:p w:rsidR="00000000" w:rsidRDefault="006C4C29" w:rsidP="00DA4B31">
      <w:pPr>
        <w:pStyle w:val="Style12"/>
        <w:widowControl/>
        <w:numPr>
          <w:ilvl w:val="0"/>
          <w:numId w:val="110"/>
        </w:numPr>
        <w:tabs>
          <w:tab w:val="left" w:pos="1277"/>
        </w:tabs>
        <w:spacing w:line="274" w:lineRule="exact"/>
        <w:ind w:right="14" w:firstLine="710"/>
        <w:rPr>
          <w:rStyle w:val="FontStyle57"/>
          <w:spacing w:val="-20"/>
        </w:rPr>
      </w:pPr>
      <w:r>
        <w:rPr>
          <w:rStyle w:val="FontStyle57"/>
        </w:rPr>
        <w:t>Подготовка документации по планировке территории в целях размещения объектов капитального строительства применительно к терр</w:t>
      </w:r>
      <w:r>
        <w:rPr>
          <w:rStyle w:val="FontStyle57"/>
        </w:rPr>
        <w:t>итории, в границах которой не предусматривается осуществление деятельности по комплексному и устойчивому развитию территории, не требуется, за исключением случаев, указанных в части 3 настоящей статьи.</w:t>
      </w:r>
    </w:p>
    <w:p w:rsidR="00000000" w:rsidRDefault="006C4C29" w:rsidP="00DA4B31">
      <w:pPr>
        <w:pStyle w:val="Style12"/>
        <w:widowControl/>
        <w:numPr>
          <w:ilvl w:val="0"/>
          <w:numId w:val="110"/>
        </w:numPr>
        <w:tabs>
          <w:tab w:val="left" w:pos="1277"/>
        </w:tabs>
        <w:spacing w:line="274" w:lineRule="exact"/>
        <w:ind w:right="29" w:firstLine="710"/>
        <w:rPr>
          <w:rStyle w:val="FontStyle57"/>
          <w:spacing w:val="-20"/>
        </w:rPr>
      </w:pPr>
      <w:r>
        <w:rPr>
          <w:rStyle w:val="FontStyle57"/>
        </w:rPr>
        <w:t xml:space="preserve">Подготовка документации по планировке территории </w:t>
      </w:r>
      <w:r>
        <w:rPr>
          <w:rStyle w:val="FontStyle57"/>
        </w:rPr>
        <w:t>в целях размещения объекта капитального строительства является обязательной в следующих случаях: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12"/>
        <w:widowControl/>
        <w:numPr>
          <w:ilvl w:val="0"/>
          <w:numId w:val="111"/>
        </w:numPr>
        <w:tabs>
          <w:tab w:val="left" w:pos="1286"/>
        </w:tabs>
        <w:spacing w:line="274" w:lineRule="exact"/>
        <w:ind w:right="24" w:firstLine="706"/>
        <w:rPr>
          <w:rStyle w:val="FontStyle57"/>
        </w:rPr>
      </w:pPr>
      <w:r>
        <w:rPr>
          <w:rStyle w:val="FontStyle57"/>
        </w:rPr>
        <w:t>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федерального, р</w:t>
      </w:r>
      <w:r>
        <w:rPr>
          <w:rStyle w:val="FontStyle57"/>
        </w:rPr>
        <w:t>егионального или местного значения;</w:t>
      </w:r>
    </w:p>
    <w:p w:rsidR="00000000" w:rsidRDefault="006C4C29" w:rsidP="00DA4B31">
      <w:pPr>
        <w:pStyle w:val="Style12"/>
        <w:widowControl/>
        <w:numPr>
          <w:ilvl w:val="0"/>
          <w:numId w:val="111"/>
        </w:numPr>
        <w:tabs>
          <w:tab w:val="left" w:pos="1286"/>
        </w:tabs>
        <w:spacing w:line="274" w:lineRule="exact"/>
        <w:ind w:left="706" w:firstLine="0"/>
        <w:jc w:val="left"/>
        <w:rPr>
          <w:rStyle w:val="FontStyle57"/>
          <w:spacing w:val="-20"/>
        </w:rPr>
      </w:pPr>
      <w:r>
        <w:rPr>
          <w:rStyle w:val="FontStyle57"/>
        </w:rPr>
        <w:t>необходимы установление, изменение или отмена красных линий;</w:t>
      </w:r>
    </w:p>
    <w:p w:rsidR="00000000" w:rsidRDefault="006C4C29" w:rsidP="00DA4B31">
      <w:pPr>
        <w:pStyle w:val="Style12"/>
        <w:widowControl/>
        <w:numPr>
          <w:ilvl w:val="0"/>
          <w:numId w:val="111"/>
        </w:numPr>
        <w:tabs>
          <w:tab w:val="left" w:pos="1286"/>
        </w:tabs>
        <w:spacing w:line="274" w:lineRule="exact"/>
        <w:ind w:right="24" w:firstLine="706"/>
        <w:rPr>
          <w:rStyle w:val="FontStyle57"/>
        </w:rPr>
      </w:pPr>
      <w:r>
        <w:rPr>
          <w:rStyle w:val="FontStyle57"/>
        </w:rPr>
        <w:t>необходимо образование земельных участков в случае, если в соответствии с земельным законодательством образование земельных участков осуществляется т</w:t>
      </w:r>
      <w:r>
        <w:rPr>
          <w:rStyle w:val="FontStyle57"/>
        </w:rPr>
        <w:t>олько в соответствии с проектом межевания территории;</w:t>
      </w:r>
    </w:p>
    <w:p w:rsidR="00000000" w:rsidRDefault="006C4C29" w:rsidP="00DA4B31">
      <w:pPr>
        <w:pStyle w:val="Style12"/>
        <w:widowControl/>
        <w:numPr>
          <w:ilvl w:val="0"/>
          <w:numId w:val="111"/>
        </w:numPr>
        <w:tabs>
          <w:tab w:val="left" w:pos="1286"/>
        </w:tabs>
        <w:spacing w:line="274" w:lineRule="exact"/>
        <w:ind w:right="5" w:firstLine="706"/>
        <w:rPr>
          <w:rStyle w:val="FontStyle57"/>
        </w:rPr>
      </w:pPr>
      <w:r>
        <w:rPr>
          <w:rStyle w:val="FontStyle57"/>
        </w:rPr>
        <w:t>размещение объекта капитального строительства планируется на территориях двух и более муниципальных образований, имеющих общую границу (за исключением случая, если размещение такого объекта капитал</w:t>
      </w:r>
      <w:r>
        <w:rPr>
          <w:rStyle w:val="FontStyle57"/>
        </w:rPr>
        <w:t>ьного строительства планируется осуществлять на землях или земельных участках, находящихся в государственной или муниципальной собственности, и для размещения такого объекта капитального строительства не требуются предоставление земельных участков, находящ</w:t>
      </w:r>
      <w:r>
        <w:rPr>
          <w:rStyle w:val="FontStyle57"/>
        </w:rPr>
        <w:t>ихся в государственной или муниципальной собственности, и установлениесервитутов);</w:t>
      </w:r>
    </w:p>
    <w:p w:rsidR="00000000" w:rsidRDefault="006C4C29" w:rsidP="00DA4B31">
      <w:pPr>
        <w:pStyle w:val="Style12"/>
        <w:widowControl/>
        <w:numPr>
          <w:ilvl w:val="0"/>
          <w:numId w:val="111"/>
        </w:numPr>
        <w:tabs>
          <w:tab w:val="left" w:pos="1286"/>
        </w:tabs>
        <w:spacing w:line="274" w:lineRule="exact"/>
        <w:ind w:right="14" w:firstLine="706"/>
        <w:rPr>
          <w:rStyle w:val="FontStyle57"/>
        </w:rPr>
      </w:pPr>
      <w:r>
        <w:rPr>
          <w:rStyle w:val="FontStyle57"/>
        </w:rPr>
        <w:t>планируются строительство, реконструкция линейного объекта (за исключением случая, если размещение линейного объекта планируется осуществлять на землях или земельных уч</w:t>
      </w:r>
      <w:r>
        <w:rPr>
          <w:rStyle w:val="FontStyle57"/>
        </w:rPr>
        <w:t>астках, находящихся в государственной или муниципальной собственности, и для размещения такого линейного объекта не требуются предоставление земельных участков, находящихся в государственной или муниципальной собственности, и установление сервитутов). Прав</w:t>
      </w:r>
      <w:r>
        <w:rPr>
          <w:rStyle w:val="FontStyle57"/>
        </w:rPr>
        <w:t>ительством Российской Федерации могут быть установлены иные случаи, при которых для строительства, реконструкции линейного объекта не требуется подготовка документации по планировке территории;</w:t>
      </w:r>
    </w:p>
    <w:p w:rsidR="00000000" w:rsidRDefault="006C4C29" w:rsidP="00DA4B31">
      <w:pPr>
        <w:pStyle w:val="Style12"/>
        <w:widowControl/>
        <w:numPr>
          <w:ilvl w:val="0"/>
          <w:numId w:val="111"/>
        </w:numPr>
        <w:tabs>
          <w:tab w:val="left" w:pos="1286"/>
        </w:tabs>
        <w:spacing w:line="274" w:lineRule="exact"/>
        <w:ind w:right="14" w:firstLine="706"/>
        <w:rPr>
          <w:rStyle w:val="FontStyle57"/>
        </w:rPr>
      </w:pPr>
      <w:r>
        <w:rPr>
          <w:rStyle w:val="FontStyle57"/>
        </w:rPr>
        <w:t>планируется размещение объекта капитального строительства</w:t>
      </w:r>
      <w:r>
        <w:rPr>
          <w:rStyle w:val="FontStyle57"/>
        </w:rPr>
        <w:t>, не являющегося линейным объектом,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фонда.</w:t>
      </w:r>
    </w:p>
    <w:p w:rsidR="00000000" w:rsidRDefault="006C4C29">
      <w:pPr>
        <w:pStyle w:val="Style12"/>
        <w:widowControl/>
        <w:tabs>
          <w:tab w:val="left" w:pos="1277"/>
        </w:tabs>
        <w:spacing w:line="274" w:lineRule="exact"/>
        <w:ind w:left="710" w:firstLine="0"/>
        <w:jc w:val="left"/>
        <w:rPr>
          <w:rStyle w:val="FontStyle57"/>
        </w:rPr>
      </w:pPr>
      <w:r>
        <w:rPr>
          <w:rStyle w:val="FontStyle57"/>
          <w:spacing w:val="-20"/>
        </w:rPr>
        <w:t>5.</w:t>
      </w:r>
      <w:r>
        <w:rPr>
          <w:rStyle w:val="FontStyle57"/>
        </w:rPr>
        <w:tab/>
        <w:t>Видами документации по планировке территории</w:t>
      </w:r>
      <w:r>
        <w:rPr>
          <w:rStyle w:val="FontStyle57"/>
        </w:rPr>
        <w:t xml:space="preserve"> являются:</w:t>
      </w:r>
    </w:p>
    <w:p w:rsidR="00000000" w:rsidRDefault="006C4C29" w:rsidP="00DA4B31">
      <w:pPr>
        <w:pStyle w:val="Style12"/>
        <w:widowControl/>
        <w:numPr>
          <w:ilvl w:val="0"/>
          <w:numId w:val="112"/>
        </w:numPr>
        <w:tabs>
          <w:tab w:val="left" w:pos="1286"/>
        </w:tabs>
        <w:spacing w:line="274" w:lineRule="exact"/>
        <w:ind w:left="706" w:firstLine="0"/>
        <w:jc w:val="left"/>
        <w:rPr>
          <w:rStyle w:val="FontStyle57"/>
        </w:rPr>
      </w:pPr>
      <w:r>
        <w:rPr>
          <w:rStyle w:val="FontStyle57"/>
        </w:rPr>
        <w:t>проект планировки территории;</w:t>
      </w:r>
    </w:p>
    <w:p w:rsidR="00000000" w:rsidRDefault="006C4C29" w:rsidP="00DA4B31">
      <w:pPr>
        <w:pStyle w:val="Style12"/>
        <w:widowControl/>
        <w:numPr>
          <w:ilvl w:val="0"/>
          <w:numId w:val="112"/>
        </w:numPr>
        <w:tabs>
          <w:tab w:val="left" w:pos="1286"/>
        </w:tabs>
        <w:spacing w:line="274" w:lineRule="exact"/>
        <w:ind w:left="706" w:firstLine="0"/>
        <w:jc w:val="left"/>
        <w:rPr>
          <w:rStyle w:val="FontStyle57"/>
        </w:rPr>
      </w:pPr>
      <w:r>
        <w:rPr>
          <w:rStyle w:val="FontStyle57"/>
        </w:rPr>
        <w:t>проект межевания территории.</w:t>
      </w:r>
    </w:p>
    <w:p w:rsidR="00000000" w:rsidRDefault="006C4C29">
      <w:pPr>
        <w:pStyle w:val="Style12"/>
        <w:widowControl/>
        <w:tabs>
          <w:tab w:val="left" w:pos="1277"/>
        </w:tabs>
        <w:spacing w:line="274" w:lineRule="exact"/>
        <w:ind w:right="19" w:firstLine="710"/>
        <w:rPr>
          <w:rStyle w:val="FontStyle57"/>
        </w:rPr>
      </w:pPr>
      <w:r>
        <w:rPr>
          <w:rStyle w:val="FontStyle57"/>
          <w:spacing w:val="-20"/>
        </w:rPr>
        <w:t>6.</w:t>
      </w:r>
      <w:r>
        <w:rPr>
          <w:rStyle w:val="FontStyle57"/>
        </w:rPr>
        <w:tab/>
        <w:t>Применительно к территории, в границах которой не предусматривается</w:t>
      </w:r>
      <w:r>
        <w:rPr>
          <w:rStyle w:val="FontStyle57"/>
        </w:rPr>
        <w:br/>
        <w:t>осуществление деятельности по комплексному и устойчивому развитию территории, а также</w:t>
      </w:r>
      <w:r>
        <w:rPr>
          <w:rStyle w:val="FontStyle57"/>
        </w:rPr>
        <w:br/>
      </w:r>
      <w:r>
        <w:rPr>
          <w:rStyle w:val="FontStyle57"/>
        </w:rPr>
        <w:lastRenderedPageBreak/>
        <w:t>не планируется разм</w:t>
      </w:r>
      <w:r>
        <w:rPr>
          <w:rStyle w:val="FontStyle57"/>
        </w:rPr>
        <w:t>ещение линейных объектов, допускается подготовка проекта межевания</w:t>
      </w:r>
      <w:r>
        <w:rPr>
          <w:rStyle w:val="FontStyle57"/>
        </w:rPr>
        <w:br/>
        <w:t>территории без подготовки проекта планировки территории в целях:</w:t>
      </w:r>
    </w:p>
    <w:p w:rsidR="00000000" w:rsidRDefault="006C4C29" w:rsidP="00DA4B31">
      <w:pPr>
        <w:pStyle w:val="Style12"/>
        <w:widowControl/>
        <w:numPr>
          <w:ilvl w:val="0"/>
          <w:numId w:val="113"/>
        </w:numPr>
        <w:tabs>
          <w:tab w:val="left" w:pos="1282"/>
        </w:tabs>
        <w:spacing w:before="53" w:line="274" w:lineRule="exact"/>
        <w:ind w:right="144" w:firstLine="720"/>
        <w:rPr>
          <w:rStyle w:val="FontStyle57"/>
        </w:rPr>
      </w:pPr>
      <w:r>
        <w:rPr>
          <w:rStyle w:val="FontStyle57"/>
        </w:rPr>
        <w:t>определения местоположения границ образуемых и изменяемых земельных участков;</w:t>
      </w:r>
    </w:p>
    <w:p w:rsidR="00000000" w:rsidRDefault="006C4C29" w:rsidP="00DA4B31">
      <w:pPr>
        <w:pStyle w:val="Style12"/>
        <w:widowControl/>
        <w:numPr>
          <w:ilvl w:val="0"/>
          <w:numId w:val="113"/>
        </w:numPr>
        <w:tabs>
          <w:tab w:val="left" w:pos="1282"/>
        </w:tabs>
        <w:spacing w:line="274" w:lineRule="exact"/>
        <w:ind w:right="110" w:firstLine="720"/>
        <w:rPr>
          <w:rStyle w:val="FontStyle57"/>
        </w:rPr>
      </w:pPr>
      <w:r>
        <w:rPr>
          <w:rStyle w:val="FontStyle57"/>
        </w:rPr>
        <w:t>установления, изменения, отмены красны</w:t>
      </w:r>
      <w:r>
        <w:rPr>
          <w:rStyle w:val="FontStyle57"/>
        </w:rPr>
        <w:t>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</w:t>
      </w:r>
      <w:r>
        <w:rPr>
          <w:rStyle w:val="FontStyle57"/>
        </w:rPr>
        <w:t>го в границах территории, применительно к которой не предусматривается осуществление деятельности по комплексному и устойчивому развитию территории, при условии, что такие установление, изменение, отмена влекут за собой исключительно изменение границ терри</w:t>
      </w:r>
      <w:r>
        <w:rPr>
          <w:rStyle w:val="FontStyle57"/>
        </w:rPr>
        <w:t>тории общего пользования.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12"/>
        <w:widowControl/>
        <w:numPr>
          <w:ilvl w:val="0"/>
          <w:numId w:val="114"/>
        </w:numPr>
        <w:tabs>
          <w:tab w:val="left" w:pos="1282"/>
        </w:tabs>
        <w:spacing w:before="67" w:line="274" w:lineRule="exact"/>
        <w:ind w:right="96"/>
        <w:rPr>
          <w:rStyle w:val="FontStyle57"/>
          <w:spacing w:val="-20"/>
        </w:rPr>
      </w:pPr>
      <w:r>
        <w:rPr>
          <w:rStyle w:val="FontStyle57"/>
        </w:rPr>
        <w:t>Проект планировки территории является основой для подготовки проекта межевания территории, за исключением случаев, предусмотренных частью 5 настоящей статьи. Подготовка проекта межевания территории осуществляется в составе п</w:t>
      </w:r>
      <w:r>
        <w:rPr>
          <w:rStyle w:val="FontStyle57"/>
        </w:rPr>
        <w:t>роекта планировки территории или в виде отдельного документа.</w:t>
      </w:r>
    </w:p>
    <w:p w:rsidR="00000000" w:rsidRDefault="006C4C29" w:rsidP="00DA4B31">
      <w:pPr>
        <w:pStyle w:val="Style12"/>
        <w:widowControl/>
        <w:numPr>
          <w:ilvl w:val="0"/>
          <w:numId w:val="114"/>
        </w:numPr>
        <w:tabs>
          <w:tab w:val="left" w:pos="1282"/>
        </w:tabs>
        <w:spacing w:before="5" w:line="274" w:lineRule="exact"/>
        <w:ind w:right="110"/>
        <w:rPr>
          <w:rStyle w:val="FontStyle57"/>
          <w:spacing w:val="-20"/>
        </w:rPr>
      </w:pPr>
      <w:hyperlink r:id="rId137" w:history="1">
        <w:r>
          <w:rPr>
            <w:rStyle w:val="a3"/>
            <w:sz w:val="22"/>
            <w:szCs w:val="22"/>
          </w:rPr>
          <w:t>Подготовка</w:t>
        </w:r>
      </w:hyperlink>
      <w:r>
        <w:rPr>
          <w:rStyle w:val="FontStyle57"/>
        </w:rPr>
        <w:t xml:space="preserve"> проекта межевания территории осуществляется приме</w:t>
      </w:r>
      <w:r>
        <w:rPr>
          <w:rStyle w:val="FontStyle57"/>
        </w:rPr>
        <w:t>нительно к территории, расположенной в границах одного или нескольких смежных элементов планировочной структуры, границах определенной Правилами территориальной зоны и (или) границах установленной генеральным планом функциональной зоны.</w:t>
      </w:r>
    </w:p>
    <w:p w:rsidR="00000000" w:rsidRDefault="006C4C29" w:rsidP="00DA4B31">
      <w:pPr>
        <w:pStyle w:val="Style12"/>
        <w:widowControl/>
        <w:numPr>
          <w:ilvl w:val="0"/>
          <w:numId w:val="114"/>
        </w:numPr>
        <w:tabs>
          <w:tab w:val="left" w:pos="1282"/>
        </w:tabs>
        <w:spacing w:line="274" w:lineRule="exact"/>
        <w:ind w:right="101"/>
        <w:rPr>
          <w:rStyle w:val="FontStyle57"/>
          <w:spacing w:val="-20"/>
        </w:rPr>
      </w:pPr>
      <w:r>
        <w:rPr>
          <w:rStyle w:val="FontStyle57"/>
        </w:rPr>
        <w:t>При подготовке</w:t>
      </w:r>
      <w:r>
        <w:rPr>
          <w:rStyle w:val="FontStyle57"/>
        </w:rPr>
        <w:t xml:space="preserve"> проекта межевания территории определение местоположения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</w:t>
      </w:r>
      <w:r>
        <w:rPr>
          <w:rStyle w:val="FontStyle57"/>
        </w:rPr>
        <w:t>ебованиями к образуемым и (или) изменяемым земельным участкам, установленными федеральными законами и законами Московской области, техническими регламентами, сводами правил.</w:t>
      </w:r>
    </w:p>
    <w:p w:rsidR="00000000" w:rsidRDefault="006C4C29" w:rsidP="00DA4B31">
      <w:pPr>
        <w:pStyle w:val="Style12"/>
        <w:widowControl/>
        <w:numPr>
          <w:ilvl w:val="0"/>
          <w:numId w:val="114"/>
        </w:numPr>
        <w:tabs>
          <w:tab w:val="left" w:pos="1282"/>
        </w:tabs>
        <w:spacing w:line="274" w:lineRule="exact"/>
        <w:ind w:right="106"/>
        <w:rPr>
          <w:rStyle w:val="FontStyle57"/>
          <w:spacing w:val="-20"/>
        </w:rPr>
      </w:pPr>
      <w:r>
        <w:rPr>
          <w:rStyle w:val="FontStyle57"/>
        </w:rPr>
        <w:t>В случае, если разработка проекта межевания территории осуществляется примен</w:t>
      </w:r>
      <w:r>
        <w:rPr>
          <w:rStyle w:val="FontStyle57"/>
        </w:rPr>
        <w:t>ительно к территории,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территории, срок действия которой не истек, местоположение</w:t>
      </w:r>
      <w:r>
        <w:rPr>
          <w:rStyle w:val="FontStyle57"/>
        </w:rPr>
        <w:t xml:space="preserve"> границ земельных участков в таком проекте межевания территории должно соответствовать местоположению границ земельных участков, образование которых предусмотрено данной схемой.</w:t>
      </w:r>
    </w:p>
    <w:p w:rsidR="00000000" w:rsidRDefault="006C4C29" w:rsidP="00DA4B31">
      <w:pPr>
        <w:pStyle w:val="Style12"/>
        <w:widowControl/>
        <w:numPr>
          <w:ilvl w:val="0"/>
          <w:numId w:val="114"/>
        </w:numPr>
        <w:tabs>
          <w:tab w:val="left" w:pos="1282"/>
        </w:tabs>
        <w:spacing w:before="5" w:line="274" w:lineRule="exact"/>
        <w:ind w:right="101"/>
        <w:rPr>
          <w:rStyle w:val="FontStyle57"/>
          <w:spacing w:val="-20"/>
        </w:rPr>
      </w:pPr>
      <w:r>
        <w:rPr>
          <w:rStyle w:val="FontStyle57"/>
        </w:rPr>
        <w:t>В случае подготовки проекта межевания территории, расположенной в границ</w:t>
      </w:r>
      <w:r>
        <w:rPr>
          <w:rStyle w:val="FontStyle57"/>
        </w:rPr>
        <w:t>ах элемента или элементов планировочной структуры, утвержденных проектом планировки территории, в виде отдельного документа общественные обсуждения или публичные слушания не проводятся, за исключением случая подготовки проекта межевания территории для уста</w:t>
      </w:r>
      <w:r>
        <w:rPr>
          <w:rStyle w:val="FontStyle57"/>
        </w:rPr>
        <w:t>новления, изменения, отмены красных линий в связи с образованием и (или) изменением земельного участка, расположенного в границах территории, в отношении которой не предусматривается осуществление деятельности по комплексному и устойчивому развитию террито</w:t>
      </w:r>
      <w:r>
        <w:rPr>
          <w:rStyle w:val="FontStyle57"/>
        </w:rPr>
        <w:t>рии, при условии, что такие установление, изменение красных линий влекут за собой изменение границ территории общего пользования.</w:t>
      </w:r>
    </w:p>
    <w:p w:rsidR="00000000" w:rsidRDefault="006C4C29" w:rsidP="00DA4B31">
      <w:pPr>
        <w:pStyle w:val="Style12"/>
        <w:widowControl/>
        <w:numPr>
          <w:ilvl w:val="0"/>
          <w:numId w:val="114"/>
        </w:numPr>
        <w:tabs>
          <w:tab w:val="left" w:pos="1282"/>
        </w:tabs>
        <w:spacing w:line="274" w:lineRule="exact"/>
        <w:rPr>
          <w:rStyle w:val="FontStyle57"/>
          <w:spacing w:val="-20"/>
        </w:rPr>
      </w:pPr>
      <w:r>
        <w:rPr>
          <w:rStyle w:val="FontStyle57"/>
        </w:rPr>
        <w:t xml:space="preserve">В проекте межевания территории, подготовленном применительно к территории исторического поселения, учитываются элементы </w:t>
      </w:r>
      <w:r>
        <w:rPr>
          <w:rStyle w:val="FontStyle57"/>
        </w:rPr>
        <w:t>планировочной структуры, обеспечение сохранности которых предусмотрено законодательством об охране объектов культурного наследия (памятников истории и культуры) народов Российской Федерации.</w:t>
      </w:r>
    </w:p>
    <w:p w:rsidR="00000000" w:rsidRDefault="006C4C29" w:rsidP="00DA4B31">
      <w:pPr>
        <w:pStyle w:val="Style12"/>
        <w:widowControl/>
        <w:numPr>
          <w:ilvl w:val="0"/>
          <w:numId w:val="114"/>
        </w:numPr>
        <w:tabs>
          <w:tab w:val="left" w:pos="1282"/>
        </w:tabs>
        <w:spacing w:line="274" w:lineRule="exact"/>
        <w:ind w:right="106"/>
        <w:rPr>
          <w:rStyle w:val="FontStyle57"/>
          <w:spacing w:val="-20"/>
        </w:rPr>
      </w:pPr>
      <w:r>
        <w:rPr>
          <w:rStyle w:val="FontStyle57"/>
        </w:rPr>
        <w:t xml:space="preserve">Решения о подготовке документации по планировке территории </w:t>
      </w:r>
      <w:r>
        <w:rPr>
          <w:rStyle w:val="FontStyle57"/>
        </w:rPr>
        <w:t xml:space="preserve">принимаются уполномоченными федеральными органами исполнительной власти, органами исполнительной власти Московской области (уполномоченными центральными исполнительными органами государственной власти Московской области), за исключением случаев, указанных </w:t>
      </w:r>
      <w:r>
        <w:rPr>
          <w:rStyle w:val="FontStyle57"/>
        </w:rPr>
        <w:t>в части 12 настоящей статьи.</w:t>
      </w:r>
    </w:p>
    <w:p w:rsidR="00000000" w:rsidRDefault="006C4C29" w:rsidP="00DA4B31">
      <w:pPr>
        <w:pStyle w:val="Style12"/>
        <w:widowControl/>
        <w:numPr>
          <w:ilvl w:val="0"/>
          <w:numId w:val="114"/>
        </w:numPr>
        <w:tabs>
          <w:tab w:val="left" w:pos="1282"/>
        </w:tabs>
        <w:spacing w:line="274" w:lineRule="exact"/>
        <w:ind w:right="125"/>
        <w:rPr>
          <w:rStyle w:val="FontStyle57"/>
          <w:spacing w:val="-20"/>
        </w:rPr>
      </w:pPr>
      <w:r>
        <w:rPr>
          <w:rStyle w:val="FontStyle57"/>
        </w:rPr>
        <w:t>Решения о подготовке документации по планировке территории принимаются самостоятельно:</w:t>
      </w:r>
    </w:p>
    <w:p w:rsidR="00000000" w:rsidRDefault="006C4C29">
      <w:pPr>
        <w:pStyle w:val="Style11"/>
        <w:widowControl/>
        <w:spacing w:line="274" w:lineRule="exact"/>
        <w:ind w:firstLine="725"/>
        <w:rPr>
          <w:rStyle w:val="FontStyle57"/>
        </w:rPr>
      </w:pPr>
      <w:r>
        <w:rPr>
          <w:rStyle w:val="FontStyle57"/>
          <w:spacing w:val="-20"/>
        </w:rPr>
        <w:lastRenderedPageBreak/>
        <w:t>1)</w:t>
      </w:r>
      <w:r>
        <w:rPr>
          <w:rStyle w:val="FontStyle57"/>
        </w:rPr>
        <w:t xml:space="preserve"> лицами, с которыми заключены договоры о развитии застроенной территории, договоры о комплексном освоении территории, в том числе в </w:t>
      </w:r>
      <w:r>
        <w:rPr>
          <w:rStyle w:val="FontStyle57"/>
        </w:rPr>
        <w:t>целях строительства стандартного жилья, договоры о комплексном развитии территории по инициативе органа местного самоуправления;</w:t>
      </w:r>
    </w:p>
    <w:p w:rsidR="00000000" w:rsidRDefault="006C4C29" w:rsidP="00DA4B31">
      <w:pPr>
        <w:pStyle w:val="Style12"/>
        <w:widowControl/>
        <w:numPr>
          <w:ilvl w:val="0"/>
          <w:numId w:val="115"/>
        </w:numPr>
        <w:tabs>
          <w:tab w:val="left" w:pos="1291"/>
        </w:tabs>
        <w:spacing w:line="274" w:lineRule="exact"/>
        <w:ind w:right="14" w:firstLine="706"/>
        <w:rPr>
          <w:rStyle w:val="FontStyle57"/>
        </w:rPr>
      </w:pPr>
      <w:r>
        <w:rPr>
          <w:rStyle w:val="FontStyle57"/>
        </w:rPr>
        <w:t>правообладателями земельных участков и (или) расположенных на них объектов недвижимого имущества, по инициативе которых ос</w:t>
      </w:r>
      <w:r>
        <w:rPr>
          <w:rStyle w:val="FontStyle57"/>
        </w:rPr>
        <w:t>уществляется комплексное развитие территории;</w:t>
      </w:r>
    </w:p>
    <w:p w:rsidR="00000000" w:rsidRDefault="006C4C29" w:rsidP="00DA4B31">
      <w:pPr>
        <w:pStyle w:val="Style12"/>
        <w:widowControl/>
        <w:numPr>
          <w:ilvl w:val="0"/>
          <w:numId w:val="115"/>
        </w:numPr>
        <w:tabs>
          <w:tab w:val="left" w:pos="1291"/>
        </w:tabs>
        <w:spacing w:line="274" w:lineRule="exact"/>
        <w:ind w:right="14" w:firstLine="706"/>
        <w:rPr>
          <w:rStyle w:val="FontStyle57"/>
        </w:rPr>
      </w:pPr>
      <w:r>
        <w:rPr>
          <w:rStyle w:val="FontStyle57"/>
        </w:rPr>
        <w:t xml:space="preserve">правообладателями существующих линейных объектов, подлежащих реконструкции, в случае подготовки документации по планировке территории в целях их реконструкции (за исключением случая, указанного в </w:t>
      </w:r>
      <w:hyperlink r:id="rId138" w:history="1">
        <w:r>
          <w:rPr>
            <w:rStyle w:val="a3"/>
            <w:sz w:val="22"/>
            <w:szCs w:val="22"/>
          </w:rPr>
          <w:t>части 12.12</w:t>
        </w:r>
      </w:hyperlink>
      <w:r>
        <w:rPr>
          <w:rStyle w:val="FontStyle57"/>
        </w:rPr>
        <w:t xml:space="preserve"> статьи 45 Градостроительного кодекса Российской Федерации);</w:t>
      </w:r>
    </w:p>
    <w:p w:rsidR="00000000" w:rsidRDefault="006C4C29" w:rsidP="00DA4B31">
      <w:pPr>
        <w:pStyle w:val="Style12"/>
        <w:widowControl/>
        <w:numPr>
          <w:ilvl w:val="0"/>
          <w:numId w:val="115"/>
        </w:numPr>
        <w:tabs>
          <w:tab w:val="left" w:pos="1291"/>
        </w:tabs>
        <w:spacing w:line="274" w:lineRule="exact"/>
        <w:ind w:right="10" w:firstLine="706"/>
        <w:rPr>
          <w:rStyle w:val="FontStyle57"/>
          <w:spacing w:val="-20"/>
        </w:rPr>
      </w:pPr>
      <w:r>
        <w:rPr>
          <w:rStyle w:val="FontStyle57"/>
        </w:rPr>
        <w:t>субъектами естественных монопол</w:t>
      </w:r>
      <w:r>
        <w:rPr>
          <w:rStyle w:val="FontStyle57"/>
        </w:rPr>
        <w:t xml:space="preserve">ий, организациями коммунального комплекса в случае подготовки документации по планировке территории для размещения объектов федерального значения, объектов регионального значения, объектов местного значения (за исключением случая, указанного в </w:t>
      </w:r>
      <w:hyperlink r:id="rId139" w:history="1">
        <w:r>
          <w:rPr>
            <w:rStyle w:val="a3"/>
            <w:sz w:val="22"/>
            <w:szCs w:val="22"/>
          </w:rPr>
          <w:t>части 12.12</w:t>
        </w:r>
      </w:hyperlink>
      <w:r>
        <w:rPr>
          <w:rStyle w:val="FontStyle57"/>
        </w:rPr>
        <w:t xml:space="preserve"> статьи 45 Градостроительного кодекса Российской Федерации);</w:t>
      </w:r>
    </w:p>
    <w:p w:rsidR="00000000" w:rsidRDefault="006C4C29" w:rsidP="00DA4B31">
      <w:pPr>
        <w:pStyle w:val="Style12"/>
        <w:widowControl/>
        <w:numPr>
          <w:ilvl w:val="0"/>
          <w:numId w:val="115"/>
        </w:numPr>
        <w:tabs>
          <w:tab w:val="left" w:pos="1291"/>
        </w:tabs>
        <w:spacing w:line="274" w:lineRule="exact"/>
        <w:ind w:right="19" w:firstLine="706"/>
        <w:rPr>
          <w:rStyle w:val="FontStyle57"/>
        </w:rPr>
      </w:pPr>
      <w:r>
        <w:rPr>
          <w:rStyle w:val="FontStyle57"/>
        </w:rPr>
        <w:t>садоводческим или огородническим н</w:t>
      </w:r>
      <w:r>
        <w:rPr>
          <w:rStyle w:val="FontStyle57"/>
        </w:rPr>
        <w:t>екоммерческим товариществом в отношении земельного участка, предоставленного такому товариществу для ведения садоводства или огородничества.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12"/>
        <w:widowControl/>
        <w:numPr>
          <w:ilvl w:val="0"/>
          <w:numId w:val="116"/>
        </w:numPr>
        <w:tabs>
          <w:tab w:val="left" w:pos="1282"/>
        </w:tabs>
        <w:spacing w:before="67" w:line="274" w:lineRule="exact"/>
        <w:ind w:right="10" w:firstLine="734"/>
        <w:rPr>
          <w:rStyle w:val="FontStyle57"/>
          <w:spacing w:val="-20"/>
        </w:rPr>
      </w:pPr>
      <w:r>
        <w:rPr>
          <w:rStyle w:val="FontStyle57"/>
        </w:rPr>
        <w:t>Подготовка документации по планировке территории осуществляется на основании документов территориального пла</w:t>
      </w:r>
      <w:r>
        <w:rPr>
          <w:rStyle w:val="FontStyle57"/>
        </w:rPr>
        <w:t>нирования, Правил (за исключением подготовки документации по планировке территории, предусматривающей размещение линейных объектов) в соответствии с программами комплексного развития систем коммунальной инфраструктуры, программами комплексного развития тра</w:t>
      </w:r>
      <w:r>
        <w:rPr>
          <w:rStyle w:val="FontStyle57"/>
        </w:rPr>
        <w:t>нспортной инфраструктуры, программами комплексного развития социальной инфраструктуры, нормативами градостроительного проектирования, требованиями технических регламентов, сводов правил с учетом материалов и результатов инженерных изысканий, границ террито</w:t>
      </w:r>
      <w:r>
        <w:rPr>
          <w:rStyle w:val="FontStyle57"/>
        </w:rPr>
        <w:t>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 территорий выявленных объектов культурного наследия, границ зон с особыми услов</w:t>
      </w:r>
      <w:r>
        <w:rPr>
          <w:rStyle w:val="FontStyle57"/>
        </w:rPr>
        <w:t>иями использования территорий.</w:t>
      </w:r>
    </w:p>
    <w:p w:rsidR="00000000" w:rsidRDefault="006C4C29" w:rsidP="00DA4B31">
      <w:pPr>
        <w:pStyle w:val="Style12"/>
        <w:widowControl/>
        <w:numPr>
          <w:ilvl w:val="0"/>
          <w:numId w:val="116"/>
        </w:numPr>
        <w:tabs>
          <w:tab w:val="left" w:pos="1282"/>
        </w:tabs>
        <w:spacing w:line="274" w:lineRule="exact"/>
        <w:ind w:right="14" w:firstLine="734"/>
        <w:rPr>
          <w:rStyle w:val="FontStyle57"/>
          <w:spacing w:val="-20"/>
        </w:rPr>
      </w:pPr>
      <w:hyperlink r:id="rId140" w:history="1">
        <w:r>
          <w:rPr>
            <w:rStyle w:val="a3"/>
            <w:sz w:val="22"/>
            <w:szCs w:val="22"/>
          </w:rPr>
          <w:t>Порядок</w:t>
        </w:r>
      </w:hyperlink>
      <w:r>
        <w:rPr>
          <w:rStyle w:val="FontStyle57"/>
        </w:rPr>
        <w:t xml:space="preserve"> подготовки и утверждения проекта планировки террит</w:t>
      </w:r>
      <w:r>
        <w:rPr>
          <w:rStyle w:val="FontStyle57"/>
        </w:rPr>
        <w:t>ории в отношении территорий исторических поселений федерального значения устанавливается Правительством Российской Федерации.</w:t>
      </w:r>
    </w:p>
    <w:p w:rsidR="00000000" w:rsidRDefault="006C4C29" w:rsidP="00DA4B31">
      <w:pPr>
        <w:pStyle w:val="Style12"/>
        <w:widowControl/>
        <w:numPr>
          <w:ilvl w:val="0"/>
          <w:numId w:val="116"/>
        </w:numPr>
        <w:tabs>
          <w:tab w:val="left" w:pos="1282"/>
        </w:tabs>
        <w:spacing w:line="274" w:lineRule="exact"/>
        <w:ind w:right="10" w:firstLine="734"/>
        <w:rPr>
          <w:rStyle w:val="FontStyle57"/>
          <w:spacing w:val="-20"/>
        </w:rPr>
      </w:pPr>
      <w:bookmarkStart w:id="25" w:name="bookmark24"/>
      <w:bookmarkEnd w:id="25"/>
      <w:r>
        <w:rPr>
          <w:rStyle w:val="FontStyle57"/>
        </w:rPr>
        <w:t>Внесение изменений в документацию по планировке территории допускается путем утверждения ее отдельных ча</w:t>
      </w:r>
      <w:r>
        <w:rPr>
          <w:rStyle w:val="FontStyle57"/>
        </w:rPr>
        <w:t>стей с соблюдением требований об обязательном опубликовании такой документации в порядке, установленном законодательством. В указанном случае согласование документации по планировке территории осуществляется применительно к утверждаемымчастям.</w:t>
      </w:r>
    </w:p>
    <w:p w:rsidR="00000000" w:rsidRDefault="006C4C29">
      <w:pPr>
        <w:pStyle w:val="Style5"/>
        <w:widowControl/>
        <w:spacing w:line="240" w:lineRule="exact"/>
        <w:rPr>
          <w:sz w:val="20"/>
          <w:szCs w:val="20"/>
        </w:rPr>
      </w:pPr>
    </w:p>
    <w:p w:rsidR="00000000" w:rsidRDefault="006C4C29">
      <w:pPr>
        <w:pStyle w:val="Style5"/>
        <w:widowControl/>
        <w:spacing w:before="62"/>
        <w:rPr>
          <w:rStyle w:val="FontStyle58"/>
        </w:rPr>
      </w:pPr>
      <w:r>
        <w:rPr>
          <w:rStyle w:val="FontStyle58"/>
        </w:rPr>
        <w:t xml:space="preserve">Статья 19. </w:t>
      </w:r>
      <w:r>
        <w:rPr>
          <w:rStyle w:val="FontStyle58"/>
        </w:rPr>
        <w:t>Комплексное и устойчивое развитие территории</w:t>
      </w:r>
    </w:p>
    <w:p w:rsidR="00000000" w:rsidRDefault="006C4C29" w:rsidP="00DA4B31">
      <w:pPr>
        <w:pStyle w:val="Style12"/>
        <w:widowControl/>
        <w:numPr>
          <w:ilvl w:val="0"/>
          <w:numId w:val="117"/>
        </w:numPr>
        <w:tabs>
          <w:tab w:val="left" w:pos="1277"/>
        </w:tabs>
        <w:spacing w:before="254" w:line="274" w:lineRule="exact"/>
        <w:ind w:firstLine="706"/>
        <w:rPr>
          <w:rStyle w:val="FontStyle57"/>
          <w:spacing w:val="-20"/>
        </w:rPr>
      </w:pPr>
      <w:r>
        <w:rPr>
          <w:rStyle w:val="FontStyle57"/>
        </w:rPr>
        <w:t>Деятельность по комплексному и устойчивому развитию территории -осуществляемая в целях обеспечения наиболее эффективного использования территории деятельность по подготовке и утверждению документации по пла</w:t>
      </w:r>
      <w:r>
        <w:rPr>
          <w:rStyle w:val="FontStyle57"/>
        </w:rPr>
        <w:t>нировке территории для размещения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</w:t>
      </w:r>
      <w:r>
        <w:rPr>
          <w:rStyle w:val="FontStyle57"/>
        </w:rPr>
        <w:t>ортной, социальной инфраструктур, а также по архитектурно-строительному проектированию, строительству, реконструкции указанных в настоящем пункте объектов.</w:t>
      </w:r>
    </w:p>
    <w:p w:rsidR="00000000" w:rsidRDefault="006C4C29" w:rsidP="00DA4B31">
      <w:pPr>
        <w:pStyle w:val="Style12"/>
        <w:widowControl/>
        <w:numPr>
          <w:ilvl w:val="0"/>
          <w:numId w:val="117"/>
        </w:numPr>
        <w:tabs>
          <w:tab w:val="left" w:pos="1277"/>
        </w:tabs>
        <w:spacing w:line="274" w:lineRule="exact"/>
        <w:ind w:firstLine="706"/>
        <w:rPr>
          <w:rStyle w:val="FontStyle57"/>
          <w:spacing w:val="-20"/>
        </w:rPr>
      </w:pPr>
      <w:r>
        <w:rPr>
          <w:rStyle w:val="FontStyle57"/>
        </w:rPr>
        <w:t>К видам деятельности по комплексному и устойчивому развитию территории относятся: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12"/>
        <w:widowControl/>
        <w:numPr>
          <w:ilvl w:val="0"/>
          <w:numId w:val="118"/>
        </w:numPr>
        <w:tabs>
          <w:tab w:val="left" w:pos="1282"/>
        </w:tabs>
        <w:spacing w:line="274" w:lineRule="exact"/>
        <w:ind w:left="706" w:firstLine="0"/>
        <w:jc w:val="left"/>
        <w:rPr>
          <w:rStyle w:val="FontStyle57"/>
        </w:rPr>
      </w:pPr>
      <w:r>
        <w:rPr>
          <w:rStyle w:val="FontStyle57"/>
        </w:rPr>
        <w:t>развити</w:t>
      </w:r>
      <w:r>
        <w:rPr>
          <w:rStyle w:val="FontStyle57"/>
        </w:rPr>
        <w:t>е застроенных территорий;</w:t>
      </w:r>
    </w:p>
    <w:p w:rsidR="00000000" w:rsidRDefault="006C4C29" w:rsidP="00DA4B31">
      <w:pPr>
        <w:pStyle w:val="Style12"/>
        <w:widowControl/>
        <w:numPr>
          <w:ilvl w:val="0"/>
          <w:numId w:val="118"/>
        </w:numPr>
        <w:tabs>
          <w:tab w:val="left" w:pos="1282"/>
        </w:tabs>
        <w:spacing w:line="274" w:lineRule="exact"/>
        <w:ind w:left="706" w:firstLine="0"/>
        <w:jc w:val="left"/>
        <w:rPr>
          <w:rStyle w:val="FontStyle57"/>
        </w:rPr>
      </w:pPr>
      <w:r>
        <w:rPr>
          <w:rStyle w:val="FontStyle57"/>
        </w:rPr>
        <w:t>комплексное освоение территории;</w:t>
      </w:r>
    </w:p>
    <w:p w:rsidR="00000000" w:rsidRDefault="006C4C29" w:rsidP="00DA4B31">
      <w:pPr>
        <w:pStyle w:val="Style12"/>
        <w:widowControl/>
        <w:numPr>
          <w:ilvl w:val="0"/>
          <w:numId w:val="118"/>
        </w:numPr>
        <w:tabs>
          <w:tab w:val="left" w:pos="1282"/>
        </w:tabs>
        <w:spacing w:line="274" w:lineRule="exact"/>
        <w:ind w:left="706" w:firstLine="0"/>
        <w:jc w:val="left"/>
        <w:rPr>
          <w:rStyle w:val="FontStyle57"/>
        </w:rPr>
      </w:pPr>
      <w:r>
        <w:rPr>
          <w:rStyle w:val="FontStyle57"/>
        </w:rPr>
        <w:lastRenderedPageBreak/>
        <w:t>комплексное развитие территории:</w:t>
      </w:r>
    </w:p>
    <w:p w:rsidR="00000000" w:rsidRDefault="006C4C29">
      <w:pPr>
        <w:pStyle w:val="Style6"/>
        <w:widowControl/>
        <w:tabs>
          <w:tab w:val="left" w:pos="1243"/>
        </w:tabs>
        <w:spacing w:line="274" w:lineRule="exact"/>
        <w:ind w:left="706"/>
        <w:jc w:val="left"/>
        <w:rPr>
          <w:rStyle w:val="FontStyle57"/>
        </w:rPr>
      </w:pPr>
      <w:r>
        <w:rPr>
          <w:rStyle w:val="FontStyle57"/>
        </w:rPr>
        <w:t>-</w:t>
      </w:r>
      <w:r>
        <w:rPr>
          <w:rStyle w:val="FontStyle57"/>
        </w:rPr>
        <w:tab/>
        <w:t>по инициативе правообладателей земельных участков и (или) расположенных на них объектов недвижимого имущества;</w:t>
      </w:r>
    </w:p>
    <w:p w:rsidR="00000000" w:rsidRDefault="006C4C29">
      <w:pPr>
        <w:pStyle w:val="Style11"/>
        <w:widowControl/>
        <w:spacing w:before="5" w:line="274" w:lineRule="exact"/>
        <w:ind w:firstLine="720"/>
        <w:rPr>
          <w:rStyle w:val="FontStyle57"/>
        </w:rPr>
      </w:pPr>
      <w:r>
        <w:rPr>
          <w:rStyle w:val="FontStyle57"/>
        </w:rPr>
        <w:t>- по инициативе органа местного самоуправ</w:t>
      </w:r>
      <w:r>
        <w:rPr>
          <w:rStyle w:val="FontStyle57"/>
        </w:rPr>
        <w:t>ления (уполномоченного Правительством Московской области центрального исполнительного органа государственной власти).</w:t>
      </w:r>
    </w:p>
    <w:p w:rsidR="00000000" w:rsidRDefault="006C4C29">
      <w:pPr>
        <w:pStyle w:val="Style12"/>
        <w:widowControl/>
        <w:tabs>
          <w:tab w:val="left" w:pos="1277"/>
        </w:tabs>
        <w:spacing w:line="274" w:lineRule="exact"/>
        <w:ind w:right="10" w:firstLine="710"/>
        <w:rPr>
          <w:rStyle w:val="FontStyle57"/>
        </w:rPr>
      </w:pPr>
      <w:r>
        <w:rPr>
          <w:rStyle w:val="FontStyle57"/>
          <w:spacing w:val="-20"/>
        </w:rPr>
        <w:t>3.</w:t>
      </w:r>
      <w:r>
        <w:rPr>
          <w:rStyle w:val="FontStyle57"/>
        </w:rPr>
        <w:tab/>
        <w:t>Развитие застроенных территорий осуществляется в границах элемента</w:t>
      </w:r>
      <w:r>
        <w:rPr>
          <w:rStyle w:val="FontStyle57"/>
        </w:rPr>
        <w:br/>
        <w:t>планировочной структуры (квартала, микрорайона) или его части (часте</w:t>
      </w:r>
      <w:r>
        <w:rPr>
          <w:rStyle w:val="FontStyle57"/>
        </w:rPr>
        <w:t>й), в границах</w:t>
      </w:r>
      <w:r>
        <w:rPr>
          <w:rStyle w:val="FontStyle57"/>
        </w:rPr>
        <w:br/>
        <w:t xml:space="preserve">смежных элементов планировочной структуры или </w:t>
      </w:r>
      <w:r>
        <w:rPr>
          <w:rStyle w:val="FontStyle57"/>
          <w:spacing w:val="-20"/>
        </w:rPr>
        <w:t>их</w:t>
      </w:r>
      <w:r>
        <w:rPr>
          <w:rStyle w:val="FontStyle57"/>
        </w:rPr>
        <w:t xml:space="preserve"> частей.</w:t>
      </w:r>
    </w:p>
    <w:p w:rsidR="00000000" w:rsidRDefault="006C4C29">
      <w:pPr>
        <w:pStyle w:val="Style11"/>
        <w:widowControl/>
        <w:spacing w:line="274" w:lineRule="exact"/>
        <w:ind w:right="14" w:firstLine="710"/>
        <w:rPr>
          <w:rStyle w:val="FontStyle57"/>
        </w:rPr>
      </w:pPr>
      <w:r>
        <w:rPr>
          <w:rStyle w:val="FontStyle57"/>
        </w:rPr>
        <w:t>Решение о развитии застроенной территории может быть принято, если на такой территории расположены:</w:t>
      </w:r>
    </w:p>
    <w:p w:rsidR="00000000" w:rsidRDefault="006C4C29" w:rsidP="00DA4B31">
      <w:pPr>
        <w:pStyle w:val="Style12"/>
        <w:widowControl/>
        <w:numPr>
          <w:ilvl w:val="0"/>
          <w:numId w:val="119"/>
        </w:numPr>
        <w:tabs>
          <w:tab w:val="left" w:pos="1286"/>
        </w:tabs>
        <w:spacing w:before="5" w:line="274" w:lineRule="exact"/>
        <w:ind w:firstLine="706"/>
        <w:rPr>
          <w:rStyle w:val="FontStyle57"/>
          <w:spacing w:val="-20"/>
        </w:rPr>
      </w:pPr>
      <w:r>
        <w:rPr>
          <w:rStyle w:val="FontStyle57"/>
        </w:rPr>
        <w:t>многоквартирные дома, признанные в установленном Правительством Российской Феде</w:t>
      </w:r>
      <w:r>
        <w:rPr>
          <w:rStyle w:val="FontStyle57"/>
        </w:rPr>
        <w:t>р</w:t>
      </w:r>
      <w:hyperlink r:id="rId141" w:history="1">
        <w:r>
          <w:rPr>
            <w:rStyle w:val="a3"/>
            <w:sz w:val="22"/>
            <w:szCs w:val="22"/>
          </w:rPr>
          <w:t xml:space="preserve">ации порядке </w:t>
        </w:r>
      </w:hyperlink>
      <w:r>
        <w:rPr>
          <w:rStyle w:val="FontStyle57"/>
        </w:rPr>
        <w:t>аварийными и подлежащими сносу;</w:t>
      </w:r>
    </w:p>
    <w:p w:rsidR="00000000" w:rsidRDefault="006C4C29" w:rsidP="00DA4B31">
      <w:pPr>
        <w:pStyle w:val="Style12"/>
        <w:widowControl/>
        <w:numPr>
          <w:ilvl w:val="0"/>
          <w:numId w:val="119"/>
        </w:numPr>
        <w:tabs>
          <w:tab w:val="left" w:pos="1286"/>
        </w:tabs>
        <w:spacing w:line="274" w:lineRule="exact"/>
        <w:ind w:firstLine="706"/>
        <w:rPr>
          <w:rStyle w:val="FontStyle57"/>
          <w:spacing w:val="-20"/>
        </w:rPr>
      </w:pPr>
      <w:r>
        <w:rPr>
          <w:rStyle w:val="FontStyle57"/>
        </w:rPr>
        <w:t>многоквартирные дома, снос, реконструкция которых планируются на основании</w:t>
      </w:r>
      <w:r>
        <w:rPr>
          <w:rStyle w:val="FontStyle57"/>
        </w:rPr>
        <w:t xml:space="preserve"> муниципальных адресных программ, утвержденных представительным органом местного самоуправления.</w:t>
      </w:r>
    </w:p>
    <w:p w:rsidR="00000000" w:rsidRDefault="006C4C29">
      <w:pPr>
        <w:pStyle w:val="Style11"/>
        <w:widowControl/>
        <w:spacing w:line="274" w:lineRule="exact"/>
        <w:ind w:right="24" w:firstLine="710"/>
        <w:rPr>
          <w:rStyle w:val="FontStyle57"/>
        </w:rPr>
      </w:pPr>
      <w:r>
        <w:rPr>
          <w:rStyle w:val="FontStyle57"/>
        </w:rPr>
        <w:t>Развитие застроенных территорий осуществляется на основании договора о развитии застроенной территории.</w:t>
      </w:r>
    </w:p>
    <w:p w:rsidR="00000000" w:rsidRDefault="006C4C29" w:rsidP="00DA4B31">
      <w:pPr>
        <w:pStyle w:val="Style12"/>
        <w:widowControl/>
        <w:numPr>
          <w:ilvl w:val="0"/>
          <w:numId w:val="120"/>
        </w:numPr>
        <w:tabs>
          <w:tab w:val="left" w:pos="1277"/>
        </w:tabs>
        <w:spacing w:before="67" w:line="274" w:lineRule="exact"/>
        <w:ind w:right="14" w:firstLine="710"/>
        <w:rPr>
          <w:rStyle w:val="FontStyle57"/>
          <w:spacing w:val="-20"/>
        </w:rPr>
      </w:pPr>
      <w:r>
        <w:rPr>
          <w:rStyle w:val="FontStyle57"/>
        </w:rPr>
        <w:t>Комплексное освоение территории включает в себя по</w:t>
      </w:r>
      <w:r>
        <w:rPr>
          <w:rStyle w:val="FontStyle57"/>
        </w:rPr>
        <w:t>дготовку документации по планировке территории, образование земельных участков в границах данной территории, строительство на земельных участках в границах данной территории объектов транспортной, коммунальной и социальной инфраструктур, а также иных объек</w:t>
      </w:r>
      <w:r>
        <w:rPr>
          <w:rStyle w:val="FontStyle57"/>
        </w:rPr>
        <w:t>тов в соответствии с документацией по планировке территории.</w:t>
      </w:r>
    </w:p>
    <w:p w:rsidR="00000000" w:rsidRDefault="006C4C29">
      <w:pPr>
        <w:pStyle w:val="Style11"/>
        <w:widowControl/>
        <w:spacing w:line="274" w:lineRule="exact"/>
        <w:ind w:right="29" w:firstLine="696"/>
        <w:rPr>
          <w:rStyle w:val="FontStyle57"/>
        </w:rPr>
      </w:pPr>
      <w:r>
        <w:rPr>
          <w:rStyle w:val="FontStyle57"/>
        </w:rPr>
        <w:t>Комплексное освоение территории осуществляется в границах земельного участка, предоставленного в аренду лицу, с которым заключен договор о комплексном освоении территории, или в границах земельны</w:t>
      </w:r>
      <w:r>
        <w:rPr>
          <w:rStyle w:val="FontStyle57"/>
        </w:rPr>
        <w:t>х участков, образованных из такого земельного участка.</w:t>
      </w:r>
    </w:p>
    <w:p w:rsidR="00000000" w:rsidRDefault="006C4C29" w:rsidP="00DA4B31">
      <w:pPr>
        <w:pStyle w:val="Style12"/>
        <w:widowControl/>
        <w:numPr>
          <w:ilvl w:val="0"/>
          <w:numId w:val="121"/>
        </w:numPr>
        <w:tabs>
          <w:tab w:val="left" w:pos="1277"/>
        </w:tabs>
        <w:spacing w:before="5" w:line="274" w:lineRule="exact"/>
        <w:ind w:right="29" w:firstLine="710"/>
        <w:rPr>
          <w:rStyle w:val="FontStyle57"/>
          <w:spacing w:val="-20"/>
        </w:rPr>
      </w:pPr>
      <w:r>
        <w:rPr>
          <w:rStyle w:val="FontStyle57"/>
        </w:rPr>
        <w:t>В целях строительства многоквартирного дома или жилого дома блокированной застройки, в которых все жилые помещения или определенный минимальный объем жилых помещений соответствуют</w:t>
      </w:r>
      <w:hyperlink r:id="rId142" w:history="1">
        <w:r>
          <w:rPr>
            <w:rStyle w:val="a3"/>
            <w:sz w:val="22"/>
            <w:szCs w:val="22"/>
          </w:rPr>
          <w:t xml:space="preserve"> условиям </w:t>
        </w:r>
      </w:hyperlink>
      <w:r>
        <w:rPr>
          <w:rStyle w:val="FontStyle57"/>
        </w:rPr>
        <w:t>отнесения к стандартному жилью заключается договор об освоении территории в целях строительства стандартного жилья.</w:t>
      </w:r>
    </w:p>
    <w:p w:rsidR="00000000" w:rsidRDefault="006C4C29" w:rsidP="00DA4B31">
      <w:pPr>
        <w:pStyle w:val="Style12"/>
        <w:widowControl/>
        <w:numPr>
          <w:ilvl w:val="0"/>
          <w:numId w:val="121"/>
        </w:numPr>
        <w:tabs>
          <w:tab w:val="left" w:pos="1277"/>
        </w:tabs>
        <w:spacing w:line="274" w:lineRule="exact"/>
        <w:ind w:right="29" w:firstLine="710"/>
        <w:rPr>
          <w:rStyle w:val="FontStyle57"/>
          <w:spacing w:val="-20"/>
        </w:rPr>
      </w:pPr>
      <w:r>
        <w:rPr>
          <w:rStyle w:val="FontStyle57"/>
        </w:rPr>
        <w:t xml:space="preserve">Комплексное освоение территории в целях строительства стандартного жилья осуществляется в соответствии с договором о комплексном освоении территории в целях строительства стандартного жилья, заключенным в порядке и на условиях, которые предусмотрены </w:t>
      </w:r>
      <w:r>
        <w:rPr>
          <w:rStyle w:val="FontStyle57"/>
        </w:rPr>
        <w:t>настоящей статьей, и включает в себя:</w:t>
      </w:r>
    </w:p>
    <w:p w:rsidR="00000000" w:rsidRDefault="006C4C29">
      <w:pPr>
        <w:pStyle w:val="Style12"/>
        <w:widowControl/>
        <w:tabs>
          <w:tab w:val="left" w:pos="1075"/>
        </w:tabs>
        <w:spacing w:line="274" w:lineRule="exact"/>
        <w:ind w:firstLine="734"/>
        <w:rPr>
          <w:rStyle w:val="FontStyle57"/>
        </w:rPr>
      </w:pPr>
      <w:r>
        <w:rPr>
          <w:rStyle w:val="FontStyle57"/>
        </w:rPr>
        <w:t>1)</w:t>
      </w:r>
      <w:r>
        <w:rPr>
          <w:rStyle w:val="FontStyle57"/>
        </w:rPr>
        <w:tab/>
        <w:t>подготовку документации по планировке территории (при отсутствии такой</w:t>
      </w:r>
      <w:r>
        <w:rPr>
          <w:rStyle w:val="FontStyle57"/>
        </w:rPr>
        <w:br/>
        <w:t>документации);</w:t>
      </w:r>
    </w:p>
    <w:p w:rsidR="00000000" w:rsidRDefault="006C4C29" w:rsidP="00DA4B31">
      <w:pPr>
        <w:pStyle w:val="Style12"/>
        <w:widowControl/>
        <w:numPr>
          <w:ilvl w:val="0"/>
          <w:numId w:val="122"/>
        </w:numPr>
        <w:tabs>
          <w:tab w:val="left" w:pos="1339"/>
        </w:tabs>
        <w:spacing w:line="274" w:lineRule="exact"/>
        <w:ind w:left="710" w:firstLine="0"/>
        <w:jc w:val="left"/>
        <w:rPr>
          <w:rStyle w:val="FontStyle57"/>
          <w:spacing w:val="-20"/>
        </w:rPr>
      </w:pPr>
      <w:r>
        <w:rPr>
          <w:rStyle w:val="FontStyle57"/>
        </w:rPr>
        <w:t>образование земельных участков в границах этой территории;</w:t>
      </w:r>
    </w:p>
    <w:p w:rsidR="00000000" w:rsidRDefault="006C4C29" w:rsidP="00DA4B31">
      <w:pPr>
        <w:pStyle w:val="Style12"/>
        <w:widowControl/>
        <w:numPr>
          <w:ilvl w:val="0"/>
          <w:numId w:val="122"/>
        </w:numPr>
        <w:tabs>
          <w:tab w:val="left" w:pos="1339"/>
        </w:tabs>
        <w:spacing w:line="274" w:lineRule="exact"/>
        <w:ind w:right="24" w:firstLine="710"/>
        <w:rPr>
          <w:rStyle w:val="FontStyle57"/>
          <w:spacing w:val="-20"/>
        </w:rPr>
      </w:pPr>
      <w:r>
        <w:rPr>
          <w:rStyle w:val="FontStyle57"/>
        </w:rPr>
        <w:t>строительство на земельных участках в границах этой территор</w:t>
      </w:r>
      <w:r>
        <w:rPr>
          <w:rStyle w:val="FontStyle57"/>
        </w:rPr>
        <w:t>ии многоквартирных домов, жилых домов блокированной застройки и (или) объектов индивидуального жилищного строительства при условии, что все жилые помещения в многоквартирных домах, жилых домах блокированной застройки и (или) все объекты индивидуального жил</w:t>
      </w:r>
      <w:r>
        <w:rPr>
          <w:rStyle w:val="FontStyle57"/>
        </w:rPr>
        <w:t>ищного строительства либо их минимальный объем соответствуют условиям отнесения к стандартному жилью и подлежат передаче или продаже по договорам участия в долевом строительстве стандартного жилья, договорам купли-продажи стандартного жилья гражданам, имею</w:t>
      </w:r>
      <w:r>
        <w:rPr>
          <w:rStyle w:val="FontStyle57"/>
        </w:rPr>
        <w:t>щим право на приобретение стандартного жилья, и (или) по государственным и (или) муниципальным контрактам, если заключение государственных и (или) муниципальных контрактов предусмотрено договором о комплексном освоении территории в целях строительства стан</w:t>
      </w:r>
      <w:r>
        <w:rPr>
          <w:rStyle w:val="FontStyle57"/>
        </w:rPr>
        <w:t>дартного жилья ;</w:t>
      </w:r>
    </w:p>
    <w:p w:rsidR="00000000" w:rsidRDefault="006C4C29">
      <w:pPr>
        <w:pStyle w:val="Style12"/>
        <w:widowControl/>
        <w:tabs>
          <w:tab w:val="left" w:pos="989"/>
        </w:tabs>
        <w:spacing w:line="274" w:lineRule="exact"/>
        <w:ind w:right="29" w:firstLine="710"/>
        <w:rPr>
          <w:rStyle w:val="FontStyle57"/>
        </w:rPr>
      </w:pPr>
      <w:r>
        <w:rPr>
          <w:rStyle w:val="FontStyle57"/>
        </w:rPr>
        <w:t>4)</w:t>
      </w:r>
      <w:r>
        <w:rPr>
          <w:rStyle w:val="FontStyle57"/>
        </w:rPr>
        <w:tab/>
        <w:t>строительство на земельных участках в границах этой территории иных объектов в</w:t>
      </w:r>
      <w:r>
        <w:rPr>
          <w:rStyle w:val="FontStyle57"/>
        </w:rPr>
        <w:br/>
        <w:t>соответствии с документацией по планировке территории, в том числе объектов</w:t>
      </w:r>
      <w:r>
        <w:rPr>
          <w:rStyle w:val="FontStyle57"/>
        </w:rPr>
        <w:br/>
        <w:t>транспортной, коммунальной и социальной инфраструктур.</w:t>
      </w:r>
    </w:p>
    <w:p w:rsidR="00000000" w:rsidRDefault="006C4C29">
      <w:pPr>
        <w:pStyle w:val="Style12"/>
        <w:widowControl/>
        <w:tabs>
          <w:tab w:val="left" w:pos="1277"/>
        </w:tabs>
        <w:spacing w:before="10" w:line="274" w:lineRule="exact"/>
        <w:ind w:right="24" w:firstLine="710"/>
        <w:rPr>
          <w:rStyle w:val="FontStyle57"/>
        </w:rPr>
      </w:pPr>
      <w:r>
        <w:rPr>
          <w:rStyle w:val="FontStyle57"/>
          <w:spacing w:val="-20"/>
        </w:rPr>
        <w:t>7.</w:t>
      </w:r>
      <w:r>
        <w:rPr>
          <w:rStyle w:val="FontStyle57"/>
        </w:rPr>
        <w:tab/>
        <w:t>Комплексному развитию т</w:t>
      </w:r>
      <w:r>
        <w:rPr>
          <w:rStyle w:val="FontStyle57"/>
        </w:rPr>
        <w:t>ерритории по инициативе правообладателей</w:t>
      </w:r>
      <w:r>
        <w:rPr>
          <w:rStyle w:val="FontStyle57"/>
        </w:rPr>
        <w:br/>
        <w:t>земельных участков и (или) расположенных на них объектов недвижимого имущества (далее</w:t>
      </w:r>
      <w:r>
        <w:rPr>
          <w:rStyle w:val="FontStyle57"/>
        </w:rPr>
        <w:br/>
        <w:t>также - комплексное развитие территории по инициативе правообладателей) подлежит</w:t>
      </w:r>
      <w:r>
        <w:rPr>
          <w:rStyle w:val="FontStyle57"/>
        </w:rPr>
        <w:br/>
      </w:r>
      <w:r>
        <w:rPr>
          <w:rStyle w:val="FontStyle57"/>
        </w:rPr>
        <w:lastRenderedPageBreak/>
        <w:t>территория, в границах которой находятся земельн</w:t>
      </w:r>
      <w:r>
        <w:rPr>
          <w:rStyle w:val="FontStyle57"/>
        </w:rPr>
        <w:t>ые участки и (или) расположенные на них объекты недвижимого имущества, находящиеся как в государственной, муниципальной собственности (в том числе предоставленные в соответствии с земельным законодательством Российской Федерации третьим лицам), так и в соб</w:t>
      </w:r>
      <w:r>
        <w:rPr>
          <w:rStyle w:val="FontStyle57"/>
        </w:rPr>
        <w:t>ственности физических или юридических лиц.</w:t>
      </w:r>
    </w:p>
    <w:p w:rsidR="00000000" w:rsidRDefault="006C4C29" w:rsidP="00DA4B31">
      <w:pPr>
        <w:pStyle w:val="Style12"/>
        <w:widowControl/>
        <w:numPr>
          <w:ilvl w:val="0"/>
          <w:numId w:val="123"/>
        </w:numPr>
        <w:tabs>
          <w:tab w:val="left" w:pos="1282"/>
        </w:tabs>
        <w:spacing w:line="274" w:lineRule="exact"/>
        <w:ind w:right="24" w:firstLine="720"/>
        <w:rPr>
          <w:rStyle w:val="FontStyle57"/>
          <w:spacing w:val="-20"/>
        </w:rPr>
      </w:pPr>
      <w:r>
        <w:rPr>
          <w:rStyle w:val="FontStyle57"/>
        </w:rPr>
        <w:t>Комплексное развитие территории по инициативе правообладателей осуществляется на основании договоров о комплексном развитии территории, заключаемых органом местного самоуправления, уполномоченным органом с пр</w:t>
      </w:r>
      <w:r>
        <w:rPr>
          <w:rStyle w:val="FontStyle57"/>
        </w:rPr>
        <w:t>авообладателями земельных участков и (или) расположенных на них объектов недвижимого имущества. В случае, если комплексное развитие территории по инициативе правообладателей осуществляется двумя и более правообладателями, правообладатели заключают соглашен</w:t>
      </w:r>
      <w:r>
        <w:rPr>
          <w:rStyle w:val="FontStyle57"/>
        </w:rPr>
        <w:t>ие о разграничении обязанностей по осуществлению мероприятий по комплексному развитию территории по инициативе правообладателей (далее в настоящей статье - соглашение).</w:t>
      </w:r>
    </w:p>
    <w:p w:rsidR="00000000" w:rsidRDefault="006C4C29" w:rsidP="00DA4B31">
      <w:pPr>
        <w:pStyle w:val="Style12"/>
        <w:widowControl/>
        <w:numPr>
          <w:ilvl w:val="0"/>
          <w:numId w:val="123"/>
        </w:numPr>
        <w:tabs>
          <w:tab w:val="left" w:pos="1282"/>
        </w:tabs>
        <w:spacing w:line="274" w:lineRule="exact"/>
        <w:ind w:right="24" w:firstLine="720"/>
        <w:rPr>
          <w:rStyle w:val="FontStyle57"/>
          <w:spacing w:val="-20"/>
        </w:rPr>
      </w:pPr>
      <w:r>
        <w:rPr>
          <w:rStyle w:val="FontStyle57"/>
        </w:rPr>
        <w:t>Документация по планировке территории применительно к территории, подлежащей компл</w:t>
      </w:r>
      <w:r>
        <w:rPr>
          <w:rStyle w:val="FontStyle57"/>
        </w:rPr>
        <w:t>ексному развитию по инициативе правообладателей, подготавливается на основании заключенного правообладателями соглашения. Подготовка такой документации осуществляется правообладателями применительно к территории, в отношении которой предусматривается осуще</w:t>
      </w:r>
      <w:r>
        <w:rPr>
          <w:rStyle w:val="FontStyle57"/>
        </w:rPr>
        <w:t>ствление деятельности по ее комплексному и устойчивому развитию, в границах земельных участков, правообладатели которых заключили соглашение, а также земельных участков, указанных в частях 3.1 и 3.2 статьи 46.9 Градостроительного кодекса Российской Федерац</w:t>
      </w:r>
      <w:r>
        <w:rPr>
          <w:rStyle w:val="FontStyle57"/>
        </w:rPr>
        <w:t>ии. В случае подготовки документации по планировке территории в соответствии с предложением об осуществлении такими правообладателями деятельности по комплексному и устойчивому развитию территории, направленным в соответствии с пунктом 4 части 7 статьи 46.</w:t>
      </w:r>
      <w:r>
        <w:rPr>
          <w:rStyle w:val="FontStyle57"/>
        </w:rPr>
        <w:t>10 Градостроительного кодекса Российской Федерации, подготовка документации по планировке территории осуществляется на основании документов территориального планирования и правил землепользования и застройки, действующих на день принятия органом местного с</w:t>
      </w:r>
      <w:r>
        <w:rPr>
          <w:rStyle w:val="FontStyle57"/>
        </w:rPr>
        <w:t>амоуправления решения о комплексном развитии территории по инициативе органа местного самоуправления;</w:t>
      </w:r>
    </w:p>
    <w:p w:rsidR="00000000" w:rsidRDefault="006C4C29" w:rsidP="00DA4B31">
      <w:pPr>
        <w:pStyle w:val="Style12"/>
        <w:widowControl/>
        <w:numPr>
          <w:ilvl w:val="0"/>
          <w:numId w:val="123"/>
        </w:numPr>
        <w:tabs>
          <w:tab w:val="left" w:pos="1282"/>
        </w:tabs>
        <w:spacing w:before="5" w:line="274" w:lineRule="exact"/>
        <w:ind w:right="19" w:firstLine="720"/>
        <w:rPr>
          <w:rStyle w:val="FontStyle57"/>
          <w:spacing w:val="-20"/>
        </w:rPr>
      </w:pPr>
      <w:r>
        <w:rPr>
          <w:rStyle w:val="FontStyle57"/>
        </w:rPr>
        <w:t>Решение о комплексном развитии территории по инициативе органа местного самоуправления принимается уполномоченным органом (в части объектов жилого н</w:t>
      </w:r>
      <w:r>
        <w:rPr>
          <w:rStyle w:val="FontStyle57"/>
        </w:rPr>
        <w:t>азначения), администрацией городского округа при наличии Правил, предусматривающих территории, в границах которых допускается осуществление деятельности по комплексному и устойчивому развитию территории.</w:t>
      </w:r>
    </w:p>
    <w:p w:rsidR="00000000" w:rsidRDefault="006C4C29" w:rsidP="00DA4B31">
      <w:pPr>
        <w:pStyle w:val="Style12"/>
        <w:widowControl/>
        <w:numPr>
          <w:ilvl w:val="0"/>
          <w:numId w:val="123"/>
        </w:numPr>
        <w:tabs>
          <w:tab w:val="left" w:pos="1282"/>
        </w:tabs>
        <w:spacing w:before="67" w:line="274" w:lineRule="exact"/>
        <w:ind w:right="5" w:firstLine="720"/>
        <w:rPr>
          <w:rStyle w:val="FontStyle57"/>
          <w:spacing w:val="-20"/>
        </w:rPr>
      </w:pPr>
      <w:r>
        <w:rPr>
          <w:rStyle w:val="FontStyle57"/>
        </w:rPr>
        <w:t>Решение о комплексном развитии территории по и</w:t>
      </w:r>
      <w:r>
        <w:rPr>
          <w:rStyle w:val="FontStyle57"/>
        </w:rPr>
        <w:t>нициативе органа местного самоуправления может быть принято, если не менее 50 процентов от общей площади территории, в границах которой предусматривается осуществление деятельности по комплексному и устойчивому развитию территории, занимают земельные участ</w:t>
      </w:r>
      <w:r>
        <w:rPr>
          <w:rStyle w:val="FontStyle57"/>
        </w:rPr>
        <w:t>ки: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12"/>
        <w:widowControl/>
        <w:numPr>
          <w:ilvl w:val="0"/>
          <w:numId w:val="124"/>
        </w:numPr>
        <w:tabs>
          <w:tab w:val="left" w:pos="1286"/>
        </w:tabs>
        <w:spacing w:before="5" w:line="274" w:lineRule="exact"/>
        <w:ind w:firstLine="701"/>
        <w:rPr>
          <w:rStyle w:val="FontStyle57"/>
          <w:spacing w:val="-20"/>
        </w:rPr>
      </w:pPr>
      <w:r>
        <w:rPr>
          <w:rStyle w:val="FontStyle57"/>
        </w:rPr>
        <w:t>на которых расположены объекты капитального строительства (за исключением многоквартирных домов), признанные в установленном Правительством Российской Федерации порядке аварийными и подлежащими сносу;</w:t>
      </w:r>
    </w:p>
    <w:p w:rsidR="00000000" w:rsidRDefault="006C4C29" w:rsidP="00DA4B31">
      <w:pPr>
        <w:pStyle w:val="Style12"/>
        <w:widowControl/>
        <w:numPr>
          <w:ilvl w:val="0"/>
          <w:numId w:val="124"/>
        </w:numPr>
        <w:tabs>
          <w:tab w:val="left" w:pos="1286"/>
        </w:tabs>
        <w:spacing w:line="274" w:lineRule="exact"/>
        <w:ind w:firstLine="701"/>
        <w:rPr>
          <w:rStyle w:val="FontStyle57"/>
        </w:rPr>
      </w:pPr>
      <w:r>
        <w:rPr>
          <w:rStyle w:val="FontStyle57"/>
        </w:rPr>
        <w:t>на которых расположены объекты капитальн</w:t>
      </w:r>
      <w:r>
        <w:rPr>
          <w:rStyle w:val="FontStyle57"/>
        </w:rPr>
        <w:t>ого строительства (за исключением многоквартирных домов), снос, реконструкция которых планируются на основании муниципальных адресных программ, утвержденных представительным органом местного самоуправления;</w:t>
      </w:r>
    </w:p>
    <w:p w:rsidR="00000000" w:rsidRDefault="006C4C29" w:rsidP="00DA4B31">
      <w:pPr>
        <w:pStyle w:val="Style12"/>
        <w:widowControl/>
        <w:numPr>
          <w:ilvl w:val="0"/>
          <w:numId w:val="124"/>
        </w:numPr>
        <w:tabs>
          <w:tab w:val="left" w:pos="1286"/>
        </w:tabs>
        <w:spacing w:line="274" w:lineRule="exact"/>
        <w:ind w:firstLine="701"/>
        <w:rPr>
          <w:rStyle w:val="FontStyle57"/>
        </w:rPr>
      </w:pPr>
      <w:r>
        <w:rPr>
          <w:rStyle w:val="FontStyle57"/>
        </w:rPr>
        <w:t>виды разрешенного использования которых и (и</w:t>
      </w:r>
      <w:r>
        <w:rPr>
          <w:rStyle w:val="FontStyle57"/>
        </w:rPr>
        <w:t>ли) виды разрешенного использования и характеристики расположенных на которых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</w:t>
      </w:r>
      <w:r>
        <w:rPr>
          <w:rStyle w:val="FontStyle57"/>
        </w:rPr>
        <w:t>ва, реконструкции объектов капитального строительства, установленным Правилами;</w:t>
      </w:r>
    </w:p>
    <w:p w:rsidR="00000000" w:rsidRDefault="006C4C29" w:rsidP="00DA4B31">
      <w:pPr>
        <w:pStyle w:val="Style12"/>
        <w:widowControl/>
        <w:numPr>
          <w:ilvl w:val="0"/>
          <w:numId w:val="124"/>
        </w:numPr>
        <w:tabs>
          <w:tab w:val="left" w:pos="1286"/>
        </w:tabs>
        <w:spacing w:line="274" w:lineRule="exact"/>
        <w:ind w:firstLine="701"/>
        <w:rPr>
          <w:rStyle w:val="FontStyle57"/>
        </w:rPr>
      </w:pPr>
      <w:r>
        <w:rPr>
          <w:rStyle w:val="FontStyle57"/>
        </w:rPr>
        <w:t>на которых расположены объекты капитального строительства, признанные в соответствии с гражданским законодательством самовольными постройками.</w:t>
      </w:r>
    </w:p>
    <w:p w:rsidR="00000000" w:rsidRDefault="006C4C29">
      <w:pPr>
        <w:pStyle w:val="Style12"/>
        <w:widowControl/>
        <w:tabs>
          <w:tab w:val="left" w:pos="1282"/>
        </w:tabs>
        <w:spacing w:line="274" w:lineRule="exact"/>
        <w:ind w:firstLine="720"/>
        <w:rPr>
          <w:rStyle w:val="FontStyle57"/>
        </w:rPr>
      </w:pPr>
      <w:r>
        <w:rPr>
          <w:rStyle w:val="FontStyle57"/>
          <w:spacing w:val="-20"/>
        </w:rPr>
        <w:t>12.</w:t>
      </w:r>
      <w:r>
        <w:rPr>
          <w:rStyle w:val="FontStyle57"/>
        </w:rPr>
        <w:tab/>
        <w:t>Комплексное развитие тер</w:t>
      </w:r>
      <w:r>
        <w:rPr>
          <w:rStyle w:val="FontStyle57"/>
        </w:rPr>
        <w:t>ритории по инициативе органа местного</w:t>
      </w:r>
      <w:r>
        <w:rPr>
          <w:rStyle w:val="FontStyle57"/>
        </w:rPr>
        <w:br/>
        <w:t>самоуправления включает в себя подготовку документации по планировке территории,</w:t>
      </w:r>
      <w:r>
        <w:rPr>
          <w:rStyle w:val="FontStyle57"/>
        </w:rPr>
        <w:br/>
        <w:t xml:space="preserve">образование земельных участков в границах данной территории, размещение на земельных </w:t>
      </w:r>
      <w:r>
        <w:rPr>
          <w:rStyle w:val="FontStyle57"/>
        </w:rPr>
        <w:lastRenderedPageBreak/>
        <w:t>участках в границах данной территории объектов капит</w:t>
      </w:r>
      <w:r>
        <w:rPr>
          <w:rStyle w:val="FontStyle57"/>
        </w:rPr>
        <w:t>ального строительства жилого, производственного, общественно-делового и иного назначения, а также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 в соотве</w:t>
      </w:r>
      <w:r>
        <w:rPr>
          <w:rStyle w:val="FontStyle57"/>
        </w:rPr>
        <w:t>тствии с документацией по планировке территории.</w:t>
      </w:r>
    </w:p>
    <w:p w:rsidR="00000000" w:rsidRDefault="006C4C29" w:rsidP="00DA4B31">
      <w:pPr>
        <w:pStyle w:val="Style12"/>
        <w:widowControl/>
        <w:numPr>
          <w:ilvl w:val="0"/>
          <w:numId w:val="125"/>
        </w:numPr>
        <w:tabs>
          <w:tab w:val="left" w:pos="1282"/>
        </w:tabs>
        <w:spacing w:line="274" w:lineRule="exact"/>
        <w:ind w:right="10" w:firstLine="734"/>
        <w:rPr>
          <w:rStyle w:val="FontStyle57"/>
          <w:spacing w:val="-20"/>
        </w:rPr>
      </w:pPr>
      <w:r>
        <w:rPr>
          <w:rStyle w:val="FontStyle57"/>
        </w:rPr>
        <w:t>Комплексному развитию по инициативе органа местного самоуправления подлежит территория, в границах которой находятся земельные участки и (или) расположенные на них объекты недвижимого имущества, находя</w:t>
      </w:r>
      <w:r>
        <w:rPr>
          <w:rStyle w:val="FontStyle57"/>
        </w:rPr>
        <w:t>щиеся в государственной и (или) муниципальной собственности, собственности физических или юридических лиц.</w:t>
      </w:r>
    </w:p>
    <w:p w:rsidR="00000000" w:rsidRDefault="006C4C29" w:rsidP="00DA4B31">
      <w:pPr>
        <w:pStyle w:val="Style12"/>
        <w:widowControl/>
        <w:numPr>
          <w:ilvl w:val="0"/>
          <w:numId w:val="125"/>
        </w:numPr>
        <w:tabs>
          <w:tab w:val="left" w:pos="1282"/>
        </w:tabs>
        <w:spacing w:line="274" w:lineRule="exact"/>
        <w:ind w:right="10" w:firstLine="734"/>
        <w:rPr>
          <w:rStyle w:val="FontStyle57"/>
          <w:spacing w:val="-20"/>
        </w:rPr>
      </w:pPr>
      <w:r>
        <w:rPr>
          <w:rStyle w:val="FontStyle57"/>
        </w:rPr>
        <w:t>Комплексное и устойчивое развитие территории осуществляется с учетом максимально допустимого уровня территориальной доступности объектов коммун</w:t>
      </w:r>
      <w:r>
        <w:rPr>
          <w:rStyle w:val="FontStyle57"/>
        </w:rPr>
        <w:t>альной, транспортной, социальной инфраструктур в соответствии с требованиями СП 42.13330.2016 «СНиП 2.07.01-89* Градостроительство. Планировка и застройка городских и сельских поселений» и региональных нормативов градостроительного проектирования Московско</w:t>
      </w:r>
      <w:r>
        <w:rPr>
          <w:rStyle w:val="FontStyle57"/>
        </w:rPr>
        <w:t>й области.</w:t>
      </w:r>
    </w:p>
    <w:p w:rsidR="00000000" w:rsidRDefault="006C4C29" w:rsidP="00DA4B31">
      <w:pPr>
        <w:pStyle w:val="Style12"/>
        <w:widowControl/>
        <w:numPr>
          <w:ilvl w:val="0"/>
          <w:numId w:val="125"/>
        </w:numPr>
        <w:tabs>
          <w:tab w:val="left" w:pos="1282"/>
        </w:tabs>
        <w:spacing w:line="274" w:lineRule="exact"/>
        <w:ind w:firstLine="734"/>
        <w:rPr>
          <w:rStyle w:val="FontStyle57"/>
          <w:spacing w:val="-20"/>
        </w:rPr>
      </w:pPr>
      <w:r>
        <w:rPr>
          <w:rStyle w:val="FontStyle57"/>
        </w:rPr>
        <w:t>Комплексное и устойчивое развитие территории осуществляется с учетом реализации мероприятий, предусмотренных Схемой территориального планирования территории транспортного обслуживания Московской области, утвержденной постановлением Правите</w:t>
      </w:r>
      <w:r>
        <w:rPr>
          <w:rStyle w:val="FontStyle57"/>
        </w:rPr>
        <w:t>льства Московской области от 25.03.2016 № 230/8 в части планируемого строительства (реконструкции) линейных объектов регионального значения: "Зарайск-Клин-Бельдин-М-5 "Урал"-Маслово" - Рассохты; "Зарайск-Серебряные Пруды"-Моногарово-Журавна" - Истоминка; "</w:t>
      </w:r>
      <w:r>
        <w:rPr>
          <w:rStyle w:val="FontStyle57"/>
        </w:rPr>
        <w:t xml:space="preserve">Карино - Макеево - Печерники" - Макеево - Давыдово; "Пыжово - Авдеево - Большие Белыничи" - Кудиново; "Пыжово - Авдеево - Большие Белыничи" - Большие Белыничи; "Пыжово - Авдеево - Большие Белыничи" - Малые Белыничи; "Зарайск - Серебряные Пруды" - Струпна; </w:t>
      </w:r>
      <w:r>
        <w:rPr>
          <w:rStyle w:val="FontStyle57"/>
        </w:rPr>
        <w:t>"Зарайский - Летуново - Саблино" -Саблино; "Зарайский - Летуново - Саблино" - Летуново (ул. в Летуново); "Карино-Макеево-Печерники 1" - п. Зарайский; "Печерники - Латыгори" - Карино - Макеево; "Зарайск-Серебряные Пруды"-Моногарово-Журавна" - Моногарово; "З</w:t>
      </w:r>
      <w:r>
        <w:rPr>
          <w:rStyle w:val="FontStyle57"/>
        </w:rPr>
        <w:t>арайск-Клин-Бельдин-М-5 "Урал" - Жилконцы; "Новоселки-Пенкино-Титово-Протекино" - Шарапово; Обход д. Кобылье; Южный обход г. Зарайска; "Зарайск-Клин-Бельдин-Алпатьево" -Саблино; "Зарайский - Летуново - Саблино" - Летуново; "Луховицы-Зарайск"-Козловка-Старо</w:t>
      </w:r>
      <w:r>
        <w:rPr>
          <w:rStyle w:val="FontStyle57"/>
        </w:rPr>
        <w:t>подгороднее" - Козловка; Проезд по д. Чулки - Соколово; "Зарайск - Серебряные Пруды" - Назарьево; проезд по д. Алтухово; "Карино-Макеево-Печерники" - Карино; "Зарайск - Кобылье" - Карино; "Карино - Макеево - Печерники" - 2-е отделение "Зарайский"; "Зарайск</w:t>
      </w:r>
      <w:r>
        <w:rPr>
          <w:rStyle w:val="FontStyle57"/>
        </w:rPr>
        <w:t>-Серебряные Пруды"-Моногарово-Журавна" - Иваньшево; "Зарайский - Летуново -Саблино" - Дятлово; "Мендюкино-Протекино-Ратькино" - Мендюкино; "Зарайск-Богатищево" - карьер; "Луховицы-Зарайск"-Козловка-Староподгороднее" - Алтухово; Обход срединной части Москов</w:t>
      </w:r>
      <w:r>
        <w:rPr>
          <w:rStyle w:val="FontStyle57"/>
        </w:rPr>
        <w:t>ской области на юго-востоке по направлению М-4 "Дон" - М-7 "Волга" (от г. Богородицка Тульской области через г. Зарайск, г. Луховицы, г. Шатуру до М-7 "Волга"); "Мендюкино-Протекино-Ратькино" - Секирино; "Новоселки - Пенкино - Титово" Радушино; подъезд к д</w:t>
      </w:r>
      <w:r>
        <w:rPr>
          <w:rStyle w:val="FontStyle57"/>
        </w:rPr>
        <w:t>. Пенкино; "Луховицы-Зарайск" - Новоселки" (проезд в Новоселках); "Мендюкино - Протекино - Ратькино" - Овечкино; Проезд в Летуново; "Карино - Макеево -Печерники" - Печерники; Зарайск - Кобылье; Мендюкино - Протекино - Ратькино; "Луховицы-Зарайск" - Старопо</w:t>
      </w:r>
      <w:r>
        <w:rPr>
          <w:rStyle w:val="FontStyle57"/>
        </w:rPr>
        <w:t>дгороднее; Зарайский - Летуново - Саблино; Проезд в д. Большие Белыничи; "Карино - Макеево - Печерники" - Латыгори - Сохино; "Зарайск-Серебряные Пруды" - Алферьево (уч-к 1); Подъезд к д. Жилконцы; Ступино - Озёры -Зарайск; "Зарайск - Серебряные Пруды" - Мо</w:t>
      </w:r>
      <w:r>
        <w:rPr>
          <w:rStyle w:val="FontStyle57"/>
        </w:rPr>
        <w:t>ногарово - Журавна" - Даровое; проезд по д. Маслово; Печерники - Латыгори; "Карино - Макеево - Печерники" - п. Зарайский; Обход д. Карино; Восточный обход г. Зарайска.</w:t>
      </w:r>
    </w:p>
    <w:p w:rsidR="00000000" w:rsidRDefault="006C4C29">
      <w:pPr>
        <w:pStyle w:val="Style25"/>
        <w:widowControl/>
        <w:spacing w:before="53" w:line="274" w:lineRule="exact"/>
        <w:ind w:left="442"/>
        <w:rPr>
          <w:rStyle w:val="FontStyle58"/>
        </w:rPr>
      </w:pPr>
      <w:bookmarkStart w:id="26" w:name="bookmark25"/>
      <w:r>
        <w:rPr>
          <w:rStyle w:val="FontStyle58"/>
        </w:rPr>
        <w:t>Г</w:t>
      </w:r>
      <w:bookmarkEnd w:id="26"/>
      <w:r>
        <w:rPr>
          <w:rStyle w:val="FontStyle58"/>
        </w:rPr>
        <w:t xml:space="preserve">ЛАВА 5. ОБЩЕСТВЕННЫЕ ОБСУЖДЕНИЯ ИЛИ ПУБЛИЧНЫЕ СЛУШАНИЯ ПО ВОПРОСАМ </w:t>
      </w:r>
      <w:r>
        <w:rPr>
          <w:rStyle w:val="FontStyle58"/>
        </w:rPr>
        <w:t>ЗЕМЛЕПОЛЬЗОВАНИЯ И ЗАСТРОЙКИ</w:t>
      </w:r>
    </w:p>
    <w:p w:rsidR="00000000" w:rsidRDefault="006C4C29">
      <w:pPr>
        <w:pStyle w:val="Style5"/>
        <w:widowControl/>
        <w:spacing w:line="240" w:lineRule="exact"/>
        <w:jc w:val="both"/>
        <w:rPr>
          <w:sz w:val="20"/>
          <w:szCs w:val="20"/>
        </w:rPr>
      </w:pPr>
    </w:p>
    <w:p w:rsidR="00000000" w:rsidRDefault="006C4C29">
      <w:pPr>
        <w:pStyle w:val="Style5"/>
        <w:widowControl/>
        <w:spacing w:before="53"/>
        <w:jc w:val="both"/>
        <w:rPr>
          <w:rStyle w:val="FontStyle58"/>
        </w:rPr>
      </w:pPr>
      <w:bookmarkStart w:id="27" w:name="bookmark26"/>
      <w:r>
        <w:rPr>
          <w:rStyle w:val="FontStyle58"/>
        </w:rPr>
        <w:t>С</w:t>
      </w:r>
      <w:bookmarkEnd w:id="27"/>
      <w:r>
        <w:rPr>
          <w:rStyle w:val="FontStyle58"/>
        </w:rPr>
        <w:t>татья 20.Общие положения об общественных обсуждениях или публичных слушаниях</w:t>
      </w:r>
    </w:p>
    <w:p w:rsidR="00000000" w:rsidRDefault="006C4C29">
      <w:pPr>
        <w:pStyle w:val="Style5"/>
        <w:widowControl/>
        <w:spacing w:before="24"/>
        <w:rPr>
          <w:rStyle w:val="FontStyle58"/>
        </w:rPr>
      </w:pPr>
      <w:r>
        <w:rPr>
          <w:rStyle w:val="FontStyle58"/>
        </w:rPr>
        <w:t>по вопросам землепользования и застройки</w:t>
      </w:r>
    </w:p>
    <w:p w:rsidR="00000000" w:rsidRDefault="006C4C29" w:rsidP="00DA4B31">
      <w:pPr>
        <w:pStyle w:val="Style12"/>
        <w:widowControl/>
        <w:numPr>
          <w:ilvl w:val="0"/>
          <w:numId w:val="126"/>
        </w:numPr>
        <w:tabs>
          <w:tab w:val="left" w:pos="1286"/>
        </w:tabs>
        <w:spacing w:before="254" w:line="274" w:lineRule="exact"/>
        <w:ind w:right="139" w:firstLine="710"/>
        <w:rPr>
          <w:rStyle w:val="FontStyle57"/>
          <w:spacing w:val="-20"/>
        </w:rPr>
      </w:pPr>
      <w:r>
        <w:rPr>
          <w:rStyle w:val="FontStyle57"/>
        </w:rPr>
        <w:t>Общественные обсуждения или публичные слушания по вопросам землепользования и заст</w:t>
      </w:r>
      <w:r>
        <w:rPr>
          <w:rStyle w:val="FontStyle57"/>
        </w:rPr>
        <w:t xml:space="preserve">ройки проводятся в целях соблюдения прав человека на благоприятные </w:t>
      </w:r>
      <w:r>
        <w:rPr>
          <w:rStyle w:val="FontStyle57"/>
        </w:rPr>
        <w:lastRenderedPageBreak/>
        <w:t>условия жизнедеятельности, прав и законных интересов правообладателей земельных участков и объектов капитального строительства, расположенных в границах территории городского округа.</w:t>
      </w:r>
    </w:p>
    <w:p w:rsidR="00000000" w:rsidRDefault="006C4C29" w:rsidP="00DA4B31">
      <w:pPr>
        <w:pStyle w:val="Style12"/>
        <w:widowControl/>
        <w:numPr>
          <w:ilvl w:val="0"/>
          <w:numId w:val="126"/>
        </w:numPr>
        <w:tabs>
          <w:tab w:val="left" w:pos="1286"/>
        </w:tabs>
        <w:spacing w:line="274" w:lineRule="exact"/>
        <w:ind w:right="144" w:firstLine="710"/>
        <w:rPr>
          <w:rStyle w:val="FontStyle57"/>
          <w:spacing w:val="-20"/>
        </w:rPr>
      </w:pPr>
      <w:r>
        <w:rPr>
          <w:rStyle w:val="FontStyle57"/>
        </w:rPr>
        <w:t>З</w:t>
      </w:r>
      <w:r>
        <w:rPr>
          <w:rStyle w:val="FontStyle57"/>
        </w:rPr>
        <w:t>адачами общественных обсуждений или публичных слушаний по вопросам землепользования и застройки являются: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18"/>
        <w:widowControl/>
        <w:numPr>
          <w:ilvl w:val="0"/>
          <w:numId w:val="127"/>
        </w:numPr>
        <w:tabs>
          <w:tab w:val="left" w:pos="1267"/>
        </w:tabs>
        <w:spacing w:before="10" w:line="274" w:lineRule="exact"/>
        <w:ind w:firstLine="706"/>
        <w:jc w:val="both"/>
        <w:rPr>
          <w:rStyle w:val="FontStyle57"/>
        </w:rPr>
      </w:pPr>
      <w:r>
        <w:rPr>
          <w:rStyle w:val="FontStyle57"/>
        </w:rPr>
        <w:t>доведение до заинтересованных лиц полной и точной информации по вопросам землепользования и застройки, выносимым на общественные обсуждения или п</w:t>
      </w:r>
      <w:r>
        <w:rPr>
          <w:rStyle w:val="FontStyle57"/>
        </w:rPr>
        <w:t>убличные слушания;</w:t>
      </w:r>
    </w:p>
    <w:p w:rsidR="00000000" w:rsidRDefault="006C4C29" w:rsidP="00DA4B31">
      <w:pPr>
        <w:pStyle w:val="Style18"/>
        <w:widowControl/>
        <w:numPr>
          <w:ilvl w:val="0"/>
          <w:numId w:val="127"/>
        </w:numPr>
        <w:tabs>
          <w:tab w:val="left" w:pos="1267"/>
        </w:tabs>
        <w:spacing w:line="274" w:lineRule="exact"/>
        <w:ind w:firstLine="706"/>
        <w:jc w:val="both"/>
        <w:rPr>
          <w:rStyle w:val="FontStyle57"/>
        </w:rPr>
      </w:pPr>
      <w:r>
        <w:rPr>
          <w:rStyle w:val="FontStyle57"/>
        </w:rPr>
        <w:t>выявление отношения заинтересованных лиц к вопросам землепользования и застройки, выносимым на общественные обсуждения или публичные слушания;</w:t>
      </w:r>
    </w:p>
    <w:p w:rsidR="00000000" w:rsidRDefault="006C4C29" w:rsidP="00DA4B31">
      <w:pPr>
        <w:pStyle w:val="Style18"/>
        <w:widowControl/>
        <w:numPr>
          <w:ilvl w:val="0"/>
          <w:numId w:val="127"/>
        </w:numPr>
        <w:tabs>
          <w:tab w:val="left" w:pos="1267"/>
        </w:tabs>
        <w:spacing w:line="274" w:lineRule="exact"/>
        <w:ind w:firstLine="706"/>
        <w:jc w:val="both"/>
        <w:rPr>
          <w:rStyle w:val="FontStyle57"/>
        </w:rPr>
      </w:pPr>
      <w:r>
        <w:rPr>
          <w:rStyle w:val="FontStyle57"/>
        </w:rPr>
        <w:t>сбор предложений, замечаний и рекомендаций со стороны заинтересованных лиц по вопросам</w:t>
      </w:r>
      <w:r>
        <w:rPr>
          <w:rStyle w:val="FontStyle57"/>
        </w:rPr>
        <w:t xml:space="preserve"> землепользования и застройки, выносимым на общественные обсуждения или публичные слушания.</w:t>
      </w:r>
    </w:p>
    <w:p w:rsidR="00000000" w:rsidRDefault="006C4C29" w:rsidP="00DA4B31">
      <w:pPr>
        <w:pStyle w:val="Style12"/>
        <w:widowControl/>
        <w:numPr>
          <w:ilvl w:val="0"/>
          <w:numId w:val="128"/>
        </w:numPr>
        <w:tabs>
          <w:tab w:val="left" w:pos="1286"/>
        </w:tabs>
        <w:spacing w:line="274" w:lineRule="exact"/>
        <w:ind w:right="144" w:firstLine="710"/>
        <w:rPr>
          <w:rStyle w:val="FontStyle57"/>
          <w:spacing w:val="-20"/>
        </w:rPr>
      </w:pPr>
      <w:r>
        <w:rPr>
          <w:rStyle w:val="FontStyle57"/>
        </w:rPr>
        <w:t>Обязательному рассмотрению на общественных обсуждениях или публичных слушаниях подлежат: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12"/>
        <w:widowControl/>
        <w:numPr>
          <w:ilvl w:val="0"/>
          <w:numId w:val="129"/>
        </w:numPr>
        <w:tabs>
          <w:tab w:val="left" w:pos="1286"/>
        </w:tabs>
        <w:spacing w:line="274" w:lineRule="exact"/>
        <w:ind w:left="706" w:firstLine="0"/>
        <w:jc w:val="left"/>
        <w:rPr>
          <w:rStyle w:val="FontStyle57"/>
        </w:rPr>
      </w:pPr>
      <w:r>
        <w:rPr>
          <w:rStyle w:val="FontStyle57"/>
        </w:rPr>
        <w:t>проект генерального плана, проект о внесении изменений в генерал</w:t>
      </w:r>
      <w:r>
        <w:rPr>
          <w:rStyle w:val="FontStyle57"/>
        </w:rPr>
        <w:t>ьный</w:t>
      </w:r>
      <w:hyperlink r:id="rId143" w:history="1">
        <w:r>
          <w:rPr>
            <w:rStyle w:val="a3"/>
            <w:sz w:val="22"/>
            <w:szCs w:val="22"/>
          </w:rPr>
          <w:t xml:space="preserve"> план;</w:t>
        </w:r>
      </w:hyperlink>
    </w:p>
    <w:p w:rsidR="00000000" w:rsidRDefault="006C4C29" w:rsidP="00DA4B31">
      <w:pPr>
        <w:pStyle w:val="Style12"/>
        <w:widowControl/>
        <w:numPr>
          <w:ilvl w:val="0"/>
          <w:numId w:val="129"/>
        </w:numPr>
        <w:tabs>
          <w:tab w:val="left" w:pos="1286"/>
        </w:tabs>
        <w:spacing w:line="274" w:lineRule="exact"/>
        <w:ind w:left="706" w:firstLine="0"/>
        <w:jc w:val="left"/>
        <w:rPr>
          <w:rStyle w:val="FontStyle57"/>
        </w:rPr>
      </w:pPr>
      <w:r>
        <w:rPr>
          <w:rStyle w:val="FontStyle57"/>
        </w:rPr>
        <w:t>проект Правил, проект о внесении изменений вПравила;</w:t>
      </w:r>
    </w:p>
    <w:p w:rsidR="00000000" w:rsidRDefault="006C4C29" w:rsidP="00DA4B31">
      <w:pPr>
        <w:pStyle w:val="Style12"/>
        <w:widowControl/>
        <w:numPr>
          <w:ilvl w:val="0"/>
          <w:numId w:val="129"/>
        </w:numPr>
        <w:tabs>
          <w:tab w:val="left" w:pos="1286"/>
        </w:tabs>
        <w:spacing w:line="274" w:lineRule="exact"/>
        <w:ind w:left="706" w:firstLine="0"/>
        <w:jc w:val="left"/>
        <w:rPr>
          <w:rStyle w:val="FontStyle57"/>
        </w:rPr>
      </w:pPr>
      <w:r>
        <w:rPr>
          <w:rStyle w:val="FontStyle57"/>
        </w:rPr>
        <w:t>проекты планировки территорий и(или) проекты межевания территорий;</w:t>
      </w:r>
    </w:p>
    <w:p w:rsidR="00000000" w:rsidRDefault="006C4C29" w:rsidP="00DA4B31">
      <w:pPr>
        <w:pStyle w:val="Style12"/>
        <w:widowControl/>
        <w:numPr>
          <w:ilvl w:val="0"/>
          <w:numId w:val="130"/>
        </w:numPr>
        <w:tabs>
          <w:tab w:val="left" w:pos="1282"/>
        </w:tabs>
        <w:spacing w:line="274" w:lineRule="exact"/>
        <w:ind w:firstLine="701"/>
        <w:rPr>
          <w:rStyle w:val="FontStyle57"/>
        </w:rPr>
      </w:pPr>
      <w:r>
        <w:rPr>
          <w:rStyle w:val="FontStyle57"/>
        </w:rPr>
        <w:t>вопросы предоставления разрешения на условно разрешенный вид использования земельных участков или объектов капитального строительства;</w:t>
      </w:r>
    </w:p>
    <w:p w:rsidR="00000000" w:rsidRDefault="006C4C29" w:rsidP="00DA4B31">
      <w:pPr>
        <w:pStyle w:val="Style12"/>
        <w:widowControl/>
        <w:numPr>
          <w:ilvl w:val="0"/>
          <w:numId w:val="130"/>
        </w:numPr>
        <w:tabs>
          <w:tab w:val="left" w:pos="1282"/>
        </w:tabs>
        <w:spacing w:line="274" w:lineRule="exact"/>
        <w:ind w:firstLine="701"/>
        <w:rPr>
          <w:rStyle w:val="FontStyle57"/>
        </w:rPr>
      </w:pPr>
      <w:r>
        <w:rPr>
          <w:rStyle w:val="FontStyle57"/>
        </w:rPr>
        <w:t xml:space="preserve">вопросы предоставления разрешения на отклонение </w:t>
      </w:r>
      <w:r>
        <w:rPr>
          <w:rStyle w:val="FontStyle57"/>
          <w:spacing w:val="-20"/>
        </w:rPr>
        <w:t>от</w:t>
      </w:r>
      <w:r>
        <w:rPr>
          <w:rStyle w:val="FontStyle57"/>
        </w:rPr>
        <w:t xml:space="preserve"> предельных параметров разрешенного строительства, реконструк</w:t>
      </w:r>
      <w:r>
        <w:rPr>
          <w:rStyle w:val="FontStyle57"/>
        </w:rPr>
        <w:t>ции объектов капитального строительства.</w:t>
      </w:r>
    </w:p>
    <w:p w:rsidR="00000000" w:rsidRDefault="006C4C29">
      <w:pPr>
        <w:pStyle w:val="Style12"/>
        <w:widowControl/>
        <w:tabs>
          <w:tab w:val="left" w:pos="1286"/>
        </w:tabs>
        <w:spacing w:line="274" w:lineRule="exact"/>
        <w:ind w:right="149" w:firstLine="710"/>
        <w:rPr>
          <w:rStyle w:val="FontStyle57"/>
        </w:rPr>
      </w:pPr>
      <w:r>
        <w:rPr>
          <w:rStyle w:val="FontStyle57"/>
          <w:spacing w:val="-20"/>
        </w:rPr>
        <w:t>4.</w:t>
      </w:r>
      <w:r>
        <w:rPr>
          <w:rStyle w:val="FontStyle57"/>
        </w:rPr>
        <w:tab/>
        <w:t>Общественные обсуждения или публичные слушания по вопросам, указанным в</w:t>
      </w:r>
      <w:r>
        <w:rPr>
          <w:rStyle w:val="FontStyle57"/>
        </w:rPr>
        <w:br/>
        <w:t>части 2 настоящей статьи, не проводятся:</w:t>
      </w:r>
    </w:p>
    <w:p w:rsidR="00000000" w:rsidRDefault="006C4C29" w:rsidP="00DA4B31">
      <w:pPr>
        <w:pStyle w:val="Style12"/>
        <w:widowControl/>
        <w:numPr>
          <w:ilvl w:val="0"/>
          <w:numId w:val="131"/>
        </w:numPr>
        <w:tabs>
          <w:tab w:val="left" w:pos="1286"/>
        </w:tabs>
        <w:spacing w:line="274" w:lineRule="exact"/>
        <w:ind w:right="5" w:firstLine="706"/>
        <w:rPr>
          <w:rStyle w:val="FontStyle57"/>
          <w:spacing w:val="-20"/>
        </w:rPr>
      </w:pPr>
      <w:r>
        <w:rPr>
          <w:rStyle w:val="FontStyle57"/>
        </w:rPr>
        <w:t>по проектам о внесении изменений в генеральный план в случае, если внесение изменений в генера</w:t>
      </w:r>
      <w:r>
        <w:rPr>
          <w:rStyle w:val="FontStyle57"/>
        </w:rPr>
        <w:t>льный план предусматривает изменение границ населенных пунктов в целях жилищного строительства или определение зон рекреационногоназначения;</w:t>
      </w:r>
    </w:p>
    <w:p w:rsidR="00000000" w:rsidRDefault="006C4C29" w:rsidP="00DA4B31">
      <w:pPr>
        <w:pStyle w:val="Style12"/>
        <w:widowControl/>
        <w:numPr>
          <w:ilvl w:val="0"/>
          <w:numId w:val="131"/>
        </w:numPr>
        <w:tabs>
          <w:tab w:val="left" w:pos="1286"/>
        </w:tabs>
        <w:spacing w:line="274" w:lineRule="exact"/>
        <w:ind w:right="5" w:firstLine="706"/>
        <w:rPr>
          <w:rStyle w:val="FontStyle57"/>
          <w:spacing w:val="-20"/>
        </w:rPr>
      </w:pPr>
      <w:r>
        <w:rPr>
          <w:rStyle w:val="FontStyle57"/>
        </w:rPr>
        <w:t>по проекту планировки территории и (или) проекту межевания территории, если они подготовлены в отношении:</w:t>
      </w:r>
    </w:p>
    <w:p w:rsidR="00000000" w:rsidRDefault="006C4C29" w:rsidP="00DA4B31">
      <w:pPr>
        <w:pStyle w:val="Style18"/>
        <w:widowControl/>
        <w:numPr>
          <w:ilvl w:val="0"/>
          <w:numId w:val="127"/>
        </w:numPr>
        <w:tabs>
          <w:tab w:val="left" w:pos="1267"/>
        </w:tabs>
        <w:spacing w:line="274" w:lineRule="exact"/>
        <w:ind w:firstLine="706"/>
        <w:jc w:val="both"/>
        <w:rPr>
          <w:rStyle w:val="FontStyle57"/>
        </w:rPr>
      </w:pPr>
      <w:r>
        <w:rPr>
          <w:rStyle w:val="FontStyle57"/>
        </w:rPr>
        <w:t>территории, в границах которой в соответствии с Правилами предусматривается осуществление деятельности по комплексному и устойчивому развитию территории;</w:t>
      </w:r>
    </w:p>
    <w:p w:rsidR="00000000" w:rsidRDefault="006C4C29" w:rsidP="00DA4B31">
      <w:pPr>
        <w:pStyle w:val="Style18"/>
        <w:widowControl/>
        <w:numPr>
          <w:ilvl w:val="0"/>
          <w:numId w:val="132"/>
        </w:numPr>
        <w:tabs>
          <w:tab w:val="left" w:pos="1406"/>
        </w:tabs>
        <w:spacing w:before="72" w:line="274" w:lineRule="exact"/>
        <w:jc w:val="both"/>
        <w:rPr>
          <w:rStyle w:val="FontStyle57"/>
        </w:rPr>
      </w:pPr>
      <w:r>
        <w:rPr>
          <w:rStyle w:val="FontStyle57"/>
        </w:rPr>
        <w:t>территории в границах земельного участка, предоставленного садоводческому или огородническому неко</w:t>
      </w:r>
      <w:r>
        <w:rPr>
          <w:rStyle w:val="FontStyle57"/>
        </w:rPr>
        <w:t>ммерческому товариществу для ведения садоводства или огородничества;</w:t>
      </w:r>
    </w:p>
    <w:p w:rsidR="00000000" w:rsidRDefault="006C4C29" w:rsidP="00DA4B31">
      <w:pPr>
        <w:pStyle w:val="Style18"/>
        <w:widowControl/>
        <w:numPr>
          <w:ilvl w:val="0"/>
          <w:numId w:val="133"/>
        </w:numPr>
        <w:tabs>
          <w:tab w:val="left" w:pos="1277"/>
        </w:tabs>
        <w:spacing w:line="274" w:lineRule="exact"/>
        <w:ind w:left="720" w:firstLine="0"/>
        <w:rPr>
          <w:rStyle w:val="FontStyle57"/>
        </w:rPr>
      </w:pPr>
      <w:r>
        <w:rPr>
          <w:rStyle w:val="FontStyle57"/>
        </w:rPr>
        <w:t>территории для размещения линейных объектов в границах земель лесного фонда;</w:t>
      </w:r>
    </w:p>
    <w:p w:rsidR="00000000" w:rsidRDefault="006C4C29" w:rsidP="00DA4B31">
      <w:pPr>
        <w:pStyle w:val="Style12"/>
        <w:widowControl/>
        <w:numPr>
          <w:ilvl w:val="0"/>
          <w:numId w:val="134"/>
        </w:numPr>
        <w:tabs>
          <w:tab w:val="left" w:pos="1286"/>
        </w:tabs>
        <w:spacing w:line="274" w:lineRule="exact"/>
        <w:ind w:firstLine="706"/>
        <w:rPr>
          <w:rStyle w:val="FontStyle57"/>
        </w:rPr>
      </w:pPr>
      <w:r>
        <w:rPr>
          <w:rStyle w:val="FontStyle57"/>
        </w:rPr>
        <w:t xml:space="preserve">по вопросу предоставления разрешения на условно разрешенный вид использования земельных участков или </w:t>
      </w:r>
      <w:r>
        <w:rPr>
          <w:rStyle w:val="FontStyle57"/>
        </w:rPr>
        <w:t>объектов капитального строительства в случае, если условно разрешенный вид использования земельного участка или объекта капитального строительства включен в градостроительный регламент Правил в установленном для внесения изменений в Правила порядке после п</w:t>
      </w:r>
      <w:r>
        <w:rPr>
          <w:rStyle w:val="FontStyle57"/>
        </w:rPr>
        <w:t>роведения общественных обсуждений или публичных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использования.</w:t>
      </w:r>
    </w:p>
    <w:p w:rsidR="00000000" w:rsidRDefault="006C4C29" w:rsidP="00DA4B31">
      <w:pPr>
        <w:pStyle w:val="Style12"/>
        <w:widowControl/>
        <w:numPr>
          <w:ilvl w:val="0"/>
          <w:numId w:val="134"/>
        </w:numPr>
        <w:tabs>
          <w:tab w:val="left" w:pos="1286"/>
        </w:tabs>
        <w:spacing w:line="274" w:lineRule="exact"/>
        <w:ind w:right="5" w:firstLine="706"/>
        <w:rPr>
          <w:rStyle w:val="FontStyle57"/>
        </w:rPr>
      </w:pPr>
      <w:r>
        <w:rPr>
          <w:rStyle w:val="FontStyle57"/>
        </w:rPr>
        <w:t xml:space="preserve">по вопросу предоставления разрешения на отклонение </w:t>
      </w:r>
      <w:r>
        <w:rPr>
          <w:rStyle w:val="FontStyle57"/>
          <w:spacing w:val="-20"/>
        </w:rPr>
        <w:t>от</w:t>
      </w:r>
      <w:r>
        <w:rPr>
          <w:rStyle w:val="FontStyle57"/>
        </w:rPr>
        <w:t xml:space="preserve"> пре</w:t>
      </w:r>
      <w:r>
        <w:rPr>
          <w:rStyle w:val="FontStyle57"/>
        </w:rPr>
        <w:t>дельных параметров разрешенного строительства, реконструкции объектов капитального строительства, если такое отклонение необходимо в целях однократного изменения одного или нескольких предельных параметров разрешенного строительства, реконструкции объектов</w:t>
      </w:r>
      <w:r>
        <w:rPr>
          <w:rStyle w:val="FontStyle57"/>
        </w:rPr>
        <w:t xml:space="preserve"> капитального строительства, установленных градостроительным регламентом для конкретной территориальной зоны, не более чем на десять процентов.</w:t>
      </w:r>
    </w:p>
    <w:p w:rsidR="00000000" w:rsidRDefault="006C4C29" w:rsidP="00DA4B31">
      <w:pPr>
        <w:pStyle w:val="Style12"/>
        <w:widowControl/>
        <w:numPr>
          <w:ilvl w:val="0"/>
          <w:numId w:val="135"/>
        </w:numPr>
        <w:tabs>
          <w:tab w:val="left" w:pos="1320"/>
        </w:tabs>
        <w:spacing w:before="5" w:line="274" w:lineRule="exact"/>
        <w:ind w:firstLine="710"/>
        <w:rPr>
          <w:rStyle w:val="FontStyle57"/>
          <w:spacing w:val="-20"/>
        </w:rPr>
      </w:pPr>
      <w:r>
        <w:rPr>
          <w:rStyle w:val="FontStyle57"/>
        </w:rPr>
        <w:t>В случае приведения Правил в соответствие с ограничениями использования объектов недвижимости, установленны</w:t>
      </w:r>
      <w:r>
        <w:rPr>
          <w:rStyle w:val="FontStyle57"/>
        </w:rPr>
        <w:t>ми на приаэродромной территории, общественные обсуждения или публичные слушания не проводятся.</w:t>
      </w:r>
    </w:p>
    <w:p w:rsidR="00000000" w:rsidRDefault="006C4C29" w:rsidP="00DA4B31">
      <w:pPr>
        <w:pStyle w:val="Style12"/>
        <w:widowControl/>
        <w:numPr>
          <w:ilvl w:val="0"/>
          <w:numId w:val="135"/>
        </w:numPr>
        <w:tabs>
          <w:tab w:val="left" w:pos="1320"/>
        </w:tabs>
        <w:spacing w:before="5" w:line="274" w:lineRule="exact"/>
        <w:ind w:firstLine="710"/>
        <w:rPr>
          <w:rStyle w:val="FontStyle57"/>
          <w:spacing w:val="-20"/>
        </w:rPr>
      </w:pPr>
      <w:bookmarkStart w:id="28" w:name="bookmark27"/>
      <w:bookmarkEnd w:id="28"/>
      <w:r>
        <w:rPr>
          <w:rStyle w:val="FontStyle57"/>
        </w:rPr>
        <w:t>В случае внесения изменений в проект планировки территории и (или) проект межевания территории путем утверждения их отдельных частей общ</w:t>
      </w:r>
      <w:r>
        <w:rPr>
          <w:rStyle w:val="FontStyle57"/>
        </w:rPr>
        <w:t>ественные обсуждения или публичные слушания проводятся применительно к таким утверждаемым частям.</w:t>
      </w:r>
    </w:p>
    <w:p w:rsidR="00000000" w:rsidRDefault="006C4C29">
      <w:pPr>
        <w:pStyle w:val="Style16"/>
        <w:widowControl/>
        <w:spacing w:line="240" w:lineRule="exact"/>
        <w:ind w:left="706"/>
        <w:rPr>
          <w:sz w:val="20"/>
          <w:szCs w:val="20"/>
        </w:rPr>
      </w:pPr>
    </w:p>
    <w:p w:rsidR="00000000" w:rsidRDefault="006C4C29">
      <w:pPr>
        <w:pStyle w:val="Style16"/>
        <w:widowControl/>
        <w:spacing w:before="58"/>
        <w:ind w:left="706"/>
        <w:rPr>
          <w:rStyle w:val="FontStyle58"/>
        </w:rPr>
      </w:pPr>
      <w:r>
        <w:rPr>
          <w:rStyle w:val="FontStyle58"/>
        </w:rPr>
        <w:t>Статья 21. Особенности проведения общественных обсуждений или публичных слушаний по проекту генерального плана, проекту о внесении изменений в</w:t>
      </w:r>
    </w:p>
    <w:p w:rsidR="00000000" w:rsidRDefault="006C4C29">
      <w:pPr>
        <w:pStyle w:val="Style5"/>
        <w:widowControl/>
        <w:spacing w:before="19"/>
        <w:ind w:right="168"/>
        <w:rPr>
          <w:rStyle w:val="FontStyle58"/>
        </w:rPr>
      </w:pPr>
      <w:r>
        <w:rPr>
          <w:rStyle w:val="FontStyle58"/>
        </w:rPr>
        <w:t>генеральный</w:t>
      </w:r>
      <w:hyperlink r:id="rId144" w:history="1">
        <w:r>
          <w:rPr>
            <w:rStyle w:val="a3"/>
            <w:b/>
            <w:bCs/>
            <w:sz w:val="22"/>
            <w:szCs w:val="22"/>
          </w:rPr>
          <w:t xml:space="preserve"> план</w:t>
        </w:r>
      </w:hyperlink>
    </w:p>
    <w:p w:rsidR="00000000" w:rsidRDefault="006C4C29">
      <w:pPr>
        <w:pStyle w:val="Style11"/>
        <w:widowControl/>
        <w:spacing w:line="240" w:lineRule="exact"/>
        <w:ind w:right="5"/>
        <w:rPr>
          <w:sz w:val="20"/>
          <w:szCs w:val="20"/>
        </w:rPr>
      </w:pPr>
    </w:p>
    <w:p w:rsidR="00000000" w:rsidRDefault="006C4C29">
      <w:pPr>
        <w:pStyle w:val="Style11"/>
        <w:widowControl/>
        <w:spacing w:before="19" w:line="274" w:lineRule="exact"/>
        <w:ind w:right="5"/>
        <w:rPr>
          <w:rStyle w:val="FontStyle57"/>
        </w:rPr>
      </w:pPr>
      <w:r>
        <w:rPr>
          <w:rStyle w:val="FontStyle57"/>
          <w:spacing w:val="-20"/>
        </w:rPr>
        <w:t>1.</w:t>
      </w:r>
      <w:r>
        <w:rPr>
          <w:rStyle w:val="FontStyle57"/>
        </w:rPr>
        <w:t xml:space="preserve"> При получении проекта генерального плана, проекта о внесении изменений в генеральный </w:t>
      </w:r>
      <w:hyperlink r:id="rId145" w:history="1">
        <w:r>
          <w:rPr>
            <w:rStyle w:val="a3"/>
            <w:sz w:val="22"/>
            <w:szCs w:val="22"/>
          </w:rPr>
          <w:t>план</w:t>
        </w:r>
      </w:hyperlink>
      <w:r>
        <w:rPr>
          <w:rStyle w:val="FontStyle57"/>
        </w:rPr>
        <w:t xml:space="preserve"> уполномоченный орган местного самоуправления городского округа принимает решение о назначении общественных обсуждений или публичных слушаний по проекту генерального плана, проекту о вне</w:t>
      </w:r>
      <w:r>
        <w:rPr>
          <w:rStyle w:val="FontStyle57"/>
        </w:rPr>
        <w:t xml:space="preserve">сении изменений в генеральный </w:t>
      </w:r>
      <w:hyperlink r:id="rId146" w:history="1">
        <w:r>
          <w:rPr>
            <w:rStyle w:val="a3"/>
            <w:sz w:val="22"/>
            <w:szCs w:val="22"/>
          </w:rPr>
          <w:t>план</w:t>
        </w:r>
      </w:hyperlink>
      <w:r>
        <w:rPr>
          <w:rStyle w:val="FontStyle57"/>
        </w:rPr>
        <w:t xml:space="preserve"> в течение десяти календарных дней со дня поступления проекта генерального плана, проекта о внесении измене</w:t>
      </w:r>
      <w:r>
        <w:rPr>
          <w:rStyle w:val="FontStyle57"/>
        </w:rPr>
        <w:t>ний в генеральный</w:t>
      </w:r>
      <w:hyperlink r:id="rId147" w:history="1">
        <w:r>
          <w:rPr>
            <w:rStyle w:val="a3"/>
            <w:sz w:val="22"/>
            <w:szCs w:val="22"/>
          </w:rPr>
          <w:t xml:space="preserve"> план </w:t>
        </w:r>
      </w:hyperlink>
      <w:r>
        <w:rPr>
          <w:rStyle w:val="FontStyle57"/>
        </w:rPr>
        <w:t>с приложением заключений и согласований, предусмотренных законодательством.</w:t>
      </w:r>
    </w:p>
    <w:p w:rsidR="00000000" w:rsidRDefault="006C4C29">
      <w:pPr>
        <w:pStyle w:val="Style11"/>
        <w:widowControl/>
        <w:spacing w:line="274" w:lineRule="exact"/>
        <w:ind w:firstLine="706"/>
        <w:rPr>
          <w:rStyle w:val="FontStyle57"/>
        </w:rPr>
      </w:pPr>
      <w:r>
        <w:rPr>
          <w:rStyle w:val="FontStyle57"/>
        </w:rPr>
        <w:t>2 В целях доведения до населения информаци</w:t>
      </w:r>
      <w:r>
        <w:rPr>
          <w:rStyle w:val="FontStyle57"/>
        </w:rPr>
        <w:t>и о содержании проекта генерального плана, проекта о внесении изменений в генеральный план уполномоченный на проведение общественных обсуждений или публичных слушаний орган местного самоуправления городского округа в обязательном порядке организуют выставк</w:t>
      </w:r>
      <w:r>
        <w:rPr>
          <w:rStyle w:val="FontStyle57"/>
        </w:rPr>
        <w:t>и, экспозиции демонстрационных материалов проекта генерального плана, выступления представителей органов местного самоуправления, разработчиков проекта на собраниях жителей, в печатных средствах массовой информации, по радио и телевидению.</w:t>
      </w:r>
    </w:p>
    <w:p w:rsidR="00000000" w:rsidRDefault="006C4C29" w:rsidP="00DA4B31">
      <w:pPr>
        <w:pStyle w:val="Style12"/>
        <w:widowControl/>
        <w:numPr>
          <w:ilvl w:val="0"/>
          <w:numId w:val="136"/>
        </w:numPr>
        <w:tabs>
          <w:tab w:val="left" w:pos="1277"/>
        </w:tabs>
        <w:spacing w:line="274" w:lineRule="exact"/>
        <w:ind w:firstLine="706"/>
        <w:rPr>
          <w:rStyle w:val="FontStyle57"/>
          <w:spacing w:val="-20"/>
        </w:rPr>
      </w:pPr>
      <w:r>
        <w:rPr>
          <w:rStyle w:val="FontStyle57"/>
        </w:rPr>
        <w:t>Участники о</w:t>
      </w:r>
      <w:r>
        <w:rPr>
          <w:rStyle w:val="FontStyle57"/>
        </w:rPr>
        <w:t>бщественных обсуждений или публичных слушаний вправе представить в уполномоченный на проведение общественных обсуждений или публичных слушаний орган местного самоуправления городского округа свои предложения и замечания, касающиеся проекта, для включения и</w:t>
      </w:r>
      <w:r>
        <w:rPr>
          <w:rStyle w:val="FontStyle57"/>
        </w:rPr>
        <w:t>х в протокол общественных обсуждений или публичных слушаний.</w:t>
      </w:r>
    </w:p>
    <w:p w:rsidR="00000000" w:rsidRDefault="006C4C29" w:rsidP="00DA4B31">
      <w:pPr>
        <w:pStyle w:val="Style12"/>
        <w:widowControl/>
        <w:numPr>
          <w:ilvl w:val="0"/>
          <w:numId w:val="136"/>
        </w:numPr>
        <w:tabs>
          <w:tab w:val="left" w:pos="1277"/>
        </w:tabs>
        <w:spacing w:before="10" w:line="274" w:lineRule="exact"/>
        <w:ind w:firstLine="706"/>
        <w:rPr>
          <w:rStyle w:val="FontStyle57"/>
          <w:spacing w:val="-20"/>
        </w:rPr>
      </w:pPr>
      <w:r>
        <w:rPr>
          <w:rStyle w:val="FontStyle57"/>
        </w:rPr>
        <w:t>Участниками общественных обсуждений или публичных слушаний по проекту генерального плана, проекту о внесении изменений в генеральный план являются жители городского округа, а также правообла</w:t>
      </w:r>
      <w:r>
        <w:rPr>
          <w:rStyle w:val="FontStyle57"/>
        </w:rPr>
        <w:t>датели земельных участков и (или) объектов капитального строительства, находящихся в границах территории городского округа.</w:t>
      </w:r>
    </w:p>
    <w:p w:rsidR="00000000" w:rsidRDefault="006C4C29" w:rsidP="00DA4B31">
      <w:pPr>
        <w:pStyle w:val="Style12"/>
        <w:widowControl/>
        <w:numPr>
          <w:ilvl w:val="0"/>
          <w:numId w:val="136"/>
        </w:numPr>
        <w:tabs>
          <w:tab w:val="left" w:pos="1277"/>
        </w:tabs>
        <w:spacing w:before="5" w:line="274" w:lineRule="exact"/>
        <w:ind w:firstLine="706"/>
        <w:rPr>
          <w:rStyle w:val="FontStyle57"/>
          <w:spacing w:val="-20"/>
        </w:rPr>
      </w:pPr>
      <w:r>
        <w:rPr>
          <w:rStyle w:val="FontStyle57"/>
        </w:rPr>
        <w:t>Общественные обсуждения или публичные слушания по проектам генеральных планов поселений, генеральных планов городских округов и</w:t>
      </w:r>
      <w:r>
        <w:rPr>
          <w:rStyle w:val="FontStyle57"/>
        </w:rPr>
        <w:t xml:space="preserve"> по проектам, предусматривающим внесение изменений в генеральные планы поселений, генеральные планы городских округов (далее в настоящей статье - общественные обсуждения или публичные слушания), проводятся в каждом населенном пункте муниципального образова</w:t>
      </w:r>
      <w:r>
        <w:rPr>
          <w:rStyle w:val="FontStyle57"/>
        </w:rPr>
        <w:t>ния.</w:t>
      </w:r>
    </w:p>
    <w:p w:rsidR="00000000" w:rsidRDefault="006C4C29">
      <w:pPr>
        <w:pStyle w:val="Style11"/>
        <w:widowControl/>
        <w:spacing w:line="274" w:lineRule="exact"/>
        <w:ind w:firstLine="696"/>
        <w:rPr>
          <w:rStyle w:val="FontStyle57"/>
        </w:rPr>
      </w:pPr>
      <w:r>
        <w:rPr>
          <w:rStyle w:val="FontStyle57"/>
        </w:rPr>
        <w:t>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</w:t>
      </w:r>
      <w:r>
        <w:rPr>
          <w:rStyle w:val="FontStyle57"/>
        </w:rPr>
        <w:t>и. Предельная численность лиц, проживающих или зарегистрированных на такой части территории, устанавливается Законом Московской области.</w:t>
      </w:r>
    </w:p>
    <w:p w:rsidR="00000000" w:rsidRDefault="006C4C29" w:rsidP="00DA4B31">
      <w:pPr>
        <w:pStyle w:val="Style12"/>
        <w:widowControl/>
        <w:numPr>
          <w:ilvl w:val="0"/>
          <w:numId w:val="137"/>
        </w:numPr>
        <w:tabs>
          <w:tab w:val="left" w:pos="1277"/>
        </w:tabs>
        <w:spacing w:before="5" w:line="274" w:lineRule="exact"/>
        <w:ind w:firstLine="706"/>
        <w:rPr>
          <w:rStyle w:val="FontStyle57"/>
          <w:spacing w:val="-20"/>
        </w:rPr>
      </w:pPr>
      <w:r>
        <w:rPr>
          <w:rStyle w:val="FontStyle57"/>
        </w:rPr>
        <w:t>Срок проведения общественных обсуждений или публичных слушаний с момента оповещения жителей городского округа о вр</w:t>
      </w:r>
      <w:r>
        <w:rPr>
          <w:rStyle w:val="FontStyle57"/>
        </w:rPr>
        <w:t>емени и месте их проведения до дня опубликования заключения о результатах общественных обсуждений или публичных слушаний составляет не менее одного месяца и не более трех месяцев.</w:t>
      </w:r>
    </w:p>
    <w:p w:rsidR="00000000" w:rsidRDefault="006C4C29" w:rsidP="00DA4B31">
      <w:pPr>
        <w:pStyle w:val="Style12"/>
        <w:widowControl/>
        <w:numPr>
          <w:ilvl w:val="0"/>
          <w:numId w:val="137"/>
        </w:numPr>
        <w:tabs>
          <w:tab w:val="left" w:pos="1286"/>
        </w:tabs>
        <w:spacing w:line="274" w:lineRule="exact"/>
        <w:ind w:left="715" w:firstLine="0"/>
        <w:jc w:val="left"/>
        <w:rPr>
          <w:rStyle w:val="FontStyle57"/>
        </w:rPr>
      </w:pPr>
      <w:r>
        <w:rPr>
          <w:rStyle w:val="FontStyle57"/>
        </w:rPr>
        <w:t>Заключение о результатах общественных обсуждений или публичных слушаний</w:t>
      </w:r>
      <w:bookmarkStart w:id="29" w:name="bookmark28"/>
      <w:r>
        <w:rPr>
          <w:rStyle w:val="FontStyle57"/>
        </w:rPr>
        <w:t xml:space="preserve"> п</w:t>
      </w:r>
      <w:bookmarkEnd w:id="29"/>
      <w:r>
        <w:rPr>
          <w:rStyle w:val="FontStyle57"/>
        </w:rPr>
        <w:t>о проекту генерального плана, проекту о внесении изменений в генеральный план подлежит официальному опубликованию и размещению на официальном сайте городского округа.</w:t>
      </w:r>
    </w:p>
    <w:p w:rsidR="00000000" w:rsidRDefault="006C4C29">
      <w:pPr>
        <w:pStyle w:val="Style5"/>
        <w:widowControl/>
        <w:spacing w:line="240" w:lineRule="exact"/>
        <w:ind w:left="480"/>
        <w:rPr>
          <w:sz w:val="20"/>
          <w:szCs w:val="20"/>
        </w:rPr>
      </w:pPr>
    </w:p>
    <w:p w:rsidR="00000000" w:rsidRDefault="006C4C29">
      <w:pPr>
        <w:pStyle w:val="Style5"/>
        <w:widowControl/>
        <w:spacing w:before="24" w:line="278" w:lineRule="exact"/>
        <w:ind w:left="480"/>
        <w:rPr>
          <w:rStyle w:val="FontStyle58"/>
        </w:rPr>
      </w:pPr>
      <w:r>
        <w:rPr>
          <w:rStyle w:val="FontStyle58"/>
        </w:rPr>
        <w:t>Статья 22. Особенности проведения общественных обсуждений или публ</w:t>
      </w:r>
      <w:r>
        <w:rPr>
          <w:rStyle w:val="FontStyle58"/>
        </w:rPr>
        <w:t>ичных слушаний по проекту Правил, проекту о внесении изменений в Правила</w:t>
      </w:r>
    </w:p>
    <w:p w:rsidR="00000000" w:rsidRDefault="006C4C29">
      <w:pPr>
        <w:pStyle w:val="Style12"/>
        <w:widowControl/>
        <w:spacing w:line="240" w:lineRule="exact"/>
        <w:ind w:firstLine="730"/>
        <w:rPr>
          <w:sz w:val="20"/>
          <w:szCs w:val="20"/>
        </w:rPr>
      </w:pPr>
    </w:p>
    <w:p w:rsidR="00000000" w:rsidRDefault="006C4C29">
      <w:pPr>
        <w:pStyle w:val="Style12"/>
        <w:widowControl/>
        <w:tabs>
          <w:tab w:val="left" w:pos="1013"/>
        </w:tabs>
        <w:spacing w:before="14" w:line="274" w:lineRule="exact"/>
        <w:ind w:firstLine="730"/>
        <w:rPr>
          <w:rStyle w:val="FontStyle57"/>
        </w:rPr>
      </w:pPr>
      <w:r>
        <w:rPr>
          <w:rStyle w:val="FontStyle57"/>
          <w:spacing w:val="-20"/>
        </w:rPr>
        <w:t>1.</w:t>
      </w:r>
      <w:r>
        <w:rPr>
          <w:rStyle w:val="FontStyle57"/>
        </w:rPr>
        <w:tab/>
        <w:t>Глава городского округа при получении проекта Правил, проекта о внесении</w:t>
      </w:r>
      <w:r>
        <w:rPr>
          <w:rStyle w:val="FontStyle57"/>
        </w:rPr>
        <w:br/>
        <w:t>изменений в Правила принимает решение о проведении общественных обсуждений или</w:t>
      </w:r>
      <w:r>
        <w:rPr>
          <w:rStyle w:val="FontStyle57"/>
        </w:rPr>
        <w:br/>
        <w:t>публичных слушаний по таком</w:t>
      </w:r>
      <w:r>
        <w:rPr>
          <w:rStyle w:val="FontStyle57"/>
        </w:rPr>
        <w:t>у проекту в срок не позднее чем через десять дней со дня</w:t>
      </w:r>
      <w:r>
        <w:rPr>
          <w:rStyle w:val="FontStyle57"/>
        </w:rPr>
        <w:br/>
        <w:t>получения такого проекта.</w:t>
      </w:r>
    </w:p>
    <w:p w:rsidR="00000000" w:rsidRDefault="006C4C29">
      <w:pPr>
        <w:pStyle w:val="Style11"/>
        <w:widowControl/>
        <w:spacing w:line="274" w:lineRule="exact"/>
        <w:ind w:firstLine="701"/>
        <w:rPr>
          <w:rStyle w:val="FontStyle57"/>
        </w:rPr>
      </w:pPr>
      <w:r>
        <w:rPr>
          <w:rStyle w:val="FontStyle57"/>
        </w:rPr>
        <w:t>Указанное решение подлежит официальному опубликованию и размещению на официальном сайте городского округа.</w:t>
      </w:r>
    </w:p>
    <w:p w:rsidR="00000000" w:rsidRDefault="006C4C29" w:rsidP="00DA4B31">
      <w:pPr>
        <w:pStyle w:val="Style12"/>
        <w:widowControl/>
        <w:numPr>
          <w:ilvl w:val="0"/>
          <w:numId w:val="138"/>
        </w:numPr>
        <w:tabs>
          <w:tab w:val="left" w:pos="1282"/>
        </w:tabs>
        <w:spacing w:line="274" w:lineRule="exact"/>
        <w:ind w:right="48" w:firstLine="710"/>
        <w:rPr>
          <w:rStyle w:val="FontStyle57"/>
          <w:spacing w:val="-20"/>
        </w:rPr>
      </w:pPr>
      <w:r>
        <w:rPr>
          <w:rStyle w:val="FontStyle57"/>
        </w:rPr>
        <w:lastRenderedPageBreak/>
        <w:t>Публичные слушания по проекту Правил, по проекту о внесении и</w:t>
      </w:r>
      <w:r>
        <w:rPr>
          <w:rStyle w:val="FontStyle57"/>
        </w:rPr>
        <w:t>зменений в Правила проводятся Комиссией городского округа.</w:t>
      </w:r>
    </w:p>
    <w:p w:rsidR="00000000" w:rsidRDefault="006C4C29" w:rsidP="00DA4B31">
      <w:pPr>
        <w:pStyle w:val="Style12"/>
        <w:widowControl/>
        <w:numPr>
          <w:ilvl w:val="0"/>
          <w:numId w:val="138"/>
        </w:numPr>
        <w:tabs>
          <w:tab w:val="left" w:pos="1282"/>
        </w:tabs>
        <w:spacing w:line="274" w:lineRule="exact"/>
        <w:ind w:right="29" w:firstLine="710"/>
        <w:rPr>
          <w:rStyle w:val="FontStyle57"/>
          <w:spacing w:val="-20"/>
        </w:rPr>
      </w:pPr>
      <w:r>
        <w:rPr>
          <w:rStyle w:val="FontStyle57"/>
        </w:rPr>
        <w:t>В целях доведения до населения, заинтересованных лиц информации о содержании проекта в обязательном порядке организуются выставки, экспозиции демонстрационных материалов проекта Правил, проект</w:t>
      </w:r>
      <w:r>
        <w:rPr>
          <w:rStyle w:val="FontStyle57"/>
        </w:rPr>
        <w:t>а о внесении изменений в Правила, выступления представителей уполномоченных органов, разработчиков проекта на собраниях жителей, в печатных средствах массовой информации, по радио и телевидению.</w:t>
      </w:r>
    </w:p>
    <w:p w:rsidR="00000000" w:rsidRDefault="006C4C29" w:rsidP="00DA4B31">
      <w:pPr>
        <w:pStyle w:val="Style12"/>
        <w:widowControl/>
        <w:numPr>
          <w:ilvl w:val="0"/>
          <w:numId w:val="138"/>
        </w:numPr>
        <w:tabs>
          <w:tab w:val="left" w:pos="1282"/>
        </w:tabs>
        <w:spacing w:line="274" w:lineRule="exact"/>
        <w:ind w:right="34" w:firstLine="710"/>
        <w:rPr>
          <w:rStyle w:val="FontStyle57"/>
          <w:spacing w:val="-20"/>
        </w:rPr>
      </w:pPr>
      <w:r>
        <w:rPr>
          <w:rStyle w:val="FontStyle57"/>
        </w:rPr>
        <w:t xml:space="preserve">Продолжительность общественных обсуждений или публичных </w:t>
      </w:r>
      <w:r>
        <w:rPr>
          <w:rStyle w:val="FontStyle57"/>
        </w:rPr>
        <w:t>слушаний по проекту Правил землепользования и застройки составляет не менее одного и не более трех месяцев со дня опубликования такого проекта.</w:t>
      </w:r>
    </w:p>
    <w:p w:rsidR="00000000" w:rsidRDefault="006C4C29" w:rsidP="00DA4B31">
      <w:pPr>
        <w:pStyle w:val="Style12"/>
        <w:widowControl/>
        <w:numPr>
          <w:ilvl w:val="0"/>
          <w:numId w:val="138"/>
        </w:numPr>
        <w:tabs>
          <w:tab w:val="left" w:pos="1282"/>
        </w:tabs>
        <w:spacing w:line="274" w:lineRule="exact"/>
        <w:ind w:right="24" w:firstLine="710"/>
        <w:rPr>
          <w:rStyle w:val="FontStyle57"/>
          <w:spacing w:val="-20"/>
        </w:rPr>
      </w:pPr>
      <w:r>
        <w:rPr>
          <w:rStyle w:val="FontStyle57"/>
        </w:rPr>
        <w:t>В случае подготовки изменений в правила землепользования и застройки в части внесения изменений в градостро</w:t>
      </w:r>
      <w:r>
        <w:rPr>
          <w:rStyle w:val="FontStyle57"/>
        </w:rPr>
        <w:t>ительный регламент, установленный для конкретной территориальной зоны,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зоны, для которой установлен такой град</w:t>
      </w:r>
      <w:r>
        <w:rPr>
          <w:rStyle w:val="FontStyle57"/>
        </w:rPr>
        <w:t>остроительный регламент. В этих случаях срок проведения общественных обсуждений или публичных слушаний не может быть более чем один месяц.</w:t>
      </w:r>
    </w:p>
    <w:p w:rsidR="00000000" w:rsidRDefault="006C4C29" w:rsidP="00DA4B31">
      <w:pPr>
        <w:pStyle w:val="Style12"/>
        <w:widowControl/>
        <w:numPr>
          <w:ilvl w:val="0"/>
          <w:numId w:val="138"/>
        </w:numPr>
        <w:tabs>
          <w:tab w:val="left" w:pos="1282"/>
        </w:tabs>
        <w:spacing w:line="274" w:lineRule="exact"/>
        <w:ind w:right="34" w:firstLine="710"/>
        <w:rPr>
          <w:rStyle w:val="FontStyle57"/>
          <w:spacing w:val="-20"/>
        </w:rPr>
      </w:pPr>
      <w:r>
        <w:rPr>
          <w:rStyle w:val="FontStyle57"/>
        </w:rPr>
        <w:t>Заключение о результатах общественных обсуждений или публичных слушаний по проекту Правил, по проекту о внесении</w:t>
      </w:r>
      <w:r>
        <w:rPr>
          <w:rStyle w:val="FontStyle57"/>
        </w:rPr>
        <w:t xml:space="preserve"> изменений в Правила подлежит официальному опубликованию и размещению на официальном сайте городского округа.</w:t>
      </w:r>
    </w:p>
    <w:p w:rsidR="00000000" w:rsidRDefault="006C4C29" w:rsidP="00DA4B31">
      <w:pPr>
        <w:pStyle w:val="Style12"/>
        <w:widowControl/>
        <w:numPr>
          <w:ilvl w:val="0"/>
          <w:numId w:val="138"/>
        </w:numPr>
        <w:tabs>
          <w:tab w:val="left" w:pos="1282"/>
        </w:tabs>
        <w:spacing w:line="274" w:lineRule="exact"/>
        <w:ind w:right="34" w:firstLine="710"/>
        <w:rPr>
          <w:rStyle w:val="FontStyle57"/>
          <w:spacing w:val="-20"/>
        </w:rPr>
      </w:pPr>
      <w:bookmarkStart w:id="30" w:name="bookmark29"/>
      <w:bookmarkEnd w:id="30"/>
      <w:r>
        <w:rPr>
          <w:rStyle w:val="FontStyle57"/>
        </w:rPr>
        <w:t xml:space="preserve">Администрация городского округа направляет проект Правил, проект о внесении изменений в Правила с приложением протоколов </w:t>
      </w:r>
      <w:r>
        <w:rPr>
          <w:rStyle w:val="FontStyle57"/>
        </w:rPr>
        <w:t>общественных обсуждений или публичных слушаний и заключения о результатах общественных обсуждений или публичных слушаний в Комитет по архитектуре и градостроительству Московской области, с учетом которых Комиссией вносятся изменения в проект в порядке, уст</w:t>
      </w:r>
      <w:r>
        <w:rPr>
          <w:rStyle w:val="FontStyle57"/>
        </w:rPr>
        <w:t>ановленном соответствующим постановлением Правительства Московской области.</w:t>
      </w:r>
    </w:p>
    <w:p w:rsidR="00000000" w:rsidRDefault="006C4C29">
      <w:pPr>
        <w:pStyle w:val="Style5"/>
        <w:widowControl/>
        <w:spacing w:line="240" w:lineRule="exact"/>
        <w:ind w:left="302"/>
        <w:rPr>
          <w:sz w:val="20"/>
          <w:szCs w:val="20"/>
        </w:rPr>
      </w:pPr>
    </w:p>
    <w:p w:rsidR="00000000" w:rsidRDefault="006C4C29">
      <w:pPr>
        <w:pStyle w:val="Style5"/>
        <w:widowControl/>
        <w:spacing w:before="106" w:line="274" w:lineRule="exact"/>
        <w:ind w:left="302"/>
        <w:rPr>
          <w:rStyle w:val="FontStyle58"/>
        </w:rPr>
      </w:pPr>
      <w:r>
        <w:rPr>
          <w:rStyle w:val="FontStyle58"/>
        </w:rPr>
        <w:t>Статья 23. Особенности проведения общественных обсуждений или публичных слушаний по проектам планировки территории и проектам межевания территории</w:t>
      </w:r>
    </w:p>
    <w:p w:rsidR="00000000" w:rsidRDefault="006C4C29">
      <w:pPr>
        <w:pStyle w:val="Style12"/>
        <w:widowControl/>
        <w:spacing w:line="240" w:lineRule="exact"/>
        <w:ind w:firstLine="730"/>
        <w:rPr>
          <w:sz w:val="20"/>
          <w:szCs w:val="20"/>
        </w:rPr>
      </w:pPr>
    </w:p>
    <w:p w:rsidR="00000000" w:rsidRDefault="006C4C29">
      <w:pPr>
        <w:pStyle w:val="Style12"/>
        <w:widowControl/>
        <w:tabs>
          <w:tab w:val="left" w:pos="1090"/>
        </w:tabs>
        <w:spacing w:before="14" w:line="274" w:lineRule="exact"/>
        <w:ind w:firstLine="730"/>
        <w:rPr>
          <w:rStyle w:val="FontStyle57"/>
        </w:rPr>
      </w:pPr>
      <w:r>
        <w:rPr>
          <w:rStyle w:val="FontStyle57"/>
          <w:spacing w:val="-20"/>
        </w:rPr>
        <w:t>1.</w:t>
      </w:r>
      <w:r>
        <w:rPr>
          <w:rStyle w:val="FontStyle57"/>
        </w:rPr>
        <w:tab/>
        <w:t>При получении проектов докум</w:t>
      </w:r>
      <w:r>
        <w:rPr>
          <w:rStyle w:val="FontStyle57"/>
        </w:rPr>
        <w:t>ентации по планировке территории глава</w:t>
      </w:r>
      <w:r>
        <w:rPr>
          <w:rStyle w:val="FontStyle57"/>
        </w:rPr>
        <w:br/>
        <w:t>городского округа принимает решение о вынесении на общественные обсуждения или</w:t>
      </w:r>
      <w:r>
        <w:rPr>
          <w:rStyle w:val="FontStyle57"/>
        </w:rPr>
        <w:br/>
        <w:t>публичные слушания проекта планировки территории и проекта межевания территории,</w:t>
      </w:r>
      <w:r>
        <w:rPr>
          <w:rStyle w:val="FontStyle57"/>
        </w:rPr>
        <w:br/>
        <w:t>подготовленного в составе документации по планировке терр</w:t>
      </w:r>
      <w:r>
        <w:rPr>
          <w:rStyle w:val="FontStyle57"/>
        </w:rPr>
        <w:t>итории.</w:t>
      </w:r>
    </w:p>
    <w:p w:rsidR="00000000" w:rsidRDefault="006C4C29">
      <w:pPr>
        <w:pStyle w:val="Style11"/>
        <w:widowControl/>
        <w:spacing w:line="274" w:lineRule="exact"/>
        <w:ind w:firstLine="701"/>
        <w:rPr>
          <w:rStyle w:val="FontStyle57"/>
        </w:rPr>
      </w:pPr>
      <w:r>
        <w:rPr>
          <w:rStyle w:val="FontStyle57"/>
        </w:rPr>
        <w:t>Решение о вынесении на общественные обсуждения или публичные слушания проекта планировки территории и проекта межевания территории подлежит официальному опубликованию и размещению на официальном сайте городского округа.</w:t>
      </w:r>
    </w:p>
    <w:p w:rsidR="00000000" w:rsidRDefault="006C4C29">
      <w:pPr>
        <w:pStyle w:val="Style12"/>
        <w:widowControl/>
        <w:tabs>
          <w:tab w:val="left" w:pos="1344"/>
        </w:tabs>
        <w:spacing w:line="274" w:lineRule="exact"/>
        <w:ind w:right="5" w:firstLine="710"/>
        <w:rPr>
          <w:rStyle w:val="FontStyle57"/>
        </w:rPr>
      </w:pPr>
      <w:r>
        <w:rPr>
          <w:rStyle w:val="FontStyle57"/>
          <w:spacing w:val="-20"/>
        </w:rPr>
        <w:t>2.</w:t>
      </w:r>
      <w:r>
        <w:rPr>
          <w:rStyle w:val="FontStyle57"/>
        </w:rPr>
        <w:tab/>
        <w:t>Общественные обсуждения и</w:t>
      </w:r>
      <w:r>
        <w:rPr>
          <w:rStyle w:val="FontStyle57"/>
        </w:rPr>
        <w:t>ли публичные слушания по проекту планировки</w:t>
      </w:r>
      <w:r>
        <w:rPr>
          <w:rStyle w:val="FontStyle57"/>
        </w:rPr>
        <w:br/>
        <w:t>территории и проекту межевания территории проводятся в порядке, установленном статьей</w:t>
      </w:r>
      <w:r>
        <w:rPr>
          <w:rStyle w:val="FontStyle57"/>
        </w:rPr>
        <w:br/>
        <w:t>5.1 Градостроительного кодекса Российской Федерации, с учетом положений настоящей</w:t>
      </w:r>
      <w:r>
        <w:rPr>
          <w:rStyle w:val="FontStyle57"/>
        </w:rPr>
        <w:br/>
        <w:t>статьи.</w:t>
      </w:r>
    </w:p>
    <w:p w:rsidR="00000000" w:rsidRDefault="006C4C29" w:rsidP="00DA4B31">
      <w:pPr>
        <w:pStyle w:val="Style12"/>
        <w:widowControl/>
        <w:numPr>
          <w:ilvl w:val="0"/>
          <w:numId w:val="139"/>
        </w:numPr>
        <w:tabs>
          <w:tab w:val="left" w:pos="1282"/>
        </w:tabs>
        <w:spacing w:before="53" w:line="274" w:lineRule="exact"/>
        <w:ind w:right="5"/>
        <w:rPr>
          <w:rStyle w:val="FontStyle57"/>
          <w:spacing w:val="-20"/>
        </w:rPr>
      </w:pPr>
      <w:r>
        <w:rPr>
          <w:rStyle w:val="FontStyle57"/>
        </w:rPr>
        <w:t>Срок проведения общественных об</w:t>
      </w:r>
      <w:r>
        <w:rPr>
          <w:rStyle w:val="FontStyle57"/>
        </w:rPr>
        <w:t>суждений или публичных слушаний по проекту планировки территории и межевания территории с момента оповещения заинтересованных лиц о времени и месте их проведения до дня опубликования заключения о результатах общественных обсуждений или публичных слушаний с</w:t>
      </w:r>
      <w:r>
        <w:rPr>
          <w:rStyle w:val="FontStyle57"/>
        </w:rPr>
        <w:t>оставляет не менее одного и не более трех месяцев.</w:t>
      </w:r>
    </w:p>
    <w:p w:rsidR="00000000" w:rsidRDefault="006C4C29" w:rsidP="00DA4B31">
      <w:pPr>
        <w:pStyle w:val="Style12"/>
        <w:widowControl/>
        <w:numPr>
          <w:ilvl w:val="0"/>
          <w:numId w:val="139"/>
        </w:numPr>
        <w:tabs>
          <w:tab w:val="left" w:pos="1282"/>
        </w:tabs>
        <w:spacing w:line="278" w:lineRule="exact"/>
        <w:ind w:right="5"/>
        <w:rPr>
          <w:rStyle w:val="FontStyle57"/>
          <w:spacing w:val="-20"/>
        </w:rPr>
      </w:pPr>
      <w:r>
        <w:rPr>
          <w:rStyle w:val="FontStyle57"/>
        </w:rPr>
        <w:t xml:space="preserve">Заключение о результатах общественных обсуждений или публичных слушаний по проекту планировки территории и проекту межевания территории подлежит официальному опубликованию и размещению на официальном </w:t>
      </w:r>
      <w:r>
        <w:rPr>
          <w:rStyle w:val="FontStyle57"/>
        </w:rPr>
        <w:t>сайте городского округа.</w:t>
      </w:r>
    </w:p>
    <w:p w:rsidR="00000000" w:rsidRDefault="006C4C29" w:rsidP="00DA4B31">
      <w:pPr>
        <w:pStyle w:val="Style12"/>
        <w:widowControl/>
        <w:numPr>
          <w:ilvl w:val="0"/>
          <w:numId w:val="139"/>
        </w:numPr>
        <w:tabs>
          <w:tab w:val="left" w:pos="1282"/>
        </w:tabs>
        <w:spacing w:line="274" w:lineRule="exact"/>
        <w:ind w:right="5"/>
        <w:rPr>
          <w:rStyle w:val="FontStyle57"/>
          <w:spacing w:val="-20"/>
        </w:rPr>
      </w:pPr>
      <w:bookmarkStart w:id="31" w:name="bookmark30"/>
      <w:bookmarkEnd w:id="31"/>
      <w:r>
        <w:rPr>
          <w:rStyle w:val="FontStyle57"/>
        </w:rPr>
        <w:t>После завершения общественных обсуждений или публичных слушаний по проекту планировки территории и проекту межевания территории администрация городского округа направляет в Комитет по архитектуре и градостр</w:t>
      </w:r>
      <w:r>
        <w:rPr>
          <w:rStyle w:val="FontStyle57"/>
        </w:rPr>
        <w:t xml:space="preserve">оительству Московской области заверенные копии заключения о результатах общественных обсуждений или публичных слушаний, протокола общественных обсуждений или публичных слушаний, правовых актов, официальных публикаций в </w:t>
      </w:r>
      <w:r>
        <w:rPr>
          <w:rStyle w:val="FontStyle57"/>
        </w:rPr>
        <w:lastRenderedPageBreak/>
        <w:t>средствах массовой информации, а такж</w:t>
      </w:r>
      <w:r>
        <w:rPr>
          <w:rStyle w:val="FontStyle57"/>
        </w:rPr>
        <w:t>е иную информацию, касающуюся проведения общественных обсуждений или публичных слушаний, в срок не более 5 (пяти) дней с даты официального опубликования заключения о результатах общественных обсуждений или публичных слушаний.</w:t>
      </w:r>
    </w:p>
    <w:p w:rsidR="00000000" w:rsidRDefault="006C4C29">
      <w:pPr>
        <w:pStyle w:val="Style5"/>
        <w:widowControl/>
        <w:spacing w:line="240" w:lineRule="exact"/>
        <w:ind w:left="480"/>
        <w:rPr>
          <w:sz w:val="20"/>
          <w:szCs w:val="20"/>
        </w:rPr>
      </w:pPr>
    </w:p>
    <w:p w:rsidR="00000000" w:rsidRDefault="006C4C29">
      <w:pPr>
        <w:pStyle w:val="Style5"/>
        <w:widowControl/>
        <w:spacing w:before="38" w:line="278" w:lineRule="exact"/>
        <w:ind w:left="480"/>
        <w:rPr>
          <w:rStyle w:val="FontStyle58"/>
        </w:rPr>
      </w:pPr>
      <w:r>
        <w:rPr>
          <w:rStyle w:val="FontStyle58"/>
        </w:rPr>
        <w:t>Статья 24. Особенности провед</w:t>
      </w:r>
      <w:r>
        <w:rPr>
          <w:rStyle w:val="FontStyle58"/>
        </w:rPr>
        <w:t>ения общественных обсуждений или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</w:t>
      </w:r>
    </w:p>
    <w:p w:rsidR="00000000" w:rsidRDefault="006C4C29" w:rsidP="00DA4B31">
      <w:pPr>
        <w:pStyle w:val="Style12"/>
        <w:widowControl/>
        <w:numPr>
          <w:ilvl w:val="0"/>
          <w:numId w:val="140"/>
        </w:numPr>
        <w:tabs>
          <w:tab w:val="left" w:pos="1291"/>
        </w:tabs>
        <w:spacing w:before="350" w:line="274" w:lineRule="exact"/>
        <w:ind w:firstLine="710"/>
        <w:rPr>
          <w:rStyle w:val="FontStyle57"/>
          <w:spacing w:val="-20"/>
        </w:rPr>
      </w:pPr>
      <w:r>
        <w:rPr>
          <w:rStyle w:val="FontStyle57"/>
        </w:rPr>
        <w:t>Общественные обсуждения или публичные слушания по вопросу предо</w:t>
      </w:r>
      <w:r>
        <w:rPr>
          <w:rStyle w:val="FontStyle57"/>
        </w:rPr>
        <w:t>ставления разрешения на условно разрешенный вид использования земельного участка или объекта капитального строительства (далее - общественные обсуждения или публичные слушания по вопросу предоставления разрешения на условно разрешенный вид использования) п</w:t>
      </w:r>
      <w:r>
        <w:rPr>
          <w:rStyle w:val="FontStyle57"/>
        </w:rPr>
        <w:t>роводятся администрацией городского округа после извещения Комитета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</w:t>
      </w:r>
      <w:r>
        <w:rPr>
          <w:rStyle w:val="FontStyle57"/>
        </w:rPr>
        <w:t>ении разрешения на условно разрешенный вид использования.</w:t>
      </w:r>
    </w:p>
    <w:p w:rsidR="00000000" w:rsidRDefault="006C4C29" w:rsidP="00DA4B31">
      <w:pPr>
        <w:pStyle w:val="Style12"/>
        <w:widowControl/>
        <w:numPr>
          <w:ilvl w:val="0"/>
          <w:numId w:val="140"/>
        </w:numPr>
        <w:tabs>
          <w:tab w:val="left" w:pos="1291"/>
        </w:tabs>
        <w:spacing w:line="274" w:lineRule="exact"/>
        <w:ind w:firstLine="710"/>
        <w:rPr>
          <w:rStyle w:val="FontStyle57"/>
          <w:spacing w:val="-20"/>
        </w:rPr>
      </w:pPr>
      <w:r>
        <w:rPr>
          <w:rStyle w:val="FontStyle57"/>
        </w:rPr>
        <w:t>Общественные обсуждения или публичные слушания по вопросу предоставления разрешения на условно разрешенный вид использования проводятся с участием граждан городского округа, проживающих в преде</w:t>
      </w:r>
      <w:r>
        <w:rPr>
          <w:rStyle w:val="FontStyle57"/>
        </w:rPr>
        <w:t>лах территориальной зоны, в границах которой расположен земельный участок или объект капитального строительства, применительно к которым запрашиваетсяразрешение.</w:t>
      </w:r>
    </w:p>
    <w:p w:rsidR="00000000" w:rsidRDefault="006C4C29">
      <w:pPr>
        <w:pStyle w:val="Style11"/>
        <w:widowControl/>
        <w:spacing w:line="274" w:lineRule="exact"/>
        <w:ind w:firstLine="696"/>
        <w:rPr>
          <w:rStyle w:val="FontStyle57"/>
        </w:rPr>
      </w:pPr>
      <w:r>
        <w:rPr>
          <w:rStyle w:val="FontStyle57"/>
        </w:rPr>
        <w:t>В случае, если условно разрешенный вид использования земельного участка или объекта капитально</w:t>
      </w:r>
      <w:r>
        <w:rPr>
          <w:rStyle w:val="FontStyle57"/>
        </w:rPr>
        <w:t>го строительства может оказать негативное воздействие на окружающую среду, общественные обсуждения или публичные слушания проводятся с участием правообладателей земельных участков и объектов капитального строительства, подверженных риску такого негативного</w:t>
      </w:r>
      <w:r>
        <w:rPr>
          <w:rStyle w:val="FontStyle57"/>
        </w:rPr>
        <w:t xml:space="preserve"> воздействия.</w:t>
      </w:r>
    </w:p>
    <w:p w:rsidR="00000000" w:rsidRDefault="006C4C29">
      <w:pPr>
        <w:pStyle w:val="Style12"/>
        <w:widowControl/>
        <w:tabs>
          <w:tab w:val="left" w:pos="989"/>
        </w:tabs>
        <w:spacing w:before="5" w:line="274" w:lineRule="exact"/>
        <w:ind w:firstLine="720"/>
        <w:rPr>
          <w:rStyle w:val="FontStyle57"/>
        </w:rPr>
      </w:pPr>
      <w:r>
        <w:rPr>
          <w:rStyle w:val="FontStyle57"/>
          <w:spacing w:val="-20"/>
        </w:rPr>
        <w:t>3.</w:t>
      </w:r>
      <w:r>
        <w:rPr>
          <w:rStyle w:val="FontStyle57"/>
        </w:rPr>
        <w:tab/>
        <w:t>Комиссия городского округа направляет сообщения о проведении общественных</w:t>
      </w:r>
      <w:r>
        <w:rPr>
          <w:rStyle w:val="FontStyle57"/>
        </w:rPr>
        <w:br/>
        <w:t>обсуждений или публичных слушаний по вопросу предоставления разрешения на условно</w:t>
      </w:r>
      <w:r>
        <w:rPr>
          <w:rStyle w:val="FontStyle57"/>
        </w:rPr>
        <w:br/>
        <w:t>разрешенный вид использования правообладателям земельных участков, имеющих общие</w:t>
      </w:r>
      <w:r>
        <w:rPr>
          <w:rStyle w:val="FontStyle57"/>
        </w:rPr>
        <w:br/>
        <w:t>гр</w:t>
      </w:r>
      <w:r>
        <w:rPr>
          <w:rStyle w:val="FontStyle57"/>
        </w:rPr>
        <w:t>аницы с земельным участком, применительно к которому запрашивается разрешение,</w:t>
      </w:r>
      <w:r>
        <w:rPr>
          <w:rStyle w:val="FontStyle57"/>
        </w:rPr>
        <w:br/>
        <w:t>правообладателям объектов капитального строительства, расположенных на земельных</w:t>
      </w:r>
      <w:r>
        <w:rPr>
          <w:rStyle w:val="FontStyle57"/>
        </w:rPr>
        <w:br/>
        <w:t>участках, имеющих общие границы с земельным участком, применительно к которому</w:t>
      </w:r>
      <w:r>
        <w:rPr>
          <w:rStyle w:val="FontStyle57"/>
        </w:rPr>
        <w:br/>
        <w:t>запрашивается раз</w:t>
      </w:r>
      <w:r>
        <w:rPr>
          <w:rStyle w:val="FontStyle57"/>
        </w:rPr>
        <w:t>решение, и правообладателям помещений, являющихся частью объекта</w:t>
      </w:r>
      <w:r>
        <w:rPr>
          <w:rStyle w:val="FontStyle57"/>
        </w:rPr>
        <w:br/>
        <w:t>капитального строительства, применительно к которому запрашивается данное разрешение.</w:t>
      </w:r>
    </w:p>
    <w:p w:rsidR="00000000" w:rsidRDefault="006C4C29">
      <w:pPr>
        <w:pStyle w:val="Style11"/>
        <w:widowControl/>
        <w:spacing w:line="274" w:lineRule="exact"/>
        <w:ind w:firstLine="701"/>
        <w:rPr>
          <w:rStyle w:val="FontStyle57"/>
        </w:rPr>
      </w:pPr>
      <w:r>
        <w:rPr>
          <w:rStyle w:val="FontStyle57"/>
        </w:rPr>
        <w:t>Указанные сообщения направляются не позднее чем через десять дней со дня поступления заявления заинтересо</w:t>
      </w:r>
      <w:r>
        <w:rPr>
          <w:rStyle w:val="FontStyle57"/>
        </w:rPr>
        <w:t>ванного лица о предоставлении разрешения на условно разрешенный вид использования.</w:t>
      </w:r>
    </w:p>
    <w:p w:rsidR="00000000" w:rsidRDefault="006C4C29">
      <w:pPr>
        <w:pStyle w:val="Style12"/>
        <w:widowControl/>
        <w:tabs>
          <w:tab w:val="left" w:pos="1286"/>
        </w:tabs>
        <w:spacing w:line="274" w:lineRule="exact"/>
        <w:ind w:firstLine="710"/>
        <w:rPr>
          <w:rStyle w:val="FontStyle57"/>
        </w:rPr>
      </w:pPr>
      <w:r>
        <w:rPr>
          <w:rStyle w:val="FontStyle57"/>
          <w:spacing w:val="-20"/>
        </w:rPr>
        <w:t>4.</w:t>
      </w:r>
      <w:r>
        <w:rPr>
          <w:rStyle w:val="FontStyle57"/>
        </w:rPr>
        <w:tab/>
        <w:t>Срок проведения общественных обсуждений или публичных слушаний по</w:t>
      </w:r>
      <w:r>
        <w:rPr>
          <w:rStyle w:val="FontStyle57"/>
        </w:rPr>
        <w:br/>
        <w:t>вопросу предоставления разрешения на условно разрешенный вид использования с момента</w:t>
      </w:r>
      <w:r>
        <w:rPr>
          <w:rStyle w:val="FontStyle57"/>
        </w:rPr>
        <w:br/>
        <w:t xml:space="preserve">оповещения жителей </w:t>
      </w:r>
      <w:r>
        <w:rPr>
          <w:rStyle w:val="FontStyle57"/>
        </w:rPr>
        <w:t>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месяца.</w:t>
      </w:r>
    </w:p>
    <w:p w:rsidR="00000000" w:rsidRDefault="006C4C29" w:rsidP="00DA4B31">
      <w:pPr>
        <w:pStyle w:val="Style12"/>
        <w:widowControl/>
        <w:numPr>
          <w:ilvl w:val="0"/>
          <w:numId w:val="141"/>
        </w:numPr>
        <w:tabs>
          <w:tab w:val="left" w:pos="1272"/>
        </w:tabs>
        <w:spacing w:before="5" w:line="274" w:lineRule="exact"/>
        <w:ind w:firstLine="710"/>
        <w:rPr>
          <w:rStyle w:val="FontStyle57"/>
          <w:spacing w:val="-20"/>
        </w:rPr>
      </w:pPr>
      <w:r>
        <w:rPr>
          <w:rStyle w:val="FontStyle57"/>
        </w:rPr>
        <w:t>Заключение о результатах общественных обсуждений или публичных слуш</w:t>
      </w:r>
      <w:r>
        <w:rPr>
          <w:rStyle w:val="FontStyle57"/>
        </w:rPr>
        <w:t>аний по вопросу предоставления разрешения на условно разрешенный вид использования подлежит официальному опубликованию и размещению на официальном сайте городского округа.</w:t>
      </w:r>
    </w:p>
    <w:p w:rsidR="00000000" w:rsidRDefault="006C4C29" w:rsidP="00DA4B31">
      <w:pPr>
        <w:pStyle w:val="Style12"/>
        <w:widowControl/>
        <w:numPr>
          <w:ilvl w:val="0"/>
          <w:numId w:val="141"/>
        </w:numPr>
        <w:tabs>
          <w:tab w:val="left" w:pos="1272"/>
        </w:tabs>
        <w:spacing w:line="274" w:lineRule="exact"/>
        <w:ind w:firstLine="710"/>
        <w:rPr>
          <w:rStyle w:val="FontStyle57"/>
          <w:spacing w:val="-20"/>
        </w:rPr>
      </w:pPr>
      <w:r>
        <w:rPr>
          <w:rStyle w:val="FontStyle57"/>
        </w:rPr>
        <w:t>Заключение о результатах общественных обсуждений или публичных слушаний по пред</w:t>
      </w:r>
      <w:r>
        <w:rPr>
          <w:rStyle w:val="FontStyle57"/>
        </w:rPr>
        <w:t>оставлению разрешения на условно разрешенный вид использования и протокол общественных обсуждений или публичных слушаний в течение 5 календарных дней со дня опубликования направляются в Комитет по архитектуре и градостроительству Московской области для под</w:t>
      </w:r>
      <w:r>
        <w:rPr>
          <w:rStyle w:val="FontStyle57"/>
        </w:rPr>
        <w:t>готовки проекта рекомендаций о предоставлении разрешения или об отказе в предоставлении разрешения на условно разрешенный вид использования.</w:t>
      </w:r>
    </w:p>
    <w:p w:rsidR="00000000" w:rsidRDefault="006C4C29" w:rsidP="00DA4B31">
      <w:pPr>
        <w:pStyle w:val="Style12"/>
        <w:widowControl/>
        <w:numPr>
          <w:ilvl w:val="0"/>
          <w:numId w:val="141"/>
        </w:numPr>
        <w:tabs>
          <w:tab w:val="left" w:pos="1272"/>
        </w:tabs>
        <w:spacing w:line="274" w:lineRule="exact"/>
        <w:ind w:firstLine="710"/>
        <w:rPr>
          <w:rStyle w:val="FontStyle57"/>
          <w:spacing w:val="-20"/>
        </w:rPr>
      </w:pPr>
      <w:bookmarkStart w:id="32" w:name="bookmark31"/>
      <w:bookmarkEnd w:id="32"/>
      <w:r>
        <w:rPr>
          <w:rStyle w:val="FontStyle57"/>
        </w:rPr>
        <w:lastRenderedPageBreak/>
        <w:t>Расходы, связанные с организацией и проведением общественных обсуждений или публичных слуш</w:t>
      </w:r>
      <w:r>
        <w:rPr>
          <w:rStyle w:val="FontStyle57"/>
        </w:rPr>
        <w:t>аний по вопросу предоставления разрешения на условно разрешенный вид использования, несет физическое или юридическое лицо, заинтересованное в предоставлении такого разрешения.</w:t>
      </w:r>
    </w:p>
    <w:p w:rsidR="00000000" w:rsidRDefault="006C4C29">
      <w:pPr>
        <w:pStyle w:val="Style10"/>
        <w:widowControl/>
        <w:spacing w:line="240" w:lineRule="exact"/>
        <w:ind w:left="394"/>
        <w:rPr>
          <w:sz w:val="20"/>
          <w:szCs w:val="20"/>
        </w:rPr>
      </w:pPr>
    </w:p>
    <w:p w:rsidR="00000000" w:rsidRDefault="006C4C29">
      <w:pPr>
        <w:pStyle w:val="Style10"/>
        <w:widowControl/>
        <w:spacing w:before="38" w:line="274" w:lineRule="exact"/>
        <w:ind w:left="394"/>
        <w:rPr>
          <w:rStyle w:val="FontStyle58"/>
        </w:rPr>
      </w:pPr>
      <w:r>
        <w:rPr>
          <w:rStyle w:val="FontStyle58"/>
        </w:rPr>
        <w:t>Статья 25. Особенности проведения общественных обсуждений или публичных слушани</w:t>
      </w:r>
      <w:r>
        <w:rPr>
          <w:rStyle w:val="FontStyle58"/>
        </w:rPr>
        <w:t>й по вопросу предоставления разрешения на отклонение от предельных параметров разрешенного строительства, реконструкции объектов капитального</w:t>
      </w:r>
    </w:p>
    <w:p w:rsidR="00000000" w:rsidRDefault="006C4C29">
      <w:pPr>
        <w:pStyle w:val="Style5"/>
        <w:widowControl/>
        <w:spacing w:line="274" w:lineRule="exact"/>
        <w:ind w:right="10"/>
        <w:rPr>
          <w:rStyle w:val="FontStyle58"/>
        </w:rPr>
      </w:pPr>
      <w:r>
        <w:rPr>
          <w:rStyle w:val="FontStyle58"/>
        </w:rPr>
        <w:t>строительства</w:t>
      </w:r>
    </w:p>
    <w:p w:rsidR="00000000" w:rsidRDefault="006C4C29" w:rsidP="00DA4B31">
      <w:pPr>
        <w:pStyle w:val="Style12"/>
        <w:widowControl/>
        <w:numPr>
          <w:ilvl w:val="0"/>
          <w:numId w:val="142"/>
        </w:numPr>
        <w:tabs>
          <w:tab w:val="left" w:pos="1286"/>
        </w:tabs>
        <w:spacing w:before="326" w:line="274" w:lineRule="exact"/>
        <w:rPr>
          <w:rStyle w:val="FontStyle57"/>
          <w:spacing w:val="-20"/>
        </w:rPr>
      </w:pPr>
      <w:r>
        <w:rPr>
          <w:rStyle w:val="FontStyle57"/>
        </w:rPr>
        <w:t>Общественные обсуждения или публичные слушания по вопросу предоставления разрешения на отклонен</w:t>
      </w:r>
      <w:r>
        <w:rPr>
          <w:rStyle w:val="FontStyle57"/>
        </w:rPr>
        <w:t>ие от предельных параметров разрешенного строительства, реконструкции объектов капитального строительства (далее - общественные обсуждения или публичные слушания по вопросу предоставления разрешения на отклонение от предельных параметров) проводятся админи</w:t>
      </w:r>
      <w:r>
        <w:rPr>
          <w:rStyle w:val="FontStyle57"/>
        </w:rPr>
        <w:t xml:space="preserve">страцией городского округа после извещения Комитета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</w:t>
      </w:r>
      <w:r>
        <w:rPr>
          <w:rStyle w:val="FontStyle57"/>
        </w:rPr>
        <w:t>на отклонение от предельных параметров разрешенного строительства, реконструкции объектов капитального строительства.</w:t>
      </w:r>
    </w:p>
    <w:p w:rsidR="00000000" w:rsidRDefault="006C4C29" w:rsidP="00DA4B31">
      <w:pPr>
        <w:pStyle w:val="Style12"/>
        <w:widowControl/>
        <w:numPr>
          <w:ilvl w:val="0"/>
          <w:numId w:val="142"/>
        </w:numPr>
        <w:tabs>
          <w:tab w:val="left" w:pos="1286"/>
        </w:tabs>
        <w:spacing w:line="274" w:lineRule="exact"/>
        <w:rPr>
          <w:rStyle w:val="FontStyle57"/>
          <w:spacing w:val="-20"/>
        </w:rPr>
      </w:pPr>
      <w:r>
        <w:rPr>
          <w:rStyle w:val="FontStyle57"/>
        </w:rPr>
        <w:t>Общественные обсуждения или публичные слушания по вопросу по вопросу предоставления разрешения на отклонение от предельных параметров</w:t>
      </w:r>
      <w:r>
        <w:rPr>
          <w:rStyle w:val="FontStyle57"/>
        </w:rPr>
        <w:t xml:space="preserve"> проводятся с участием граждан городского округа, проживающих в пределах территориальной зоны, в границах которой расположен земельный участок или объект капитального строительства, применительно к которым запрашивается разрешение на отклонение от предельн</w:t>
      </w:r>
      <w:r>
        <w:rPr>
          <w:rStyle w:val="FontStyle57"/>
        </w:rPr>
        <w:t>ых параметров разрешенного строительства, реконструкции объектов капитального строительства.</w:t>
      </w:r>
    </w:p>
    <w:p w:rsidR="00000000" w:rsidRDefault="006C4C29">
      <w:pPr>
        <w:pStyle w:val="Style11"/>
        <w:widowControl/>
        <w:spacing w:line="274" w:lineRule="exact"/>
        <w:ind w:right="5" w:firstLine="701"/>
        <w:rPr>
          <w:rStyle w:val="FontStyle57"/>
        </w:rPr>
      </w:pPr>
      <w:r>
        <w:rPr>
          <w:rStyle w:val="FontStyle57"/>
        </w:rPr>
        <w:t>В случае, если отклонение от предельных параметров разрешенного строительства, реконструкции объектов капитального строительства может оказать негативное воздейств</w:t>
      </w:r>
      <w:r>
        <w:rPr>
          <w:rStyle w:val="FontStyle57"/>
        </w:rPr>
        <w:t>ие на окружающую среду, общественные обсуждения или публичные слушания проводятся с участием правообладателей земельных участков и объектов капитального строительства, подверженных риску такого негативного воздействия.</w:t>
      </w:r>
    </w:p>
    <w:p w:rsidR="00000000" w:rsidRDefault="006C4C29">
      <w:pPr>
        <w:pStyle w:val="Style12"/>
        <w:widowControl/>
        <w:tabs>
          <w:tab w:val="left" w:pos="989"/>
        </w:tabs>
        <w:spacing w:line="274" w:lineRule="exact"/>
        <w:ind w:right="5" w:firstLine="720"/>
        <w:rPr>
          <w:rStyle w:val="FontStyle57"/>
        </w:rPr>
      </w:pPr>
      <w:r>
        <w:rPr>
          <w:rStyle w:val="FontStyle57"/>
          <w:spacing w:val="-20"/>
        </w:rPr>
        <w:t>3.</w:t>
      </w:r>
      <w:r>
        <w:rPr>
          <w:rStyle w:val="FontStyle57"/>
        </w:rPr>
        <w:tab/>
        <w:t>Комиссия городского округа направл</w:t>
      </w:r>
      <w:r>
        <w:rPr>
          <w:rStyle w:val="FontStyle57"/>
        </w:rPr>
        <w:t>яет сообщения о проведении общественных</w:t>
      </w:r>
      <w:r>
        <w:rPr>
          <w:rStyle w:val="FontStyle57"/>
        </w:rPr>
        <w:br/>
        <w:t>обсуждений или публичных слушаний по вопросу предоставления разрешения на отклонение</w:t>
      </w:r>
      <w:r>
        <w:rPr>
          <w:rStyle w:val="FontStyle57"/>
        </w:rPr>
        <w:br/>
        <w:t>от предельных параметров правообладателям земельных участков, имеющих общие границы</w:t>
      </w:r>
      <w:r>
        <w:rPr>
          <w:rStyle w:val="FontStyle57"/>
        </w:rPr>
        <w:br/>
        <w:t xml:space="preserve">с земельным участком, применительно к которому </w:t>
      </w:r>
      <w:r>
        <w:rPr>
          <w:rStyle w:val="FontStyle57"/>
        </w:rPr>
        <w:t>запрашивается разрешение,</w:t>
      </w:r>
      <w:r>
        <w:rPr>
          <w:rStyle w:val="FontStyle57"/>
        </w:rPr>
        <w:br/>
        <w:t>правообладателям объектов капитального строительства, расположенных на земельных</w:t>
      </w:r>
      <w:r>
        <w:rPr>
          <w:rStyle w:val="FontStyle57"/>
        </w:rPr>
        <w:br/>
        <w:t>участках, имеющих общие границы с земельным участком, применительно к которому</w:t>
      </w:r>
      <w:r>
        <w:rPr>
          <w:rStyle w:val="FontStyle57"/>
        </w:rPr>
        <w:br/>
        <w:t>запрашивается разрешение, и правообладателям помещений, являющихся час</w:t>
      </w:r>
      <w:r>
        <w:rPr>
          <w:rStyle w:val="FontStyle57"/>
        </w:rPr>
        <w:t>тью объекта</w:t>
      </w:r>
      <w:r>
        <w:rPr>
          <w:rStyle w:val="FontStyle57"/>
        </w:rPr>
        <w:br/>
        <w:t>капитального строительства, применительно к которому запрашивается данное разрешение.</w:t>
      </w:r>
    </w:p>
    <w:p w:rsidR="00000000" w:rsidRDefault="006C4C29">
      <w:pPr>
        <w:pStyle w:val="Style12"/>
        <w:widowControl/>
        <w:tabs>
          <w:tab w:val="left" w:pos="989"/>
        </w:tabs>
        <w:spacing w:line="274" w:lineRule="exact"/>
        <w:ind w:right="5" w:firstLine="720"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11"/>
        <w:widowControl/>
        <w:spacing w:before="53" w:line="274" w:lineRule="exact"/>
        <w:ind w:firstLine="701"/>
        <w:rPr>
          <w:rStyle w:val="FontStyle57"/>
        </w:rPr>
      </w:pPr>
      <w:r>
        <w:rPr>
          <w:rStyle w:val="FontStyle57"/>
        </w:rPr>
        <w:lastRenderedPageBreak/>
        <w:t xml:space="preserve">Указанные сообщения направляются не позднее чем через десять дней со дня поступления заявления заинтересованного лица о предоставлении </w:t>
      </w:r>
      <w:r>
        <w:rPr>
          <w:rStyle w:val="FontStyle57"/>
        </w:rPr>
        <w:t>разрешения на отклонение от предельных параметров.</w:t>
      </w:r>
    </w:p>
    <w:p w:rsidR="00000000" w:rsidRDefault="006C4C29" w:rsidP="00DA4B31">
      <w:pPr>
        <w:pStyle w:val="Style12"/>
        <w:widowControl/>
        <w:numPr>
          <w:ilvl w:val="0"/>
          <w:numId w:val="143"/>
        </w:numPr>
        <w:tabs>
          <w:tab w:val="left" w:pos="1277"/>
        </w:tabs>
        <w:spacing w:line="274" w:lineRule="exact"/>
        <w:ind w:right="5"/>
        <w:rPr>
          <w:rStyle w:val="FontStyle57"/>
          <w:spacing w:val="-20"/>
        </w:rPr>
      </w:pPr>
      <w:r>
        <w:rPr>
          <w:rStyle w:val="FontStyle57"/>
        </w:rPr>
        <w:t>Срок проведения общественных обсуждений или публичных слушаний по вопросу предоставления разрешения на отклонение от предельных параметров с момента оповещения жителей городского округа о времени и ме</w:t>
      </w:r>
      <w:r>
        <w:rPr>
          <w:rStyle w:val="FontStyle57"/>
        </w:rPr>
        <w:t>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месяца.</w:t>
      </w:r>
    </w:p>
    <w:p w:rsidR="00000000" w:rsidRDefault="006C4C29" w:rsidP="00DA4B31">
      <w:pPr>
        <w:pStyle w:val="Style12"/>
        <w:widowControl/>
        <w:numPr>
          <w:ilvl w:val="0"/>
          <w:numId w:val="143"/>
        </w:numPr>
        <w:tabs>
          <w:tab w:val="left" w:pos="1277"/>
        </w:tabs>
        <w:spacing w:line="274" w:lineRule="exact"/>
        <w:ind w:right="5"/>
        <w:rPr>
          <w:rStyle w:val="FontStyle57"/>
          <w:spacing w:val="-20"/>
        </w:rPr>
      </w:pPr>
      <w:r>
        <w:rPr>
          <w:rStyle w:val="FontStyle57"/>
        </w:rPr>
        <w:t>Заключение о результатах общественных обсуждений или публичных слушаний по вопросу предоставления р</w:t>
      </w:r>
      <w:r>
        <w:rPr>
          <w:rStyle w:val="FontStyle57"/>
        </w:rPr>
        <w:t>азрешения на отклонение от предельных параметров подлежит официальному опубликованию и размещению на официальном сайте городского округа.</w:t>
      </w:r>
    </w:p>
    <w:p w:rsidR="00000000" w:rsidRDefault="006C4C29" w:rsidP="00DA4B31">
      <w:pPr>
        <w:pStyle w:val="Style12"/>
        <w:widowControl/>
        <w:numPr>
          <w:ilvl w:val="0"/>
          <w:numId w:val="143"/>
        </w:numPr>
        <w:tabs>
          <w:tab w:val="left" w:pos="1277"/>
        </w:tabs>
        <w:spacing w:line="274" w:lineRule="exact"/>
        <w:rPr>
          <w:rStyle w:val="FontStyle57"/>
          <w:spacing w:val="-20"/>
        </w:rPr>
      </w:pPr>
      <w:r>
        <w:rPr>
          <w:rStyle w:val="FontStyle57"/>
        </w:rPr>
        <w:t>Заключение о результатах общественных обсуждений или публичных слушаний по вопросу предоставления разрешения на о</w:t>
      </w:r>
      <w:r>
        <w:rPr>
          <w:rStyle w:val="FontStyle57"/>
        </w:rPr>
        <w:t>тклонение от предельных параметров и протокол таких общественных обсуждений или публичных слушаний в течение 5 календарных дней со дня опубликования направляются в Комитет по архитектуре и градостроительству Московской области для подготовки проекта рекоме</w:t>
      </w:r>
      <w:r>
        <w:rPr>
          <w:rStyle w:val="FontStyle57"/>
        </w:rPr>
        <w:t xml:space="preserve">ндаций по предоставлению разрешения на отклонение </w:t>
      </w:r>
      <w:r>
        <w:rPr>
          <w:rStyle w:val="FontStyle57"/>
          <w:spacing w:val="-20"/>
        </w:rPr>
        <w:t>от</w:t>
      </w:r>
      <w:r>
        <w:rPr>
          <w:rStyle w:val="FontStyle57"/>
        </w:rPr>
        <w:t xml:space="preserve"> предельных параметров или об отказе в предоставлении разрешения, с указанием причин принятия такого решения.</w:t>
      </w:r>
    </w:p>
    <w:p w:rsidR="00000000" w:rsidRDefault="006C4C29" w:rsidP="00DA4B31">
      <w:pPr>
        <w:pStyle w:val="Style12"/>
        <w:widowControl/>
        <w:numPr>
          <w:ilvl w:val="0"/>
          <w:numId w:val="143"/>
        </w:numPr>
        <w:tabs>
          <w:tab w:val="left" w:pos="1277"/>
        </w:tabs>
        <w:spacing w:line="274" w:lineRule="exact"/>
        <w:ind w:right="5"/>
        <w:rPr>
          <w:rStyle w:val="FontStyle57"/>
          <w:spacing w:val="-20"/>
        </w:rPr>
      </w:pPr>
      <w:r>
        <w:rPr>
          <w:rStyle w:val="FontStyle57"/>
        </w:rPr>
        <w:t>Расходы, связанные с организацией и проведением общественных обсуждений или публичных слу</w:t>
      </w:r>
      <w:r>
        <w:rPr>
          <w:rStyle w:val="FontStyle57"/>
        </w:rPr>
        <w:t xml:space="preserve">шаний по вопросу предоставления разрешения на отклонение </w:t>
      </w:r>
      <w:r>
        <w:rPr>
          <w:rStyle w:val="FontStyle57"/>
          <w:spacing w:val="-20"/>
        </w:rPr>
        <w:t xml:space="preserve">от </w:t>
      </w:r>
      <w:r>
        <w:rPr>
          <w:rStyle w:val="FontStyle57"/>
        </w:rPr>
        <w:t>предельных параметров, несет физическое или юридическое лицо, заинтересованное в предоставлении такого разрешения.</w:t>
      </w:r>
    </w:p>
    <w:p w:rsidR="00000000" w:rsidRDefault="006C4C29" w:rsidP="00DA4B31">
      <w:pPr>
        <w:pStyle w:val="Style12"/>
        <w:widowControl/>
        <w:numPr>
          <w:ilvl w:val="0"/>
          <w:numId w:val="143"/>
        </w:numPr>
        <w:tabs>
          <w:tab w:val="left" w:pos="1277"/>
        </w:tabs>
        <w:spacing w:line="274" w:lineRule="exact"/>
        <w:ind w:right="5"/>
        <w:rPr>
          <w:rStyle w:val="FontStyle57"/>
          <w:spacing w:val="-20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5"/>
        <w:widowControl/>
        <w:spacing w:before="53" w:line="552" w:lineRule="exact"/>
        <w:ind w:left="1282" w:right="1531"/>
        <w:rPr>
          <w:rStyle w:val="FontStyle58"/>
        </w:rPr>
      </w:pPr>
      <w:r>
        <w:rPr>
          <w:rStyle w:val="FontStyle58"/>
        </w:rPr>
        <w:lastRenderedPageBreak/>
        <w:t>ГЛАВА 6. ПОРЯДОК ВНЕСЕНИЯ ИЗМЕНЕНИЙ В ПРАВИЛА Статья 26. О</w:t>
      </w:r>
      <w:r>
        <w:rPr>
          <w:rStyle w:val="FontStyle58"/>
        </w:rPr>
        <w:t>снования для внесения изменений в Правила</w:t>
      </w:r>
    </w:p>
    <w:p w:rsidR="00000000" w:rsidRDefault="006C4C29">
      <w:pPr>
        <w:pStyle w:val="Style12"/>
        <w:widowControl/>
        <w:tabs>
          <w:tab w:val="left" w:pos="1282"/>
        </w:tabs>
        <w:spacing w:before="197" w:line="274" w:lineRule="exact"/>
        <w:ind w:right="115" w:firstLine="720"/>
        <w:rPr>
          <w:rStyle w:val="FontStyle57"/>
        </w:rPr>
      </w:pPr>
      <w:bookmarkStart w:id="33" w:name="bookmark32"/>
      <w:r>
        <w:rPr>
          <w:rStyle w:val="FontStyle57"/>
          <w:spacing w:val="-20"/>
        </w:rPr>
        <w:t>1</w:t>
      </w:r>
      <w:bookmarkStart w:id="34" w:name="bookmark33"/>
      <w:bookmarkEnd w:id="33"/>
      <w:r>
        <w:rPr>
          <w:rStyle w:val="FontStyle57"/>
          <w:spacing w:val="-20"/>
        </w:rPr>
        <w:t>.</w:t>
      </w:r>
      <w:bookmarkEnd w:id="34"/>
      <w:r>
        <w:rPr>
          <w:rStyle w:val="FontStyle57"/>
        </w:rPr>
        <w:tab/>
        <w:t>Основаниями для рассмотрения вопроса о внесении изменений в Правила</w:t>
      </w:r>
      <w:r>
        <w:rPr>
          <w:rStyle w:val="FontStyle57"/>
        </w:rPr>
        <w:br/>
        <w:t>являются:</w:t>
      </w:r>
    </w:p>
    <w:p w:rsidR="00000000" w:rsidRDefault="006C4C29" w:rsidP="00DA4B31">
      <w:pPr>
        <w:pStyle w:val="Style12"/>
        <w:widowControl/>
        <w:numPr>
          <w:ilvl w:val="0"/>
          <w:numId w:val="144"/>
        </w:numPr>
        <w:tabs>
          <w:tab w:val="left" w:pos="1253"/>
        </w:tabs>
        <w:spacing w:before="10" w:line="274" w:lineRule="exact"/>
        <w:rPr>
          <w:rStyle w:val="FontStyle57"/>
        </w:rPr>
      </w:pPr>
      <w:r>
        <w:rPr>
          <w:rStyle w:val="FontStyle57"/>
        </w:rPr>
        <w:t>-несоответствие настоящих Правил генеральному плану, возникшее в результате внесения в г</w:t>
      </w:r>
      <w:r>
        <w:rPr>
          <w:rStyle w:val="FontStyle57"/>
        </w:rPr>
        <w:t>енеральный план изменений;</w:t>
      </w:r>
    </w:p>
    <w:p w:rsidR="00000000" w:rsidRDefault="006C4C29" w:rsidP="00DA4B31">
      <w:pPr>
        <w:pStyle w:val="Style12"/>
        <w:widowControl/>
        <w:numPr>
          <w:ilvl w:val="0"/>
          <w:numId w:val="144"/>
        </w:numPr>
        <w:tabs>
          <w:tab w:val="left" w:pos="1253"/>
        </w:tabs>
        <w:spacing w:line="274" w:lineRule="exact"/>
        <w:rPr>
          <w:rStyle w:val="FontStyle57"/>
        </w:rPr>
      </w:pPr>
      <w:r>
        <w:rPr>
          <w:rStyle w:val="FontStyle57"/>
        </w:rPr>
        <w:t>-поступление от уполномоченного Правительством Российской Федерации федерального органа исполнительной власти обязательного для исполнения в сроки, установленные законодательством Российской Федерации, предписания об устране</w:t>
      </w:r>
      <w:r>
        <w:rPr>
          <w:rStyle w:val="FontStyle57"/>
        </w:rPr>
        <w:t>нии нарушений ограничений использования объектов недвижимости, установленных на приаэродромной территории, которые допущены в Правилах;</w:t>
      </w:r>
    </w:p>
    <w:p w:rsidR="00000000" w:rsidRDefault="006C4C29" w:rsidP="00DA4B31">
      <w:pPr>
        <w:pStyle w:val="Style12"/>
        <w:widowControl/>
        <w:numPr>
          <w:ilvl w:val="0"/>
          <w:numId w:val="144"/>
        </w:numPr>
        <w:tabs>
          <w:tab w:val="left" w:pos="1253"/>
        </w:tabs>
        <w:spacing w:line="274" w:lineRule="exact"/>
        <w:rPr>
          <w:rStyle w:val="FontStyle57"/>
        </w:rPr>
      </w:pPr>
      <w:r>
        <w:rPr>
          <w:rStyle w:val="FontStyle57"/>
        </w:rPr>
        <w:t>поступление предложений об изменении границ территориальных зон, изменении градостроительных регламентов;</w:t>
      </w:r>
    </w:p>
    <w:p w:rsidR="00000000" w:rsidRDefault="006C4C29" w:rsidP="00DA4B31">
      <w:pPr>
        <w:pStyle w:val="Style12"/>
        <w:widowControl/>
        <w:numPr>
          <w:ilvl w:val="0"/>
          <w:numId w:val="144"/>
        </w:numPr>
        <w:tabs>
          <w:tab w:val="left" w:pos="1253"/>
        </w:tabs>
        <w:spacing w:line="274" w:lineRule="exact"/>
        <w:rPr>
          <w:rStyle w:val="FontStyle57"/>
        </w:rPr>
      </w:pPr>
      <w:r>
        <w:rPr>
          <w:rStyle w:val="FontStyle57"/>
        </w:rPr>
        <w:t>несо</w:t>
      </w:r>
      <w:r>
        <w:rPr>
          <w:rStyle w:val="FontStyle57"/>
        </w:rPr>
        <w:t>ответствие сведений о местоположении границ зон с особыми условиями использования территорий, территорий объектов культурного наследия, отображенных на соответствующей карте Правил, содержащемуся в Едином государственном реестре недвижимости описанию место</w:t>
      </w:r>
      <w:r>
        <w:rPr>
          <w:rStyle w:val="FontStyle57"/>
        </w:rPr>
        <w:t>положения границ указанных зон, территорий;</w:t>
      </w:r>
    </w:p>
    <w:p w:rsidR="00000000" w:rsidRDefault="006C4C29" w:rsidP="00DA4B31">
      <w:pPr>
        <w:pStyle w:val="Style12"/>
        <w:widowControl/>
        <w:numPr>
          <w:ilvl w:val="0"/>
          <w:numId w:val="144"/>
        </w:numPr>
        <w:tabs>
          <w:tab w:val="left" w:pos="1253"/>
        </w:tabs>
        <w:spacing w:line="274" w:lineRule="exact"/>
        <w:rPr>
          <w:rStyle w:val="FontStyle57"/>
        </w:rPr>
      </w:pPr>
      <w:r>
        <w:rPr>
          <w:rStyle w:val="FontStyle57"/>
        </w:rPr>
        <w:t>несоответствие установленных градостроительным регламентом ограничений использования земельных участков и объектов капитального строительства, расположенных полностью или частично в границах зон с особыми ус</w:t>
      </w:r>
      <w:r>
        <w:rPr>
          <w:rStyle w:val="FontStyle57"/>
        </w:rPr>
        <w:t>ловиями использования территорий, содержащимся в Едином государственном реестре недвижимости ограничениям использования объектов недвижимости в пределах таких зон, территорий;</w:t>
      </w:r>
    </w:p>
    <w:p w:rsidR="00000000" w:rsidRDefault="006C4C29" w:rsidP="00DA4B31">
      <w:pPr>
        <w:pStyle w:val="Style12"/>
        <w:widowControl/>
        <w:numPr>
          <w:ilvl w:val="0"/>
          <w:numId w:val="144"/>
        </w:numPr>
        <w:tabs>
          <w:tab w:val="left" w:pos="1253"/>
        </w:tabs>
        <w:spacing w:line="274" w:lineRule="exact"/>
        <w:rPr>
          <w:rStyle w:val="FontStyle57"/>
        </w:rPr>
      </w:pPr>
      <w:r>
        <w:rPr>
          <w:rStyle w:val="FontStyle57"/>
        </w:rPr>
        <w:t>установление, изменение, прекращение существования зоны с особыми условиями</w:t>
      </w:r>
      <w:r>
        <w:rPr>
          <w:rStyle w:val="FontStyle57"/>
        </w:rPr>
        <w:t xml:space="preserve"> использования территории, установление, изменение границ территории объекта культурного наследия, территории исторического поселения федерального значения.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12"/>
        <w:widowControl/>
        <w:numPr>
          <w:ilvl w:val="0"/>
          <w:numId w:val="145"/>
        </w:numPr>
        <w:tabs>
          <w:tab w:val="left" w:pos="1282"/>
        </w:tabs>
        <w:spacing w:before="10" w:line="274" w:lineRule="exact"/>
        <w:ind w:right="115" w:firstLine="720"/>
        <w:rPr>
          <w:rStyle w:val="FontStyle57"/>
          <w:spacing w:val="-20"/>
        </w:rPr>
      </w:pPr>
      <w:r>
        <w:rPr>
          <w:rStyle w:val="FontStyle57"/>
        </w:rPr>
        <w:t>В случае, если Правилами не обеспечена в соответствии с пунктом 3 статьи 2 Правил возможность</w:t>
      </w:r>
      <w:r>
        <w:rPr>
          <w:rStyle w:val="FontStyle57"/>
        </w:rPr>
        <w:t xml:space="preserve"> размещения на территориях городского округа предусмотренных документами территориального планирования объектов федерального значения, объектов регионального значения, объектов местного значения муниципального района (за исключением линейных объектов) Коми</w:t>
      </w:r>
      <w:r>
        <w:rPr>
          <w:rStyle w:val="FontStyle57"/>
        </w:rPr>
        <w:t>тет по архитектуре и градостроительству Московской области обеспечивает внесение изменений в Правила в целях обеспечения размещения указанных объектов. При этом проведение общественных обсуждений или публичных слушаний не требуется.</w:t>
      </w:r>
    </w:p>
    <w:p w:rsidR="00000000" w:rsidRDefault="006C4C29" w:rsidP="00DA4B31">
      <w:pPr>
        <w:pStyle w:val="Style12"/>
        <w:widowControl/>
        <w:numPr>
          <w:ilvl w:val="0"/>
          <w:numId w:val="145"/>
        </w:numPr>
        <w:tabs>
          <w:tab w:val="left" w:pos="1282"/>
        </w:tabs>
        <w:spacing w:line="274" w:lineRule="exact"/>
        <w:ind w:firstLine="720"/>
        <w:rPr>
          <w:rStyle w:val="FontStyle57"/>
          <w:spacing w:val="-20"/>
        </w:rPr>
      </w:pPr>
      <w:bookmarkStart w:id="35" w:name="bookmark34"/>
      <w:bookmarkEnd w:id="35"/>
      <w:r>
        <w:rPr>
          <w:rStyle w:val="FontStyle57"/>
        </w:rPr>
        <w:t>В целях внесения изменений в Правила в случаях, предусмотренных под</w:t>
      </w:r>
      <w:hyperlink r:id="rId148" w:history="1">
        <w:r>
          <w:rPr>
            <w:rStyle w:val="a3"/>
            <w:sz w:val="22"/>
            <w:szCs w:val="22"/>
          </w:rPr>
          <w:t xml:space="preserve">пунктами </w:t>
        </w:r>
      </w:hyperlink>
      <w:r>
        <w:rPr>
          <w:rStyle w:val="FontStyle57"/>
        </w:rPr>
        <w:t xml:space="preserve">4 - </w:t>
      </w:r>
      <w:hyperlink r:id="rId149" w:history="1">
        <w:r>
          <w:rPr>
            <w:rStyle w:val="a3"/>
            <w:sz w:val="22"/>
            <w:szCs w:val="22"/>
          </w:rPr>
          <w:t>6</w:t>
        </w:r>
      </w:hyperlink>
      <w:r>
        <w:rPr>
          <w:rStyle w:val="FontStyle57"/>
        </w:rPr>
        <w:t xml:space="preserve"> пункта 1 и пункта 2 настоящей статьи, а также в случае однократного изменения видов разрешенного использов</w:t>
      </w:r>
      <w:r>
        <w:rPr>
          <w:rStyle w:val="FontStyle57"/>
        </w:rPr>
        <w:t>ания, установленных градостроительным регламентом для конкретной территориальной зоны, без изменения ранее установленных предельных параметров разрешенного строительства, реконструкции объектов капитального строительства и (или) в случае однократного измен</w:t>
      </w:r>
      <w:r>
        <w:rPr>
          <w:rStyle w:val="FontStyle57"/>
        </w:rPr>
        <w:t>ения одного или нескольких предельных параметров разрешенного строительства, реконструкции объектов капитального строительства, установленных градостроительным регламентом для конкретной территориальной зоны, не более чем на десять процентов проведение общ</w:t>
      </w:r>
      <w:r>
        <w:rPr>
          <w:rStyle w:val="FontStyle57"/>
        </w:rPr>
        <w:t>ественных обсуждений или публичных слушаний, опубликование сообщения о принятии решения о подготовке проекта о внесении изменений в Правила и подготовка заключения Комиссии не требуются.</w:t>
      </w:r>
    </w:p>
    <w:p w:rsidR="00000000" w:rsidRDefault="006C4C29">
      <w:pPr>
        <w:pStyle w:val="Style5"/>
        <w:widowControl/>
        <w:spacing w:line="240" w:lineRule="exact"/>
        <w:ind w:right="106"/>
        <w:rPr>
          <w:sz w:val="20"/>
          <w:szCs w:val="20"/>
        </w:rPr>
      </w:pPr>
    </w:p>
    <w:p w:rsidR="00000000" w:rsidRDefault="006C4C29">
      <w:pPr>
        <w:pStyle w:val="Style5"/>
        <w:widowControl/>
        <w:spacing w:before="62"/>
        <w:ind w:right="106"/>
        <w:rPr>
          <w:rStyle w:val="FontStyle58"/>
        </w:rPr>
      </w:pPr>
      <w:r>
        <w:rPr>
          <w:rStyle w:val="FontStyle58"/>
        </w:rPr>
        <w:t>Статья 27. Порядок внесения изменений в Правила</w:t>
      </w:r>
    </w:p>
    <w:p w:rsidR="00000000" w:rsidRDefault="006C4C29">
      <w:pPr>
        <w:pStyle w:val="Style11"/>
        <w:widowControl/>
        <w:spacing w:line="240" w:lineRule="exact"/>
        <w:ind w:right="101"/>
        <w:rPr>
          <w:sz w:val="20"/>
          <w:szCs w:val="20"/>
        </w:rPr>
      </w:pPr>
    </w:p>
    <w:p w:rsidR="00000000" w:rsidRDefault="006C4C29">
      <w:pPr>
        <w:pStyle w:val="Style11"/>
        <w:widowControl/>
        <w:spacing w:before="24" w:line="274" w:lineRule="exact"/>
        <w:ind w:right="101"/>
        <w:rPr>
          <w:rStyle w:val="FontStyle57"/>
        </w:rPr>
      </w:pPr>
      <w:r>
        <w:rPr>
          <w:rStyle w:val="FontStyle57"/>
          <w:spacing w:val="-20"/>
        </w:rPr>
        <w:t>1.</w:t>
      </w:r>
      <w:r>
        <w:rPr>
          <w:rStyle w:val="FontStyle57"/>
        </w:rPr>
        <w:t xml:space="preserve"> Внесение изменен</w:t>
      </w:r>
      <w:r>
        <w:rPr>
          <w:rStyle w:val="FontStyle57"/>
        </w:rPr>
        <w:t>ий в Правила осуществляется в порядке, предусмотренном постановлением Правительства Московской области от 30.12.2014 № 1182/51 «Об утверждении    порядка    подготовки,    согласования,    направления    проекта правил землепользования и застройки поселени</w:t>
      </w:r>
      <w:r>
        <w:rPr>
          <w:rStyle w:val="FontStyle57"/>
        </w:rPr>
        <w:t xml:space="preserve">я, городского округа на утверждение в орган местного самоуправления </w:t>
      </w:r>
      <w:r>
        <w:rPr>
          <w:rStyle w:val="FontStyle57"/>
        </w:rPr>
        <w:lastRenderedPageBreak/>
        <w:t>муниципального района Московской области, орган местного самоуправления городского округа Московской области».</w:t>
      </w:r>
    </w:p>
    <w:p w:rsidR="00000000" w:rsidRDefault="006C4C29" w:rsidP="00DA4B31">
      <w:pPr>
        <w:pStyle w:val="Style12"/>
        <w:widowControl/>
        <w:numPr>
          <w:ilvl w:val="0"/>
          <w:numId w:val="146"/>
        </w:numPr>
        <w:tabs>
          <w:tab w:val="left" w:pos="1277"/>
        </w:tabs>
        <w:spacing w:before="5" w:line="274" w:lineRule="exact"/>
        <w:ind w:right="5" w:firstLine="710"/>
        <w:rPr>
          <w:rStyle w:val="FontStyle57"/>
          <w:spacing w:val="-20"/>
        </w:rPr>
      </w:pPr>
      <w:r>
        <w:rPr>
          <w:rStyle w:val="FontStyle57"/>
        </w:rPr>
        <w:t>Комитет по архитектуре и градостроительству Московской области осуществл</w:t>
      </w:r>
      <w:r>
        <w:rPr>
          <w:rStyle w:val="FontStyle57"/>
        </w:rPr>
        <w:t xml:space="preserve">яет подготовку проекта решения о внесении изменений в Правила на основании </w:t>
      </w:r>
      <w:hyperlink r:id="rId150" w:history="1">
        <w:r>
          <w:rPr>
            <w:rStyle w:val="a3"/>
            <w:sz w:val="22"/>
            <w:szCs w:val="22"/>
          </w:rPr>
          <w:t xml:space="preserve">постановления </w:t>
        </w:r>
      </w:hyperlink>
      <w:r>
        <w:rPr>
          <w:rStyle w:val="FontStyle57"/>
        </w:rPr>
        <w:t xml:space="preserve">Правительства Московской области от 25.10.2016 № 791/39 «Об утверждении государственной программы Московской области «Архитектура </w:t>
      </w:r>
      <w:r>
        <w:rPr>
          <w:rStyle w:val="FontStyle57"/>
        </w:rPr>
        <w:t>и градостроительство Подмосковья» на 2017 - 2021 годы»и (или) обращений заинтересованных лиц.</w:t>
      </w:r>
    </w:p>
    <w:p w:rsidR="00000000" w:rsidRDefault="006C4C29" w:rsidP="00DA4B31">
      <w:pPr>
        <w:pStyle w:val="Style12"/>
        <w:widowControl/>
        <w:numPr>
          <w:ilvl w:val="0"/>
          <w:numId w:val="146"/>
        </w:numPr>
        <w:tabs>
          <w:tab w:val="left" w:pos="1277"/>
        </w:tabs>
        <w:spacing w:line="274" w:lineRule="exact"/>
        <w:ind w:right="5" w:firstLine="710"/>
        <w:rPr>
          <w:rStyle w:val="FontStyle57"/>
          <w:spacing w:val="-20"/>
        </w:rPr>
      </w:pPr>
      <w:r>
        <w:rPr>
          <w:rStyle w:val="FontStyle57"/>
        </w:rPr>
        <w:t>Предложения о внесении изменений в Правила на рассмотрение Комиссии направляются: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12"/>
        <w:widowControl/>
        <w:numPr>
          <w:ilvl w:val="0"/>
          <w:numId w:val="4"/>
        </w:numPr>
        <w:tabs>
          <w:tab w:val="left" w:pos="1286"/>
        </w:tabs>
        <w:spacing w:before="72" w:line="274" w:lineRule="exact"/>
        <w:ind w:firstLine="720"/>
        <w:jc w:val="left"/>
        <w:rPr>
          <w:rStyle w:val="FontStyle57"/>
        </w:rPr>
      </w:pPr>
      <w:r>
        <w:rPr>
          <w:rStyle w:val="FontStyle57"/>
        </w:rPr>
        <w:t>федеральными органами исполнительной власти в случаях, если Правила мо</w:t>
      </w:r>
      <w:r>
        <w:rPr>
          <w:rStyle w:val="FontStyle57"/>
        </w:rPr>
        <w:t>гут воспрепятствовать функционированию, размещению объектов федерального значения;</w:t>
      </w:r>
    </w:p>
    <w:p w:rsidR="00000000" w:rsidRDefault="006C4C29" w:rsidP="00DA4B31">
      <w:pPr>
        <w:pStyle w:val="Style12"/>
        <w:widowControl/>
        <w:numPr>
          <w:ilvl w:val="0"/>
          <w:numId w:val="4"/>
        </w:numPr>
        <w:tabs>
          <w:tab w:val="left" w:pos="1286"/>
        </w:tabs>
        <w:spacing w:line="274" w:lineRule="exact"/>
        <w:ind w:right="5" w:firstLine="720"/>
        <w:rPr>
          <w:rStyle w:val="FontStyle57"/>
        </w:rPr>
      </w:pPr>
      <w:r>
        <w:rPr>
          <w:rStyle w:val="FontStyle57"/>
        </w:rPr>
        <w:t>центральными исполнительными органами государственной власти Московской области в случаях, если Правила могут воспрепятствовать функционированию, размещению объектов рег</w:t>
      </w:r>
      <w:r>
        <w:rPr>
          <w:rStyle w:val="FontStyle57"/>
        </w:rPr>
        <w:t>ионального значения;</w:t>
      </w:r>
    </w:p>
    <w:p w:rsidR="00000000" w:rsidRDefault="006C4C29" w:rsidP="00DA4B31">
      <w:pPr>
        <w:pStyle w:val="Style12"/>
        <w:widowControl/>
        <w:numPr>
          <w:ilvl w:val="0"/>
          <w:numId w:val="4"/>
        </w:numPr>
        <w:tabs>
          <w:tab w:val="left" w:pos="1286"/>
        </w:tabs>
        <w:spacing w:before="10" w:line="274" w:lineRule="exact"/>
        <w:ind w:firstLine="720"/>
        <w:rPr>
          <w:rStyle w:val="FontStyle57"/>
        </w:rPr>
      </w:pPr>
      <w:r>
        <w:rPr>
          <w:rStyle w:val="FontStyle57"/>
        </w:rPr>
        <w:t>органами местного самоуправления городского округа в случаях, если необходимо совершенствовать порядок регулирования землепользования и застройки на территории городского округа;</w:t>
      </w:r>
    </w:p>
    <w:p w:rsidR="00000000" w:rsidRDefault="006C4C29" w:rsidP="00DA4B31">
      <w:pPr>
        <w:pStyle w:val="Style12"/>
        <w:widowControl/>
        <w:numPr>
          <w:ilvl w:val="0"/>
          <w:numId w:val="4"/>
        </w:numPr>
        <w:tabs>
          <w:tab w:val="left" w:pos="1286"/>
        </w:tabs>
        <w:spacing w:line="274" w:lineRule="exact"/>
        <w:ind w:right="5" w:firstLine="720"/>
        <w:rPr>
          <w:rStyle w:val="FontStyle57"/>
        </w:rPr>
      </w:pPr>
      <w:r>
        <w:rPr>
          <w:rStyle w:val="FontStyle57"/>
        </w:rPr>
        <w:t>физическими или юридическими лицами в инициативн</w:t>
      </w:r>
      <w:r>
        <w:rPr>
          <w:rStyle w:val="FontStyle57"/>
        </w:rPr>
        <w:t>ом порядке, либо в случаях, если в результате применения Правил земельные участки и объекты капитального строительства не используются эффективно, причиняется вред их правообладателям, снижается стоимость земельных участков и объектов капитального строител</w:t>
      </w:r>
      <w:r>
        <w:rPr>
          <w:rStyle w:val="FontStyle57"/>
        </w:rPr>
        <w:t>ьства, не реализуются права и законные интересы граждан и их объединений.</w:t>
      </w:r>
    </w:p>
    <w:p w:rsidR="00000000" w:rsidRDefault="006C4C29" w:rsidP="00DA4B31">
      <w:pPr>
        <w:pStyle w:val="Style12"/>
        <w:widowControl/>
        <w:numPr>
          <w:ilvl w:val="0"/>
          <w:numId w:val="147"/>
        </w:numPr>
        <w:tabs>
          <w:tab w:val="left" w:pos="1277"/>
        </w:tabs>
        <w:spacing w:line="274" w:lineRule="exact"/>
        <w:ind w:right="5" w:firstLine="710"/>
        <w:rPr>
          <w:rStyle w:val="FontStyle57"/>
          <w:spacing w:val="-20"/>
        </w:rPr>
      </w:pPr>
      <w:r>
        <w:rPr>
          <w:rStyle w:val="FontStyle57"/>
        </w:rPr>
        <w:t>Комитет по архитектуре и градостроительству Московской области обеспечивает подготовку проекта заключения, в котором содержатся рекомендации о внесении в соответствии с поступив</w:t>
      </w:r>
      <w:r>
        <w:rPr>
          <w:rStyle w:val="FontStyle57"/>
        </w:rPr>
        <w:t xml:space="preserve">шими предложениями изменений в Правила или </w:t>
      </w:r>
      <w:r>
        <w:rPr>
          <w:rStyle w:val="FontStyle57"/>
          <w:spacing w:val="-20"/>
        </w:rPr>
        <w:t>об</w:t>
      </w:r>
      <w:r>
        <w:rPr>
          <w:rStyle w:val="FontStyle57"/>
        </w:rPr>
        <w:t xml:space="preserve"> отклонении таких предложений с указанием причин отклонения о рассмотрении предложений о внесении изменений в Правила (далее - проект заключения) в установленный срок направляет проекта данного заключения в Коми</w:t>
      </w:r>
      <w:r>
        <w:rPr>
          <w:rStyle w:val="FontStyle57"/>
        </w:rPr>
        <w:t>ссию, а также направляет поступившие предложения в орган местного самоуправления городского округа.</w:t>
      </w:r>
    </w:p>
    <w:p w:rsidR="00000000" w:rsidRDefault="006C4C29" w:rsidP="00DA4B31">
      <w:pPr>
        <w:pStyle w:val="Style12"/>
        <w:widowControl/>
        <w:numPr>
          <w:ilvl w:val="0"/>
          <w:numId w:val="147"/>
        </w:numPr>
        <w:tabs>
          <w:tab w:val="left" w:pos="1277"/>
        </w:tabs>
        <w:spacing w:line="274" w:lineRule="exact"/>
        <w:ind w:right="5" w:firstLine="710"/>
        <w:rPr>
          <w:rStyle w:val="FontStyle57"/>
          <w:spacing w:val="-20"/>
        </w:rPr>
      </w:pPr>
      <w:r>
        <w:rPr>
          <w:rStyle w:val="FontStyle57"/>
        </w:rPr>
        <w:t>Уполномоченный орган местного самоуправления городского округа подготавливает рекомендации на поступившие предложения (далее - рекомендации) и направля</w:t>
      </w:r>
      <w:r>
        <w:rPr>
          <w:rStyle w:val="FontStyle57"/>
        </w:rPr>
        <w:t>ет их в Комитет по архитектуре и градостроительству Московской области в установленный срок.</w:t>
      </w:r>
    </w:p>
    <w:p w:rsidR="00000000" w:rsidRDefault="006C4C29" w:rsidP="00DA4B31">
      <w:pPr>
        <w:pStyle w:val="Style12"/>
        <w:widowControl/>
        <w:numPr>
          <w:ilvl w:val="0"/>
          <w:numId w:val="147"/>
        </w:numPr>
        <w:tabs>
          <w:tab w:val="left" w:pos="1277"/>
        </w:tabs>
        <w:spacing w:line="274" w:lineRule="exact"/>
        <w:ind w:firstLine="710"/>
        <w:rPr>
          <w:rStyle w:val="FontStyle57"/>
          <w:spacing w:val="-20"/>
        </w:rPr>
      </w:pPr>
      <w:r>
        <w:rPr>
          <w:rStyle w:val="FontStyle57"/>
        </w:rPr>
        <w:t>Комитет по архитектуре и градостроительству Московской области в установленный срок обеспечивает направление рекомендаций и проекта заключения на рассмотрение</w:t>
      </w:r>
      <w:r>
        <w:rPr>
          <w:rStyle w:val="FontStyle57"/>
        </w:rPr>
        <w:t xml:space="preserve"> в Комиссию.</w:t>
      </w:r>
    </w:p>
    <w:p w:rsidR="00000000" w:rsidRDefault="006C4C29" w:rsidP="00DA4B31">
      <w:pPr>
        <w:pStyle w:val="Style12"/>
        <w:widowControl/>
        <w:numPr>
          <w:ilvl w:val="0"/>
          <w:numId w:val="147"/>
        </w:numPr>
        <w:tabs>
          <w:tab w:val="left" w:pos="1277"/>
        </w:tabs>
        <w:spacing w:line="274" w:lineRule="exact"/>
        <w:ind w:firstLine="710"/>
        <w:rPr>
          <w:rStyle w:val="FontStyle57"/>
          <w:spacing w:val="-20"/>
        </w:rPr>
      </w:pPr>
      <w:r>
        <w:rPr>
          <w:rStyle w:val="FontStyle57"/>
        </w:rPr>
        <w:t>Комиссия в установленный срок рассматривает проект заключения, рекомендации и в течение установленного срока направляет протокол заседания в Комитет по архитектуре и градостроительству Московской области для подготовки заключения о внесен</w:t>
      </w:r>
      <w:r>
        <w:rPr>
          <w:rStyle w:val="FontStyle57"/>
        </w:rPr>
        <w:t>ии изменения в Правила или об отклонении такого предложения с указанием причин отклонения (далее - заключение).</w:t>
      </w:r>
    </w:p>
    <w:p w:rsidR="00000000" w:rsidRDefault="006C4C29" w:rsidP="00DA4B31">
      <w:pPr>
        <w:pStyle w:val="Style12"/>
        <w:widowControl/>
        <w:numPr>
          <w:ilvl w:val="0"/>
          <w:numId w:val="147"/>
        </w:numPr>
        <w:tabs>
          <w:tab w:val="left" w:pos="1277"/>
        </w:tabs>
        <w:spacing w:line="274" w:lineRule="exact"/>
        <w:ind w:right="5" w:firstLine="710"/>
        <w:rPr>
          <w:rStyle w:val="FontStyle57"/>
          <w:spacing w:val="-20"/>
        </w:rPr>
      </w:pPr>
      <w:r>
        <w:rPr>
          <w:rStyle w:val="FontStyle57"/>
        </w:rPr>
        <w:t>Заключение в установленный срок рассматривается на заседании Градостроительного совета Московской области. Протокол заседания Градостроител</w:t>
      </w:r>
      <w:r>
        <w:rPr>
          <w:rStyle w:val="FontStyle57"/>
        </w:rPr>
        <w:t xml:space="preserve">ьного совета Московской области направляется в Комитет по архитектуре и градостроительству Московской области, которая обеспечивает подготовку решения о подготовке проекта о внесении изменения в Правила или об отклонении предложения о внесении изменения в </w:t>
      </w:r>
      <w:r>
        <w:rPr>
          <w:rStyle w:val="FontStyle57"/>
        </w:rPr>
        <w:t>Правила с указанием причин отклонения и направляет копию указанного решения заявителю.</w:t>
      </w:r>
    </w:p>
    <w:p w:rsidR="00000000" w:rsidRDefault="006C4C29" w:rsidP="00DA4B31">
      <w:pPr>
        <w:pStyle w:val="Style12"/>
        <w:widowControl/>
        <w:numPr>
          <w:ilvl w:val="0"/>
          <w:numId w:val="147"/>
        </w:numPr>
        <w:tabs>
          <w:tab w:val="left" w:pos="1277"/>
        </w:tabs>
        <w:spacing w:line="274" w:lineRule="exact"/>
        <w:ind w:right="5" w:firstLine="710"/>
        <w:rPr>
          <w:rStyle w:val="FontStyle57"/>
          <w:spacing w:val="-20"/>
        </w:rPr>
      </w:pPr>
      <w:r>
        <w:rPr>
          <w:rStyle w:val="FontStyle57"/>
        </w:rPr>
        <w:t>Проект о внесении изменения в Правила направляется Комитетом по архитектуре и градостроительству Московской области главе городского округа для проведения обществен</w:t>
      </w:r>
      <w:r>
        <w:rPr>
          <w:rStyle w:val="FontStyle57"/>
        </w:rPr>
        <w:t>ных обсуждений или публичных слушаний.</w:t>
      </w:r>
    </w:p>
    <w:p w:rsidR="00000000" w:rsidRDefault="006C4C29">
      <w:pPr>
        <w:pStyle w:val="Style6"/>
        <w:widowControl/>
        <w:spacing w:before="5" w:line="274" w:lineRule="exact"/>
        <w:ind w:right="5"/>
        <w:jc w:val="right"/>
        <w:rPr>
          <w:rStyle w:val="FontStyle57"/>
        </w:rPr>
      </w:pPr>
      <w:r>
        <w:rPr>
          <w:rStyle w:val="FontStyle57"/>
          <w:spacing w:val="-20"/>
        </w:rPr>
        <w:t>10</w:t>
      </w:r>
      <w:r>
        <w:rPr>
          <w:rStyle w:val="FontStyle57"/>
        </w:rPr>
        <w:t xml:space="preserve">    Общественные обсуждения или публичные слушания по проекту о внесении</w:t>
      </w:r>
    </w:p>
    <w:p w:rsidR="00000000" w:rsidRDefault="006C4C29">
      <w:pPr>
        <w:pStyle w:val="Style6"/>
        <w:widowControl/>
        <w:spacing w:before="5" w:line="274" w:lineRule="exact"/>
        <w:ind w:right="5"/>
        <w:jc w:val="right"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6"/>
        <w:widowControl/>
        <w:spacing w:before="53" w:line="274" w:lineRule="exact"/>
        <w:rPr>
          <w:rStyle w:val="FontStyle57"/>
        </w:rPr>
      </w:pPr>
      <w:r>
        <w:rPr>
          <w:rStyle w:val="FontStyle57"/>
        </w:rPr>
        <w:lastRenderedPageBreak/>
        <w:t>изменения в Правила проводятся в порядке, определяемом законодательством Российской Федерации, уставом городского округ</w:t>
      </w:r>
      <w:r>
        <w:rPr>
          <w:rStyle w:val="FontStyle57"/>
        </w:rPr>
        <w:t>а и (или) нормативным правовым актом представительного органа местного самоуправления городского округа и настоящими Правилами.</w:t>
      </w:r>
    </w:p>
    <w:p w:rsidR="00000000" w:rsidRDefault="006C4C29" w:rsidP="00DA4B31">
      <w:pPr>
        <w:pStyle w:val="Style12"/>
        <w:widowControl/>
        <w:numPr>
          <w:ilvl w:val="0"/>
          <w:numId w:val="148"/>
        </w:numPr>
        <w:tabs>
          <w:tab w:val="left" w:pos="1277"/>
        </w:tabs>
        <w:spacing w:line="274" w:lineRule="exact"/>
        <w:ind w:firstLine="739"/>
        <w:rPr>
          <w:rStyle w:val="FontStyle57"/>
          <w:spacing w:val="-20"/>
        </w:rPr>
      </w:pPr>
      <w:r>
        <w:rPr>
          <w:rStyle w:val="FontStyle57"/>
        </w:rPr>
        <w:t>После завершения общественных обсуждений или публичных слушаний по проекту о внесении изменения в Правила администрация го</w:t>
      </w:r>
      <w:r>
        <w:rPr>
          <w:rStyle w:val="FontStyle57"/>
        </w:rPr>
        <w:t>родского округа направляет в Комитет по архитектуре и градостроительству Московской области протоколы общественных обсуждений или публичных слушаний и заключение о результатах общественных обсуждений или публичных слушаний.</w:t>
      </w:r>
    </w:p>
    <w:p w:rsidR="00000000" w:rsidRDefault="006C4C29" w:rsidP="00DA4B31">
      <w:pPr>
        <w:pStyle w:val="Style12"/>
        <w:widowControl/>
        <w:numPr>
          <w:ilvl w:val="0"/>
          <w:numId w:val="148"/>
        </w:numPr>
        <w:tabs>
          <w:tab w:val="left" w:pos="1277"/>
        </w:tabs>
        <w:spacing w:before="72" w:line="274" w:lineRule="exact"/>
        <w:ind w:firstLine="739"/>
        <w:rPr>
          <w:rStyle w:val="FontStyle57"/>
          <w:spacing w:val="-20"/>
        </w:rPr>
      </w:pPr>
      <w:r>
        <w:rPr>
          <w:rStyle w:val="FontStyle57"/>
        </w:rPr>
        <w:t>Комитет по архитектуре и г</w:t>
      </w:r>
      <w:r>
        <w:rPr>
          <w:rStyle w:val="FontStyle57"/>
        </w:rPr>
        <w:t>радостроительству Московской области в установленный срок направляет проект о внесении изменения в Правила, протоколы общественных обсуждений или публичных слушаний и заключение о результатах общественных обсуждений или публичных слушаний на рассмотрение К</w:t>
      </w:r>
      <w:r>
        <w:rPr>
          <w:rStyle w:val="FontStyle57"/>
        </w:rPr>
        <w:t>омиссии и обеспечивает рассмотрение решений, принятых Комиссией, на заседании Градостроительного совета Московской области.</w:t>
      </w:r>
    </w:p>
    <w:p w:rsidR="00000000" w:rsidRDefault="006C4C29" w:rsidP="00DA4B31">
      <w:pPr>
        <w:pStyle w:val="Style12"/>
        <w:widowControl/>
        <w:numPr>
          <w:ilvl w:val="0"/>
          <w:numId w:val="148"/>
        </w:numPr>
        <w:tabs>
          <w:tab w:val="left" w:pos="1277"/>
        </w:tabs>
        <w:spacing w:line="274" w:lineRule="exact"/>
        <w:ind w:firstLine="739"/>
        <w:rPr>
          <w:rStyle w:val="FontStyle57"/>
          <w:spacing w:val="-20"/>
        </w:rPr>
      </w:pPr>
      <w:r>
        <w:rPr>
          <w:rStyle w:val="FontStyle57"/>
        </w:rPr>
        <w:t xml:space="preserve">По результатам указанных выше процедур Комитет по архитектуре и градостроительству Московской области в установленный срок со </w:t>
      </w:r>
      <w:r>
        <w:rPr>
          <w:rStyle w:val="FontStyle57"/>
        </w:rPr>
        <w:t>дня получения протокола заседания Градостроительного совета Московской области подготавливает решение об отклонении проекта о внесении изменения в Правила и о направлении его на доработку с указанием даты его повторного представления либо принимает решение</w:t>
      </w:r>
      <w:r>
        <w:rPr>
          <w:rStyle w:val="FontStyle57"/>
        </w:rPr>
        <w:t xml:space="preserve"> о направлении проекта о внесении изменения в Правила в представительный орган местного самоуправления городского округа для его утверждения.</w:t>
      </w:r>
    </w:p>
    <w:p w:rsidR="00000000" w:rsidRDefault="006C4C29" w:rsidP="00DA4B31">
      <w:pPr>
        <w:pStyle w:val="Style12"/>
        <w:widowControl/>
        <w:numPr>
          <w:ilvl w:val="0"/>
          <w:numId w:val="148"/>
        </w:numPr>
        <w:tabs>
          <w:tab w:val="left" w:pos="1277"/>
        </w:tabs>
        <w:spacing w:line="274" w:lineRule="exact"/>
        <w:ind w:firstLine="739"/>
        <w:rPr>
          <w:rStyle w:val="FontStyle57"/>
          <w:spacing w:val="-20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15"/>
        <w:widowControl/>
        <w:spacing w:before="48"/>
        <w:jc w:val="both"/>
        <w:rPr>
          <w:rStyle w:val="FontStyle59"/>
        </w:rPr>
      </w:pPr>
      <w:bookmarkStart w:id="36" w:name="bookmark35"/>
      <w:r>
        <w:rPr>
          <w:rStyle w:val="FontStyle59"/>
        </w:rPr>
        <w:lastRenderedPageBreak/>
        <w:t>Ч</w:t>
      </w:r>
      <w:bookmarkEnd w:id="36"/>
      <w:r>
        <w:rPr>
          <w:rStyle w:val="FontStyle59"/>
        </w:rPr>
        <w:t>АСТЬ II. КАРТА ГРАДОСТРОИТЕЛЬНОГО ЗОНИРОВАНИЯ</w:t>
      </w:r>
    </w:p>
    <w:p w:rsidR="00000000" w:rsidRDefault="006C4C29">
      <w:pPr>
        <w:pStyle w:val="Style15"/>
        <w:widowControl/>
        <w:spacing w:before="48"/>
        <w:jc w:val="both"/>
        <w:rPr>
          <w:rStyle w:val="FontStyle59"/>
        </w:rPr>
        <w:sectPr w:rsidR="00000000" w:rsidSect="00DA4B31">
          <w:headerReference w:type="even" r:id="rId151"/>
          <w:headerReference w:type="default" r:id="rId152"/>
          <w:footerReference w:type="even" r:id="rId153"/>
          <w:footerReference w:type="default" r:id="rId154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5"/>
        <w:widowControl/>
        <w:spacing w:before="53" w:line="274" w:lineRule="exact"/>
        <w:rPr>
          <w:rStyle w:val="FontStyle58"/>
        </w:rPr>
      </w:pPr>
      <w:r>
        <w:rPr>
          <w:rStyle w:val="FontStyle58"/>
        </w:rPr>
        <w:lastRenderedPageBreak/>
        <w:t>ВНЕСЕНИЕ ИЗМЕНЕНИИ В ПРАВИЛА ЗЕМЛЕПОЛЬЗОВАНИЯ И ЗАСТРОЙКИ ТЕРРИТОРИИ (ЧАСТИ ТЕРРИТОРИИ) ГОРОДСКОГО ОКРУГА</w:t>
      </w:r>
    </w:p>
    <w:p w:rsidR="00000000" w:rsidRDefault="006C4C29">
      <w:pPr>
        <w:pStyle w:val="Style5"/>
        <w:widowControl/>
        <w:spacing w:line="274" w:lineRule="exact"/>
        <w:rPr>
          <w:rStyle w:val="FontStyle58"/>
        </w:rPr>
      </w:pPr>
      <w:r>
        <w:rPr>
          <w:rStyle w:val="FontStyle58"/>
        </w:rPr>
        <w:t>ЗАРАЙСК МОСКОВСКОЙ ОБЛАСТИ</w:t>
      </w:r>
    </w:p>
    <w:p w:rsidR="00000000" w:rsidRDefault="006C4C29">
      <w:pPr>
        <w:pStyle w:val="Style5"/>
        <w:widowControl/>
        <w:spacing w:line="240" w:lineRule="exact"/>
        <w:ind w:left="1416"/>
        <w:jc w:val="both"/>
        <w:rPr>
          <w:sz w:val="20"/>
          <w:szCs w:val="20"/>
        </w:rPr>
      </w:pPr>
    </w:p>
    <w:p w:rsidR="00000000" w:rsidRDefault="006C4C29">
      <w:pPr>
        <w:pStyle w:val="Style5"/>
        <w:widowControl/>
        <w:spacing w:line="240" w:lineRule="exact"/>
        <w:ind w:left="1416"/>
        <w:jc w:val="both"/>
        <w:rPr>
          <w:sz w:val="20"/>
          <w:szCs w:val="20"/>
        </w:rPr>
      </w:pPr>
    </w:p>
    <w:p w:rsidR="00000000" w:rsidRDefault="006C4C29">
      <w:pPr>
        <w:pStyle w:val="Style5"/>
        <w:widowControl/>
        <w:spacing w:line="240" w:lineRule="exact"/>
        <w:ind w:left="1416"/>
        <w:jc w:val="both"/>
        <w:rPr>
          <w:sz w:val="20"/>
          <w:szCs w:val="20"/>
        </w:rPr>
      </w:pPr>
    </w:p>
    <w:p w:rsidR="00000000" w:rsidRDefault="006C4C29">
      <w:pPr>
        <w:pStyle w:val="Style5"/>
        <w:widowControl/>
        <w:spacing w:line="240" w:lineRule="exact"/>
        <w:ind w:left="1416"/>
        <w:jc w:val="both"/>
        <w:rPr>
          <w:sz w:val="20"/>
          <w:szCs w:val="20"/>
        </w:rPr>
      </w:pPr>
    </w:p>
    <w:p w:rsidR="00000000" w:rsidRDefault="006C4C29">
      <w:pPr>
        <w:pStyle w:val="Style5"/>
        <w:widowControl/>
        <w:spacing w:line="240" w:lineRule="exact"/>
        <w:ind w:left="1416"/>
        <w:jc w:val="both"/>
        <w:rPr>
          <w:sz w:val="20"/>
          <w:szCs w:val="20"/>
        </w:rPr>
      </w:pPr>
    </w:p>
    <w:p w:rsidR="00000000" w:rsidRDefault="006C4C29">
      <w:pPr>
        <w:pStyle w:val="Style5"/>
        <w:widowControl/>
        <w:spacing w:before="58"/>
        <w:ind w:left="1416"/>
        <w:jc w:val="both"/>
        <w:rPr>
          <w:rStyle w:val="FontStyle58"/>
        </w:rPr>
      </w:pPr>
      <w:r>
        <w:rPr>
          <w:rStyle w:val="FontStyle58"/>
        </w:rPr>
        <w:t>ЧАСТЬ III. ГРАДОСТРОИТЕЛЬНЫЕ РЕГЛАМЕНТЫ</w:t>
      </w:r>
    </w:p>
    <w:p w:rsidR="00000000" w:rsidRDefault="006C4C29">
      <w:pPr>
        <w:pStyle w:val="Style5"/>
        <w:widowControl/>
        <w:spacing w:before="58"/>
        <w:ind w:left="1416"/>
        <w:jc w:val="both"/>
        <w:rPr>
          <w:rStyle w:val="FontStyle58"/>
        </w:rPr>
        <w:sectPr w:rsidR="00000000" w:rsidSect="00DA4B31">
          <w:headerReference w:type="even" r:id="rId155"/>
          <w:headerReference w:type="default" r:id="rId156"/>
          <w:footerReference w:type="even" r:id="rId157"/>
          <w:footerReference w:type="default" r:id="rId158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25"/>
        <w:widowControl/>
        <w:spacing w:before="53"/>
        <w:ind w:left="4301"/>
        <w:jc w:val="both"/>
        <w:rPr>
          <w:rStyle w:val="FontStyle58"/>
        </w:rPr>
      </w:pPr>
      <w:r>
        <w:rPr>
          <w:rStyle w:val="FontStyle58"/>
        </w:rPr>
        <w:lastRenderedPageBreak/>
        <w:t>СОДЕРЖАН</w:t>
      </w:r>
      <w:r>
        <w:rPr>
          <w:rStyle w:val="FontStyle58"/>
        </w:rPr>
        <w:t>ИЕ</w:t>
      </w:r>
    </w:p>
    <w:p w:rsidR="00000000" w:rsidRDefault="006C4C29">
      <w:pPr>
        <w:pStyle w:val="Style28"/>
        <w:widowControl/>
        <w:spacing w:line="240" w:lineRule="exact"/>
        <w:jc w:val="both"/>
        <w:rPr>
          <w:sz w:val="20"/>
          <w:szCs w:val="20"/>
        </w:rPr>
      </w:pPr>
    </w:p>
    <w:p w:rsidR="00000000" w:rsidRDefault="006C4C29">
      <w:pPr>
        <w:pStyle w:val="Style28"/>
        <w:widowControl/>
        <w:spacing w:before="158" w:line="274" w:lineRule="exact"/>
        <w:jc w:val="both"/>
        <w:rPr>
          <w:rStyle w:val="FontStyle60"/>
        </w:rPr>
      </w:pPr>
      <w:hyperlink w:anchor="bookmark36" w:history="1">
        <w:r>
          <w:rPr>
            <w:rStyle w:val="FontStyle60"/>
          </w:rPr>
          <w:t>глава 7. градостроительные регламенты в части видов разрешенного использования земельных участков и объектов капитального строительства и предельных (минимальных и (или) максимальных)</w:t>
        </w:r>
      </w:hyperlink>
    </w:p>
    <w:p w:rsidR="00000000" w:rsidRDefault="006C4C29">
      <w:pPr>
        <w:pStyle w:val="Style28"/>
        <w:widowControl/>
        <w:spacing w:line="240" w:lineRule="auto"/>
        <w:ind w:right="14"/>
        <w:jc w:val="both"/>
        <w:rPr>
          <w:rStyle w:val="FontStyle60"/>
        </w:rPr>
      </w:pPr>
      <w:hyperlink w:anchor="bookmark36" w:history="1">
        <w:r>
          <w:rPr>
            <w:rStyle w:val="FontStyle60"/>
          </w:rPr>
          <w:t>размеров    зем</w:t>
        </w:r>
        <w:r>
          <w:rPr>
            <w:rStyle w:val="FontStyle60"/>
          </w:rPr>
          <w:t>ельных   участков    и   предельных параметров</w:t>
        </w:r>
      </w:hyperlink>
    </w:p>
    <w:p w:rsidR="00000000" w:rsidRDefault="006C4C29">
      <w:pPr>
        <w:pStyle w:val="Style28"/>
        <w:widowControl/>
        <w:spacing w:line="240" w:lineRule="auto"/>
        <w:jc w:val="both"/>
        <w:rPr>
          <w:rStyle w:val="FontStyle60"/>
        </w:rPr>
      </w:pPr>
      <w:hyperlink w:anchor="bookmark36" w:history="1">
        <w:r>
          <w:rPr>
            <w:rStyle w:val="FontStyle60"/>
          </w:rPr>
          <w:t>разрешенного строительства, реконструкции объектов капитального</w:t>
        </w:r>
      </w:hyperlink>
    </w:p>
    <w:p w:rsidR="00000000" w:rsidRDefault="006C4C29">
      <w:pPr>
        <w:pStyle w:val="Style28"/>
        <w:widowControl/>
        <w:tabs>
          <w:tab w:val="left" w:leader="dot" w:pos="9446"/>
        </w:tabs>
        <w:spacing w:before="5" w:line="240" w:lineRule="auto"/>
        <w:jc w:val="both"/>
        <w:rPr>
          <w:rStyle w:val="FontStyle60"/>
        </w:rPr>
      </w:pPr>
      <w:hyperlink w:anchor="bookmark36" w:history="1">
        <w:r>
          <w:rPr>
            <w:rStyle w:val="FontStyle60"/>
          </w:rPr>
          <w:t>строительства</w:t>
        </w:r>
        <w:r>
          <w:rPr>
            <w:rStyle w:val="FontStyle60"/>
          </w:rPr>
          <w:tab/>
          <w:t>3</w:t>
        </w:r>
      </w:hyperlink>
    </w:p>
    <w:p w:rsidR="00000000" w:rsidRDefault="006C4C29">
      <w:pPr>
        <w:pStyle w:val="Style29"/>
        <w:widowControl/>
        <w:tabs>
          <w:tab w:val="left" w:leader="dot" w:pos="9446"/>
        </w:tabs>
        <w:spacing w:before="110" w:line="274" w:lineRule="exact"/>
        <w:jc w:val="both"/>
        <w:rPr>
          <w:rStyle w:val="FontStyle61"/>
        </w:rPr>
      </w:pPr>
      <w:hyperlink w:anchor="bookmark37" w:history="1">
        <w:r>
          <w:rPr>
            <w:rStyle w:val="FontStyle61"/>
          </w:rPr>
          <w:t xml:space="preserve">Статья </w:t>
        </w:r>
        <w:r>
          <w:rPr>
            <w:rStyle w:val="FontStyle60"/>
          </w:rPr>
          <w:t xml:space="preserve">28. </w:t>
        </w:r>
        <w:r>
          <w:rPr>
            <w:rStyle w:val="FontStyle61"/>
          </w:rPr>
          <w:t>Градостроительные регламенты для ж</w:t>
        </w:r>
        <w:r>
          <w:rPr>
            <w:rStyle w:val="FontStyle61"/>
          </w:rPr>
          <w:t>илых зон</w:t>
        </w:r>
        <w:r>
          <w:rPr>
            <w:rStyle w:val="FontStyle61"/>
          </w:rPr>
          <w:tab/>
        </w:r>
        <w:r>
          <w:rPr>
            <w:rStyle w:val="FontStyle60"/>
          </w:rPr>
          <w:t>3</w:t>
        </w:r>
      </w:hyperlink>
    </w:p>
    <w:p w:rsidR="00000000" w:rsidRDefault="006C4C29">
      <w:pPr>
        <w:pStyle w:val="Style29"/>
        <w:widowControl/>
        <w:tabs>
          <w:tab w:val="left" w:leader="dot" w:pos="9322"/>
        </w:tabs>
        <w:spacing w:line="274" w:lineRule="exact"/>
        <w:jc w:val="both"/>
        <w:rPr>
          <w:rStyle w:val="FontStyle61"/>
        </w:rPr>
      </w:pPr>
      <w:hyperlink w:anchor="bookmark38" w:history="1">
        <w:r>
          <w:rPr>
            <w:rStyle w:val="FontStyle61"/>
          </w:rPr>
          <w:t xml:space="preserve">Статья </w:t>
        </w:r>
        <w:r>
          <w:rPr>
            <w:rStyle w:val="FontStyle60"/>
          </w:rPr>
          <w:t xml:space="preserve">29. </w:t>
        </w:r>
        <w:r>
          <w:rPr>
            <w:rStyle w:val="FontStyle61"/>
          </w:rPr>
          <w:t>Градостроительные регламенты для общественно-деловых зон</w:t>
        </w:r>
        <w:r>
          <w:rPr>
            <w:rStyle w:val="FontStyle61"/>
          </w:rPr>
          <w:tab/>
        </w:r>
        <w:r>
          <w:rPr>
            <w:rStyle w:val="FontStyle60"/>
          </w:rPr>
          <w:t>10</w:t>
        </w:r>
      </w:hyperlink>
    </w:p>
    <w:p w:rsidR="00000000" w:rsidRDefault="006C4C29">
      <w:pPr>
        <w:pStyle w:val="Style29"/>
        <w:widowControl/>
        <w:spacing w:line="274" w:lineRule="exact"/>
        <w:rPr>
          <w:rStyle w:val="FontStyle60"/>
        </w:rPr>
      </w:pPr>
      <w:hyperlink w:anchor="bookmark39" w:history="1">
        <w:r>
          <w:rPr>
            <w:rStyle w:val="FontStyle60"/>
          </w:rPr>
          <w:t>с</w:t>
        </w:r>
        <w:r>
          <w:rPr>
            <w:rStyle w:val="FontStyle61"/>
          </w:rPr>
          <w:t xml:space="preserve">татья </w:t>
        </w:r>
        <w:r>
          <w:rPr>
            <w:rStyle w:val="FontStyle60"/>
          </w:rPr>
          <w:t>30. г</w:t>
        </w:r>
        <w:r>
          <w:rPr>
            <w:rStyle w:val="FontStyle61"/>
          </w:rPr>
          <w:t>радостроительные регламенты для производственных зон</w:t>
        </w:r>
        <w:r>
          <w:rPr>
            <w:rStyle w:val="FontStyle60"/>
          </w:rPr>
          <w:t xml:space="preserve">, </w:t>
        </w:r>
        <w:r>
          <w:rPr>
            <w:rStyle w:val="FontStyle61"/>
          </w:rPr>
          <w:t>зон</w:t>
        </w:r>
      </w:hyperlink>
    </w:p>
    <w:p w:rsidR="00000000" w:rsidRDefault="006C4C29">
      <w:pPr>
        <w:pStyle w:val="Style29"/>
        <w:widowControl/>
        <w:tabs>
          <w:tab w:val="left" w:leader="dot" w:pos="9331"/>
        </w:tabs>
        <w:spacing w:line="274" w:lineRule="exact"/>
        <w:jc w:val="both"/>
        <w:rPr>
          <w:rStyle w:val="FontStyle61"/>
        </w:rPr>
      </w:pPr>
      <w:hyperlink w:anchor="bookmark39" w:history="1">
        <w:r>
          <w:rPr>
            <w:rStyle w:val="FontStyle61"/>
          </w:rPr>
          <w:t>коммунальной и транс</w:t>
        </w:r>
        <w:r>
          <w:rPr>
            <w:rStyle w:val="FontStyle61"/>
          </w:rPr>
          <w:t>портной инфраструктур</w:t>
        </w:r>
        <w:r>
          <w:rPr>
            <w:rStyle w:val="FontStyle61"/>
          </w:rPr>
          <w:tab/>
          <w:t>25</w:t>
        </w:r>
      </w:hyperlink>
    </w:p>
    <w:p w:rsidR="00000000" w:rsidRDefault="006C4C29">
      <w:pPr>
        <w:pStyle w:val="Style29"/>
        <w:widowControl/>
        <w:tabs>
          <w:tab w:val="left" w:leader="dot" w:pos="9322"/>
        </w:tabs>
        <w:spacing w:line="274" w:lineRule="exact"/>
        <w:jc w:val="both"/>
        <w:rPr>
          <w:rStyle w:val="FontStyle60"/>
        </w:rPr>
      </w:pPr>
      <w:hyperlink w:anchor="bookmark40" w:history="1">
        <w:r>
          <w:rPr>
            <w:rStyle w:val="FontStyle60"/>
          </w:rPr>
          <w:t>с</w:t>
        </w:r>
        <w:r>
          <w:rPr>
            <w:rStyle w:val="FontStyle61"/>
          </w:rPr>
          <w:t xml:space="preserve">татья </w:t>
        </w:r>
        <w:r>
          <w:rPr>
            <w:rStyle w:val="FontStyle60"/>
          </w:rPr>
          <w:t>31. г</w:t>
        </w:r>
        <w:r>
          <w:rPr>
            <w:rStyle w:val="FontStyle61"/>
          </w:rPr>
          <w:t>радостроительные регламенты для зон рекреационного назначения</w:t>
        </w:r>
        <w:r>
          <w:rPr>
            <w:rStyle w:val="FontStyle61"/>
          </w:rPr>
          <w:tab/>
        </w:r>
        <w:r>
          <w:rPr>
            <w:rStyle w:val="FontStyle60"/>
          </w:rPr>
          <w:t>33</w:t>
        </w:r>
      </w:hyperlink>
    </w:p>
    <w:p w:rsidR="00000000" w:rsidRDefault="006C4C29">
      <w:pPr>
        <w:pStyle w:val="Style29"/>
        <w:widowControl/>
        <w:tabs>
          <w:tab w:val="left" w:leader="dot" w:pos="9322"/>
        </w:tabs>
        <w:spacing w:line="274" w:lineRule="exact"/>
        <w:jc w:val="both"/>
        <w:rPr>
          <w:rStyle w:val="FontStyle60"/>
        </w:rPr>
      </w:pPr>
      <w:hyperlink w:anchor="bookmark41" w:history="1">
        <w:r>
          <w:rPr>
            <w:rStyle w:val="FontStyle60"/>
          </w:rPr>
          <w:t>с</w:t>
        </w:r>
        <w:r>
          <w:rPr>
            <w:rStyle w:val="FontStyle61"/>
          </w:rPr>
          <w:t xml:space="preserve">татья </w:t>
        </w:r>
        <w:r>
          <w:rPr>
            <w:rStyle w:val="FontStyle60"/>
          </w:rPr>
          <w:t>32. г</w:t>
        </w:r>
        <w:r>
          <w:rPr>
            <w:rStyle w:val="FontStyle61"/>
          </w:rPr>
          <w:t>радостроительные регламенты для зон специального назначения</w:t>
        </w:r>
        <w:r>
          <w:rPr>
            <w:rStyle w:val="FontStyle61"/>
          </w:rPr>
          <w:tab/>
        </w:r>
        <w:r>
          <w:rPr>
            <w:rStyle w:val="FontStyle60"/>
          </w:rPr>
          <w:t>38</w:t>
        </w:r>
      </w:hyperlink>
    </w:p>
    <w:p w:rsidR="00000000" w:rsidRDefault="006C4C29">
      <w:pPr>
        <w:pStyle w:val="Style29"/>
        <w:widowControl/>
        <w:tabs>
          <w:tab w:val="left" w:leader="dot" w:pos="9331"/>
        </w:tabs>
        <w:spacing w:line="274" w:lineRule="exact"/>
        <w:rPr>
          <w:rStyle w:val="FontStyle60"/>
        </w:rPr>
      </w:pPr>
      <w:hyperlink w:anchor="bookmark42" w:history="1">
        <w:r>
          <w:rPr>
            <w:rStyle w:val="FontStyle60"/>
          </w:rPr>
          <w:t>с</w:t>
        </w:r>
        <w:r>
          <w:rPr>
            <w:rStyle w:val="FontStyle61"/>
          </w:rPr>
          <w:t xml:space="preserve">татья </w:t>
        </w:r>
        <w:r>
          <w:rPr>
            <w:rStyle w:val="FontStyle60"/>
          </w:rPr>
          <w:t>33. г</w:t>
        </w:r>
        <w:r>
          <w:rPr>
            <w:rStyle w:val="FontStyle61"/>
          </w:rPr>
          <w:t>радостроительные регламенты для зон сельскохозяйственного</w:t>
        </w:r>
        <w:r>
          <w:rPr>
            <w:rStyle w:val="FontStyle61"/>
          </w:rPr>
          <w:br/>
          <w:t>использования</w:t>
        </w:r>
        <w:r>
          <w:rPr>
            <w:rStyle w:val="FontStyle61"/>
          </w:rPr>
          <w:tab/>
        </w:r>
        <w:r>
          <w:rPr>
            <w:rStyle w:val="FontStyle60"/>
          </w:rPr>
          <w:t>45</w:t>
        </w:r>
      </w:hyperlink>
    </w:p>
    <w:p w:rsidR="00000000" w:rsidRDefault="006C4C29">
      <w:pPr>
        <w:pStyle w:val="Style29"/>
        <w:widowControl/>
        <w:tabs>
          <w:tab w:val="left" w:leader="dot" w:pos="9331"/>
        </w:tabs>
        <w:spacing w:before="110"/>
        <w:jc w:val="both"/>
        <w:rPr>
          <w:rStyle w:val="FontStyle60"/>
        </w:rPr>
      </w:pPr>
      <w:hyperlink w:anchor="bookmark43" w:history="1">
        <w:r>
          <w:rPr>
            <w:rStyle w:val="FontStyle60"/>
          </w:rPr>
          <w:t>с</w:t>
        </w:r>
        <w:r>
          <w:rPr>
            <w:rStyle w:val="FontStyle61"/>
          </w:rPr>
          <w:t xml:space="preserve">татья </w:t>
        </w:r>
        <w:r>
          <w:rPr>
            <w:rStyle w:val="FontStyle60"/>
          </w:rPr>
          <w:t>34. г</w:t>
        </w:r>
        <w:r>
          <w:rPr>
            <w:rStyle w:val="FontStyle61"/>
          </w:rPr>
          <w:t>радостроительные регламенты в границах зоны охраны объекта культурного</w:t>
        </w:r>
        <w:r>
          <w:rPr>
            <w:rStyle w:val="FontStyle61"/>
          </w:rPr>
          <w:br/>
          <w:t>наследия федерального значения «ансамбль кре</w:t>
        </w:r>
        <w:r>
          <w:rPr>
            <w:rStyle w:val="FontStyle61"/>
          </w:rPr>
          <w:t>мля, xvi в.», расположенного по адресу</w:t>
        </w:r>
        <w:r>
          <w:rPr>
            <w:rStyle w:val="FontStyle61"/>
          </w:rPr>
          <w:br/>
        </w:r>
        <w:r>
          <w:rPr>
            <w:rStyle w:val="FontStyle60"/>
          </w:rPr>
          <w:t xml:space="preserve">: </w:t>
        </w:r>
        <w:r>
          <w:rPr>
            <w:rStyle w:val="FontStyle61"/>
          </w:rPr>
          <w:t>московская область, городской округ зарайск, город зарайск, улица музейная</w:t>
        </w:r>
        <w:r>
          <w:rPr>
            <w:rStyle w:val="FontStyle61"/>
          </w:rPr>
          <w:tab/>
        </w:r>
        <w:r>
          <w:rPr>
            <w:rStyle w:val="FontStyle60"/>
          </w:rPr>
          <w:t>55</w:t>
        </w:r>
      </w:hyperlink>
    </w:p>
    <w:p w:rsidR="00000000" w:rsidRDefault="006C4C29">
      <w:pPr>
        <w:pStyle w:val="Style29"/>
        <w:widowControl/>
        <w:tabs>
          <w:tab w:val="left" w:leader="dot" w:pos="9206"/>
        </w:tabs>
        <w:spacing w:before="115" w:line="274" w:lineRule="exact"/>
        <w:rPr>
          <w:rStyle w:val="FontStyle60"/>
        </w:rPr>
      </w:pPr>
      <w:hyperlink w:anchor="bookmark44" w:history="1">
        <w:r>
          <w:rPr>
            <w:rStyle w:val="FontStyle60"/>
          </w:rPr>
          <w:t>с</w:t>
        </w:r>
        <w:r>
          <w:rPr>
            <w:rStyle w:val="FontStyle61"/>
          </w:rPr>
          <w:t xml:space="preserve">татья </w:t>
        </w:r>
        <w:r>
          <w:rPr>
            <w:rStyle w:val="FontStyle60"/>
          </w:rPr>
          <w:t>35. г</w:t>
        </w:r>
        <w:r>
          <w:rPr>
            <w:rStyle w:val="FontStyle61"/>
          </w:rPr>
          <w:t>радостроительные регламенты для зон комплексного устойчивого</w:t>
        </w:r>
        <w:r>
          <w:rPr>
            <w:rStyle w:val="FontStyle61"/>
          </w:rPr>
          <w:br/>
          <w:t>развития территорий</w:t>
        </w:r>
        <w:r>
          <w:rPr>
            <w:rStyle w:val="FontStyle61"/>
          </w:rPr>
          <w:tab/>
          <w:t xml:space="preserve"> </w:t>
        </w:r>
        <w:r>
          <w:rPr>
            <w:rStyle w:val="FontStyle60"/>
          </w:rPr>
          <w:t>164</w:t>
        </w:r>
      </w:hyperlink>
    </w:p>
    <w:p w:rsidR="00000000" w:rsidRDefault="006C4C29">
      <w:pPr>
        <w:pStyle w:val="Style29"/>
        <w:widowControl/>
        <w:tabs>
          <w:tab w:val="left" w:leader="dot" w:pos="9206"/>
        </w:tabs>
        <w:spacing w:before="115" w:line="274" w:lineRule="exact"/>
        <w:rPr>
          <w:rStyle w:val="FontStyle60"/>
        </w:rPr>
        <w:sectPr w:rsidR="00000000" w:rsidSect="00DA4B31">
          <w:headerReference w:type="even" r:id="rId159"/>
          <w:headerReference w:type="default" r:id="rId160"/>
          <w:footerReference w:type="even" r:id="rId161"/>
          <w:footerReference w:type="default" r:id="rId162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31"/>
        <w:widowControl/>
        <w:spacing w:before="53" w:line="274" w:lineRule="exact"/>
        <w:ind w:firstLine="0"/>
        <w:rPr>
          <w:rStyle w:val="FontStyle58"/>
        </w:rPr>
      </w:pPr>
      <w:bookmarkStart w:id="37" w:name="bookmark36"/>
      <w:r>
        <w:rPr>
          <w:rStyle w:val="FontStyle58"/>
        </w:rPr>
        <w:lastRenderedPageBreak/>
        <w:t>Г</w:t>
      </w:r>
      <w:bookmarkStart w:id="38" w:name="bookmark37"/>
      <w:bookmarkEnd w:id="37"/>
      <w:r>
        <w:rPr>
          <w:rStyle w:val="FontStyle58"/>
        </w:rPr>
        <w:t>Л</w:t>
      </w:r>
      <w:bookmarkEnd w:id="38"/>
      <w:r>
        <w:rPr>
          <w:rStyle w:val="FontStyle58"/>
        </w:rPr>
        <w:t>АВА 7. ГРАДОСТРОИТЕЛЬНЫЕ РЕГЛАМЕНТЫ В ЧАСТИ ВИДОВ РАЗРЕШЕННОГО ИСПОЛЬЗОВАНИЯ ЗЕМЕЛЬНЫХ УЧАСТКОВ И ОБЪЕКТОВ КАПИТАЛЬНОГО СТРОИТЕЛЬСТВА И ПРЕДЕЛЬНЫХ (МИНИМАЛЬНЫХ И (ИЛИ) МАК</w:t>
      </w:r>
      <w:r>
        <w:rPr>
          <w:rStyle w:val="FontStyle58"/>
        </w:rPr>
        <w:t>СИМАЛЬНЫХ) РАЗМЕРОВ ЗЕМЕЛЬНЫХ УЧАСТКОВ И ПРЕДЕЛЬНЫХ ПАРАМЕТРОВ РАЗРЕШЕННОГО СТРОИТЕЛЬСТВА, РЕКОНСТРУКЦИИ ОБЪЕКТОВ КАПИТАЛЬНОГО СТРОИТЕЛЬСТВА</w:t>
      </w:r>
    </w:p>
    <w:p w:rsidR="00000000" w:rsidRDefault="006C4C29">
      <w:pPr>
        <w:pStyle w:val="Style25"/>
        <w:widowControl/>
        <w:spacing w:line="240" w:lineRule="exact"/>
        <w:ind w:right="5"/>
        <w:jc w:val="center"/>
        <w:rPr>
          <w:sz w:val="20"/>
          <w:szCs w:val="20"/>
        </w:rPr>
      </w:pPr>
    </w:p>
    <w:p w:rsidR="00000000" w:rsidRDefault="006C4C29">
      <w:pPr>
        <w:pStyle w:val="Style25"/>
        <w:widowControl/>
        <w:spacing w:before="53"/>
        <w:ind w:right="5"/>
        <w:jc w:val="center"/>
        <w:rPr>
          <w:rStyle w:val="FontStyle58"/>
        </w:rPr>
      </w:pPr>
      <w:r>
        <w:rPr>
          <w:rStyle w:val="FontStyle58"/>
        </w:rPr>
        <w:t>Статья 28. Градостроительные регламенты для жилых зон</w:t>
      </w:r>
    </w:p>
    <w:p w:rsidR="00000000" w:rsidRDefault="006C4C29">
      <w:pPr>
        <w:pStyle w:val="Style12"/>
        <w:widowControl/>
        <w:spacing w:line="240" w:lineRule="exact"/>
        <w:ind w:left="710" w:firstLine="0"/>
        <w:jc w:val="left"/>
        <w:rPr>
          <w:sz w:val="20"/>
          <w:szCs w:val="20"/>
        </w:rPr>
      </w:pPr>
    </w:p>
    <w:p w:rsidR="00000000" w:rsidRDefault="006C4C29">
      <w:pPr>
        <w:pStyle w:val="Style12"/>
        <w:widowControl/>
        <w:spacing w:before="38" w:line="274" w:lineRule="exact"/>
        <w:ind w:left="710" w:firstLine="0"/>
        <w:jc w:val="left"/>
        <w:rPr>
          <w:rStyle w:val="FontStyle57"/>
        </w:rPr>
      </w:pPr>
      <w:r>
        <w:rPr>
          <w:rStyle w:val="FontStyle57"/>
        </w:rPr>
        <w:t>В состав жилых зон включены:</w:t>
      </w:r>
    </w:p>
    <w:p w:rsidR="00000000" w:rsidRDefault="006C4C29" w:rsidP="00DA4B31">
      <w:pPr>
        <w:pStyle w:val="Style34"/>
        <w:widowControl/>
        <w:numPr>
          <w:ilvl w:val="0"/>
          <w:numId w:val="113"/>
        </w:numPr>
        <w:tabs>
          <w:tab w:val="left" w:pos="1277"/>
        </w:tabs>
        <w:spacing w:line="274" w:lineRule="exact"/>
        <w:ind w:left="715" w:firstLine="0"/>
        <w:rPr>
          <w:rStyle w:val="FontStyle57"/>
        </w:rPr>
      </w:pPr>
      <w:r>
        <w:rPr>
          <w:rStyle w:val="FontStyle57"/>
        </w:rPr>
        <w:t>зона многоквартирной жилой</w:t>
      </w:r>
      <w:r>
        <w:rPr>
          <w:rStyle w:val="FontStyle57"/>
        </w:rPr>
        <w:t xml:space="preserve"> застройки (Ж-1);</w:t>
      </w:r>
    </w:p>
    <w:p w:rsidR="00000000" w:rsidRDefault="006C4C29" w:rsidP="00DA4B31">
      <w:pPr>
        <w:pStyle w:val="Style34"/>
        <w:widowControl/>
        <w:numPr>
          <w:ilvl w:val="0"/>
          <w:numId w:val="113"/>
        </w:numPr>
        <w:tabs>
          <w:tab w:val="left" w:pos="1277"/>
        </w:tabs>
        <w:spacing w:line="274" w:lineRule="exact"/>
        <w:ind w:left="715" w:firstLine="0"/>
        <w:rPr>
          <w:rStyle w:val="FontStyle57"/>
        </w:rPr>
      </w:pPr>
      <w:r>
        <w:rPr>
          <w:rStyle w:val="FontStyle57"/>
        </w:rPr>
        <w:t>зона застройки индивидуальными и блокированными жилыми домами (Ж-2).</w:t>
      </w:r>
    </w:p>
    <w:p w:rsidR="00000000" w:rsidRDefault="006C4C29">
      <w:pPr>
        <w:pStyle w:val="Style12"/>
        <w:widowControl/>
        <w:spacing w:line="274" w:lineRule="exact"/>
        <w:ind w:firstLine="696"/>
        <w:rPr>
          <w:rStyle w:val="FontStyle57"/>
        </w:rPr>
      </w:pPr>
      <w:r>
        <w:rPr>
          <w:rStyle w:val="FontStyle57"/>
        </w:rPr>
        <w:t>В жилых зонах допускается размещение отдельно стоящих, встроенных или пристроенных объектов социального и коммунально -бытового назначения, объектов здравоохранения,</w:t>
      </w:r>
      <w:r>
        <w:rPr>
          <w:rStyle w:val="FontStyle57"/>
        </w:rPr>
        <w:t xml:space="preserve"> объектов дошкольного, начального общего и среднего (полного) общего образования, культовых зданий, стоянок автомобильного транспорта, гаражей, объектов, связанных с проживанием граждан и не оказывающих негативного воздействия на окружающую среду.</w:t>
      </w:r>
    </w:p>
    <w:p w:rsidR="00000000" w:rsidRDefault="006C4C29">
      <w:pPr>
        <w:pStyle w:val="Style12"/>
        <w:widowControl/>
        <w:spacing w:line="274" w:lineRule="exact"/>
        <w:ind w:right="5" w:firstLine="706"/>
        <w:rPr>
          <w:rStyle w:val="FontStyle57"/>
        </w:rPr>
      </w:pPr>
      <w:r>
        <w:rPr>
          <w:rStyle w:val="FontStyle57"/>
        </w:rPr>
        <w:t>Максимал</w:t>
      </w:r>
      <w:r>
        <w:rPr>
          <w:rStyle w:val="FontStyle57"/>
        </w:rPr>
        <w:t>ьный процент застройки, устанавливаемый для строительства, реконструкции объектов капитального строительства на земельных участках с видами разрешенного использования с кодами 2.1.1, 2.2, 2.5, 2.6 не учитывает площадь земельного участка, которая может быть</w:t>
      </w:r>
      <w:r>
        <w:rPr>
          <w:rStyle w:val="FontStyle57"/>
        </w:rPr>
        <w:t xml:space="preserve"> застроена объектами со вспомогательными видами разрешенного использования, не предназначенными для постоянного проживания.</w:t>
      </w:r>
    </w:p>
    <w:p w:rsidR="00000000" w:rsidRDefault="006C4C29">
      <w:pPr>
        <w:pStyle w:val="Style12"/>
        <w:widowControl/>
        <w:spacing w:line="274" w:lineRule="exact"/>
        <w:ind w:firstLine="701"/>
        <w:rPr>
          <w:rStyle w:val="FontStyle57"/>
        </w:rPr>
      </w:pPr>
      <w:r>
        <w:rPr>
          <w:rStyle w:val="FontStyle57"/>
        </w:rPr>
        <w:t>Земельный участок для индивидуального жилищного строительства предназначен для возведения одного жилого дома и размещения индивидуал</w:t>
      </w:r>
      <w:r>
        <w:rPr>
          <w:rStyle w:val="FontStyle57"/>
        </w:rPr>
        <w:t>ьных гаражей и подсобных сооружений, необходимых для его обслуживания.</w:t>
      </w:r>
    </w:p>
    <w:p w:rsidR="00000000" w:rsidRDefault="006C4C29">
      <w:pPr>
        <w:pStyle w:val="Style12"/>
        <w:widowControl/>
        <w:spacing w:line="274" w:lineRule="exact"/>
        <w:ind w:firstLine="706"/>
        <w:rPr>
          <w:rStyle w:val="FontStyle57"/>
        </w:rPr>
      </w:pPr>
      <w:r>
        <w:rPr>
          <w:rStyle w:val="FontStyle57"/>
        </w:rPr>
        <w:t>Максимальный процент застройки, устанавливаемый для строительства, реконструкции объектов капитального строительства на земельных участках с видами разрешенного использования с кодом 2.</w:t>
      </w:r>
      <w:r>
        <w:rPr>
          <w:rStyle w:val="FontStyle57"/>
        </w:rPr>
        <w:t>1 не учитывает площадь земельного участка, которая может быть застроена гаражами, строениями и сооружениями вспомогательного использования, не предназначенными для постоянного проживания.</w:t>
      </w:r>
    </w:p>
    <w:p w:rsidR="00000000" w:rsidRDefault="006C4C29">
      <w:pPr>
        <w:pStyle w:val="Style12"/>
        <w:widowControl/>
        <w:spacing w:line="274" w:lineRule="exact"/>
        <w:ind w:right="14" w:firstLine="706"/>
        <w:rPr>
          <w:rStyle w:val="FontStyle57"/>
        </w:rPr>
      </w:pPr>
      <w:r>
        <w:rPr>
          <w:rStyle w:val="FontStyle57"/>
        </w:rPr>
        <w:t>В соответствии с Классификатором видов разрешенного использования зе</w:t>
      </w:r>
      <w:r>
        <w:rPr>
          <w:rStyle w:val="FontStyle57"/>
        </w:rPr>
        <w:t>мельных участков, утвержденным приказом Министерства экономического развития Российской Федерации от 01.09.2014 № 540, вид разрешенного использования «Жилая застройка» - код 2.0, включает в себя размещение жилых помещений различного вида и обеспечение прож</w:t>
      </w:r>
      <w:r>
        <w:rPr>
          <w:rStyle w:val="FontStyle57"/>
        </w:rPr>
        <w:t>ивания в них. К жилой застройке относятся здания (помещения в них), предназначенные для проживания человека, за исключением зданий (помещений), используемых:</w:t>
      </w:r>
    </w:p>
    <w:p w:rsidR="00000000" w:rsidRDefault="006C4C29" w:rsidP="00DA4B31">
      <w:pPr>
        <w:pStyle w:val="Style34"/>
        <w:widowControl/>
        <w:numPr>
          <w:ilvl w:val="0"/>
          <w:numId w:val="113"/>
        </w:numPr>
        <w:tabs>
          <w:tab w:val="left" w:pos="1272"/>
        </w:tabs>
        <w:spacing w:line="274" w:lineRule="exact"/>
        <w:jc w:val="both"/>
        <w:rPr>
          <w:rStyle w:val="FontStyle57"/>
        </w:rPr>
      </w:pPr>
      <w:r>
        <w:rPr>
          <w:rStyle w:val="FontStyle57"/>
        </w:rPr>
        <w:t>с целью извлечения предпринимательской выгоды из предоставления жилого помещения для временног</w:t>
      </w:r>
      <w:r>
        <w:rPr>
          <w:rStyle w:val="FontStyle57"/>
        </w:rPr>
        <w:t>о проживания в них (гостиницы, дома отдыха);</w:t>
      </w:r>
    </w:p>
    <w:p w:rsidR="00000000" w:rsidRDefault="006C4C29" w:rsidP="00DA4B31">
      <w:pPr>
        <w:pStyle w:val="Style34"/>
        <w:widowControl/>
        <w:numPr>
          <w:ilvl w:val="0"/>
          <w:numId w:val="113"/>
        </w:numPr>
        <w:tabs>
          <w:tab w:val="left" w:pos="1272"/>
        </w:tabs>
        <w:spacing w:line="274" w:lineRule="exact"/>
        <w:jc w:val="both"/>
        <w:rPr>
          <w:rStyle w:val="FontStyle57"/>
        </w:rPr>
      </w:pPr>
      <w:r>
        <w:rPr>
          <w:rStyle w:val="FontStyle57"/>
        </w:rPr>
        <w:t>для проживания с одновременным осуществлением лечения или социального обслуживания населения (санатории, дома ребенка, дома престарелых, больницы);</w:t>
      </w:r>
    </w:p>
    <w:p w:rsidR="00000000" w:rsidRDefault="006C4C29" w:rsidP="00DA4B31">
      <w:pPr>
        <w:pStyle w:val="Style34"/>
        <w:widowControl/>
        <w:numPr>
          <w:ilvl w:val="0"/>
          <w:numId w:val="113"/>
        </w:numPr>
        <w:tabs>
          <w:tab w:val="left" w:pos="1272"/>
        </w:tabs>
        <w:spacing w:line="274" w:lineRule="exact"/>
        <w:jc w:val="both"/>
        <w:rPr>
          <w:rStyle w:val="FontStyle57"/>
        </w:rPr>
      </w:pPr>
      <w:r>
        <w:rPr>
          <w:rStyle w:val="FontStyle57"/>
        </w:rPr>
        <w:t>как способ обеспечения непрерывности производства (вахт</w:t>
      </w:r>
      <w:r>
        <w:rPr>
          <w:rStyle w:val="FontStyle57"/>
        </w:rPr>
        <w:t>овые помещения, служебные жилые помещения на производственных объектах);</w:t>
      </w:r>
    </w:p>
    <w:p w:rsidR="00000000" w:rsidRDefault="006C4C29">
      <w:pPr>
        <w:pStyle w:val="Style18"/>
        <w:widowControl/>
        <w:spacing w:before="53" w:line="278" w:lineRule="exact"/>
        <w:ind w:firstLine="706"/>
        <w:rPr>
          <w:rStyle w:val="FontStyle57"/>
        </w:rPr>
      </w:pPr>
      <w:r>
        <w:rPr>
          <w:rStyle w:val="FontStyle57"/>
        </w:rPr>
        <w:t>-      как способ обеспечения деятельности режимного учреждения (казармы, караульные помещения, места лишения свободы, содержания под стражей).</w:t>
      </w:r>
    </w:p>
    <w:p w:rsidR="00000000" w:rsidRDefault="006C4C29">
      <w:pPr>
        <w:pStyle w:val="Style19"/>
        <w:widowControl/>
        <w:spacing w:line="240" w:lineRule="exact"/>
        <w:ind w:right="10"/>
        <w:jc w:val="center"/>
        <w:rPr>
          <w:sz w:val="20"/>
          <w:szCs w:val="20"/>
        </w:rPr>
      </w:pPr>
    </w:p>
    <w:p w:rsidR="00000000" w:rsidRDefault="006C4C29">
      <w:pPr>
        <w:pStyle w:val="Style19"/>
        <w:widowControl/>
        <w:spacing w:before="43" w:line="240" w:lineRule="auto"/>
        <w:ind w:right="10"/>
        <w:jc w:val="center"/>
        <w:rPr>
          <w:rStyle w:val="FontStyle57"/>
        </w:rPr>
      </w:pPr>
      <w:r>
        <w:rPr>
          <w:rStyle w:val="FontStyle57"/>
        </w:rPr>
        <w:t>Ж-1 - ЗОНА МНОГОКВАРТИРНОЙ ЖИЛОЙ ЗАСТР</w:t>
      </w:r>
      <w:r>
        <w:rPr>
          <w:rStyle w:val="FontStyle57"/>
        </w:rPr>
        <w:t>ОЙКИ</w:t>
      </w:r>
    </w:p>
    <w:p w:rsidR="00000000" w:rsidRDefault="006C4C29">
      <w:pPr>
        <w:pStyle w:val="Style18"/>
        <w:widowControl/>
        <w:spacing w:line="240" w:lineRule="exact"/>
        <w:ind w:firstLine="706"/>
        <w:rPr>
          <w:sz w:val="20"/>
          <w:szCs w:val="20"/>
        </w:rPr>
      </w:pPr>
    </w:p>
    <w:p w:rsidR="00000000" w:rsidRDefault="006C4C29">
      <w:pPr>
        <w:pStyle w:val="Style18"/>
        <w:widowControl/>
        <w:spacing w:before="38" w:line="274" w:lineRule="exact"/>
        <w:ind w:firstLine="706"/>
        <w:rPr>
          <w:rStyle w:val="FontStyle57"/>
        </w:rPr>
      </w:pPr>
      <w:r>
        <w:rPr>
          <w:rStyle w:val="FontStyle57"/>
        </w:rPr>
        <w:t>Зона многоквартирной жилой застройки Ж-1 установлена для обеспечения условий формирования жилых районов из многоквартирных жилых домов.</w:t>
      </w:r>
    </w:p>
    <w:p w:rsidR="00000000" w:rsidRDefault="006C4C29">
      <w:pPr>
        <w:pStyle w:val="Style19"/>
        <w:widowControl/>
        <w:spacing w:line="274" w:lineRule="exact"/>
        <w:ind w:right="5"/>
        <w:jc w:val="center"/>
        <w:rPr>
          <w:rStyle w:val="FontStyle57"/>
        </w:rPr>
      </w:pPr>
      <w:r>
        <w:rPr>
          <w:rStyle w:val="FontStyle57"/>
        </w:rPr>
        <w:t>Основные виды разрешенного использования</w:t>
      </w:r>
    </w:p>
    <w:p w:rsidR="00000000" w:rsidRDefault="006C4C29">
      <w:pPr>
        <w:widowControl/>
        <w:spacing w:after="27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3475"/>
        <w:gridCol w:w="1704"/>
        <w:gridCol w:w="1699"/>
        <w:gridCol w:w="1699"/>
        <w:gridCol w:w="3403"/>
        <w:gridCol w:w="225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69" w:lineRule="exact"/>
              <w:rPr>
                <w:rStyle w:val="FontStyle57"/>
              </w:rPr>
            </w:pPr>
            <w:r>
              <w:rPr>
                <w:rStyle w:val="FontStyle57"/>
              </w:rPr>
              <w:t>№ п/п</w:t>
            </w:r>
          </w:p>
        </w:tc>
        <w:tc>
          <w:tcPr>
            <w:tcW w:w="347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 xml:space="preserve">Код (числовое </w:t>
            </w:r>
            <w:r>
              <w:rPr>
                <w:rStyle w:val="FontStyle57"/>
              </w:rPr>
              <w:lastRenderedPageBreak/>
              <w:t>обозначение ВРИ)</w:t>
            </w:r>
          </w:p>
        </w:tc>
        <w:tc>
          <w:tcPr>
            <w:tcW w:w="33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69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Предельные размеры</w:t>
            </w:r>
            <w:r>
              <w:rPr>
                <w:rStyle w:val="FontStyle57"/>
              </w:rPr>
              <w:t xml:space="preserve"> земельных </w:t>
            </w:r>
            <w:r>
              <w:rPr>
                <w:rStyle w:val="FontStyle57"/>
              </w:rPr>
              <w:lastRenderedPageBreak/>
              <w:t>участков (кв. м)</w:t>
            </w:r>
          </w:p>
        </w:tc>
        <w:tc>
          <w:tcPr>
            <w:tcW w:w="3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left="202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 xml:space="preserve">Максимальный процент </w:t>
            </w:r>
            <w:r>
              <w:rPr>
                <w:rStyle w:val="FontStyle57"/>
              </w:rPr>
              <w:lastRenderedPageBreak/>
              <w:t>застройки, в том числе в зависимости от количества надземных этажей</w:t>
            </w:r>
          </w:p>
        </w:tc>
        <w:tc>
          <w:tcPr>
            <w:tcW w:w="225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83" w:lineRule="exact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 xml:space="preserve">Минимальные </w:t>
            </w:r>
            <w:r>
              <w:rPr>
                <w:rStyle w:val="FontStyle57"/>
              </w:rPr>
              <w:lastRenderedPageBreak/>
              <w:t>отступы от 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347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34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225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1.</w:t>
            </w:r>
          </w:p>
        </w:tc>
        <w:tc>
          <w:tcPr>
            <w:tcW w:w="3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Малоэтажная многоквартирная жилая застройка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2.1.1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1 000 000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7"/>
              <w:widowControl/>
              <w:tabs>
                <w:tab w:val="left" w:pos="1258"/>
              </w:tabs>
              <w:spacing w:line="274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</w:t>
            </w:r>
            <w:r>
              <w:rPr>
                <w:rStyle w:val="FontStyle57"/>
              </w:rPr>
              <w:tab/>
              <w:t>эт. - 59,0%</w:t>
            </w:r>
          </w:p>
          <w:p w:rsidR="00000000" w:rsidRDefault="006C4C29">
            <w:pPr>
              <w:pStyle w:val="Style27"/>
              <w:widowControl/>
              <w:tabs>
                <w:tab w:val="left" w:pos="1258"/>
              </w:tabs>
              <w:spacing w:line="274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2</w:t>
            </w:r>
            <w:r>
              <w:rPr>
                <w:rStyle w:val="FontStyle57"/>
              </w:rPr>
              <w:tab/>
              <w:t>эт. - 50,8%</w:t>
            </w:r>
          </w:p>
          <w:p w:rsidR="00000000" w:rsidRDefault="006C4C29">
            <w:pPr>
              <w:pStyle w:val="Style27"/>
              <w:widowControl/>
              <w:tabs>
                <w:tab w:val="left" w:pos="1258"/>
              </w:tabs>
              <w:spacing w:line="274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  <w:r>
              <w:rPr>
                <w:rStyle w:val="FontStyle57"/>
              </w:rPr>
              <w:tab/>
              <w:t>эт. - 44,1%</w:t>
            </w:r>
          </w:p>
          <w:p w:rsidR="00000000" w:rsidRDefault="006C4C29">
            <w:pPr>
              <w:pStyle w:val="Style27"/>
              <w:widowControl/>
              <w:tabs>
                <w:tab w:val="left" w:pos="1258"/>
              </w:tabs>
              <w:spacing w:line="274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4</w:t>
            </w:r>
            <w:r>
              <w:rPr>
                <w:rStyle w:val="FontStyle57"/>
              </w:rPr>
              <w:tab/>
              <w:t>эт. - 38,9%</w:t>
            </w:r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2.</w:t>
            </w:r>
          </w:p>
        </w:tc>
        <w:tc>
          <w:tcPr>
            <w:tcW w:w="3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83" w:lineRule="exact"/>
              <w:ind w:left="494"/>
              <w:rPr>
                <w:rStyle w:val="FontStyle57"/>
              </w:rPr>
            </w:pPr>
            <w:r>
              <w:rPr>
                <w:rStyle w:val="FontStyle57"/>
              </w:rPr>
              <w:t>Блокированная жилая застройка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2.3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3 000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7"/>
              <w:widowControl/>
              <w:tabs>
                <w:tab w:val="left" w:pos="1238"/>
              </w:tabs>
              <w:spacing w:line="274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</w:t>
            </w:r>
            <w:r>
              <w:rPr>
                <w:rStyle w:val="FontStyle57"/>
              </w:rPr>
              <w:tab/>
              <w:t>эт. - 59,0%</w:t>
            </w:r>
          </w:p>
          <w:p w:rsidR="00000000" w:rsidRDefault="006C4C29">
            <w:pPr>
              <w:pStyle w:val="Style27"/>
              <w:widowControl/>
              <w:tabs>
                <w:tab w:val="left" w:pos="1238"/>
              </w:tabs>
              <w:spacing w:line="274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2</w:t>
            </w:r>
            <w:r>
              <w:rPr>
                <w:rStyle w:val="FontStyle57"/>
              </w:rPr>
              <w:tab/>
              <w:t>эт. - 50,8%</w:t>
            </w:r>
          </w:p>
          <w:p w:rsidR="00000000" w:rsidRDefault="006C4C29">
            <w:pPr>
              <w:pStyle w:val="Style27"/>
              <w:widowControl/>
              <w:tabs>
                <w:tab w:val="left" w:pos="1238"/>
              </w:tabs>
              <w:spacing w:line="274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  <w:r>
              <w:rPr>
                <w:rStyle w:val="FontStyle57"/>
              </w:rPr>
              <w:tab/>
              <w:t>эт. - 44,1%</w:t>
            </w:r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3(0)*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</w:t>
            </w:r>
          </w:p>
        </w:tc>
        <w:tc>
          <w:tcPr>
            <w:tcW w:w="3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Коммунальное обслуживание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3.1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</w:t>
            </w:r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</w:t>
            </w:r>
          </w:p>
        </w:tc>
        <w:tc>
          <w:tcPr>
            <w:tcW w:w="3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Социальное обслуживание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3.2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5.</w:t>
            </w:r>
          </w:p>
        </w:tc>
        <w:tc>
          <w:tcPr>
            <w:tcW w:w="3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Бытовое обслуживание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3.3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</w:t>
            </w:r>
          </w:p>
        </w:tc>
        <w:tc>
          <w:tcPr>
            <w:tcW w:w="3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left="730"/>
              <w:rPr>
                <w:rStyle w:val="FontStyle57"/>
              </w:rPr>
            </w:pPr>
            <w:r>
              <w:rPr>
                <w:rStyle w:val="FontStyle57"/>
              </w:rPr>
              <w:t>Амбулаторно-поликлиническое обслуживание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3.4.1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1 000 000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</w:t>
            </w:r>
          </w:p>
        </w:tc>
        <w:tc>
          <w:tcPr>
            <w:tcW w:w="3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left="216"/>
              <w:rPr>
                <w:rStyle w:val="FontStyle57"/>
              </w:rPr>
            </w:pPr>
            <w:r>
              <w:rPr>
                <w:rStyle w:val="FontStyle57"/>
              </w:rPr>
              <w:t>Дошкольное, начальное и среднее общее образование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3.5.1</w:t>
            </w:r>
          </w:p>
        </w:tc>
        <w:tc>
          <w:tcPr>
            <w:tcW w:w="68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1867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8.</w:t>
            </w:r>
          </w:p>
        </w:tc>
        <w:tc>
          <w:tcPr>
            <w:tcW w:w="3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Среднее и высшее профессиональное</w:t>
            </w:r>
            <w:r>
              <w:rPr>
                <w:rStyle w:val="FontStyle57"/>
              </w:rPr>
              <w:t xml:space="preserve"> образование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3.5.2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</w:tbl>
    <w:p w:rsidR="00000000" w:rsidRDefault="00DA4B31">
      <w:pPr>
        <w:pStyle w:val="Style19"/>
        <w:widowControl/>
        <w:spacing w:line="274" w:lineRule="exact"/>
        <w:ind w:right="19"/>
        <w:jc w:val="center"/>
        <w:rPr>
          <w:rStyle w:val="FontStyle57"/>
        </w:rPr>
      </w:pPr>
      <w:r>
        <w:rPr>
          <w:noProof/>
        </w:rPr>
        <mc:AlternateContent>
          <mc:Choice Requires="wpg">
            <w:drawing>
              <wp:anchor distT="0" distB="182880" distL="24130" distR="24130" simplePos="0" relativeHeight="251658240" behindDoc="0" locked="0" layoutInCell="1" allowOverlap="1">
                <wp:simplePos x="0" y="0"/>
                <wp:positionH relativeFrom="margin">
                  <wp:posOffset>-173990</wp:posOffset>
                </wp:positionH>
                <wp:positionV relativeFrom="paragraph">
                  <wp:posOffset>0</wp:posOffset>
                </wp:positionV>
                <wp:extent cx="9445625" cy="3370580"/>
                <wp:effectExtent l="11430" t="8890" r="10795" b="11430"/>
                <wp:wrapTopAndBottom/>
                <wp:docPr id="13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5625" cy="3370580"/>
                          <a:chOff x="984" y="1138"/>
                          <a:chExt cx="14875" cy="5308"/>
                        </a:xfrm>
                      </wpg:grpSpPr>
                      <wps:wsp>
                        <wps:cNvPr id="13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84" y="1138"/>
                            <a:ext cx="14875" cy="503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43"/>
                                <w:gridCol w:w="3475"/>
                                <w:gridCol w:w="1704"/>
                                <w:gridCol w:w="1699"/>
                                <w:gridCol w:w="1699"/>
                                <w:gridCol w:w="3403"/>
                                <w:gridCol w:w="2251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firstLine="43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 п/п</w:t>
                                    </w:r>
                                  </w:p>
                                </w:tc>
                                <w:tc>
                                  <w:tcPr>
                                    <w:tcW w:w="3475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right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398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340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left="202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застройки, в том числе в зависимости от количества надземных этажей</w:t>
                                    </w:r>
                                  </w:p>
                                </w:tc>
                                <w:tc>
                                  <w:tcPr>
                                    <w:tcW w:w="2251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83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от гра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ниц земельного 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475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340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51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9.</w:t>
                                    </w:r>
                                  </w:p>
                                </w:tc>
                                <w:tc>
                                  <w:tcPr>
                                    <w:tcW w:w="347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Религиозное использование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3.7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200 000</w:t>
                                    </w:r>
                                  </w:p>
                                </w:tc>
                                <w:tc>
                                  <w:tcPr>
                                    <w:tcW w:w="340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</w:t>
                                    </w:r>
                                  </w:p>
                                </w:tc>
                                <w:tc>
                                  <w:tcPr>
                                    <w:tcW w:w="225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29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10.</w:t>
                                    </w:r>
                                  </w:p>
                                </w:tc>
                                <w:tc>
                                  <w:tcPr>
                                    <w:tcW w:w="347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Магазины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4.4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340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</w:t>
                                    </w:r>
                                  </w:p>
                                </w:tc>
                                <w:tc>
                                  <w:tcPr>
                                    <w:tcW w:w="225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29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11.</w:t>
                                    </w:r>
                                  </w:p>
                                </w:tc>
                                <w:tc>
                                  <w:tcPr>
                                    <w:tcW w:w="347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Спорт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5.1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340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</w:t>
                                    </w:r>
                                  </w:p>
                                </w:tc>
                                <w:tc>
                                  <w:tcPr>
                                    <w:tcW w:w="225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29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12.</w:t>
                                    </w:r>
                                  </w:p>
                                </w:tc>
                                <w:tc>
                                  <w:tcPr>
                                    <w:tcW w:w="347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Автомобильный транспорт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7.2</w:t>
                                    </w:r>
                                  </w:p>
                                </w:tc>
                                <w:tc>
                                  <w:tcPr>
                                    <w:tcW w:w="9052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распространяется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29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13.</w:t>
                                    </w:r>
                                  </w:p>
                                </w:tc>
                                <w:tc>
                                  <w:tcPr>
                                    <w:tcW w:w="347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ind w:left="293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Обеспечение внутреннего правоп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орядка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8.3</w:t>
                                    </w:r>
                                  </w:p>
                                </w:tc>
                                <w:tc>
                                  <w:tcPr>
                                    <w:tcW w:w="9052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29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14.</w:t>
                                    </w:r>
                                  </w:p>
                                </w:tc>
                                <w:tc>
                                  <w:tcPr>
                                    <w:tcW w:w="347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left="552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Земельные участки (территории) общего пользования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12.0</w:t>
                                    </w:r>
                                  </w:p>
                                </w:tc>
                                <w:tc>
                                  <w:tcPr>
                                    <w:tcW w:w="9052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распространяется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582" y="6192"/>
                            <a:ext cx="12788" cy="25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19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*- Минимальные отступы от границ земельного участка (м) устанавливаются в соответствии с ч. 12 ст. 11 настоящих Правил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-13.7pt;margin-top:0;width:743.75pt;height:265.4pt;z-index:251658240;mso-wrap-distance-left:1.9pt;mso-wrap-distance-right:1.9pt;mso-wrap-distance-bottom:14.4pt;mso-position-horizontal-relative:margin" coordorigin="984,1138" coordsize="14875,5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984;top:1138;width:14875;height:5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aj8QA&#10;AADcAAAADwAAAGRycy9kb3ducmV2LnhtbERPTWvCQBC9F/oflil4kbppCsVGV5GC4EEoTRSvQ3bM&#10;JmZnY3bVtL++Wyh4m8f7nPlysK24Uu9rxwpeJgkI4tLpmisFu2L9PAXhA7LG1jEp+CYPy8Xjwxwz&#10;7W78Rdc8VCKGsM9QgQmhy6T0pSGLfuI64sgdXW8xRNhXUvd4i+G2lWmSvEmLNccGgx19GCpP+cUq&#10;+Dzum02XbvNwOI+L5t00P2ZcKDV6GlYzEIGGcBf/uzc6zn9N4e+ZeIF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jGo/EAAAA3A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43"/>
                          <w:gridCol w:w="3475"/>
                          <w:gridCol w:w="1704"/>
                          <w:gridCol w:w="1699"/>
                          <w:gridCol w:w="1699"/>
                          <w:gridCol w:w="3403"/>
                          <w:gridCol w:w="2251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firstLine="43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 п/п</w:t>
                              </w:r>
                            </w:p>
                          </w:tc>
                          <w:tc>
                            <w:tcPr>
                              <w:tcW w:w="3475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right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398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340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left="202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застройки, в том числе в зависимости от количества надземных этажей</w:t>
                              </w:r>
                            </w:p>
                          </w:tc>
                          <w:tc>
                            <w:tcPr>
                              <w:tcW w:w="2251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83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от гра</w:t>
                              </w:r>
                              <w:r>
                                <w:rPr>
                                  <w:rStyle w:val="FontStyle57"/>
                                </w:rPr>
                                <w:t>ниц земельного 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3475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340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2251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9.</w:t>
                              </w:r>
                            </w:p>
                          </w:tc>
                          <w:tc>
                            <w:tcPr>
                              <w:tcW w:w="347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Религиозное использование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3.7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200 000</w:t>
                              </w:r>
                            </w:p>
                          </w:tc>
                          <w:tc>
                            <w:tcPr>
                              <w:tcW w:w="340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</w:t>
                              </w:r>
                            </w:p>
                          </w:tc>
                          <w:tc>
                            <w:tcPr>
                              <w:tcW w:w="225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29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10.</w:t>
                              </w:r>
                            </w:p>
                          </w:tc>
                          <w:tc>
                            <w:tcPr>
                              <w:tcW w:w="347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Магазины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4.4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340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</w:t>
                              </w:r>
                            </w:p>
                          </w:tc>
                          <w:tc>
                            <w:tcPr>
                              <w:tcW w:w="225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29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11.</w:t>
                              </w:r>
                            </w:p>
                          </w:tc>
                          <w:tc>
                            <w:tcPr>
                              <w:tcW w:w="347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Спорт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5.1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340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</w:t>
                              </w:r>
                            </w:p>
                          </w:tc>
                          <w:tc>
                            <w:tcPr>
                              <w:tcW w:w="225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29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12.</w:t>
                              </w:r>
                            </w:p>
                          </w:tc>
                          <w:tc>
                            <w:tcPr>
                              <w:tcW w:w="347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Автомобильный транспорт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7.2</w:t>
                              </w:r>
                            </w:p>
                          </w:tc>
                          <w:tc>
                            <w:tcPr>
                              <w:tcW w:w="9052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распространяется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29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13.</w:t>
                              </w:r>
                            </w:p>
                          </w:tc>
                          <w:tc>
                            <w:tcPr>
                              <w:tcW w:w="347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ind w:left="293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Обеспечение внутреннего правоп</w:t>
                              </w:r>
                              <w:r>
                                <w:rPr>
                                  <w:rStyle w:val="FontStyle57"/>
                                </w:rPr>
                                <w:t>орядка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8.3</w:t>
                              </w:r>
                            </w:p>
                          </w:tc>
                          <w:tc>
                            <w:tcPr>
                              <w:tcW w:w="9052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29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14.</w:t>
                              </w:r>
                            </w:p>
                          </w:tc>
                          <w:tc>
                            <w:tcPr>
                              <w:tcW w:w="347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left="552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Земельные участки (территории) общего пользования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12.0</w:t>
                              </w:r>
                            </w:p>
                          </w:tc>
                          <w:tc>
                            <w:tcPr>
                              <w:tcW w:w="9052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распространяется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4" o:spid="_x0000_s1028" type="#_x0000_t202" style="position:absolute;left:2582;top:6192;width:12788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+/FMQA&#10;AADcAAAADwAAAGRycy9kb3ducmV2LnhtbERPTWvCQBC9C/6HZYReRDdVkBpdRQoFD4Vi0uJ1yI7Z&#10;xOxsmt1q2l/vCkJv83ifs972thEX6nzlWMHzNAFBXDhdcangM3+bvIDwAVlj45gU/JKH7WY4WGOq&#10;3ZUPdMlCKWII+xQVmBDaVEpfGLLop64ljtzJdRZDhF0pdYfXGG4bOUuShbRYcWww2NKroeKc/VgF&#10;H6evet/O3rNw/B7n9dLUf2acK/U06ncrEIH68C9+uPc6zp/P4f5MvE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vvxTEAAAA3AAAAA8AAAAAAAAAAAAAAAAAmAIAAGRycy9k&#10;b3ducmV2LnhtbFBLBQYAAAAABAAEAPUAAACJAwAAAAA=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19"/>
                          <w:widowControl/>
                          <w:spacing w:line="240" w:lineRule="auto"/>
                          <w:jc w:val="right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*- Минимальные отступы от границ земельного участка (м) устанавливаются в соответствии с ч. 12 ст. 11 настоящих Правил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C4C29">
        <w:rPr>
          <w:rStyle w:val="FontStyle57"/>
        </w:rPr>
        <w:t xml:space="preserve">Вспомогательные </w:t>
      </w:r>
      <w:r w:rsidR="006C4C29">
        <w:rPr>
          <w:rStyle w:val="FontStyle57"/>
        </w:rPr>
        <w:t>виды разрешенного использования</w:t>
      </w:r>
    </w:p>
    <w:p w:rsidR="00000000" w:rsidRDefault="006C4C29" w:rsidP="00DA4B31">
      <w:pPr>
        <w:pStyle w:val="Style33"/>
        <w:widowControl/>
        <w:numPr>
          <w:ilvl w:val="0"/>
          <w:numId w:val="149"/>
        </w:numPr>
        <w:tabs>
          <w:tab w:val="left" w:pos="595"/>
        </w:tabs>
        <w:spacing w:line="274" w:lineRule="exact"/>
        <w:ind w:left="240"/>
        <w:rPr>
          <w:rStyle w:val="FontStyle57"/>
        </w:rPr>
      </w:pPr>
      <w:r>
        <w:rPr>
          <w:rStyle w:val="FontStyle57"/>
        </w:rPr>
        <w:t>Коммунальное обслуживание -3.1</w:t>
      </w:r>
    </w:p>
    <w:p w:rsidR="00000000" w:rsidRDefault="006C4C29" w:rsidP="00DA4B31">
      <w:pPr>
        <w:pStyle w:val="Style33"/>
        <w:widowControl/>
        <w:numPr>
          <w:ilvl w:val="0"/>
          <w:numId w:val="149"/>
        </w:numPr>
        <w:tabs>
          <w:tab w:val="left" w:pos="595"/>
        </w:tabs>
        <w:spacing w:line="274" w:lineRule="exact"/>
        <w:ind w:left="240"/>
        <w:rPr>
          <w:rStyle w:val="FontStyle57"/>
        </w:rPr>
      </w:pPr>
      <w:r>
        <w:rPr>
          <w:rStyle w:val="FontStyle57"/>
        </w:rPr>
        <w:t>Связь - 6.8</w:t>
      </w:r>
    </w:p>
    <w:p w:rsidR="00000000" w:rsidRDefault="006C4C29" w:rsidP="00DA4B31">
      <w:pPr>
        <w:pStyle w:val="Style33"/>
        <w:widowControl/>
        <w:numPr>
          <w:ilvl w:val="0"/>
          <w:numId w:val="149"/>
        </w:numPr>
        <w:tabs>
          <w:tab w:val="left" w:pos="595"/>
        </w:tabs>
        <w:spacing w:before="5" w:line="274" w:lineRule="exact"/>
        <w:ind w:left="240"/>
        <w:rPr>
          <w:rStyle w:val="FontStyle57"/>
        </w:rPr>
      </w:pPr>
      <w:r>
        <w:rPr>
          <w:rStyle w:val="FontStyle57"/>
        </w:rPr>
        <w:t>Обеспечение внутреннего правопорядка - 8.3.</w:t>
      </w:r>
    </w:p>
    <w:p w:rsidR="00000000" w:rsidRDefault="006C4C29">
      <w:pPr>
        <w:pStyle w:val="Style19"/>
        <w:widowControl/>
        <w:spacing w:line="240" w:lineRule="exact"/>
        <w:ind w:right="10"/>
        <w:jc w:val="center"/>
        <w:rPr>
          <w:sz w:val="20"/>
          <w:szCs w:val="20"/>
        </w:rPr>
      </w:pPr>
    </w:p>
    <w:p w:rsidR="00000000" w:rsidRDefault="006C4C29">
      <w:pPr>
        <w:pStyle w:val="Style19"/>
        <w:widowControl/>
        <w:spacing w:before="53" w:line="240" w:lineRule="auto"/>
        <w:ind w:right="10"/>
        <w:jc w:val="center"/>
        <w:rPr>
          <w:rStyle w:val="FontStyle57"/>
        </w:rPr>
      </w:pPr>
      <w:r>
        <w:rPr>
          <w:rStyle w:val="FontStyle57"/>
        </w:rPr>
        <w:t>Условно разрешенные виды использования</w:t>
      </w:r>
    </w:p>
    <w:p w:rsidR="00000000" w:rsidRDefault="006C4C29">
      <w:pPr>
        <w:widowControl/>
        <w:spacing w:after="27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10"/>
        <w:gridCol w:w="4156"/>
        <w:gridCol w:w="10"/>
        <w:gridCol w:w="1694"/>
        <w:gridCol w:w="10"/>
        <w:gridCol w:w="1545"/>
        <w:gridCol w:w="10"/>
        <w:gridCol w:w="1708"/>
        <w:gridCol w:w="10"/>
        <w:gridCol w:w="2808"/>
        <w:gridCol w:w="10"/>
        <w:gridCol w:w="1694"/>
        <w:gridCol w:w="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№ п/п</w:t>
            </w:r>
          </w:p>
        </w:tc>
        <w:tc>
          <w:tcPr>
            <w:tcW w:w="416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0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Код (числовое обозначение ВРИ)</w:t>
            </w:r>
          </w:p>
        </w:tc>
        <w:tc>
          <w:tcPr>
            <w:tcW w:w="327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</w:t>
            </w:r>
            <w:r>
              <w:rPr>
                <w:rStyle w:val="FontStyle57"/>
              </w:rPr>
              <w:t>х участков (кв. м)</w:t>
            </w:r>
          </w:p>
        </w:tc>
        <w:tc>
          <w:tcPr>
            <w:tcW w:w="281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застройки,в том числе в</w:t>
            </w:r>
          </w:p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зависимости от количества надземных этажей</w:t>
            </w:r>
          </w:p>
        </w:tc>
        <w:tc>
          <w:tcPr>
            <w:tcW w:w="171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</w:t>
            </w:r>
          </w:p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 xml:space="preserve">границ земельного </w:t>
            </w:r>
            <w:r>
              <w:rPr>
                <w:rStyle w:val="FontStyle57"/>
              </w:rPr>
              <w:lastRenderedPageBreak/>
              <w:t>участка(м)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66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7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2818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1714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1</w:t>
            </w:r>
          </w:p>
        </w:tc>
        <w:tc>
          <w:tcPr>
            <w:tcW w:w="41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Хранение автотранспорта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2.7.1</w:t>
            </w:r>
          </w:p>
        </w:tc>
        <w:tc>
          <w:tcPr>
            <w:tcW w:w="1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 (15)*</w:t>
            </w:r>
          </w:p>
        </w:tc>
        <w:tc>
          <w:tcPr>
            <w:tcW w:w="17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 (50)*</w:t>
            </w:r>
          </w:p>
        </w:tc>
        <w:tc>
          <w:tcPr>
            <w:tcW w:w="28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 (100%)*</w:t>
            </w:r>
          </w:p>
        </w:tc>
        <w:tc>
          <w:tcPr>
            <w:tcW w:w="1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 (0)*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ind w:left="19" w:hanging="19"/>
              <w:rPr>
                <w:rStyle w:val="FontStyle57"/>
              </w:rPr>
            </w:pPr>
            <w:r>
              <w:rPr>
                <w:rStyle w:val="FontStyle57"/>
              </w:rPr>
              <w:t>№ п</w:t>
            </w:r>
            <w:r>
              <w:rPr>
                <w:rStyle w:val="FontStyle57"/>
              </w:rPr>
              <w:t>/п</w:t>
            </w:r>
          </w:p>
        </w:tc>
        <w:tc>
          <w:tcPr>
            <w:tcW w:w="416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0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Код (числовое обозначение ВРИ)</w:t>
            </w:r>
          </w:p>
        </w:tc>
        <w:tc>
          <w:tcPr>
            <w:tcW w:w="327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69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281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застройки,в том числе в</w:t>
            </w:r>
          </w:p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зависимости от количества надземных этажей</w:t>
            </w:r>
          </w:p>
        </w:tc>
        <w:tc>
          <w:tcPr>
            <w:tcW w:w="170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</w:t>
            </w:r>
          </w:p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64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66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7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2818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  <w:lang w:val="en-US" w:eastAsia="en-US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widowControl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widowControl/>
              <w:rPr>
                <w:rStyle w:val="FontStyle57"/>
                <w:lang w:val="en-US" w:eastAsia="en-US"/>
              </w:rPr>
            </w:pPr>
          </w:p>
        </w:tc>
        <w:tc>
          <w:tcPr>
            <w:tcW w:w="4166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widowControl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widowControl/>
              <w:rPr>
                <w:rStyle w:val="FontStyle57"/>
                <w:lang w:val="en-US" w:eastAsia="en-US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widowControl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widowControl/>
              <w:rPr>
                <w:rStyle w:val="FontStyle57"/>
                <w:lang w:val="en-US" w:eastAsia="en-US"/>
              </w:rPr>
            </w:pPr>
          </w:p>
        </w:tc>
        <w:tc>
          <w:tcPr>
            <w:tcW w:w="779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* - (Существующие объекты гаражного назначения, предназначенные для хранения личного автотранспорта граждан, в том числе имеющие одну или более общих стен с другими объектами гаражного назначения, предназначенными для хранения личного автотранспорт</w:t>
            </w:r>
            <w:r>
              <w:rPr>
                <w:rStyle w:val="FontStyle57"/>
              </w:rPr>
              <w:t>а граждан)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2.</w:t>
            </w:r>
          </w:p>
        </w:tc>
        <w:tc>
          <w:tcPr>
            <w:tcW w:w="41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left="547"/>
              <w:rPr>
                <w:rStyle w:val="FontStyle57"/>
              </w:rPr>
            </w:pPr>
            <w:r>
              <w:rPr>
                <w:rStyle w:val="FontStyle57"/>
              </w:rPr>
              <w:t>Стационарное медицинское обслуживание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3.4.2</w:t>
            </w:r>
          </w:p>
        </w:tc>
        <w:tc>
          <w:tcPr>
            <w:tcW w:w="1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7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1 000 000</w:t>
            </w:r>
          </w:p>
        </w:tc>
        <w:tc>
          <w:tcPr>
            <w:tcW w:w="28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</w:t>
            </w:r>
          </w:p>
        </w:tc>
        <w:tc>
          <w:tcPr>
            <w:tcW w:w="41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Общественное управление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3.8</w:t>
            </w:r>
          </w:p>
        </w:tc>
        <w:tc>
          <w:tcPr>
            <w:tcW w:w="1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7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8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</w:t>
            </w:r>
          </w:p>
        </w:tc>
        <w:tc>
          <w:tcPr>
            <w:tcW w:w="41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3.9.1</w:t>
            </w:r>
          </w:p>
        </w:tc>
        <w:tc>
          <w:tcPr>
            <w:tcW w:w="1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7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8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5.</w:t>
            </w:r>
          </w:p>
        </w:tc>
        <w:tc>
          <w:tcPr>
            <w:tcW w:w="41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left="499"/>
              <w:rPr>
                <w:rStyle w:val="FontStyle57"/>
              </w:rPr>
            </w:pPr>
            <w:r>
              <w:rPr>
                <w:rStyle w:val="FontStyle57"/>
              </w:rPr>
              <w:t xml:space="preserve">Амбулаторное </w:t>
            </w:r>
            <w:r>
              <w:rPr>
                <w:rStyle w:val="FontStyle57"/>
              </w:rPr>
              <w:t>ветеринарное обслуживание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3.10.1</w:t>
            </w:r>
          </w:p>
        </w:tc>
        <w:tc>
          <w:tcPr>
            <w:tcW w:w="1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7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8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3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</w:t>
            </w:r>
          </w:p>
        </w:tc>
        <w:tc>
          <w:tcPr>
            <w:tcW w:w="41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4.2</w:t>
            </w:r>
          </w:p>
        </w:tc>
        <w:tc>
          <w:tcPr>
            <w:tcW w:w="1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7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28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</w:t>
            </w:r>
          </w:p>
        </w:tc>
        <w:tc>
          <w:tcPr>
            <w:tcW w:w="41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Банковская и страховая деятельность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4.5</w:t>
            </w:r>
          </w:p>
        </w:tc>
        <w:tc>
          <w:tcPr>
            <w:tcW w:w="1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7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8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8.</w:t>
            </w:r>
          </w:p>
        </w:tc>
        <w:tc>
          <w:tcPr>
            <w:tcW w:w="41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Общественное п</w:t>
            </w:r>
            <w:r>
              <w:rPr>
                <w:rStyle w:val="FontStyle57"/>
              </w:rPr>
              <w:t>итание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4.6</w:t>
            </w:r>
          </w:p>
        </w:tc>
        <w:tc>
          <w:tcPr>
            <w:tcW w:w="1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7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8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9.</w:t>
            </w:r>
          </w:p>
        </w:tc>
        <w:tc>
          <w:tcPr>
            <w:tcW w:w="41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Выставочно-ярмарочная деятельность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4.10</w:t>
            </w:r>
          </w:p>
        </w:tc>
        <w:tc>
          <w:tcPr>
            <w:tcW w:w="1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7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50 000</w:t>
            </w:r>
          </w:p>
        </w:tc>
        <w:tc>
          <w:tcPr>
            <w:tcW w:w="28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</w:tbl>
    <w:p w:rsidR="00000000" w:rsidRDefault="006C4C29">
      <w:pPr>
        <w:pStyle w:val="Style18"/>
        <w:widowControl/>
        <w:spacing w:line="240" w:lineRule="exact"/>
        <w:ind w:right="19" w:firstLine="706"/>
        <w:jc w:val="both"/>
        <w:rPr>
          <w:sz w:val="20"/>
          <w:szCs w:val="20"/>
        </w:rPr>
      </w:pPr>
    </w:p>
    <w:p w:rsidR="00000000" w:rsidRDefault="006C4C29">
      <w:pPr>
        <w:pStyle w:val="Style18"/>
        <w:widowControl/>
        <w:spacing w:before="43" w:line="274" w:lineRule="exact"/>
        <w:ind w:right="19" w:firstLine="706"/>
        <w:jc w:val="both"/>
        <w:rPr>
          <w:rStyle w:val="FontStyle57"/>
        </w:rPr>
      </w:pPr>
      <w:r>
        <w:rPr>
          <w:rStyle w:val="FontStyle57"/>
        </w:rPr>
        <w:t>Максимальный класс опасности (по санитарной классификации) объектов капитального строительства, размещаемых на территории участков зоны - V.</w:t>
      </w:r>
    </w:p>
    <w:p w:rsidR="00000000" w:rsidRDefault="006C4C29">
      <w:pPr>
        <w:pStyle w:val="Style18"/>
        <w:widowControl/>
        <w:spacing w:line="274" w:lineRule="exact"/>
        <w:ind w:firstLine="696"/>
        <w:jc w:val="both"/>
        <w:rPr>
          <w:rStyle w:val="FontStyle57"/>
        </w:rPr>
      </w:pPr>
      <w:r>
        <w:rPr>
          <w:rStyle w:val="FontStyle57"/>
        </w:rPr>
        <w:t>Иные показатели по пар</w:t>
      </w:r>
      <w:r>
        <w:rPr>
          <w:rStyle w:val="FontStyle57"/>
        </w:rPr>
        <w:t>аметрам застройки зоны Ж-1: территории объектов обслуживания населения; требования и параметры по временному хранению индивидуальных транспортных средств, размещению гаражей и открытых автостоянок, требования и параметры к доле озелененной территории земел</w:t>
      </w:r>
      <w:r>
        <w:rPr>
          <w:rStyle w:val="FontStyle57"/>
        </w:rPr>
        <w:t>ьных участков, регламентируются и устанавливаются нормативами градостроительного проектирования.</w:t>
      </w:r>
    </w:p>
    <w:p w:rsidR="00000000" w:rsidRDefault="006C4C29">
      <w:pPr>
        <w:pStyle w:val="Style19"/>
        <w:widowControl/>
        <w:spacing w:before="53" w:line="240" w:lineRule="auto"/>
        <w:ind w:left="2035"/>
        <w:rPr>
          <w:rStyle w:val="FontStyle57"/>
        </w:rPr>
      </w:pPr>
      <w:r>
        <w:rPr>
          <w:rStyle w:val="FontStyle57"/>
        </w:rPr>
        <w:t>Ж-2 - ЗОНА ЗАСТРОЙКИ ИНДИВИДУАЛЬНЫМИ И БЛОКИРОВАННЫМИ ЖИЛЫМИ ДОМАМИ</w:t>
      </w:r>
    </w:p>
    <w:p w:rsidR="00000000" w:rsidRDefault="00DA4B31">
      <w:pPr>
        <w:pStyle w:val="Style18"/>
        <w:widowControl/>
        <w:spacing w:line="240" w:lineRule="exact"/>
        <w:ind w:firstLine="701"/>
        <w:jc w:val="both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125095" distB="0" distL="24130" distR="2413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856615</wp:posOffset>
                </wp:positionV>
                <wp:extent cx="9086215" cy="4937760"/>
                <wp:effectExtent l="13970" t="5715" r="5715" b="9525"/>
                <wp:wrapTopAndBottom/>
                <wp:docPr id="12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6215" cy="4937760"/>
                          <a:chOff x="1267" y="2808"/>
                          <a:chExt cx="14309" cy="7776"/>
                        </a:xfrm>
                      </wpg:grpSpPr>
                      <wps:wsp>
                        <wps:cNvPr id="1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67" y="3346"/>
                            <a:ext cx="14309" cy="7238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43"/>
                                <w:gridCol w:w="4166"/>
                                <w:gridCol w:w="1704"/>
                                <w:gridCol w:w="1555"/>
                                <w:gridCol w:w="1560"/>
                                <w:gridCol w:w="2976"/>
                                <w:gridCol w:w="1704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48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48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п/п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right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115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69" w:lineRule="exact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в (кв. м)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застройки, в том числе в зависимости от количества надземных этажей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от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границ земельного участка(м)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6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96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left="221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Для индивидуального жилищного строительства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2.1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4 000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40%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96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Для ведения ли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чного подсобного хозяйства (приусадебный земельный участок)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2.2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4 000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40%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96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Блокированная жилая застройка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2.3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3 000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7"/>
                                      <w:widowControl/>
                                      <w:tabs>
                                        <w:tab w:val="left" w:pos="1042"/>
                                      </w:tabs>
                                      <w:spacing w:line="274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- 59,0%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7"/>
                                      <w:widowControl/>
                                      <w:tabs>
                                        <w:tab w:val="left" w:pos="1042"/>
                                      </w:tabs>
                                      <w:spacing w:line="274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- 50,8%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7"/>
                                      <w:widowControl/>
                                      <w:tabs>
                                        <w:tab w:val="left" w:pos="1042"/>
                                      </w:tabs>
                                      <w:spacing w:line="274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- 44,1%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3(0)**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96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Хранение автотранспорта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2.7.1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 (15)*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20 000 (50)*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 (100%)*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 (0)*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6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795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* - (Существующие объекты гаражного назначения, предназначенные для хранения личного автотранспорта граждан, в том числе имеющие одну или более общих стен с другими объектами гаражного назначения, предназначенными для хранения личного автотранспорта гра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ждан)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96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Коммунальное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3.1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96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Бытовое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3.3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96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left="346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Амбулаторно-поликлиническое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3.4.1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500 000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081" y="2808"/>
                            <a:ext cx="4675" cy="25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19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Основные виды разрешенного использования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9" style="position:absolute;left:0;text-align:left;margin-left:0;margin-top:67.45pt;width:715.45pt;height:388.8pt;z-index:251659264;mso-wrap-distance-left:1.9pt;mso-wrap-distance-top:9.85pt;mso-wrap-distance-right:1.9pt;mso-position-horizontal-relative:margin" coordorigin="1267,2808" coordsize="14309,7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">
                <v:shape id="Text Box 6" o:spid="_x0000_s1030" type="#_x0000_t202" style="position:absolute;left:1267;top:3346;width:14309;height:7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eI8QA&#10;AADcAAAADwAAAGRycy9kb3ducmV2LnhtbERPTWvCQBC9F/oflin0InVjDqKpqxRB8FAoJorXITtm&#10;k2ZnY3araX+9Kwi9zeN9zmI12FZcqPe1YwWTcQKCuHS65krBvti8zUD4gKyxdUwKfsnDavn8tMBM&#10;uyvv6JKHSsQQ9hkqMCF0mZS+NGTRj11HHLmT6y2GCPtK6h6vMdy2Mk2SqbRYc2ww2NHaUPmd/1gF&#10;X6dDs+3Szzwcz6OimZvmz4wKpV5fho93EIGG8C9+uLc6zk/ncH8mX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eHiPEAAAA3A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43"/>
                          <w:gridCol w:w="4166"/>
                          <w:gridCol w:w="1704"/>
                          <w:gridCol w:w="1555"/>
                          <w:gridCol w:w="1560"/>
                          <w:gridCol w:w="2976"/>
                          <w:gridCol w:w="1704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48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48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п/п</w:t>
                              </w:r>
                            </w:p>
                          </w:tc>
                          <w:tc>
                            <w:tcPr>
                              <w:tcW w:w="416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right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115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69" w:lineRule="exact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</w:t>
                              </w:r>
                              <w:r>
                                <w:rPr>
                                  <w:rStyle w:val="FontStyle57"/>
                                </w:rPr>
                                <w:t>в (кв. м)</w:t>
                              </w:r>
                            </w:p>
                          </w:tc>
                          <w:tc>
                            <w:tcPr>
                              <w:tcW w:w="297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застройки, в том числе в зависимости от количества надземных этажей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от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границ земельного участка(м)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6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297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96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left="221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Для индивидуального жилищного строительства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2.1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4 000</w:t>
                              </w:r>
                            </w:p>
                          </w:tc>
                          <w:tc>
                            <w:tcPr>
                              <w:tcW w:w="297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40%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96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Для ведения ли</w:t>
                              </w:r>
                              <w:r>
                                <w:rPr>
                                  <w:rStyle w:val="FontStyle57"/>
                                </w:rPr>
                                <w:t>чного подсобного хозяйства (приусадебный земельный участок)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2.2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4 000</w:t>
                              </w:r>
                            </w:p>
                          </w:tc>
                          <w:tc>
                            <w:tcPr>
                              <w:tcW w:w="297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40%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96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Блокированная жилая застройка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2.3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3 000</w:t>
                              </w:r>
                            </w:p>
                          </w:tc>
                          <w:tc>
                            <w:tcPr>
                              <w:tcW w:w="297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7"/>
                                <w:widowControl/>
                                <w:tabs>
                                  <w:tab w:val="left" w:pos="1042"/>
                                </w:tabs>
                                <w:spacing w:line="274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- 59,0%</w:t>
                              </w:r>
                            </w:p>
                            <w:p w:rsidR="00000000" w:rsidRDefault="006C4C29">
                              <w:pPr>
                                <w:pStyle w:val="Style27"/>
                                <w:widowControl/>
                                <w:tabs>
                                  <w:tab w:val="left" w:pos="1042"/>
                                </w:tabs>
                                <w:spacing w:line="274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- 50,8%</w:t>
                              </w:r>
                            </w:p>
                            <w:p w:rsidR="00000000" w:rsidRDefault="006C4C29">
                              <w:pPr>
                                <w:pStyle w:val="Style27"/>
                                <w:widowControl/>
                                <w:tabs>
                                  <w:tab w:val="left" w:pos="1042"/>
                                </w:tabs>
                                <w:spacing w:line="274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- 44,1%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3(0)**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96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Хранение автотранспорта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2.7.1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 (15)*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20 000 (50)*</w:t>
                              </w:r>
                            </w:p>
                          </w:tc>
                          <w:tc>
                            <w:tcPr>
                              <w:tcW w:w="297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 (100%)*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 (0)*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6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7795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* - (Существующие объекты гаражного назначения, предназначенные для хранения личного автотранспорта граждан, в том числе имеющие одну или более общих стен с другими объектами гаражного назначения, предназначенными для хранения личного автотранспорта гра</w:t>
                              </w:r>
                              <w:r>
                                <w:rPr>
                                  <w:rStyle w:val="FontStyle57"/>
                                </w:rPr>
                                <w:t>ждан)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96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Коммунальное обслуживание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3.1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97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96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Бытовое обслуживание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3.3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97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96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left="346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Амбулаторно-поликлиническое обслуживание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3.4.1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500 000</w:t>
                              </w:r>
                            </w:p>
                          </w:tc>
                          <w:tc>
                            <w:tcPr>
                              <w:tcW w:w="297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7" o:spid="_x0000_s1031" type="#_x0000_t202" style="position:absolute;left:6081;top:2808;width:4675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0hY8cA&#10;AADcAAAADwAAAGRycy9kb3ducmV2LnhtbESPQUvDQBCF70L/wzJCL8VuWkFq7LYUodCDICYWr0N2&#10;mk3Mzsbsto3+eucgeJvhvXnvm/V29J260BCbwAYW8wwUcRVsw7WB93J/twIVE7LFLjAZ+KYI283k&#10;Zo25DVd+o0uRaiUhHHM04FLqc61j5chjnIeeWLRTGDwmWYda2wGvEu47vcyyB+2xYWlw2NOzo+qz&#10;OHsDr6dje+iXL0X6+JqV7aNrf9ysNGZ6O+6eQCUa07/57/pgBf9e8OUZmUB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9IWPHAAAA3AAAAA8AAAAAAAAAAAAAAAAAmAIAAGRy&#10;cy9kb3ducmV2LnhtbFBLBQYAAAAABAAEAPUAAACMAwAAAAA=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19"/>
                          <w:widowControl/>
                          <w:spacing w:line="240" w:lineRule="auto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Основные виды разрешенного использования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000000" w:rsidRDefault="006C4C29">
      <w:pPr>
        <w:pStyle w:val="Style18"/>
        <w:widowControl/>
        <w:spacing w:before="38" w:line="274" w:lineRule="exact"/>
        <w:ind w:firstLine="701"/>
        <w:jc w:val="both"/>
        <w:rPr>
          <w:rStyle w:val="FontStyle57"/>
        </w:rPr>
      </w:pPr>
      <w:r>
        <w:rPr>
          <w:rStyle w:val="FontStyle57"/>
        </w:rPr>
        <w:t>Зона застройки индивидуальными и бло</w:t>
      </w:r>
      <w:r>
        <w:rPr>
          <w:rStyle w:val="FontStyle57"/>
        </w:rPr>
        <w:t>кированными жилыми домами Ж-2 установлена для обеспечения формирования жилых районов из отдельно стоящих индивидуальных жилых домов и блокированных жилых домов. В состав зоны Ж-2 могут включаться территории, предназначенные для ведения садоводства.</w:t>
      </w:r>
    </w:p>
    <w:p w:rsidR="00000000" w:rsidRDefault="006C4C29">
      <w:pPr>
        <w:pStyle w:val="Style18"/>
        <w:widowControl/>
        <w:spacing w:before="38" w:line="274" w:lineRule="exact"/>
        <w:ind w:firstLine="701"/>
        <w:jc w:val="both"/>
        <w:rPr>
          <w:rStyle w:val="FontStyle57"/>
        </w:rPr>
        <w:sectPr w:rsidR="00000000" w:rsidSect="00DA4B31">
          <w:headerReference w:type="even" r:id="rId163"/>
          <w:headerReference w:type="default" r:id="rId164"/>
          <w:footerReference w:type="even" r:id="rId165"/>
          <w:footerReference w:type="default" r:id="rId166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DA4B31">
      <w:pPr>
        <w:pStyle w:val="Style19"/>
        <w:widowControl/>
        <w:spacing w:line="240" w:lineRule="auto"/>
        <w:jc w:val="right"/>
        <w:rPr>
          <w:rStyle w:val="FontStyle57"/>
        </w:rPr>
      </w:pPr>
      <w:r>
        <w:rPr>
          <w:noProof/>
        </w:rPr>
        <w:lastRenderedPageBreak/>
        <mc:AlternateContent>
          <mc:Choice Requires="wpg">
            <w:drawing>
              <wp:anchor distT="0" distB="189230" distL="24130" distR="24130" simplePos="0" relativeHeight="251660288" behindDoc="0" locked="0" layoutInCell="1" allowOverlap="1">
                <wp:simplePos x="0" y="0"/>
                <wp:positionH relativeFrom="margin">
                  <wp:posOffset>-146050</wp:posOffset>
                </wp:positionH>
                <wp:positionV relativeFrom="paragraph">
                  <wp:posOffset>0</wp:posOffset>
                </wp:positionV>
                <wp:extent cx="9086215" cy="4504690"/>
                <wp:effectExtent l="12700" t="9525" r="6985" b="10160"/>
                <wp:wrapTopAndBottom/>
                <wp:docPr id="12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6215" cy="4504690"/>
                          <a:chOff x="1267" y="1138"/>
                          <a:chExt cx="14309" cy="7094"/>
                        </a:xfrm>
                      </wpg:grpSpPr>
                      <wps:wsp>
                        <wps:cNvPr id="12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267" y="1138"/>
                            <a:ext cx="14309" cy="6816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43"/>
                                <w:gridCol w:w="4166"/>
                                <w:gridCol w:w="1704"/>
                                <w:gridCol w:w="1555"/>
                                <w:gridCol w:w="1560"/>
                                <w:gridCol w:w="2976"/>
                                <w:gridCol w:w="1704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69" w:lineRule="exact"/>
                                      <w:ind w:firstLine="43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 п/п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right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115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69" w:lineRule="exact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застройки, в том числе в зависимости от количества на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дземных этажей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от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границ земельного участка(м)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6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475"/>
                                      <w:jc w:val="right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8.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left="226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Дошкольное, начальное и среднее общее образование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3.5.1</w:t>
                                    </w:r>
                                  </w:p>
                                </w:tc>
                                <w:tc>
                                  <w:tcPr>
                                    <w:tcW w:w="6091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1517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9.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Религиозное использование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3.7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398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200 000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Гостиничное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4.7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398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7"/>
                                      <w:widowControl/>
                                      <w:tabs>
                                        <w:tab w:val="left" w:pos="1114"/>
                                      </w:tabs>
                                      <w:spacing w:line="274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- 60%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7"/>
                                      <w:widowControl/>
                                      <w:tabs>
                                        <w:tab w:val="left" w:pos="1114"/>
                                      </w:tabs>
                                      <w:spacing w:line="274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- 50%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7"/>
                                      <w:widowControl/>
                                      <w:tabs>
                                        <w:tab w:val="left" w:pos="1114"/>
                                      </w:tabs>
                                      <w:spacing w:line="274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- 45%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11.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Спорт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5.1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490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12.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Связь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6.8</w:t>
                                    </w:r>
                                  </w:p>
                                </w:tc>
                                <w:tc>
                                  <w:tcPr>
                                    <w:tcW w:w="7795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13.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Автомобильный транспорт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7.2</w:t>
                                    </w:r>
                                  </w:p>
                                </w:tc>
                                <w:tc>
                                  <w:tcPr>
                                    <w:tcW w:w="7795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распространяется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14.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ind w:left="643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Обеспечение внутреннего правопорядка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8.3</w:t>
                                    </w:r>
                                  </w:p>
                                </w:tc>
                                <w:tc>
                                  <w:tcPr>
                                    <w:tcW w:w="7795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15.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ind w:left="283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Земельные участки (территории) общего пользования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12.0</w:t>
                                    </w:r>
                                  </w:p>
                                </w:tc>
                                <w:tc>
                                  <w:tcPr>
                                    <w:tcW w:w="7795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распространяется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16.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Ведение огородничества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13.1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490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190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0%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подлежит установлению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582" y="7978"/>
                            <a:ext cx="12908" cy="25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19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**- Минимальные отступы от границ земельного участка (м) устанавливаются в соответствии с ч. 12 ст. 11 на</w:t>
                              </w:r>
                              <w:r>
                                <w:rPr>
                                  <w:rStyle w:val="FontStyle57"/>
                                </w:rPr>
                                <w:t>стоящих Правил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32" style="position:absolute;left:0;text-align:left;margin-left:-11.5pt;margin-top:0;width:715.45pt;height:354.7pt;z-index:251660288;mso-wrap-distance-left:1.9pt;mso-wrap-distance-right:1.9pt;mso-wrap-distance-bottom:14.9pt;mso-position-horizontal-relative:margin" coordorigin="1267,1138" coordsize="14309,7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">
                <v:shape id="Text Box 9" o:spid="_x0000_s1033" type="#_x0000_t202" style="position:absolute;left:1267;top:1138;width:14309;height:6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KUcQA&#10;AADcAAAADwAAAGRycy9kb3ducmV2LnhtbERPTWvCQBC9C/6HZYRepG6ag9joKiIUPBRKE0uvQ3bM&#10;JmZn0+xW0/56VxC8zeN9zmoz2Facqfe1YwUvswQEcel0zZWCQ/H2vADhA7LG1jEp+CMPm/V4tMJM&#10;uwt/0jkPlYgh7DNUYELoMil9aciin7mOOHJH11sMEfaV1D1eYrhtZZokc2mx5thgsKOdofKU/1oF&#10;H8evZt+l73n4/pkWzatp/s20UOppMmyXIAIN4SG+u/c6zk/ncHsmX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BilHEAAAA3A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43"/>
                          <w:gridCol w:w="4166"/>
                          <w:gridCol w:w="1704"/>
                          <w:gridCol w:w="1555"/>
                          <w:gridCol w:w="1560"/>
                          <w:gridCol w:w="2976"/>
                          <w:gridCol w:w="1704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69" w:lineRule="exact"/>
                                <w:ind w:firstLine="43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 п/п</w:t>
                              </w:r>
                            </w:p>
                          </w:tc>
                          <w:tc>
                            <w:tcPr>
                              <w:tcW w:w="416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right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115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69" w:lineRule="exact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297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застройки, в том числе в зависимости от количества на</w:t>
                              </w:r>
                              <w:r>
                                <w:rPr>
                                  <w:rStyle w:val="FontStyle57"/>
                                </w:rPr>
                                <w:t>дземных этажей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от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границ земельного участка(м)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6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475"/>
                                <w:jc w:val="right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297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8.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left="226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Дошкольное, начальное и среднее общее образование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3.5.1</w:t>
                              </w:r>
                            </w:p>
                          </w:tc>
                          <w:tc>
                            <w:tcPr>
                              <w:tcW w:w="6091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1517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9.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Религиозное использование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3.7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398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200 000</w:t>
                              </w:r>
                            </w:p>
                          </w:tc>
                          <w:tc>
                            <w:tcPr>
                              <w:tcW w:w="297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Гостиничное обслуживание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4.7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398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97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7"/>
                                <w:widowControl/>
                                <w:tabs>
                                  <w:tab w:val="left" w:pos="1114"/>
                                </w:tabs>
                                <w:spacing w:line="274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- 60%</w:t>
                              </w:r>
                            </w:p>
                            <w:p w:rsidR="00000000" w:rsidRDefault="006C4C29">
                              <w:pPr>
                                <w:pStyle w:val="Style27"/>
                                <w:widowControl/>
                                <w:tabs>
                                  <w:tab w:val="left" w:pos="1114"/>
                                </w:tabs>
                                <w:spacing w:line="274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- 50%</w:t>
                              </w:r>
                            </w:p>
                            <w:p w:rsidR="00000000" w:rsidRDefault="006C4C29">
                              <w:pPr>
                                <w:pStyle w:val="Style27"/>
                                <w:widowControl/>
                                <w:tabs>
                                  <w:tab w:val="left" w:pos="1114"/>
                                </w:tabs>
                                <w:spacing w:line="274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- 45%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11.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Спорт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5.1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490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97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12.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Связь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6.8</w:t>
                              </w:r>
                            </w:p>
                          </w:tc>
                          <w:tc>
                            <w:tcPr>
                              <w:tcW w:w="7795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13.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Автомобильный транспорт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7.2</w:t>
                              </w:r>
                            </w:p>
                          </w:tc>
                          <w:tc>
                            <w:tcPr>
                              <w:tcW w:w="7795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распространяется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14.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ind w:left="643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Обеспечение внутреннего правопорядка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8.3</w:t>
                              </w:r>
                            </w:p>
                          </w:tc>
                          <w:tc>
                            <w:tcPr>
                              <w:tcW w:w="7795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15.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ind w:left="283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Земельные участки (территории) общего пользования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12.0</w:t>
                              </w:r>
                            </w:p>
                          </w:tc>
                          <w:tc>
                            <w:tcPr>
                              <w:tcW w:w="7795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распространяется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16.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Ведение огородничества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13.1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490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190</w:t>
                              </w:r>
                            </w:p>
                          </w:tc>
                          <w:tc>
                            <w:tcPr>
                              <w:tcW w:w="297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0%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подлежит установлению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10" o:spid="_x0000_s1034" type="#_x0000_t202" style="position:absolute;left:2582;top:7978;width:12908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vysQA&#10;AADcAAAADwAAAGRycy9kb3ducmV2LnhtbERPTWvCQBC9F/oflil4kbppDq2NriIFwYNQmiheh+yY&#10;TczOxuyqaX99t1DwNo/3OfPlYFtxpd7XjhW8TBIQxKXTNVcKdsX6eQrCB2SNrWNS8E0elovHhzlm&#10;2t34i655qEQMYZ+hAhNCl0npS0MW/cR1xJE7ut5iiLCvpO7xFsNtK9MkeZUWa44NBjv6MFSe8otV&#10;8HncN5su3ebhcB4Xzbtpfsy4UGr0NKxmIAIN4S7+d290nJ++wd8z8QK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NL8rEAAAA3AAAAA8AAAAAAAAAAAAAAAAAmAIAAGRycy9k&#10;b3ducmV2LnhtbFBLBQYAAAAABAAEAPUAAACJAwAAAAA=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19"/>
                          <w:widowControl/>
                          <w:spacing w:line="240" w:lineRule="auto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**- Минимальные отступы от границ земельного участка (м) устанавливаются в соответствии с ч. 12 ст. 11 на</w:t>
                        </w:r>
                        <w:r>
                          <w:rPr>
                            <w:rStyle w:val="FontStyle57"/>
                          </w:rPr>
                          <w:t>стоящих Правил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C4C29">
        <w:rPr>
          <w:rStyle w:val="FontStyle57"/>
        </w:rPr>
        <w:t>Вспомогательные виды разрешенного использования</w:t>
      </w:r>
    </w:p>
    <w:p w:rsidR="00000000" w:rsidRDefault="006C4C29" w:rsidP="00DA4B31">
      <w:pPr>
        <w:pStyle w:val="Style33"/>
        <w:widowControl/>
        <w:numPr>
          <w:ilvl w:val="0"/>
          <w:numId w:val="150"/>
        </w:numPr>
        <w:tabs>
          <w:tab w:val="left" w:pos="355"/>
        </w:tabs>
        <w:spacing w:before="283" w:line="274" w:lineRule="exact"/>
        <w:rPr>
          <w:rStyle w:val="FontStyle57"/>
        </w:rPr>
      </w:pPr>
      <w:r>
        <w:rPr>
          <w:rStyle w:val="FontStyle57"/>
        </w:rPr>
        <w:t>Коммунальное обслуживание -3.1</w:t>
      </w:r>
    </w:p>
    <w:p w:rsidR="00000000" w:rsidRDefault="006C4C29" w:rsidP="00DA4B31">
      <w:pPr>
        <w:pStyle w:val="Style33"/>
        <w:widowControl/>
        <w:numPr>
          <w:ilvl w:val="0"/>
          <w:numId w:val="150"/>
        </w:numPr>
        <w:tabs>
          <w:tab w:val="left" w:pos="355"/>
        </w:tabs>
        <w:spacing w:line="274" w:lineRule="exact"/>
        <w:rPr>
          <w:rStyle w:val="FontStyle57"/>
        </w:rPr>
      </w:pPr>
      <w:r>
        <w:rPr>
          <w:rStyle w:val="FontStyle57"/>
        </w:rPr>
        <w:t>Связь - 6.8</w:t>
      </w:r>
    </w:p>
    <w:p w:rsidR="00000000" w:rsidRDefault="006C4C29" w:rsidP="00DA4B31">
      <w:pPr>
        <w:pStyle w:val="Style33"/>
        <w:widowControl/>
        <w:numPr>
          <w:ilvl w:val="0"/>
          <w:numId w:val="150"/>
        </w:numPr>
        <w:tabs>
          <w:tab w:val="left" w:pos="355"/>
        </w:tabs>
        <w:spacing w:before="5" w:line="274" w:lineRule="exact"/>
        <w:rPr>
          <w:rStyle w:val="FontStyle57"/>
        </w:rPr>
      </w:pPr>
      <w:r>
        <w:rPr>
          <w:rStyle w:val="FontStyle57"/>
        </w:rPr>
        <w:t>Обеспечение внутреннего правопорядка - 8.3.</w:t>
      </w:r>
    </w:p>
    <w:p w:rsidR="00000000" w:rsidRDefault="006C4C29" w:rsidP="00DA4B31">
      <w:pPr>
        <w:pStyle w:val="Style33"/>
        <w:widowControl/>
        <w:numPr>
          <w:ilvl w:val="0"/>
          <w:numId w:val="150"/>
        </w:numPr>
        <w:tabs>
          <w:tab w:val="left" w:pos="355"/>
        </w:tabs>
        <w:spacing w:before="5" w:line="274" w:lineRule="exact"/>
        <w:rPr>
          <w:rStyle w:val="FontStyle57"/>
        </w:rPr>
        <w:sectPr w:rsidR="00000000" w:rsidSect="00DA4B31">
          <w:headerReference w:type="even" r:id="rId167"/>
          <w:headerReference w:type="default" r:id="rId168"/>
          <w:footerReference w:type="even" r:id="rId169"/>
          <w:footerReference w:type="default" r:id="rId170"/>
          <w:type w:val="continuous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4166"/>
        <w:gridCol w:w="1704"/>
        <w:gridCol w:w="1555"/>
        <w:gridCol w:w="1560"/>
        <w:gridCol w:w="2976"/>
        <w:gridCol w:w="170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41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</w:t>
            </w:r>
            <w:r>
              <w:rPr>
                <w:rStyle w:val="FontStyle57"/>
              </w:rPr>
              <w:t>аименование ВРИ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Код (числовое обозначение ВРИ)</w:t>
            </w:r>
          </w:p>
        </w:tc>
        <w:tc>
          <w:tcPr>
            <w:tcW w:w="3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29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застройки,в том числе в</w:t>
            </w:r>
          </w:p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зависимости от количества надземных этажей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</w:t>
            </w:r>
          </w:p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297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Малоэтажная многоквартирная жилая застройка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2.1.1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500 000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7"/>
              <w:widowControl/>
              <w:tabs>
                <w:tab w:val="left" w:pos="1042"/>
              </w:tabs>
              <w:spacing w:line="274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</w:t>
            </w:r>
            <w:r>
              <w:rPr>
                <w:rStyle w:val="FontStyle57"/>
              </w:rPr>
              <w:tab/>
              <w:t>эт. - 59,0%</w:t>
            </w:r>
          </w:p>
          <w:p w:rsidR="00000000" w:rsidRDefault="006C4C29">
            <w:pPr>
              <w:pStyle w:val="Style27"/>
              <w:widowControl/>
              <w:tabs>
                <w:tab w:val="left" w:pos="1042"/>
              </w:tabs>
              <w:spacing w:line="274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2</w:t>
            </w:r>
            <w:r>
              <w:rPr>
                <w:rStyle w:val="FontStyle57"/>
              </w:rPr>
              <w:tab/>
              <w:t>эт. - 50,8%</w:t>
            </w:r>
          </w:p>
          <w:p w:rsidR="00000000" w:rsidRDefault="006C4C29">
            <w:pPr>
              <w:pStyle w:val="Style27"/>
              <w:widowControl/>
              <w:tabs>
                <w:tab w:val="left" w:pos="1042"/>
              </w:tabs>
              <w:spacing w:line="274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  <w:r>
              <w:rPr>
                <w:rStyle w:val="FontStyle57"/>
              </w:rPr>
              <w:tab/>
              <w:t>эт. - 44,1%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Передвижное жилье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2.4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3.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Среднее и высшее профессиональное образование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3.5.2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5.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Обеспечение деятельност</w:t>
            </w:r>
            <w:r>
              <w:rPr>
                <w:rStyle w:val="FontStyle57"/>
              </w:rPr>
              <w:t>и в области гидрометеорологии и смежных с ней областях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3.9.1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6.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left="499"/>
              <w:rPr>
                <w:rStyle w:val="FontStyle57"/>
              </w:rPr>
            </w:pPr>
            <w:r>
              <w:rPr>
                <w:rStyle w:val="FontStyle57"/>
              </w:rPr>
              <w:t>Амбулаторное ветеринарное обслуживание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3.10.1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7.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Магазины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4.4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8.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Служебные гаражи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4.9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9.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Ведение садоводства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13.2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600*(150)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</w:tbl>
    <w:p w:rsidR="00000000" w:rsidRDefault="006C4C29">
      <w:pPr>
        <w:pStyle w:val="Style12"/>
        <w:widowControl/>
        <w:spacing w:line="240" w:lineRule="exact"/>
        <w:ind w:left="725" w:firstLine="0"/>
        <w:jc w:val="left"/>
        <w:rPr>
          <w:sz w:val="20"/>
          <w:szCs w:val="20"/>
        </w:rPr>
      </w:pPr>
    </w:p>
    <w:p w:rsidR="00000000" w:rsidRDefault="006C4C29">
      <w:pPr>
        <w:pStyle w:val="Style12"/>
        <w:widowControl/>
        <w:spacing w:before="38" w:line="274" w:lineRule="exact"/>
        <w:ind w:left="725" w:firstLine="0"/>
        <w:jc w:val="left"/>
        <w:rPr>
          <w:rStyle w:val="FontStyle57"/>
        </w:rPr>
      </w:pPr>
      <w:r>
        <w:rPr>
          <w:rStyle w:val="FontStyle57"/>
        </w:rPr>
        <w:t>* -Для вновь формируемых земельных участков</w:t>
      </w:r>
    </w:p>
    <w:p w:rsidR="00000000" w:rsidRPr="00DA4B31" w:rsidRDefault="006C4C29">
      <w:pPr>
        <w:pStyle w:val="Style12"/>
        <w:widowControl/>
        <w:spacing w:line="274" w:lineRule="exact"/>
        <w:ind w:right="19" w:firstLine="706"/>
        <w:rPr>
          <w:rStyle w:val="FontStyle57"/>
        </w:rPr>
      </w:pPr>
      <w:r>
        <w:rPr>
          <w:rStyle w:val="FontStyle57"/>
        </w:rPr>
        <w:t>Максимальный класс опасности (по санитарной классификации) объектов капитального строительства, размещаемых на территории участков зоны -</w:t>
      </w:r>
      <w:r w:rsidRPr="00DA4B31">
        <w:rPr>
          <w:rStyle w:val="FontStyle57"/>
        </w:rPr>
        <w:t xml:space="preserve"> </w:t>
      </w:r>
      <w:r>
        <w:rPr>
          <w:rStyle w:val="FontStyle57"/>
          <w:lang w:val="en-US"/>
        </w:rPr>
        <w:t>V</w:t>
      </w:r>
      <w:r w:rsidRPr="00DA4B31">
        <w:rPr>
          <w:rStyle w:val="FontStyle57"/>
        </w:rPr>
        <w:t>.</w:t>
      </w:r>
    </w:p>
    <w:p w:rsidR="00000000" w:rsidRDefault="006C4C29">
      <w:pPr>
        <w:pStyle w:val="Style12"/>
        <w:widowControl/>
        <w:spacing w:line="274" w:lineRule="exact"/>
        <w:ind w:firstLine="696"/>
        <w:rPr>
          <w:rStyle w:val="FontStyle57"/>
        </w:rPr>
      </w:pPr>
      <w:r>
        <w:rPr>
          <w:rStyle w:val="FontStyle57"/>
        </w:rPr>
        <w:t>Иные показатели по параметрам застройки зоны Ж</w:t>
      </w:r>
      <w:r>
        <w:rPr>
          <w:rStyle w:val="FontStyle57"/>
        </w:rPr>
        <w:t>-2: территории объектов обслуживания населения; требования и параметры по временному хранению индивидуальных транспортных средств, размещению гаражей и открытых автостоянок, требования и параметры к доле озелененной территории земельных участков, регламент</w:t>
      </w:r>
      <w:r>
        <w:rPr>
          <w:rStyle w:val="FontStyle57"/>
        </w:rPr>
        <w:t>ируются и устанавливаются нормативами градостроительного проектирования.</w:t>
      </w:r>
    </w:p>
    <w:p w:rsidR="00000000" w:rsidRDefault="006C4C29">
      <w:pPr>
        <w:pStyle w:val="Style12"/>
        <w:widowControl/>
        <w:spacing w:line="274" w:lineRule="exact"/>
        <w:ind w:firstLine="696"/>
        <w:rPr>
          <w:rStyle w:val="FontStyle57"/>
        </w:rPr>
      </w:pPr>
      <w:r>
        <w:rPr>
          <w:rStyle w:val="FontStyle57"/>
        </w:rPr>
        <w:t>Не допускается размещение вспомогательных строений (за исключением гаража) перед основным строением со стороны улиц и проездов.</w:t>
      </w:r>
    </w:p>
    <w:p w:rsidR="00000000" w:rsidRDefault="006C4C29">
      <w:pPr>
        <w:pStyle w:val="Style12"/>
        <w:widowControl/>
        <w:spacing w:line="274" w:lineRule="exact"/>
        <w:ind w:firstLine="696"/>
        <w:rPr>
          <w:rStyle w:val="FontStyle57"/>
        </w:rPr>
        <w:sectPr w:rsidR="00000000" w:rsidSect="00DA4B31">
          <w:headerReference w:type="even" r:id="rId171"/>
          <w:headerReference w:type="default" r:id="rId172"/>
          <w:footerReference w:type="even" r:id="rId173"/>
          <w:footerReference w:type="default" r:id="rId174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25"/>
        <w:widowControl/>
        <w:spacing w:before="53"/>
        <w:jc w:val="center"/>
        <w:rPr>
          <w:rStyle w:val="FontStyle58"/>
        </w:rPr>
      </w:pPr>
      <w:r>
        <w:rPr>
          <w:rStyle w:val="FontStyle58"/>
        </w:rPr>
        <w:lastRenderedPageBreak/>
        <w:t>Статья 29. Градостроительные рег</w:t>
      </w:r>
      <w:r>
        <w:rPr>
          <w:rStyle w:val="FontStyle58"/>
        </w:rPr>
        <w:t>ламенты для общественно-деловых зон</w:t>
      </w:r>
    </w:p>
    <w:p w:rsidR="00000000" w:rsidRDefault="006C4C29">
      <w:pPr>
        <w:pStyle w:val="Style12"/>
        <w:widowControl/>
        <w:spacing w:line="240" w:lineRule="exact"/>
        <w:ind w:firstLine="706"/>
        <w:rPr>
          <w:sz w:val="20"/>
          <w:szCs w:val="20"/>
        </w:rPr>
      </w:pPr>
    </w:p>
    <w:p w:rsidR="00000000" w:rsidRDefault="006C4C29">
      <w:pPr>
        <w:pStyle w:val="Style12"/>
        <w:widowControl/>
        <w:spacing w:before="38" w:line="274" w:lineRule="exact"/>
        <w:ind w:firstLine="706"/>
        <w:rPr>
          <w:rStyle w:val="FontStyle57"/>
        </w:rPr>
      </w:pPr>
      <w:bookmarkStart w:id="39" w:name="bookmark38"/>
      <w:r>
        <w:rPr>
          <w:rStyle w:val="FontStyle57"/>
        </w:rPr>
        <w:t>О</w:t>
      </w:r>
      <w:bookmarkEnd w:id="39"/>
      <w:r>
        <w:rPr>
          <w:rStyle w:val="FontStyle57"/>
        </w:rPr>
        <w:t>бщественно-деловые зоны предназначены для размещения объектов культуры, торговли, здравоохранения, общественного питания, социального и культурно-бытового назначения, предпринимательской деятельност</w:t>
      </w:r>
      <w:r>
        <w:rPr>
          <w:rStyle w:val="FontStyle57"/>
        </w:rPr>
        <w:t xml:space="preserve">и, объектов среднего профессионального и высшего профессионального образования, административных, научно-исследовательских учреждений, культовых зданий, стоянок автомобильного транспорта, объектов делового, финансового назначения, иных объектов, связанных </w:t>
      </w:r>
      <w:r>
        <w:rPr>
          <w:rStyle w:val="FontStyle57"/>
        </w:rPr>
        <w:t>с обеспечением жизнедеятельности граждан.</w:t>
      </w:r>
    </w:p>
    <w:p w:rsidR="00000000" w:rsidRDefault="006C4C29">
      <w:pPr>
        <w:pStyle w:val="Style12"/>
        <w:widowControl/>
        <w:spacing w:line="274" w:lineRule="exact"/>
        <w:ind w:left="706" w:firstLine="0"/>
        <w:jc w:val="left"/>
        <w:rPr>
          <w:rStyle w:val="FontStyle57"/>
        </w:rPr>
      </w:pPr>
      <w:r>
        <w:rPr>
          <w:rStyle w:val="FontStyle57"/>
        </w:rPr>
        <w:t>В состав общественно-деловых зон включены следующие территориальные зоны:</w:t>
      </w:r>
    </w:p>
    <w:p w:rsidR="00000000" w:rsidRDefault="006C4C29" w:rsidP="00DA4B31">
      <w:pPr>
        <w:pStyle w:val="Style33"/>
        <w:widowControl/>
        <w:numPr>
          <w:ilvl w:val="0"/>
          <w:numId w:val="151"/>
        </w:numPr>
        <w:tabs>
          <w:tab w:val="left" w:pos="1416"/>
        </w:tabs>
        <w:spacing w:line="274" w:lineRule="exact"/>
        <w:ind w:left="715"/>
        <w:rPr>
          <w:rStyle w:val="FontStyle57"/>
        </w:rPr>
      </w:pPr>
      <w:r>
        <w:rPr>
          <w:rStyle w:val="FontStyle57"/>
        </w:rPr>
        <w:t>многофункциональная общественно-деловая зона (О-1);</w:t>
      </w:r>
    </w:p>
    <w:p w:rsidR="00000000" w:rsidRDefault="006C4C29" w:rsidP="00DA4B31">
      <w:pPr>
        <w:pStyle w:val="Style33"/>
        <w:widowControl/>
        <w:numPr>
          <w:ilvl w:val="0"/>
          <w:numId w:val="151"/>
        </w:numPr>
        <w:tabs>
          <w:tab w:val="left" w:pos="1416"/>
        </w:tabs>
        <w:spacing w:line="274" w:lineRule="exact"/>
        <w:ind w:left="715"/>
        <w:rPr>
          <w:rStyle w:val="FontStyle57"/>
        </w:rPr>
      </w:pPr>
      <w:r>
        <w:rPr>
          <w:rStyle w:val="FontStyle57"/>
        </w:rPr>
        <w:t>специализированная общественно-деловая зона (О-2);</w:t>
      </w:r>
    </w:p>
    <w:p w:rsidR="00000000" w:rsidRDefault="006C4C29" w:rsidP="00DA4B31">
      <w:pPr>
        <w:pStyle w:val="Style33"/>
        <w:widowControl/>
        <w:numPr>
          <w:ilvl w:val="0"/>
          <w:numId w:val="151"/>
        </w:numPr>
        <w:tabs>
          <w:tab w:val="left" w:pos="1416"/>
        </w:tabs>
        <w:spacing w:line="274" w:lineRule="exact"/>
        <w:ind w:left="715"/>
        <w:rPr>
          <w:rStyle w:val="FontStyle57"/>
        </w:rPr>
      </w:pPr>
      <w:r>
        <w:rPr>
          <w:rStyle w:val="FontStyle57"/>
        </w:rPr>
        <w:t xml:space="preserve">зона объектов физической </w:t>
      </w:r>
      <w:r>
        <w:rPr>
          <w:rStyle w:val="FontStyle57"/>
        </w:rPr>
        <w:t>культуры и массового спорта (О-3);</w:t>
      </w:r>
    </w:p>
    <w:p w:rsidR="00000000" w:rsidRDefault="006C4C29" w:rsidP="00DA4B31">
      <w:pPr>
        <w:pStyle w:val="Style33"/>
        <w:widowControl/>
        <w:numPr>
          <w:ilvl w:val="0"/>
          <w:numId w:val="151"/>
        </w:numPr>
        <w:tabs>
          <w:tab w:val="left" w:pos="1416"/>
        </w:tabs>
        <w:spacing w:line="274" w:lineRule="exact"/>
        <w:ind w:left="715"/>
        <w:rPr>
          <w:rStyle w:val="FontStyle57"/>
        </w:rPr>
      </w:pPr>
      <w:r>
        <w:rPr>
          <w:rStyle w:val="FontStyle57"/>
        </w:rPr>
        <w:t>зона объектов отдыха и туризма (О-4).</w:t>
      </w:r>
    </w:p>
    <w:p w:rsidR="00000000" w:rsidRDefault="006C4C29">
      <w:pPr>
        <w:pStyle w:val="Style19"/>
        <w:widowControl/>
        <w:spacing w:line="240" w:lineRule="exact"/>
        <w:ind w:left="3811"/>
        <w:jc w:val="left"/>
        <w:rPr>
          <w:sz w:val="20"/>
          <w:szCs w:val="20"/>
        </w:rPr>
      </w:pPr>
    </w:p>
    <w:p w:rsidR="00000000" w:rsidRDefault="006C4C29">
      <w:pPr>
        <w:pStyle w:val="Style19"/>
        <w:widowControl/>
        <w:spacing w:before="48" w:line="240" w:lineRule="auto"/>
        <w:ind w:left="3811"/>
        <w:jc w:val="left"/>
        <w:rPr>
          <w:rStyle w:val="FontStyle57"/>
        </w:rPr>
      </w:pPr>
      <w:r>
        <w:rPr>
          <w:rStyle w:val="FontStyle57"/>
        </w:rPr>
        <w:t>О-1 - МНОГОФУНКЦИОНАЛЬНАЯ ОБЩЕСТВЕННО-ДЕЛОВАЯ ЗОНА</w:t>
      </w:r>
    </w:p>
    <w:p w:rsidR="00000000" w:rsidRDefault="00DA4B31">
      <w:pPr>
        <w:pStyle w:val="Style12"/>
        <w:widowControl/>
        <w:spacing w:line="240" w:lineRule="exact"/>
        <w:ind w:firstLine="696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128270" distB="0" distL="24130" distR="2413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859790</wp:posOffset>
                </wp:positionV>
                <wp:extent cx="9427845" cy="2727960"/>
                <wp:effectExtent l="10160" t="13970" r="10795" b="10795"/>
                <wp:wrapTopAndBottom/>
                <wp:docPr id="12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7845" cy="2727960"/>
                          <a:chOff x="1142" y="6125"/>
                          <a:chExt cx="14847" cy="4296"/>
                        </a:xfrm>
                      </wpg:grpSpPr>
                      <wps:wsp>
                        <wps:cNvPr id="12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6384"/>
                            <a:ext cx="14847" cy="403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43"/>
                                <w:gridCol w:w="4565"/>
                                <w:gridCol w:w="1560"/>
                                <w:gridCol w:w="1555"/>
                                <w:gridCol w:w="1704"/>
                                <w:gridCol w:w="2976"/>
                                <w:gridCol w:w="1843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п/п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259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69" w:lineRule="exact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ойки,в том числе в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зависимости от количества надземных этажей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от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границ земельного участка(м)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565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60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Передвижное жилье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2.4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400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20 000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40%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Коммунальное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3.1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Социальное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3.2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Бытовое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3.3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left="542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Амбулаторно-поликлиническое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3.4.1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5 000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1 000 000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081" y="6125"/>
                            <a:ext cx="4675" cy="25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19"/>
                                <w:widowControl/>
                                <w:spacing w:line="240" w:lineRule="auto"/>
                                <w:rPr>
                                  <w:rStyle w:val="FontStyle57"/>
                                  <w:u w:val="single"/>
                                </w:rPr>
                              </w:pPr>
                              <w:r>
                                <w:rPr>
                                  <w:rStyle w:val="FontStyle57"/>
                                  <w:u w:val="single"/>
                                </w:rPr>
                                <w:t>Основные виды разрешенного использования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35" style="position:absolute;left:0;text-align:left;margin-left:0;margin-top:67.7pt;width:742.35pt;height:214.8pt;z-index:251661312;mso-wrap-distance-left:1.9pt;mso-wrap-distance-top:10.1pt;mso-wrap-distance-right:1.9pt;mso-position-horizontal-relative:margin" coordorigin="1142,6125" coordsize="14847,4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">
                <v:shape id="Text Box 12" o:spid="_x0000_s1036" type="#_x0000_t202" style="position:absolute;left:1142;top:6384;width:14847;height:4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YpycQA&#10;AADcAAAADwAAAGRycy9kb3ducmV2LnhtbERPTWvCQBC9F/oflil4kbppCsVGV5GC4EEoTRSvQ3bM&#10;JmZnY3bVtL++Wyh4m8f7nPlysK24Uu9rxwpeJgkI4tLpmisFu2L9PAXhA7LG1jEp+CYPy8Xjwxwz&#10;7W78Rdc8VCKGsM9QgQmhy6T0pSGLfuI64sgdXW8xRNhXUvd4i+G2lWmSvEmLNccGgx19GCpP+cUq&#10;+Dzum02XbvNwOI+L5t00P2ZcKDV6GlYzEIGGcBf/uzc6zk9f4e+ZeIF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2KcnEAAAA3A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43"/>
                          <w:gridCol w:w="4565"/>
                          <w:gridCol w:w="1560"/>
                          <w:gridCol w:w="1555"/>
                          <w:gridCol w:w="1704"/>
                          <w:gridCol w:w="2976"/>
                          <w:gridCol w:w="1843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п/п</w:t>
                              </w:r>
                            </w:p>
                          </w:tc>
                          <w:tc>
                            <w:tcPr>
                              <w:tcW w:w="4565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560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259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69" w:lineRule="exact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297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</w:t>
                              </w:r>
                              <w:r>
                                <w:rPr>
                                  <w:rStyle w:val="FontStyle57"/>
                                </w:rPr>
                                <w:t>ойки,в том числе в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зависимости от количества надземных этажей</w:t>
                              </w:r>
                            </w:p>
                          </w:tc>
                          <w:tc>
                            <w:tcPr>
                              <w:tcW w:w="18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от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границ земельного участка(м)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565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560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297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18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Передвижное жилье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2.4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400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20 000</w:t>
                              </w:r>
                            </w:p>
                          </w:tc>
                          <w:tc>
                            <w:tcPr>
                              <w:tcW w:w="297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40%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Коммунальное обслуживание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3.1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97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Социальное обслуживание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3.2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97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Бытовое обслуживание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3.3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97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left="542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Амбулаторно-поликлиническое обслуживание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3.4.1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5 000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1 000 000</w:t>
                              </w:r>
                            </w:p>
                          </w:tc>
                          <w:tc>
                            <w:tcPr>
                              <w:tcW w:w="297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13" o:spid="_x0000_s1037" type="#_x0000_t202" style="position:absolute;left:6081;top:6125;width:4675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+xvcQA&#10;AADcAAAADwAAAGRycy9kb3ducmV2LnhtbERPTWvCQBC9F/oflil4kbppKMVGV5GC4EEoTRSvQ3bM&#10;JmZnY3bVtL++Wyh4m8f7nPlysK24Uu9rxwpeJgkI4tLpmisFu2L9PAXhA7LG1jEp+CYPy8Xjwxwz&#10;7W78Rdc8VCKGsM9QgQmhy6T0pSGLfuI64sgdXW8xRNhXUvd4i+G2lWmSvEmLNccGgx19GCpP+cUq&#10;+Dzum02XbvNwOI+L5t00P2ZcKDV6GlYzEIGGcBf/uzc6zk9f4e+ZeIF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fsb3EAAAA3AAAAA8AAAAAAAAAAAAAAAAAmAIAAGRycy9k&#10;b3ducmV2LnhtbFBLBQYAAAAABAAEAPUAAACJAwAAAAA=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19"/>
                          <w:widowControl/>
                          <w:spacing w:line="240" w:lineRule="auto"/>
                          <w:rPr>
                            <w:rStyle w:val="FontStyle57"/>
                            <w:u w:val="single"/>
                          </w:rPr>
                        </w:pPr>
                        <w:r>
                          <w:rPr>
                            <w:rStyle w:val="FontStyle57"/>
                            <w:u w:val="single"/>
                          </w:rPr>
                          <w:t>Основные виды разрешенного использования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000000" w:rsidRDefault="006C4C29">
      <w:pPr>
        <w:pStyle w:val="Style12"/>
        <w:widowControl/>
        <w:spacing w:before="38" w:line="274" w:lineRule="exact"/>
        <w:ind w:firstLine="696"/>
        <w:rPr>
          <w:rStyle w:val="FontStyle57"/>
        </w:rPr>
      </w:pPr>
      <w:r>
        <w:rPr>
          <w:rStyle w:val="FontStyle57"/>
        </w:rPr>
        <w:t>Многофункциональная общественно-деловая зона О-1 установлена для об</w:t>
      </w:r>
      <w:r>
        <w:rPr>
          <w:rStyle w:val="FontStyle57"/>
        </w:rPr>
        <w:t>еспечения условий размещения объектов капитального строительства в целях извлечения прибыли на основании торговой, банковской и иной предпринимательской деятельности, а также общественного использования объектов капитального строительства.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4565"/>
        <w:gridCol w:w="1560"/>
        <w:gridCol w:w="1555"/>
        <w:gridCol w:w="1704"/>
        <w:gridCol w:w="2976"/>
        <w:gridCol w:w="184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456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Наименован</w:t>
            </w:r>
            <w:r>
              <w:rPr>
                <w:rStyle w:val="FontStyle57"/>
              </w:rPr>
              <w:t>ие ВРИ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Код (числовое обозначение ВРИ)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29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застройки,в том числе в</w:t>
            </w:r>
          </w:p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зависимости от количества надземных этажей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</w:t>
            </w:r>
          </w:p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границ земельного участка(м)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56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297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6.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left="744"/>
              <w:rPr>
                <w:rStyle w:val="FontStyle57"/>
              </w:rPr>
            </w:pPr>
            <w:r>
              <w:rPr>
                <w:rStyle w:val="FontStyle57"/>
              </w:rPr>
              <w:t>Стационар</w:t>
            </w:r>
            <w:r>
              <w:rPr>
                <w:rStyle w:val="FontStyle57"/>
              </w:rPr>
              <w:t>ное медицинское обслуживание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3.4.2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7.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Дошкольное, начальное и среднее общее образование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3.5.1</w:t>
            </w:r>
          </w:p>
        </w:tc>
        <w:tc>
          <w:tcPr>
            <w:tcW w:w="62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1584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8.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left="254"/>
              <w:rPr>
                <w:rStyle w:val="FontStyle57"/>
              </w:rPr>
            </w:pPr>
            <w:r>
              <w:rPr>
                <w:rStyle w:val="FontStyle57"/>
              </w:rPr>
              <w:t>Среднее и высшее профессиональное образование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3.5.2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9.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Культурное развитие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3.6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10.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Религиозное использование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3.7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11.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Общественное управление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3.8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12.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Обеспечение научной деятельности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3.9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2 500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13.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left="274"/>
              <w:rPr>
                <w:rStyle w:val="FontStyle57"/>
              </w:rPr>
            </w:pPr>
            <w:r>
              <w:rPr>
                <w:rStyle w:val="FontStyle57"/>
              </w:rPr>
              <w:t>Обеспечение деятельности в области гидрометеорологии и смежных с не</w:t>
            </w:r>
            <w:r>
              <w:rPr>
                <w:rStyle w:val="FontStyle57"/>
              </w:rPr>
              <w:t>й областях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3.9.1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14.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Ветеринарное обслуживание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3.10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15.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Деловое управление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4.1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55%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16.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left="254"/>
              <w:rPr>
                <w:rStyle w:val="FontStyle57"/>
              </w:rPr>
            </w:pPr>
            <w:r>
              <w:rPr>
                <w:rStyle w:val="FontStyle57"/>
              </w:rPr>
              <w:t>Объекты торговли (торговые центры, торгово-развлекательные центры (комплексы))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4.2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17.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Рынки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4.3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1 500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45%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18.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Магазины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4.4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19.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Банковская и страховая деятельность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4.5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</w:tbl>
    <w:p w:rsidR="00000000" w:rsidRDefault="006C4C29">
      <w:pPr>
        <w:widowControl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DA4B31" w:rsidP="00DA4B31">
      <w:pPr>
        <w:pStyle w:val="Style33"/>
        <w:widowControl/>
        <w:numPr>
          <w:ilvl w:val="0"/>
          <w:numId w:val="152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24130" distR="24130" simplePos="0" relativeHeight="2516623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427845" cy="5260340"/>
                <wp:effectExtent l="11430" t="6350" r="9525" b="10160"/>
                <wp:wrapSquare wrapText="largest"/>
                <wp:docPr id="11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7845" cy="5260340"/>
                          <a:chOff x="1142" y="1138"/>
                          <a:chExt cx="14847" cy="8284"/>
                        </a:xfrm>
                      </wpg:grpSpPr>
                      <wps:wsp>
                        <wps:cNvPr id="12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1138"/>
                            <a:ext cx="14847" cy="7996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43"/>
                                <w:gridCol w:w="4565"/>
                                <w:gridCol w:w="1560"/>
                                <w:gridCol w:w="1555"/>
                                <w:gridCol w:w="1704"/>
                                <w:gridCol w:w="2976"/>
                                <w:gridCol w:w="1843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69" w:lineRule="exact"/>
                                      <w:ind w:left="10" w:hanging="10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 п/п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259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5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застройки,в том числе в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зависимости от количества надземных этажей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от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границ земельного участка(м)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565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60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Общественное питание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4.6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21.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Гостиничное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4.7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7"/>
                                      <w:widowControl/>
                                      <w:tabs>
                                        <w:tab w:val="left" w:pos="1133"/>
                                      </w:tabs>
                                      <w:spacing w:line="274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- 60%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7"/>
                                      <w:widowControl/>
                                      <w:tabs>
                                        <w:tab w:val="left" w:pos="1133"/>
                                      </w:tabs>
                                      <w:spacing w:line="274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- 50%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7"/>
                                      <w:widowControl/>
                                      <w:tabs>
                                        <w:tab w:val="left" w:pos="1133"/>
                                      </w:tabs>
                                      <w:spacing w:line="274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- 45%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22.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Развлечения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4.8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5 000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55%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23.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Служебные гаражи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4.9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20 000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24.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Объекты дорожного сервиса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4.9.1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45%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25.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Выста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вочно-ярмарочная деятельность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4.10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5 000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50 000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26.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Спорт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5.1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100000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27.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Связь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6.8</w:t>
                                    </w:r>
                                  </w:p>
                                </w:tc>
                                <w:tc>
                                  <w:tcPr>
                                    <w:tcW w:w="8078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28.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Автомобильный транспорт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7.2</w:t>
                                    </w:r>
                                  </w:p>
                                </w:tc>
                                <w:tc>
                                  <w:tcPr>
                                    <w:tcW w:w="8078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распространяется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29.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Обеспечение внутреннего правопорядка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8.3</w:t>
                                    </w:r>
                                  </w:p>
                                </w:tc>
                                <w:tc>
                                  <w:tcPr>
                                    <w:tcW w:w="8078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30.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И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сторико-культурная деятельность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9.3</w:t>
                                    </w:r>
                                  </w:p>
                                </w:tc>
                                <w:tc>
                                  <w:tcPr>
                                    <w:tcW w:w="8078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распространяется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31.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Земельные участки (территории) общего пользования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12.0</w:t>
                                    </w:r>
                                  </w:p>
                                </w:tc>
                                <w:tc>
                                  <w:tcPr>
                                    <w:tcW w:w="8078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распространяется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673" y="9144"/>
                            <a:ext cx="5481" cy="278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19"/>
                                <w:widowControl/>
                                <w:spacing w:line="274" w:lineRule="exact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Вспомогательные виды разрешенного использования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8" style="position:absolute;left:0;text-align:left;margin-left:0;margin-top:0;width:742.35pt;height:414.2pt;z-index:251662336;mso-wrap-distance-left:1.9pt;mso-wrap-distance-right:1.9pt;mso-position-horizontal-relative:margin" coordorigin="1142,1138" coordsize="14847,8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">
                <v:shape id="Text Box 15" o:spid="_x0000_s1039" type="#_x0000_t202" style="position:absolute;left:1142;top:1138;width:14847;height:7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3vscA&#10;AADcAAAADwAAAGRycy9kb3ducmV2LnhtbESPQUvDQBCF70L/wzKCl2I35iA27bZIQehBEJMWr0N2&#10;mk2anY3ZtY3+eucgeJvhvXnvm/V28r260BjbwAYeFhko4jrYlhsDh+rl/glUTMgW+8Bk4JsibDez&#10;mzUWNlz5nS5lapSEcCzQgEtpKLSOtSOPcREGYtFOYfSYZB0bbUe8SrjvdZ5lj9pjy9LgcKCdo/pc&#10;fnkDb6djtx/y1zJ9fM6rbum6HzevjLm7nZ5XoBJN6d/8d723gp8LvjwjE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kt77HAAAA3AAAAA8AAAAAAAAAAAAAAAAAmAIAAGRy&#10;cy9kb3ducmV2LnhtbFBLBQYAAAAABAAEAPUAAACM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43"/>
                          <w:gridCol w:w="4565"/>
                          <w:gridCol w:w="1560"/>
                          <w:gridCol w:w="1555"/>
                          <w:gridCol w:w="1704"/>
                          <w:gridCol w:w="2976"/>
                          <w:gridCol w:w="1843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69" w:lineRule="exact"/>
                                <w:ind w:left="10" w:hanging="10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 п/п</w:t>
                              </w:r>
                            </w:p>
                          </w:tc>
                          <w:tc>
                            <w:tcPr>
                              <w:tcW w:w="4565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560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</w:t>
                              </w:r>
                              <w:r>
                                <w:rPr>
                                  <w:rStyle w:val="FontStyle57"/>
                                </w:rPr>
                                <w:t>овое обозначение ВРИ)</w:t>
                              </w:r>
                            </w:p>
                          </w:tc>
                          <w:tc>
                            <w:tcPr>
                              <w:tcW w:w="3259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5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297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застройки,в том числе в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зависимости от количества надземных этажей</w:t>
                              </w:r>
                            </w:p>
                          </w:tc>
                          <w:tc>
                            <w:tcPr>
                              <w:tcW w:w="18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от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границ земельного участка(м)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565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560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297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18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Общественное питание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4.6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297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21.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Гостиничное обслуживание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4.7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97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7"/>
                                <w:widowControl/>
                                <w:tabs>
                                  <w:tab w:val="left" w:pos="1133"/>
                                </w:tabs>
                                <w:spacing w:line="274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- 60%</w:t>
                              </w:r>
                            </w:p>
                            <w:p w:rsidR="00000000" w:rsidRDefault="006C4C29">
                              <w:pPr>
                                <w:pStyle w:val="Style27"/>
                                <w:widowControl/>
                                <w:tabs>
                                  <w:tab w:val="left" w:pos="1133"/>
                                </w:tabs>
                                <w:spacing w:line="274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- 50%</w:t>
                              </w:r>
                            </w:p>
                            <w:p w:rsidR="00000000" w:rsidRDefault="006C4C29">
                              <w:pPr>
                                <w:pStyle w:val="Style27"/>
                                <w:widowControl/>
                                <w:tabs>
                                  <w:tab w:val="left" w:pos="1133"/>
                                </w:tabs>
                                <w:spacing w:line="274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- 45%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22.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Развлечения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4.8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5 000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97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55%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23.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Служебные гаражи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4.9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20 000</w:t>
                              </w:r>
                            </w:p>
                          </w:tc>
                          <w:tc>
                            <w:tcPr>
                              <w:tcW w:w="297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24.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Объекты дорожного сервиса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4.9.1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297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45%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25.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Выста</w:t>
                              </w:r>
                              <w:r>
                                <w:rPr>
                                  <w:rStyle w:val="FontStyle57"/>
                                </w:rPr>
                                <w:t>вочно-ярмарочная деятельность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4.10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5 000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50 000</w:t>
                              </w:r>
                            </w:p>
                          </w:tc>
                          <w:tc>
                            <w:tcPr>
                              <w:tcW w:w="297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26.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Спорт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5.1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100000</w:t>
                              </w:r>
                            </w:p>
                          </w:tc>
                          <w:tc>
                            <w:tcPr>
                              <w:tcW w:w="297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27.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Связь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6.8</w:t>
                              </w:r>
                            </w:p>
                          </w:tc>
                          <w:tc>
                            <w:tcPr>
                              <w:tcW w:w="8078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28.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Автомобильный транспорт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7.2</w:t>
                              </w:r>
                            </w:p>
                          </w:tc>
                          <w:tc>
                            <w:tcPr>
                              <w:tcW w:w="8078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распространяется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29.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Обеспечение внутреннего правопорядка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8.3</w:t>
                              </w:r>
                            </w:p>
                          </w:tc>
                          <w:tc>
                            <w:tcPr>
                              <w:tcW w:w="8078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30.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И</w:t>
                              </w:r>
                              <w:r>
                                <w:rPr>
                                  <w:rStyle w:val="FontStyle57"/>
                                </w:rPr>
                                <w:t>сторико-культурная деятельность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9.3</w:t>
                              </w:r>
                            </w:p>
                          </w:tc>
                          <w:tc>
                            <w:tcPr>
                              <w:tcW w:w="8078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распространяется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31.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Земельные участки (территории) общего пользования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12.0</w:t>
                              </w:r>
                            </w:p>
                          </w:tc>
                          <w:tc>
                            <w:tcPr>
                              <w:tcW w:w="8078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распространяется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16" o:spid="_x0000_s1040" type="#_x0000_t202" style="position:absolute;left:5673;top:9144;width:548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gSJcQA&#10;AADcAAAADwAAAGRycy9kb3ducmV2LnhtbERPTWvCQBC9F/wPyxR6kboxB7GpqxRB8FAoJpZeh+yY&#10;TZqdjdmtRn+9Kwi9zeN9zmI12FacqPe1YwXTSQKCuHS65krBvti8zkH4gKyxdUwKLuRhtRw9LTDT&#10;7sw7OuWhEjGEfYYKTAhdJqUvDVn0E9cRR+7geoshwr6SusdzDLetTJNkJi3WHBsMdrQ2VP7mf1bB&#10;1+G72XbpZx5+juOieTPN1YwLpV6eh493EIGG8C9+uLc6zk+ncH8mX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oEiXEAAAA3AAAAA8AAAAAAAAAAAAAAAAAmAIAAGRycy9k&#10;b3ducmV2LnhtbFBLBQYAAAAABAAEAPUAAACJAwAAAAA=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19"/>
                          <w:widowControl/>
                          <w:spacing w:line="274" w:lineRule="exact"/>
                          <w:jc w:val="right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Вспомогательные виды разрешенного использования</w:t>
                        </w:r>
                      </w:p>
                    </w:txbxContent>
                  </v:textbox>
                </v:shape>
                <w10:wrap type="square" side="largest" anchorx="margin"/>
              </v:group>
            </w:pict>
          </mc:Fallback>
        </mc:AlternateContent>
      </w:r>
      <w:r w:rsidR="006C4C29">
        <w:rPr>
          <w:rStyle w:val="FontStyle57"/>
        </w:rPr>
        <w:t>Коммунальное обслуживание - 3.1</w:t>
      </w:r>
    </w:p>
    <w:p w:rsidR="00000000" w:rsidRDefault="006C4C29" w:rsidP="00DA4B31">
      <w:pPr>
        <w:pStyle w:val="Style33"/>
        <w:widowControl/>
        <w:numPr>
          <w:ilvl w:val="0"/>
          <w:numId w:val="152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Связь - 6.8</w:t>
      </w:r>
    </w:p>
    <w:p w:rsidR="00000000" w:rsidRDefault="006C4C29" w:rsidP="00DA4B31">
      <w:pPr>
        <w:pStyle w:val="Style33"/>
        <w:widowControl/>
        <w:numPr>
          <w:ilvl w:val="0"/>
          <w:numId w:val="152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Обеспече</w:t>
      </w:r>
      <w:r>
        <w:rPr>
          <w:rStyle w:val="FontStyle57"/>
        </w:rPr>
        <w:t>ние внутреннего правопорядка - 8.3.</w:t>
      </w:r>
    </w:p>
    <w:p w:rsidR="00000000" w:rsidRDefault="006C4C29" w:rsidP="00DA4B31">
      <w:pPr>
        <w:pStyle w:val="Style33"/>
        <w:widowControl/>
        <w:numPr>
          <w:ilvl w:val="0"/>
          <w:numId w:val="152"/>
        </w:numPr>
        <w:tabs>
          <w:tab w:val="left" w:pos="240"/>
        </w:tabs>
        <w:spacing w:line="274" w:lineRule="exact"/>
        <w:rPr>
          <w:rStyle w:val="FontStyle57"/>
        </w:rPr>
        <w:sectPr w:rsidR="00000000" w:rsidSect="00DA4B31">
          <w:headerReference w:type="even" r:id="rId175"/>
          <w:headerReference w:type="default" r:id="rId176"/>
          <w:footerReference w:type="even" r:id="rId177"/>
          <w:footerReference w:type="default" r:id="rId178"/>
          <w:type w:val="continuous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53"/>
        <w:gridCol w:w="2702"/>
        <w:gridCol w:w="1747"/>
        <w:gridCol w:w="1987"/>
        <w:gridCol w:w="2126"/>
        <w:gridCol w:w="3115"/>
        <w:gridCol w:w="22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0"/>
              <w:widowControl/>
              <w:spacing w:line="269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№ п/п</w:t>
            </w:r>
          </w:p>
        </w:tc>
        <w:tc>
          <w:tcPr>
            <w:tcW w:w="270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0"/>
              <w:widowControl/>
              <w:spacing w:line="240" w:lineRule="auto"/>
              <w:ind w:left="221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4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Код(числовое обозначение ВРИ)</w:t>
            </w:r>
          </w:p>
        </w:tc>
        <w:tc>
          <w:tcPr>
            <w:tcW w:w="41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ind w:left="274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311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застройки, в том</w:t>
            </w:r>
            <w:r>
              <w:rPr>
                <w:rStyle w:val="FontStyle57"/>
              </w:rPr>
              <w:t xml:space="preserve"> числе в зависимости от количества надземных этажей</w:t>
            </w:r>
          </w:p>
        </w:tc>
        <w:tc>
          <w:tcPr>
            <w:tcW w:w="228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83" w:lineRule="exact"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 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27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4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ind w:right="696"/>
              <w:jc w:val="right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jc w:val="center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311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0"/>
              <w:widowControl/>
              <w:spacing w:line="240" w:lineRule="auto"/>
              <w:jc w:val="center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0"/>
              <w:widowControl/>
              <w:spacing w:line="240" w:lineRule="auto"/>
              <w:jc w:val="center"/>
              <w:rPr>
                <w:rStyle w:val="FontStyle57"/>
                <w:lang w:val="en-US" w:eastAsia="en-US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0"/>
              <w:widowControl/>
              <w:spacing w:line="240" w:lineRule="auto"/>
              <w:jc w:val="center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0"/>
              <w:widowControl/>
              <w:spacing w:line="240" w:lineRule="auto"/>
              <w:jc w:val="center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1.</w:t>
            </w: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Склады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6.9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ind w:right="706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83" w:lineRule="exact"/>
              <w:ind w:left="216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</w:tbl>
    <w:p w:rsidR="00000000" w:rsidRDefault="006C4C29">
      <w:pPr>
        <w:pStyle w:val="Style18"/>
        <w:widowControl/>
        <w:spacing w:line="240" w:lineRule="exact"/>
        <w:ind w:right="34" w:firstLine="706"/>
        <w:jc w:val="both"/>
        <w:rPr>
          <w:sz w:val="20"/>
          <w:szCs w:val="20"/>
        </w:rPr>
      </w:pPr>
    </w:p>
    <w:p w:rsidR="00000000" w:rsidRDefault="006C4C29">
      <w:pPr>
        <w:pStyle w:val="Style18"/>
        <w:widowControl/>
        <w:spacing w:before="38" w:line="274" w:lineRule="exact"/>
        <w:ind w:right="34" w:firstLine="706"/>
        <w:jc w:val="both"/>
        <w:rPr>
          <w:rStyle w:val="FontStyle57"/>
        </w:rPr>
      </w:pPr>
      <w:r>
        <w:rPr>
          <w:rStyle w:val="FontStyle57"/>
        </w:rPr>
        <w:t>Показатели по параметрам застройки зоны О-1: территории объектов обслуживания на</w:t>
      </w:r>
      <w:r>
        <w:rPr>
          <w:rStyle w:val="FontStyle57"/>
        </w:rPr>
        <w:t>селения; требования и параметры по временному хранению индивидуальных транспортных средств, размещению гаражей и открытых автостоянок, требования и параметры к доле озелененной территории земельных участков, регламентируются и устанавливаются нормативами г</w:t>
      </w:r>
      <w:r>
        <w:rPr>
          <w:rStyle w:val="FontStyle57"/>
        </w:rPr>
        <w:t>радостроительного проектирования.</w:t>
      </w:r>
    </w:p>
    <w:p w:rsidR="00000000" w:rsidRDefault="006C4C29">
      <w:pPr>
        <w:pStyle w:val="Style18"/>
        <w:widowControl/>
        <w:spacing w:before="38" w:line="274" w:lineRule="exact"/>
        <w:ind w:right="34" w:firstLine="706"/>
        <w:jc w:val="both"/>
        <w:rPr>
          <w:rStyle w:val="FontStyle57"/>
        </w:rPr>
        <w:sectPr w:rsidR="00000000" w:rsidSect="00DA4B31">
          <w:headerReference w:type="even" r:id="rId179"/>
          <w:headerReference w:type="default" r:id="rId180"/>
          <w:footerReference w:type="even" r:id="rId181"/>
          <w:footerReference w:type="default" r:id="rId182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DA4B3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6400800" distR="6400800" simplePos="0" relativeHeight="25166336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248140" cy="5828030"/>
                <wp:effectExtent l="7620" t="11430" r="12065" b="8890"/>
                <wp:wrapTopAndBottom/>
                <wp:docPr id="1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8140" cy="5828030"/>
                          <a:chOff x="1142" y="1152"/>
                          <a:chExt cx="14564" cy="9178"/>
                        </a:xfrm>
                      </wpg:grpSpPr>
                      <wps:wsp>
                        <wps:cNvPr id="11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1690"/>
                            <a:ext cx="14564" cy="8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43"/>
                                <w:gridCol w:w="4166"/>
                                <w:gridCol w:w="1699"/>
                                <w:gridCol w:w="1531"/>
                                <w:gridCol w:w="1843"/>
                                <w:gridCol w:w="2693"/>
                                <w:gridCol w:w="1987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п/п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37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застройки, в том числе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в зависимости от количества надземных этажей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ые отступы от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границ земельного 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6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99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3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7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Передвижное жилье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2.4</w:t>
                                    </w:r>
                                  </w:p>
                                </w:tc>
                                <w:tc>
                                  <w:tcPr>
                                    <w:tcW w:w="153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20 000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40%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Коммунальное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3.1</w:t>
                                    </w:r>
                                  </w:p>
                                </w:tc>
                                <w:tc>
                                  <w:tcPr>
                                    <w:tcW w:w="153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Социальное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3.2</w:t>
                                    </w:r>
                                  </w:p>
                                </w:tc>
                                <w:tc>
                                  <w:tcPr>
                                    <w:tcW w:w="153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Бытовое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3.3</w:t>
                                    </w:r>
                                  </w:p>
                                </w:tc>
                                <w:tc>
                                  <w:tcPr>
                                    <w:tcW w:w="153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ind w:left="346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Амбулаторно-поликлиническое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3.4.1</w:t>
                                    </w:r>
                                  </w:p>
                                </w:tc>
                                <w:tc>
                                  <w:tcPr>
                                    <w:tcW w:w="153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5 000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1 000 000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ind w:left="547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Стационарное медицинское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3.4.2</w:t>
                                    </w:r>
                                  </w:p>
                                </w:tc>
                                <w:tc>
                                  <w:tcPr>
                                    <w:tcW w:w="153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1 000 000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ind w:left="226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Дошкольное, начальное и среднее общее образование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3.5.1</w:t>
                                    </w:r>
                                  </w:p>
                                </w:tc>
                                <w:tc>
                                  <w:tcPr>
                                    <w:tcW w:w="6067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1507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8.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Среднее и высшее профе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ссиональное образование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3.5.2</w:t>
                                    </w:r>
                                  </w:p>
                                </w:tc>
                                <w:tc>
                                  <w:tcPr>
                                    <w:tcW w:w="153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5 000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9.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Культурное развитие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3.6</w:t>
                                    </w:r>
                                  </w:p>
                                </w:tc>
                                <w:tc>
                                  <w:tcPr>
                                    <w:tcW w:w="153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Религиозное использование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3.7</w:t>
                                    </w:r>
                                  </w:p>
                                </w:tc>
                                <w:tc>
                                  <w:tcPr>
                                    <w:tcW w:w="153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11.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Общественное управление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3.8</w:t>
                                    </w:r>
                                  </w:p>
                                </w:tc>
                                <w:tc>
                                  <w:tcPr>
                                    <w:tcW w:w="153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12.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Обеспечение научной деятельности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3.9</w:t>
                                    </w:r>
                                  </w:p>
                                </w:tc>
                                <w:tc>
                                  <w:tcPr>
                                    <w:tcW w:w="153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2 500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13.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Обеспечение деятельности в области гидрометеорологии и смежных с ней областях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3.9.1</w:t>
                                    </w:r>
                                  </w:p>
                                </w:tc>
                                <w:tc>
                                  <w:tcPr>
                                    <w:tcW w:w="153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857" y="1152"/>
                            <a:ext cx="7833" cy="25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19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О-1.1 - МНОГОФУНКЦИОНАЛЬНАЯ ОБЩЕСТВЕННО-ДЕЛОВАЯ ЗОНА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41" style="position:absolute;margin-left:0;margin-top:0;width:728.2pt;height:458.9pt;z-index:251663360;mso-wrap-distance-left:7in;mso-wrap-distance-right:7in;mso-position-horizontal-relative:margin" coordorigin="1142,1152" coordsize="14564,9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">
                <v:shape id="Text Box 18" o:spid="_x0000_s1042" type="#_x0000_t202" style="position:absolute;left:1142;top:1690;width:14564;height:8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Hld8QA&#10;AADcAAAADwAAAGRycy9kb3ducmV2LnhtbERPS2vCQBC+F/wPyxR6Ed3ooY/oKiIIHgpiYul1yI7Z&#10;pNnZmF019te7hYK3+fieM1/2thEX6nzlWMFknIAgLpyuuFRwyDejdxA+IGtsHJOCG3lYLgZPc0y1&#10;u/KeLlkoRQxhn6ICE0KbSukLQxb92LXEkTu6zmKIsCul7vAaw20jp0nyKi1WHBsMtrQ2VPxkZ6tg&#10;d/yqt+30Mwvfp2Fef5j61wxzpV6e+9UMRKA+PMT/7q2O8ydv8PdMv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h5XfEAAAA3A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43"/>
                          <w:gridCol w:w="4166"/>
                          <w:gridCol w:w="1699"/>
                          <w:gridCol w:w="1531"/>
                          <w:gridCol w:w="1843"/>
                          <w:gridCol w:w="2693"/>
                          <w:gridCol w:w="1987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п/п</w:t>
                              </w:r>
                            </w:p>
                          </w:tc>
                          <w:tc>
                            <w:tcPr>
                              <w:tcW w:w="416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699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374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269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застройки, в том числе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в зависимости от количества надземных этажей</w:t>
                              </w:r>
                            </w:p>
                          </w:tc>
                          <w:tc>
                            <w:tcPr>
                              <w:tcW w:w="1987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</w:t>
                              </w:r>
                              <w:r>
                                <w:rPr>
                                  <w:rStyle w:val="FontStyle57"/>
                                </w:rPr>
                                <w:t>ые отступы от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границ земельного 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6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699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53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269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1987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Передвижное жилье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2.4</w:t>
                              </w:r>
                            </w:p>
                          </w:tc>
                          <w:tc>
                            <w:tcPr>
                              <w:tcW w:w="153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20 000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40%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Коммунальное обслуживание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3.1</w:t>
                              </w:r>
                            </w:p>
                          </w:tc>
                          <w:tc>
                            <w:tcPr>
                              <w:tcW w:w="153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Социальное обслуживание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3.2</w:t>
                              </w:r>
                            </w:p>
                          </w:tc>
                          <w:tc>
                            <w:tcPr>
                              <w:tcW w:w="153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Бытовое обслуживание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3.3</w:t>
                              </w:r>
                            </w:p>
                          </w:tc>
                          <w:tc>
                            <w:tcPr>
                              <w:tcW w:w="153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ind w:left="346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Амбулаторно-поликлиническое обслуживание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3.4.1</w:t>
                              </w:r>
                            </w:p>
                          </w:tc>
                          <w:tc>
                            <w:tcPr>
                              <w:tcW w:w="153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5 000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1 000 000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ind w:left="547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Стационарное медицинское обслуживание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3.4.2</w:t>
                              </w:r>
                            </w:p>
                          </w:tc>
                          <w:tc>
                            <w:tcPr>
                              <w:tcW w:w="153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1 000 000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ind w:left="226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Дошкольное, начальное и среднее общее образование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3.5.1</w:t>
                              </w:r>
                            </w:p>
                          </w:tc>
                          <w:tc>
                            <w:tcPr>
                              <w:tcW w:w="6067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1507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8.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Среднее и высшее профе</w:t>
                              </w:r>
                              <w:r>
                                <w:rPr>
                                  <w:rStyle w:val="FontStyle57"/>
                                </w:rPr>
                                <w:t>ссиональное образование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3.5.2</w:t>
                              </w:r>
                            </w:p>
                          </w:tc>
                          <w:tc>
                            <w:tcPr>
                              <w:tcW w:w="153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5 000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9.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Культурное развитие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3.6</w:t>
                              </w:r>
                            </w:p>
                          </w:tc>
                          <w:tc>
                            <w:tcPr>
                              <w:tcW w:w="153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Религиозное использование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3.7</w:t>
                              </w:r>
                            </w:p>
                          </w:tc>
                          <w:tc>
                            <w:tcPr>
                              <w:tcW w:w="153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11.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Общественное управление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3.8</w:t>
                              </w:r>
                            </w:p>
                          </w:tc>
                          <w:tc>
                            <w:tcPr>
                              <w:tcW w:w="153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12.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Обеспечение научной деятельности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3.9</w:t>
                              </w:r>
                            </w:p>
                          </w:tc>
                          <w:tc>
                            <w:tcPr>
                              <w:tcW w:w="153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2 500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13.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Обеспечение деятельности в области гидрометеорологии и смежных с ней областях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3.9.1</w:t>
                              </w:r>
                            </w:p>
                          </w:tc>
                          <w:tc>
                            <w:tcPr>
                              <w:tcW w:w="153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19" o:spid="_x0000_s1043" type="#_x0000_t202" style="position:absolute;left:4857;top:1152;width:783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5xBccA&#10;AADcAAAADwAAAGRycy9kb3ducmV2LnhtbESPQWvCQBCF74X+h2UKXqRu9CBt6iqlIHgQSpOWXofs&#10;mE2anU2zq6b99c5B8DbDe/PeN6vN6Dt1oiE2gQ3MZxko4irYhmsDn+X28QlUTMgWu8Bk4I8ibNb3&#10;dyvMbTjzB52KVCsJ4ZijAZdSn2sdK0ce4yz0xKIdwuAxyTrU2g54lnDf6UWWLbXHhqXBYU9vjqqf&#10;4ugNvB++2l2/2Bfp+3dats+u/XfT0pjJw/j6AirRmG7m6/XOCv5caOUZmUC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+cQXHAAAA3AAAAA8AAAAAAAAAAAAAAAAAmAIAAGRy&#10;cy9kb3ducmV2LnhtbFBLBQYAAAAABAAEAPUAAACMAwAAAAA=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19"/>
                          <w:widowControl/>
                          <w:spacing w:line="240" w:lineRule="auto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О-1.1 - МНОГОФУНКЦИОНАЛЬНАЯ ОБЩЕСТВЕННО-ДЕЛОВАЯ ЗОНА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000000" w:rsidRDefault="006C4C29">
      <w:pPr>
        <w:pStyle w:val="Style18"/>
        <w:widowControl/>
        <w:spacing w:before="38" w:line="274" w:lineRule="exact"/>
        <w:ind w:right="34" w:firstLine="706"/>
        <w:jc w:val="both"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72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4166"/>
        <w:gridCol w:w="1699"/>
        <w:gridCol w:w="1531"/>
        <w:gridCol w:w="1843"/>
        <w:gridCol w:w="2693"/>
        <w:gridCol w:w="198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41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69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Код (числов</w:t>
            </w:r>
            <w:r>
              <w:rPr>
                <w:rStyle w:val="FontStyle57"/>
              </w:rPr>
              <w:t>ое обозначение ВРИ)</w:t>
            </w:r>
          </w:p>
        </w:tc>
        <w:tc>
          <w:tcPr>
            <w:tcW w:w="3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5"/>
              <w:widowControl/>
              <w:ind w:firstLine="312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застройки, в том числе</w:t>
            </w:r>
          </w:p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в зависимости от количества надземных этажей</w:t>
            </w:r>
          </w:p>
        </w:tc>
        <w:tc>
          <w:tcPr>
            <w:tcW w:w="19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</w:t>
            </w:r>
          </w:p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475"/>
              <w:jc w:val="left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269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14.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Ветеринарное обслуживани</w:t>
            </w:r>
            <w:r>
              <w:rPr>
                <w:rStyle w:val="FontStyle57"/>
              </w:rPr>
              <w:t>е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3.10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418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15.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Деловое управление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4.1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418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55%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16.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Объекты торговли (торговые центры, торгово-развлекательные центры (комплексы))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4.2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ind w:left="403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17.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Рынки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4.3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418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1 500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50 000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45%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18.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Магазины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490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19.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Банковская и страховая деятельность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4.5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418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20.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Общественное питание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4.6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490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21.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Гостиничное обслуживание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4.7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418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7"/>
              <w:widowControl/>
              <w:tabs>
                <w:tab w:val="left" w:pos="989"/>
              </w:tabs>
              <w:spacing w:line="278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</w:t>
            </w:r>
            <w:r>
              <w:rPr>
                <w:rStyle w:val="FontStyle57"/>
              </w:rPr>
              <w:tab/>
              <w:t>эт. - 60%</w:t>
            </w:r>
          </w:p>
          <w:p w:rsidR="00000000" w:rsidRDefault="006C4C29">
            <w:pPr>
              <w:pStyle w:val="Style27"/>
              <w:widowControl/>
              <w:tabs>
                <w:tab w:val="left" w:pos="989"/>
              </w:tabs>
              <w:spacing w:line="278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2</w:t>
            </w:r>
            <w:r>
              <w:rPr>
                <w:rStyle w:val="FontStyle57"/>
              </w:rPr>
              <w:tab/>
              <w:t>эт. - 50%</w:t>
            </w:r>
          </w:p>
          <w:p w:rsidR="00000000" w:rsidRDefault="006C4C29">
            <w:pPr>
              <w:pStyle w:val="Style27"/>
              <w:widowControl/>
              <w:tabs>
                <w:tab w:val="left" w:pos="989"/>
              </w:tabs>
              <w:spacing w:line="278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  <w:r>
              <w:rPr>
                <w:rStyle w:val="FontStyle57"/>
              </w:rPr>
              <w:tab/>
              <w:t>эт. - 45%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22.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Развлечения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4.8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403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55%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23.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Служебные гаражи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4.9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418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24.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Объекты дорожного сервиса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4.9.1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418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45%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25.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Выставочно-ярмарочная деятельность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4.10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403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50 000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26.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Спорт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5.1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480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100000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27.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Связь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6.8</w:t>
            </w:r>
          </w:p>
        </w:tc>
        <w:tc>
          <w:tcPr>
            <w:tcW w:w="80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2501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</w:tbl>
    <w:p w:rsidR="00000000" w:rsidRDefault="006C4C29">
      <w:pPr>
        <w:widowControl/>
        <w:rPr>
          <w:rStyle w:val="FontStyle57"/>
        </w:rPr>
        <w:sectPr w:rsidR="00000000" w:rsidSect="00DA4B31">
          <w:headerReference w:type="even" r:id="rId183"/>
          <w:headerReference w:type="default" r:id="rId184"/>
          <w:footerReference w:type="even" r:id="rId185"/>
          <w:footerReference w:type="default" r:id="rId186"/>
          <w:type w:val="continuous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4166"/>
        <w:gridCol w:w="1699"/>
        <w:gridCol w:w="1531"/>
        <w:gridCol w:w="1843"/>
        <w:gridCol w:w="2693"/>
        <w:gridCol w:w="198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41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69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Код (числовое обозначение ВРИ)</w:t>
            </w:r>
          </w:p>
        </w:tc>
        <w:tc>
          <w:tcPr>
            <w:tcW w:w="3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застройки, в том числе</w:t>
            </w:r>
          </w:p>
          <w:p w:rsidR="00000000" w:rsidRDefault="006C4C29">
            <w:pPr>
              <w:pStyle w:val="Style26"/>
              <w:widowControl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в зависимости от количества надземных этажей</w:t>
            </w:r>
          </w:p>
        </w:tc>
        <w:tc>
          <w:tcPr>
            <w:tcW w:w="19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</w:t>
            </w:r>
          </w:p>
          <w:p w:rsidR="00000000" w:rsidRDefault="006C4C29">
            <w:pPr>
              <w:pStyle w:val="Style26"/>
              <w:widowControl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475"/>
              <w:jc w:val="left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610"/>
              <w:jc w:val="left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269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ind w:left="610"/>
              <w:jc w:val="left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ind w:left="610"/>
              <w:jc w:val="left"/>
              <w:rPr>
                <w:rStyle w:val="FontStyle57"/>
                <w:lang w:val="en-US" w:eastAsia="en-US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ind w:left="610"/>
              <w:jc w:val="left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ind w:left="610"/>
              <w:jc w:val="left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28.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Автомобильный транспорт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7.2</w:t>
            </w:r>
          </w:p>
        </w:tc>
        <w:tc>
          <w:tcPr>
            <w:tcW w:w="80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29.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left="643"/>
              <w:rPr>
                <w:rStyle w:val="FontStyle57"/>
              </w:rPr>
            </w:pPr>
            <w:r>
              <w:rPr>
                <w:rStyle w:val="FontStyle57"/>
              </w:rPr>
              <w:t>Обеспечение внутреннего правопорядка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8.3</w:t>
            </w:r>
          </w:p>
        </w:tc>
        <w:tc>
          <w:tcPr>
            <w:tcW w:w="80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30.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Историко-культурная деятельность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9.3</w:t>
            </w:r>
          </w:p>
        </w:tc>
        <w:tc>
          <w:tcPr>
            <w:tcW w:w="80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31.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left="283"/>
              <w:rPr>
                <w:rStyle w:val="FontStyle57"/>
              </w:rPr>
            </w:pPr>
            <w:r>
              <w:rPr>
                <w:rStyle w:val="FontStyle57"/>
              </w:rPr>
              <w:t>Земельные участки (территории) общего пользования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12.0</w:t>
            </w:r>
          </w:p>
        </w:tc>
        <w:tc>
          <w:tcPr>
            <w:tcW w:w="80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</w:t>
            </w:r>
            <w:r>
              <w:rPr>
                <w:rStyle w:val="FontStyle57"/>
              </w:rPr>
              <w:t xml:space="preserve"> распространяется</w:t>
            </w:r>
          </w:p>
        </w:tc>
      </w:tr>
    </w:tbl>
    <w:p w:rsidR="00000000" w:rsidRDefault="006C4C29">
      <w:pPr>
        <w:pStyle w:val="Style19"/>
        <w:widowControl/>
        <w:spacing w:line="240" w:lineRule="exact"/>
        <w:ind w:right="4579"/>
        <w:jc w:val="right"/>
        <w:rPr>
          <w:sz w:val="20"/>
          <w:szCs w:val="20"/>
        </w:rPr>
      </w:pPr>
    </w:p>
    <w:p w:rsidR="00000000" w:rsidRDefault="006C4C29">
      <w:pPr>
        <w:pStyle w:val="Style19"/>
        <w:widowControl/>
        <w:spacing w:before="34" w:line="274" w:lineRule="exact"/>
        <w:ind w:right="4579"/>
        <w:jc w:val="right"/>
        <w:rPr>
          <w:rStyle w:val="FontStyle57"/>
        </w:rPr>
      </w:pPr>
      <w:r>
        <w:rPr>
          <w:rStyle w:val="FontStyle57"/>
        </w:rPr>
        <w:t>Вспомогательные виды разрешенного использования</w:t>
      </w:r>
    </w:p>
    <w:p w:rsidR="00000000" w:rsidRDefault="006C4C29" w:rsidP="00DA4B31">
      <w:pPr>
        <w:pStyle w:val="Style33"/>
        <w:widowControl/>
        <w:numPr>
          <w:ilvl w:val="0"/>
          <w:numId w:val="153"/>
        </w:numPr>
        <w:tabs>
          <w:tab w:val="left" w:pos="240"/>
        </w:tabs>
        <w:spacing w:before="5" w:line="274" w:lineRule="exact"/>
        <w:rPr>
          <w:rStyle w:val="FontStyle57"/>
        </w:rPr>
      </w:pPr>
      <w:r>
        <w:rPr>
          <w:rStyle w:val="FontStyle57"/>
        </w:rPr>
        <w:t>Коммунальное обслуживание - 3.1</w:t>
      </w:r>
    </w:p>
    <w:p w:rsidR="00000000" w:rsidRDefault="006C4C29" w:rsidP="00DA4B31">
      <w:pPr>
        <w:pStyle w:val="Style33"/>
        <w:widowControl/>
        <w:numPr>
          <w:ilvl w:val="0"/>
          <w:numId w:val="153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Связь - 6.8</w:t>
      </w:r>
    </w:p>
    <w:p w:rsidR="00000000" w:rsidRDefault="006C4C29" w:rsidP="00DA4B31">
      <w:pPr>
        <w:pStyle w:val="Style33"/>
        <w:widowControl/>
        <w:numPr>
          <w:ilvl w:val="0"/>
          <w:numId w:val="153"/>
        </w:numPr>
        <w:tabs>
          <w:tab w:val="left" w:pos="240"/>
        </w:tabs>
        <w:spacing w:before="5" w:line="274" w:lineRule="exact"/>
        <w:rPr>
          <w:rStyle w:val="FontStyle57"/>
        </w:rPr>
      </w:pPr>
      <w:r>
        <w:rPr>
          <w:rStyle w:val="FontStyle57"/>
        </w:rPr>
        <w:t>Обеспечение внутреннего правопорядка - 8.3.</w:t>
      </w:r>
    </w:p>
    <w:p w:rsidR="00000000" w:rsidRDefault="006C4C29">
      <w:pPr>
        <w:pStyle w:val="Style19"/>
        <w:widowControl/>
        <w:spacing w:line="274" w:lineRule="exact"/>
        <w:ind w:right="38"/>
        <w:jc w:val="center"/>
        <w:rPr>
          <w:rStyle w:val="FontStyle57"/>
        </w:rPr>
      </w:pPr>
      <w:r>
        <w:rPr>
          <w:rStyle w:val="FontStyle57"/>
        </w:rPr>
        <w:t>Условно разрешенные виды использования</w:t>
      </w:r>
    </w:p>
    <w:p w:rsidR="00000000" w:rsidRDefault="006C4C29">
      <w:pPr>
        <w:widowControl/>
        <w:spacing w:after="27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2702"/>
        <w:gridCol w:w="1747"/>
        <w:gridCol w:w="1987"/>
        <w:gridCol w:w="2126"/>
        <w:gridCol w:w="3115"/>
        <w:gridCol w:w="227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270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4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Код(числовое обозначен</w:t>
            </w:r>
            <w:r>
              <w:rPr>
                <w:rStyle w:val="FontStyle57"/>
              </w:rPr>
              <w:t>ие ВРИ)</w:t>
            </w:r>
          </w:p>
        </w:tc>
        <w:tc>
          <w:tcPr>
            <w:tcW w:w="41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78" w:lineRule="exact"/>
              <w:ind w:left="274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311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застройки, в том числе в зависимости от количества надземных этажей</w:t>
            </w:r>
          </w:p>
        </w:tc>
        <w:tc>
          <w:tcPr>
            <w:tcW w:w="227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83" w:lineRule="exact"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 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27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4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311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227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1.</w:t>
            </w: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Малоэтажная многоквартирная жилая зас</w:t>
            </w:r>
            <w:r>
              <w:rPr>
                <w:rStyle w:val="FontStyle57"/>
              </w:rPr>
              <w:t>тройка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2.1.1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1 000 000</w:t>
            </w:r>
          </w:p>
        </w:tc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7"/>
              <w:widowControl/>
              <w:tabs>
                <w:tab w:val="left" w:pos="1109"/>
              </w:tabs>
              <w:spacing w:line="274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</w:t>
            </w:r>
            <w:r>
              <w:rPr>
                <w:rStyle w:val="FontStyle57"/>
              </w:rPr>
              <w:tab/>
              <w:t>эт. - 59,0%</w:t>
            </w:r>
          </w:p>
          <w:p w:rsidR="00000000" w:rsidRDefault="006C4C29">
            <w:pPr>
              <w:pStyle w:val="Style27"/>
              <w:widowControl/>
              <w:tabs>
                <w:tab w:val="left" w:pos="1109"/>
              </w:tabs>
              <w:spacing w:line="274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2</w:t>
            </w:r>
            <w:r>
              <w:rPr>
                <w:rStyle w:val="FontStyle57"/>
              </w:rPr>
              <w:tab/>
              <w:t>эт. - 50,8%</w:t>
            </w:r>
          </w:p>
          <w:p w:rsidR="00000000" w:rsidRDefault="006C4C29">
            <w:pPr>
              <w:pStyle w:val="Style27"/>
              <w:widowControl/>
              <w:tabs>
                <w:tab w:val="left" w:pos="1109"/>
              </w:tabs>
              <w:spacing w:line="274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  <w:r>
              <w:rPr>
                <w:rStyle w:val="FontStyle57"/>
              </w:rPr>
              <w:tab/>
              <w:t>эт. - 44,1%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2.</w:t>
            </w: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Склады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6.9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left="211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</w:tbl>
    <w:p w:rsidR="00000000" w:rsidRDefault="006C4C29">
      <w:pPr>
        <w:pStyle w:val="Style28"/>
        <w:widowControl/>
        <w:spacing w:before="62" w:line="240" w:lineRule="auto"/>
        <w:ind w:left="3374"/>
        <w:jc w:val="both"/>
        <w:rPr>
          <w:rStyle w:val="FontStyle60"/>
        </w:rPr>
      </w:pPr>
      <w:r>
        <w:rPr>
          <w:rStyle w:val="FontStyle57"/>
        </w:rPr>
        <w:t xml:space="preserve">О-2 - ЗОНА </w:t>
      </w:r>
      <w:r>
        <w:rPr>
          <w:rStyle w:val="FontStyle60"/>
        </w:rPr>
        <w:t>специализированной общественной застройки</w:t>
      </w:r>
    </w:p>
    <w:p w:rsidR="00000000" w:rsidRDefault="006C4C29">
      <w:pPr>
        <w:pStyle w:val="Style18"/>
        <w:widowControl/>
        <w:spacing w:line="240" w:lineRule="exact"/>
        <w:ind w:right="149" w:firstLine="701"/>
        <w:jc w:val="both"/>
        <w:rPr>
          <w:sz w:val="20"/>
          <w:szCs w:val="20"/>
        </w:rPr>
      </w:pPr>
    </w:p>
    <w:p w:rsidR="00000000" w:rsidRDefault="006C4C29">
      <w:pPr>
        <w:pStyle w:val="Style18"/>
        <w:widowControl/>
        <w:spacing w:before="34" w:line="274" w:lineRule="exact"/>
        <w:ind w:right="149" w:firstLine="701"/>
        <w:jc w:val="both"/>
        <w:rPr>
          <w:rStyle w:val="FontStyle57"/>
        </w:rPr>
      </w:pPr>
      <w:r>
        <w:rPr>
          <w:rStyle w:val="FontStyle57"/>
        </w:rPr>
        <w:t>Зона специализированной общественной застройки О-2 установлена для обеспечени</w:t>
      </w:r>
      <w:r>
        <w:rPr>
          <w:rStyle w:val="FontStyle57"/>
        </w:rPr>
        <w:t>я условий формирования территорий с широким спектром социальных и коммунально-бытовых функций, ориентированных на удовлетворение повседневных и периодических потребностей населения.</w:t>
      </w:r>
    </w:p>
    <w:p w:rsidR="00000000" w:rsidRDefault="006C4C29">
      <w:pPr>
        <w:pStyle w:val="Style19"/>
        <w:widowControl/>
        <w:spacing w:line="274" w:lineRule="exact"/>
        <w:ind w:right="149"/>
        <w:jc w:val="center"/>
        <w:rPr>
          <w:rStyle w:val="FontStyle57"/>
        </w:rPr>
      </w:pPr>
      <w:r>
        <w:rPr>
          <w:rStyle w:val="FontStyle57"/>
        </w:rPr>
        <w:t>Основные виды разрешенного использования</w:t>
      </w:r>
    </w:p>
    <w:p w:rsidR="00000000" w:rsidRDefault="006C4C29">
      <w:pPr>
        <w:widowControl/>
        <w:spacing w:after="27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4138"/>
        <w:gridCol w:w="1704"/>
        <w:gridCol w:w="1555"/>
        <w:gridCol w:w="1560"/>
        <w:gridCol w:w="2976"/>
        <w:gridCol w:w="21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41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Код (числ</w:t>
            </w:r>
            <w:r>
              <w:rPr>
                <w:rStyle w:val="FontStyle57"/>
              </w:rPr>
              <w:t>овое обозначение ВРИ)</w:t>
            </w:r>
          </w:p>
        </w:tc>
        <w:tc>
          <w:tcPr>
            <w:tcW w:w="3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29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 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297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Передвижное жилье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2.4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40%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Коммунальное обслуживание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3.1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3.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Социальное обслуживание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3.2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4.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Бытовое обслуживание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3.3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5.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left="331"/>
              <w:rPr>
                <w:rStyle w:val="FontStyle57"/>
              </w:rPr>
            </w:pPr>
            <w:r>
              <w:rPr>
                <w:rStyle w:val="FontStyle57"/>
              </w:rPr>
              <w:t>Амбулаторно-поликлиническое обслуживание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3.4.1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6.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left="533"/>
              <w:rPr>
                <w:rStyle w:val="FontStyle57"/>
              </w:rPr>
            </w:pPr>
            <w:r>
              <w:rPr>
                <w:rStyle w:val="FontStyle57"/>
              </w:rPr>
              <w:t>Стационарное медицинское обслуживание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3.4.2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7.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left="211"/>
              <w:rPr>
                <w:rStyle w:val="FontStyle57"/>
              </w:rPr>
            </w:pPr>
            <w:r>
              <w:rPr>
                <w:rStyle w:val="FontStyle57"/>
              </w:rPr>
              <w:t>Дошкольное, начальное и среднее общее образование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3.5.1</w:t>
            </w:r>
          </w:p>
        </w:tc>
        <w:tc>
          <w:tcPr>
            <w:tcW w:w="60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1517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8.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 xml:space="preserve">Среднее и высшее профессиональное </w:t>
            </w:r>
            <w:r>
              <w:rPr>
                <w:rStyle w:val="FontStyle57"/>
              </w:rPr>
              <w:lastRenderedPageBreak/>
              <w:t>образование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3.5.2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9.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Культурное развитие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3.6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10.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Религиозное использование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3.7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200 000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11.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Обеспечение научной деятельности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3.9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2 500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</w:tbl>
    <w:p w:rsidR="00000000" w:rsidRDefault="006C4C29">
      <w:pPr>
        <w:widowControl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4138"/>
        <w:gridCol w:w="1704"/>
        <w:gridCol w:w="1555"/>
        <w:gridCol w:w="1560"/>
        <w:gridCol w:w="2976"/>
        <w:gridCol w:w="21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41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Код (числовое обозначение ВРИ)</w:t>
            </w:r>
          </w:p>
        </w:tc>
        <w:tc>
          <w:tcPr>
            <w:tcW w:w="3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69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29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Мак</w:t>
            </w:r>
            <w:r>
              <w:rPr>
                <w:rStyle w:val="FontStyle57"/>
              </w:rPr>
              <w:t>симальный процент застройки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 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475"/>
              <w:jc w:val="right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297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12.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3.9.1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490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13.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left="485"/>
              <w:rPr>
                <w:rStyle w:val="FontStyle57"/>
              </w:rPr>
            </w:pPr>
            <w:r>
              <w:rPr>
                <w:rStyle w:val="FontStyle57"/>
              </w:rPr>
              <w:t>Амбулаторное ветеринарное обслуживание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3.10.1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398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14.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Приюты для животных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3.10.2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398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15.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Спорт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5.1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490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200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16.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Связь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6.8</w:t>
            </w:r>
          </w:p>
        </w:tc>
        <w:tc>
          <w:tcPr>
            <w:tcW w:w="821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17.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Автомобильный транспорт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7.2</w:t>
            </w:r>
          </w:p>
        </w:tc>
        <w:tc>
          <w:tcPr>
            <w:tcW w:w="821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18.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left="629"/>
              <w:rPr>
                <w:rStyle w:val="FontStyle57"/>
              </w:rPr>
            </w:pPr>
            <w:r>
              <w:rPr>
                <w:rStyle w:val="FontStyle57"/>
              </w:rPr>
              <w:t>Обеспечение внутреннего правопорядка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8.3</w:t>
            </w:r>
          </w:p>
        </w:tc>
        <w:tc>
          <w:tcPr>
            <w:tcW w:w="821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 xml:space="preserve">Не подлежат </w:t>
            </w:r>
            <w:r>
              <w:rPr>
                <w:rStyle w:val="FontStyle57"/>
              </w:rPr>
              <w:t>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19.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Историко-культурная деятельность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9.3</w:t>
            </w:r>
          </w:p>
        </w:tc>
        <w:tc>
          <w:tcPr>
            <w:tcW w:w="821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20.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left="269"/>
              <w:rPr>
                <w:rStyle w:val="FontStyle57"/>
              </w:rPr>
            </w:pPr>
            <w:r>
              <w:rPr>
                <w:rStyle w:val="FontStyle57"/>
              </w:rPr>
              <w:t>Земельные участки (территории) общего пользования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12.0</w:t>
            </w:r>
          </w:p>
        </w:tc>
        <w:tc>
          <w:tcPr>
            <w:tcW w:w="821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</w:tbl>
    <w:p w:rsidR="00000000" w:rsidRDefault="006C4C29">
      <w:pPr>
        <w:pStyle w:val="Style19"/>
        <w:widowControl/>
        <w:spacing w:line="240" w:lineRule="exact"/>
        <w:ind w:right="4694"/>
        <w:jc w:val="right"/>
        <w:rPr>
          <w:sz w:val="20"/>
          <w:szCs w:val="20"/>
        </w:rPr>
      </w:pPr>
    </w:p>
    <w:p w:rsidR="00000000" w:rsidRDefault="006C4C29">
      <w:pPr>
        <w:pStyle w:val="Style19"/>
        <w:widowControl/>
        <w:spacing w:before="43" w:line="274" w:lineRule="exact"/>
        <w:ind w:right="4694"/>
        <w:jc w:val="right"/>
        <w:rPr>
          <w:rStyle w:val="FontStyle57"/>
        </w:rPr>
      </w:pPr>
      <w:r>
        <w:rPr>
          <w:rStyle w:val="FontStyle57"/>
        </w:rPr>
        <w:t>Вспомогательные виды разрешенного использования</w:t>
      </w:r>
    </w:p>
    <w:p w:rsidR="00000000" w:rsidRDefault="006C4C29" w:rsidP="00DA4B31">
      <w:pPr>
        <w:pStyle w:val="Style33"/>
        <w:widowControl/>
        <w:numPr>
          <w:ilvl w:val="0"/>
          <w:numId w:val="154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Коммунальное обслуживание - 3.1</w:t>
      </w:r>
    </w:p>
    <w:p w:rsidR="00000000" w:rsidRDefault="006C4C29" w:rsidP="00DA4B31">
      <w:pPr>
        <w:pStyle w:val="Style33"/>
        <w:widowControl/>
        <w:numPr>
          <w:ilvl w:val="0"/>
          <w:numId w:val="154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Связь</w:t>
      </w:r>
      <w:r>
        <w:rPr>
          <w:rStyle w:val="FontStyle57"/>
        </w:rPr>
        <w:t xml:space="preserve"> - 6.8</w:t>
      </w:r>
    </w:p>
    <w:p w:rsidR="00000000" w:rsidRDefault="006C4C29" w:rsidP="00DA4B31">
      <w:pPr>
        <w:pStyle w:val="Style33"/>
        <w:widowControl/>
        <w:numPr>
          <w:ilvl w:val="0"/>
          <w:numId w:val="154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Обеспечение внутреннего правопорядка - 8.3.</w:t>
      </w:r>
    </w:p>
    <w:p w:rsidR="00000000" w:rsidRDefault="006C4C29" w:rsidP="00DA4B31">
      <w:pPr>
        <w:pStyle w:val="Style33"/>
        <w:widowControl/>
        <w:numPr>
          <w:ilvl w:val="0"/>
          <w:numId w:val="154"/>
        </w:numPr>
        <w:tabs>
          <w:tab w:val="left" w:pos="240"/>
        </w:tabs>
        <w:spacing w:line="274" w:lineRule="exact"/>
        <w:rPr>
          <w:rStyle w:val="FontStyle57"/>
        </w:rPr>
        <w:sectPr w:rsidR="00000000" w:rsidSect="00DA4B31">
          <w:headerReference w:type="even" r:id="rId187"/>
          <w:headerReference w:type="default" r:id="rId188"/>
          <w:footerReference w:type="even" r:id="rId189"/>
          <w:footerReference w:type="default" r:id="rId190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2698"/>
        <w:gridCol w:w="1718"/>
        <w:gridCol w:w="1704"/>
        <w:gridCol w:w="1699"/>
        <w:gridCol w:w="3010"/>
        <w:gridCol w:w="297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26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ind w:left="216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Код(числовое обозначение ВРИ)</w:t>
            </w:r>
          </w:p>
        </w:tc>
        <w:tc>
          <w:tcPr>
            <w:tcW w:w="34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69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30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застройки, в том числе в зависимости от количества надзем</w:t>
            </w:r>
            <w:r>
              <w:rPr>
                <w:rStyle w:val="FontStyle57"/>
              </w:rPr>
              <w:t>ных этажей</w:t>
            </w:r>
          </w:p>
        </w:tc>
        <w:tc>
          <w:tcPr>
            <w:tcW w:w="29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 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26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30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1.</w:t>
            </w:r>
          </w:p>
        </w:tc>
        <w:tc>
          <w:tcPr>
            <w:tcW w:w="26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0"/>
              <w:widowControl/>
              <w:spacing w:line="278" w:lineRule="exact"/>
              <w:ind w:right="883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Хранение автотранспорта</w:t>
            </w:r>
          </w:p>
        </w:tc>
        <w:tc>
          <w:tcPr>
            <w:tcW w:w="17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2.7.1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 (15)*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 (50)*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 (100%)*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 (0)*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26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93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74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* - (Существующие объекты гаражного назначения, предназначенные для хранения личного автотр</w:t>
            </w:r>
            <w:r>
              <w:rPr>
                <w:rStyle w:val="FontStyle57"/>
              </w:rPr>
              <w:t>анспорта граждан, в том числе имеющие одну или более общих стен с другими объектами гаражного назначения, предназначенными для хранения личного</w:t>
            </w:r>
          </w:p>
          <w:p w:rsidR="00000000" w:rsidRDefault="006C4C29">
            <w:pPr>
              <w:pStyle w:val="Style26"/>
              <w:widowControl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автотранспорта граждан)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2.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Деловое управление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4.1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55%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3.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Магазины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4.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0"/>
              <w:widowControl/>
              <w:spacing w:line="278" w:lineRule="exact"/>
              <w:ind w:left="5" w:hanging="5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Бан</w:t>
            </w:r>
            <w:r>
              <w:rPr>
                <w:rStyle w:val="FontStyle57"/>
              </w:rPr>
              <w:t>ковская и страховая деятельность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4.5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5.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Общественное питание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4.6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6.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0"/>
              <w:widowControl/>
              <w:spacing w:line="274" w:lineRule="exact"/>
              <w:ind w:left="5" w:right="1013" w:hanging="5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Гостиничное обслуживание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4.7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7"/>
              <w:widowControl/>
              <w:tabs>
                <w:tab w:val="left" w:pos="1147"/>
              </w:tabs>
              <w:spacing w:line="274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</w:t>
            </w:r>
            <w:r>
              <w:rPr>
                <w:rStyle w:val="FontStyle57"/>
              </w:rPr>
              <w:tab/>
              <w:t>эт. - 60%</w:t>
            </w:r>
          </w:p>
          <w:p w:rsidR="00000000" w:rsidRDefault="006C4C29">
            <w:pPr>
              <w:pStyle w:val="Style27"/>
              <w:widowControl/>
              <w:tabs>
                <w:tab w:val="left" w:pos="1147"/>
              </w:tabs>
              <w:spacing w:line="274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2</w:t>
            </w:r>
            <w:r>
              <w:rPr>
                <w:rStyle w:val="FontStyle57"/>
              </w:rPr>
              <w:tab/>
              <w:t>эт. - 50%</w:t>
            </w:r>
          </w:p>
          <w:p w:rsidR="00000000" w:rsidRDefault="006C4C29">
            <w:pPr>
              <w:pStyle w:val="Style27"/>
              <w:widowControl/>
              <w:tabs>
                <w:tab w:val="left" w:pos="1147"/>
              </w:tabs>
              <w:spacing w:line="274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  <w:r>
              <w:rPr>
                <w:rStyle w:val="FontStyle57"/>
              </w:rPr>
              <w:tab/>
              <w:t>эт. - 45%</w:t>
            </w:r>
          </w:p>
          <w:p w:rsidR="00000000" w:rsidRDefault="006C4C29">
            <w:pPr>
              <w:pStyle w:val="Style27"/>
              <w:widowControl/>
              <w:tabs>
                <w:tab w:val="left" w:pos="1147"/>
              </w:tabs>
              <w:spacing w:line="274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4</w:t>
            </w:r>
            <w:r>
              <w:rPr>
                <w:rStyle w:val="FontStyle57"/>
              </w:rPr>
              <w:tab/>
              <w:t>эт. - 41%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7.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Служебные гаражи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4.9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</w:tbl>
    <w:p w:rsidR="00000000" w:rsidRDefault="006C4C29">
      <w:pPr>
        <w:pStyle w:val="Style18"/>
        <w:widowControl/>
        <w:spacing w:line="240" w:lineRule="exact"/>
        <w:ind w:firstLine="706"/>
        <w:jc w:val="both"/>
        <w:rPr>
          <w:sz w:val="20"/>
          <w:szCs w:val="20"/>
        </w:rPr>
      </w:pPr>
    </w:p>
    <w:p w:rsidR="00000000" w:rsidRDefault="006C4C29">
      <w:pPr>
        <w:pStyle w:val="Style18"/>
        <w:widowControl/>
        <w:spacing w:before="43" w:line="274" w:lineRule="exact"/>
        <w:ind w:firstLine="706"/>
        <w:jc w:val="both"/>
        <w:rPr>
          <w:rStyle w:val="FontStyle57"/>
        </w:rPr>
      </w:pPr>
      <w:r>
        <w:rPr>
          <w:rStyle w:val="FontStyle57"/>
        </w:rPr>
        <w:t xml:space="preserve">Показатели </w:t>
      </w:r>
      <w:r>
        <w:rPr>
          <w:rStyle w:val="FontStyle57"/>
        </w:rPr>
        <w:t>по параметрам застройки зоны О-2: территории объектов обслуживания населения; требования и параметры по временному хранению индивидуальных транспортных средств, размещению гаражей и открытых автостоянок, требования и параметры к доле озелененной территории</w:t>
      </w:r>
      <w:r>
        <w:rPr>
          <w:rStyle w:val="FontStyle57"/>
        </w:rPr>
        <w:t xml:space="preserve"> земельных участков, регламентируются и устанавливаются нормативами градостроительного проектирования.</w:t>
      </w:r>
    </w:p>
    <w:p w:rsidR="00000000" w:rsidRDefault="006C4C29">
      <w:pPr>
        <w:pStyle w:val="Style19"/>
        <w:widowControl/>
        <w:spacing w:before="53" w:line="240" w:lineRule="auto"/>
        <w:ind w:left="3413"/>
        <w:jc w:val="left"/>
        <w:rPr>
          <w:rStyle w:val="FontStyle57"/>
        </w:rPr>
      </w:pPr>
      <w:r>
        <w:rPr>
          <w:rStyle w:val="FontStyle57"/>
        </w:rPr>
        <w:t>О-3 - ЗОНА ОБЪЕКТОВ ФИЗИЧЕСКОЙ КУЛЬТУРЫ И МАССОВОГО СПОРТА</w:t>
      </w:r>
    </w:p>
    <w:p w:rsidR="00000000" w:rsidRDefault="006C4C29">
      <w:pPr>
        <w:pStyle w:val="Style18"/>
        <w:widowControl/>
        <w:spacing w:line="240" w:lineRule="exact"/>
        <w:ind w:firstLine="701"/>
        <w:jc w:val="both"/>
        <w:rPr>
          <w:sz w:val="20"/>
          <w:szCs w:val="20"/>
        </w:rPr>
      </w:pPr>
    </w:p>
    <w:p w:rsidR="00000000" w:rsidRDefault="006C4C29">
      <w:pPr>
        <w:pStyle w:val="Style18"/>
        <w:widowControl/>
        <w:spacing w:before="38" w:line="274" w:lineRule="exact"/>
        <w:ind w:firstLine="701"/>
        <w:jc w:val="both"/>
        <w:rPr>
          <w:rStyle w:val="FontStyle57"/>
        </w:rPr>
      </w:pPr>
      <w:r>
        <w:rPr>
          <w:rStyle w:val="FontStyle57"/>
        </w:rPr>
        <w:t xml:space="preserve">Зона объектов физической культуры и массового спорта О-3 установлена для обеспечения условий </w:t>
      </w:r>
      <w:r>
        <w:rPr>
          <w:rStyle w:val="FontStyle57"/>
        </w:rPr>
        <w:t>размещения объектов физической культуры и спорта, специально предназначенных для проведения физкультурных мероприятий и (или) спортивных мероприятий, в том числе спортивные сооружения.</w:t>
      </w:r>
    </w:p>
    <w:p w:rsidR="00000000" w:rsidRDefault="006C4C29">
      <w:pPr>
        <w:pStyle w:val="Style19"/>
        <w:widowControl/>
        <w:spacing w:line="274" w:lineRule="exact"/>
        <w:ind w:right="5"/>
        <w:jc w:val="center"/>
        <w:rPr>
          <w:rStyle w:val="FontStyle57"/>
        </w:rPr>
      </w:pPr>
      <w:r>
        <w:rPr>
          <w:rStyle w:val="FontStyle57"/>
        </w:rPr>
        <w:t>Основные виды разрешенного использования</w:t>
      </w:r>
    </w:p>
    <w:p w:rsidR="00000000" w:rsidRDefault="006C4C29">
      <w:pPr>
        <w:widowControl/>
        <w:spacing w:after="27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4138"/>
        <w:gridCol w:w="1699"/>
        <w:gridCol w:w="1987"/>
        <w:gridCol w:w="1982"/>
        <w:gridCol w:w="2126"/>
        <w:gridCol w:w="170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41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69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Код (ч</w:t>
            </w:r>
            <w:r>
              <w:rPr>
                <w:rStyle w:val="FontStyle57"/>
              </w:rPr>
              <w:t>исловое обозначение ВРИ)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78" w:lineRule="exact"/>
              <w:ind w:left="202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</w:t>
            </w:r>
          </w:p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Передвижное жилье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2.4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Религиозное использование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3.7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3.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Отдых (рекреация)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5.0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0 %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83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4.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Спорт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5.1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5.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Причалы для маломерных судов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5.4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6.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left="466"/>
              <w:rPr>
                <w:rStyle w:val="FontStyle57"/>
              </w:rPr>
            </w:pPr>
            <w:r>
              <w:rPr>
                <w:rStyle w:val="FontStyle57"/>
              </w:rPr>
              <w:t>Поля для гольфа или конных прогулок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5.5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</w:t>
            </w:r>
            <w:r>
              <w:rPr>
                <w:rStyle w:val="FontStyle57"/>
              </w:rPr>
              <w:t>жит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7.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Связь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6.8</w:t>
            </w:r>
          </w:p>
        </w:tc>
        <w:tc>
          <w:tcPr>
            <w:tcW w:w="77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8.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Автомобильный транспорт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7.2</w:t>
            </w:r>
          </w:p>
        </w:tc>
        <w:tc>
          <w:tcPr>
            <w:tcW w:w="77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9.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left="629"/>
              <w:rPr>
                <w:rStyle w:val="FontStyle57"/>
              </w:rPr>
            </w:pPr>
            <w:r>
              <w:rPr>
                <w:rStyle w:val="FontStyle57"/>
              </w:rPr>
              <w:t>Обеспечение внутреннего правопорядка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8.3</w:t>
            </w:r>
          </w:p>
        </w:tc>
        <w:tc>
          <w:tcPr>
            <w:tcW w:w="77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10.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left="269"/>
              <w:rPr>
                <w:rStyle w:val="FontStyle57"/>
              </w:rPr>
            </w:pPr>
            <w:r>
              <w:rPr>
                <w:rStyle w:val="FontStyle57"/>
              </w:rPr>
              <w:t xml:space="preserve">Земельные участки (территории) </w:t>
            </w:r>
            <w:r>
              <w:rPr>
                <w:rStyle w:val="FontStyle57"/>
              </w:rPr>
              <w:lastRenderedPageBreak/>
              <w:t>общего пользования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12.0</w:t>
            </w:r>
          </w:p>
        </w:tc>
        <w:tc>
          <w:tcPr>
            <w:tcW w:w="77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</w:t>
            </w:r>
            <w:r>
              <w:rPr>
                <w:rStyle w:val="FontStyle57"/>
              </w:rPr>
              <w:t>я</w:t>
            </w:r>
          </w:p>
        </w:tc>
      </w:tr>
    </w:tbl>
    <w:p w:rsidR="00000000" w:rsidRDefault="006C4C29">
      <w:pPr>
        <w:pStyle w:val="Style19"/>
        <w:widowControl/>
        <w:spacing w:before="53" w:line="240" w:lineRule="auto"/>
        <w:ind w:left="4541"/>
        <w:rPr>
          <w:rStyle w:val="FontStyle57"/>
        </w:rPr>
      </w:pPr>
      <w:r>
        <w:rPr>
          <w:rStyle w:val="FontStyle57"/>
        </w:rPr>
        <w:lastRenderedPageBreak/>
        <w:t>Вспомогательные виды разрешенного использования</w:t>
      </w:r>
    </w:p>
    <w:p w:rsidR="00000000" w:rsidRDefault="006C4C29" w:rsidP="00DA4B31">
      <w:pPr>
        <w:pStyle w:val="Style33"/>
        <w:widowControl/>
        <w:numPr>
          <w:ilvl w:val="0"/>
          <w:numId w:val="155"/>
        </w:numPr>
        <w:tabs>
          <w:tab w:val="left" w:pos="240"/>
        </w:tabs>
        <w:spacing w:before="274" w:line="278" w:lineRule="exact"/>
        <w:rPr>
          <w:rStyle w:val="FontStyle57"/>
        </w:rPr>
      </w:pPr>
      <w:r>
        <w:rPr>
          <w:rStyle w:val="FontStyle57"/>
        </w:rPr>
        <w:t>Коммунальное обслуживание - 3.1</w:t>
      </w:r>
    </w:p>
    <w:p w:rsidR="00000000" w:rsidRDefault="006C4C29" w:rsidP="00DA4B31">
      <w:pPr>
        <w:pStyle w:val="Style33"/>
        <w:widowControl/>
        <w:numPr>
          <w:ilvl w:val="0"/>
          <w:numId w:val="155"/>
        </w:numPr>
        <w:tabs>
          <w:tab w:val="left" w:pos="240"/>
        </w:tabs>
        <w:spacing w:line="278" w:lineRule="exact"/>
        <w:rPr>
          <w:rStyle w:val="FontStyle57"/>
        </w:rPr>
      </w:pPr>
      <w:r>
        <w:rPr>
          <w:rStyle w:val="FontStyle57"/>
        </w:rPr>
        <w:t>Связь - 6.8</w:t>
      </w:r>
    </w:p>
    <w:p w:rsidR="00000000" w:rsidRDefault="006C4C29" w:rsidP="00DA4B31">
      <w:pPr>
        <w:pStyle w:val="Style33"/>
        <w:widowControl/>
        <w:numPr>
          <w:ilvl w:val="0"/>
          <w:numId w:val="155"/>
        </w:numPr>
        <w:tabs>
          <w:tab w:val="left" w:pos="240"/>
        </w:tabs>
        <w:spacing w:line="278" w:lineRule="exact"/>
        <w:rPr>
          <w:rStyle w:val="FontStyle57"/>
        </w:rPr>
      </w:pPr>
      <w:r>
        <w:rPr>
          <w:rStyle w:val="FontStyle57"/>
        </w:rPr>
        <w:t>Обеспечение внутреннего правопорядка - 8.3.</w:t>
      </w:r>
    </w:p>
    <w:p w:rsidR="00000000" w:rsidRDefault="006C4C29">
      <w:pPr>
        <w:pStyle w:val="Style19"/>
        <w:widowControl/>
        <w:spacing w:line="278" w:lineRule="exact"/>
        <w:ind w:right="5069"/>
        <w:jc w:val="right"/>
        <w:rPr>
          <w:rStyle w:val="FontStyle57"/>
        </w:rPr>
      </w:pPr>
      <w:r>
        <w:rPr>
          <w:rStyle w:val="FontStyle57"/>
        </w:rPr>
        <w:t>Условно разрешенные виды использования</w:t>
      </w:r>
    </w:p>
    <w:p w:rsidR="00000000" w:rsidRDefault="006C4C29">
      <w:pPr>
        <w:widowControl/>
        <w:spacing w:after="27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4138"/>
        <w:gridCol w:w="1704"/>
        <w:gridCol w:w="1982"/>
        <w:gridCol w:w="1982"/>
        <w:gridCol w:w="2126"/>
        <w:gridCol w:w="170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41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Код (числовое обозначение ВРИ)</w:t>
            </w:r>
          </w:p>
        </w:tc>
        <w:tc>
          <w:tcPr>
            <w:tcW w:w="3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78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Предельн</w:t>
            </w:r>
            <w:r>
              <w:rPr>
                <w:rStyle w:val="FontStyle57"/>
              </w:rPr>
              <w:t>ые размеры земельных участков (кв. м)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</w:t>
            </w:r>
          </w:p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696"/>
              <w:jc w:val="left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Бытовое обслуживание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3.3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706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Культурное развитие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3.6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638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3.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Деловое управлен</w:t>
            </w:r>
            <w:r>
              <w:rPr>
                <w:rStyle w:val="FontStyle57"/>
              </w:rPr>
              <w:t>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638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55%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4.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Магазины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4.4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715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5.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Общественное питание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4.6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715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6.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Развлечения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4.8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624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55%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7.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Служебные гаражи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4.9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638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8.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left="696"/>
              <w:rPr>
                <w:rStyle w:val="FontStyle57"/>
              </w:rPr>
            </w:pPr>
            <w:r>
              <w:rPr>
                <w:rStyle w:val="FontStyle57"/>
              </w:rPr>
              <w:t>Выставочно-ярмарочная деятельность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4.10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624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</w:tbl>
    <w:p w:rsidR="00000000" w:rsidRDefault="006C4C29">
      <w:pPr>
        <w:pStyle w:val="Style18"/>
        <w:widowControl/>
        <w:spacing w:line="240" w:lineRule="exact"/>
        <w:ind w:firstLine="706"/>
        <w:jc w:val="both"/>
        <w:rPr>
          <w:sz w:val="20"/>
          <w:szCs w:val="20"/>
        </w:rPr>
      </w:pPr>
    </w:p>
    <w:p w:rsidR="00000000" w:rsidRDefault="006C4C29">
      <w:pPr>
        <w:pStyle w:val="Style18"/>
        <w:widowControl/>
        <w:spacing w:before="43" w:line="274" w:lineRule="exact"/>
        <w:ind w:firstLine="706"/>
        <w:jc w:val="both"/>
        <w:rPr>
          <w:rStyle w:val="FontStyle57"/>
        </w:rPr>
      </w:pPr>
      <w:r>
        <w:rPr>
          <w:rStyle w:val="FontStyle57"/>
        </w:rPr>
        <w:t>Показатели по параметрам застройки зоны О-3: территории объектов обслуживания населения; требования и параметры по временному хранению индивидуальных транспортных средств, размещению гаражей и открытых автостоянок, требования и параметры к доле озелененной</w:t>
      </w:r>
      <w:r>
        <w:rPr>
          <w:rStyle w:val="FontStyle57"/>
        </w:rPr>
        <w:t xml:space="preserve"> территории земельных участков, регламентируются и устанавливаются нормативами градостроительного проектирования.</w:t>
      </w:r>
    </w:p>
    <w:p w:rsidR="00000000" w:rsidRDefault="006C4C29">
      <w:pPr>
        <w:pStyle w:val="Style19"/>
        <w:widowControl/>
        <w:spacing w:before="53" w:line="240" w:lineRule="auto"/>
        <w:ind w:left="5098"/>
        <w:rPr>
          <w:rStyle w:val="FontStyle57"/>
        </w:rPr>
      </w:pPr>
      <w:r>
        <w:rPr>
          <w:rStyle w:val="FontStyle57"/>
        </w:rPr>
        <w:t>О-4 - ЗОНА ОБЪЕКТОВ ОТДЫХА И ТУРИЗМА</w:t>
      </w:r>
    </w:p>
    <w:p w:rsidR="00000000" w:rsidRDefault="00DA4B31">
      <w:pPr>
        <w:pStyle w:val="Style12"/>
        <w:widowControl/>
        <w:spacing w:line="240" w:lineRule="exact"/>
        <w:ind w:firstLine="706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125095" distB="0" distL="24130" distR="24130" simplePos="0" relativeHeight="2516643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1033145</wp:posOffset>
                </wp:positionV>
                <wp:extent cx="9067800" cy="4864735"/>
                <wp:effectExtent l="6350" t="5080" r="12700" b="6985"/>
                <wp:wrapTopAndBottom/>
                <wp:docPr id="11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7800" cy="4864735"/>
                          <a:chOff x="1142" y="2947"/>
                          <a:chExt cx="14280" cy="7661"/>
                        </a:xfrm>
                      </wpg:grpSpPr>
                      <wps:wsp>
                        <wps:cNvPr id="11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3485"/>
                            <a:ext cx="14280" cy="712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43"/>
                                <w:gridCol w:w="4138"/>
                                <w:gridCol w:w="1704"/>
                                <w:gridCol w:w="1982"/>
                                <w:gridCol w:w="1982"/>
                                <w:gridCol w:w="2126"/>
                                <w:gridCol w:w="1704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п/п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right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96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имальный процент застройки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от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границ земельного 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38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Передвижное жилье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2.4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40%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Бытовое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3.3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Религиозное использование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3.7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Гостиничн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4.7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7"/>
                                      <w:widowControl/>
                                      <w:tabs>
                                        <w:tab w:val="left" w:pos="706"/>
                                      </w:tabs>
                                      <w:spacing w:line="278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- 60%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7"/>
                                      <w:widowControl/>
                                      <w:tabs>
                                        <w:tab w:val="left" w:pos="706"/>
                                      </w:tabs>
                                      <w:spacing w:line="278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- 50%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7"/>
                                      <w:widowControl/>
                                      <w:tabs>
                                        <w:tab w:val="left" w:pos="706"/>
                                      </w:tabs>
                                      <w:spacing w:line="278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- 45%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7"/>
                                      <w:widowControl/>
                                      <w:tabs>
                                        <w:tab w:val="left" w:pos="706"/>
                                      </w:tabs>
                                      <w:spacing w:line="278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- 41%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Развлечения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4.8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55%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Отдых (рекреация)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5.0</w:t>
                                    </w:r>
                                  </w:p>
                                </w:tc>
                                <w:tc>
                                  <w:tcPr>
                                    <w:tcW w:w="396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0 %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Спорт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5.1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8.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Природно-познава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тельный туризм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5.2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20%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9.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Туристическое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5.2.1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40%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6081" y="2947"/>
                            <a:ext cx="4680" cy="25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19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Основные виды разрешенного использования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44" style="position:absolute;left:0;text-align:left;margin-left:0;margin-top:81.35pt;width:714pt;height:383.05pt;z-index:251664384;mso-wrap-distance-left:1.9pt;mso-wrap-distance-top:9.85pt;mso-wrap-distance-right:1.9pt;mso-position-horizontal-relative:margin" coordorigin="1142,2947" coordsize="14280,7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">
                <v:shape id="Text Box 21" o:spid="_x0000_s1045" type="#_x0000_t202" style="position:absolute;left:1142;top:3485;width:14280;height:7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N7AMQA&#10;AADcAAAADwAAAGRycy9kb3ducmV2LnhtbERPTWvCQBC9F/wPyxR6Ed0opbTRVUQQPBTExNLrkB2z&#10;SbOzMbtq7K93CwVv83ifM1/2thEX6nzlWMFknIAgLpyuuFRwyDejdxA+IGtsHJOCG3lYLgZPc0y1&#10;u/KeLlkoRQxhn6ICE0KbSukLQxb92LXEkTu6zmKIsCul7vAaw20jp0nyJi1WHBsMtrQ2VPxkZ6tg&#10;d/yqt+30Mwvfp2Fef5j61wxzpV6e+9UMRKA+PMT/7q2O8yev8PdMv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zewDEAAAA3A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43"/>
                          <w:gridCol w:w="4138"/>
                          <w:gridCol w:w="1704"/>
                          <w:gridCol w:w="1982"/>
                          <w:gridCol w:w="1982"/>
                          <w:gridCol w:w="2126"/>
                          <w:gridCol w:w="1704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п/п</w:t>
                              </w:r>
                            </w:p>
                          </w:tc>
                          <w:tc>
                            <w:tcPr>
                              <w:tcW w:w="4138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right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964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</w:t>
                              </w:r>
                              <w:r>
                                <w:rPr>
                                  <w:rStyle w:val="FontStyle57"/>
                                </w:rPr>
                                <w:t>имальный процент застройки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от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границ земельного 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38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Передвижное жилье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2.4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40%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Бытовое обслуживание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3.3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Религиозное использование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3.7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Гостиничн</w:t>
                              </w:r>
                              <w:r>
                                <w:rPr>
                                  <w:rStyle w:val="FontStyle57"/>
                                </w:rPr>
                                <w:t>ое обслуживание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4.7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7"/>
                                <w:widowControl/>
                                <w:tabs>
                                  <w:tab w:val="left" w:pos="706"/>
                                </w:tabs>
                                <w:spacing w:line="278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- 60%</w:t>
                              </w:r>
                            </w:p>
                            <w:p w:rsidR="00000000" w:rsidRDefault="006C4C29">
                              <w:pPr>
                                <w:pStyle w:val="Style27"/>
                                <w:widowControl/>
                                <w:tabs>
                                  <w:tab w:val="left" w:pos="706"/>
                                </w:tabs>
                                <w:spacing w:line="278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- 50%</w:t>
                              </w:r>
                            </w:p>
                            <w:p w:rsidR="00000000" w:rsidRDefault="006C4C29">
                              <w:pPr>
                                <w:pStyle w:val="Style27"/>
                                <w:widowControl/>
                                <w:tabs>
                                  <w:tab w:val="left" w:pos="706"/>
                                </w:tabs>
                                <w:spacing w:line="278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- 45%</w:t>
                              </w:r>
                            </w:p>
                            <w:p w:rsidR="00000000" w:rsidRDefault="006C4C29">
                              <w:pPr>
                                <w:pStyle w:val="Style27"/>
                                <w:widowControl/>
                                <w:tabs>
                                  <w:tab w:val="left" w:pos="706"/>
                                </w:tabs>
                                <w:spacing w:line="278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- 41%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Развлечения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4.8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55%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Отдых (рекреация)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5.0</w:t>
                              </w:r>
                            </w:p>
                          </w:tc>
                          <w:tc>
                            <w:tcPr>
                              <w:tcW w:w="3964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0 %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Спорт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5.1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8.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Природно-познава</w:t>
                              </w:r>
                              <w:r>
                                <w:rPr>
                                  <w:rStyle w:val="FontStyle57"/>
                                </w:rPr>
                                <w:t>тельный туризм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5.2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20%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9.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Туристическое обслуживание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5.2.1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40%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22" o:spid="_x0000_s1046" type="#_x0000_t202" style="position:absolute;left:6081;top:2947;width:4680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/em8QA&#10;AADcAAAADwAAAGRycy9kb3ducmV2LnhtbERPTWvCQBC9F/wPyxR6Ed0otLTRVUQQPBTExNLrkB2z&#10;SbOzMbtq7K93CwVv83ifM1/2thEX6nzlWMFknIAgLpyuuFRwyDejdxA+IGtsHJOCG3lYLgZPc0y1&#10;u/KeLlkoRQxhn6ICE0KbSukLQxb92LXEkTu6zmKIsCul7vAaw20jp0nyJi1WHBsMtrQ2VPxkZ6tg&#10;d/yqt+30Mwvfp2Fef5j61wxzpV6e+9UMRKA+PMT/7q2O8yev8PdMv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/3pvEAAAA3AAAAA8AAAAAAAAAAAAAAAAAmAIAAGRycy9k&#10;b3ducmV2LnhtbFBLBQYAAAAABAAEAPUAAACJAwAAAAA=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19"/>
                          <w:widowControl/>
                          <w:spacing w:line="240" w:lineRule="auto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Основные виды разрешенного использования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000000" w:rsidRDefault="006C4C29">
      <w:pPr>
        <w:pStyle w:val="Style12"/>
        <w:widowControl/>
        <w:spacing w:before="38" w:line="274" w:lineRule="exact"/>
        <w:ind w:firstLine="706"/>
        <w:rPr>
          <w:rStyle w:val="FontStyle57"/>
        </w:rPr>
      </w:pPr>
      <w:r>
        <w:rPr>
          <w:rStyle w:val="FontStyle57"/>
        </w:rPr>
        <w:t>Зона объектов отдыха и туризма О-4 установлена для размещения природных, исторических, социально-культурных</w:t>
      </w:r>
      <w:r>
        <w:rPr>
          <w:rStyle w:val="FontStyle57"/>
        </w:rPr>
        <w:t xml:space="preserve"> объектов, включающие объекты туристского показа, а также иных объектов, способные удовлетворить духовные и иные потребности туристов, содействовать поддержанию их жизнедеятельности, восстановлению и развитию их физических сил, а также для размещения объек</w:t>
      </w:r>
      <w:r>
        <w:rPr>
          <w:rStyle w:val="FontStyle57"/>
        </w:rPr>
        <w:t>тов санаторно-курортного лечения в профилактических, лечебных и реабилитационных целях.</w:t>
      </w:r>
    </w:p>
    <w:p w:rsidR="00000000" w:rsidRDefault="006C4C29">
      <w:pPr>
        <w:pStyle w:val="Style12"/>
        <w:widowControl/>
        <w:spacing w:before="38" w:line="274" w:lineRule="exact"/>
        <w:ind w:firstLine="706"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4138"/>
        <w:gridCol w:w="1704"/>
        <w:gridCol w:w="1982"/>
        <w:gridCol w:w="1982"/>
        <w:gridCol w:w="2126"/>
        <w:gridCol w:w="170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41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Код (числовое обозначение ВРИ)</w:t>
            </w:r>
          </w:p>
        </w:tc>
        <w:tc>
          <w:tcPr>
            <w:tcW w:w="3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</w:t>
            </w:r>
            <w:r>
              <w:rPr>
                <w:rStyle w:val="FontStyle57"/>
              </w:rPr>
              <w:t>астков (кв. м)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</w:t>
            </w:r>
          </w:p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10.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Охота и рыбалка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5.3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11.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left="466"/>
              <w:rPr>
                <w:rStyle w:val="FontStyle57"/>
              </w:rPr>
            </w:pPr>
            <w:r>
              <w:rPr>
                <w:rStyle w:val="FontStyle57"/>
              </w:rPr>
              <w:t>Поля для гольфа или конных прогулок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5.5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12.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Связь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6.8</w:t>
            </w:r>
          </w:p>
        </w:tc>
        <w:tc>
          <w:tcPr>
            <w:tcW w:w="779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13.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Автомобильный транспорт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7.2</w:t>
            </w:r>
          </w:p>
        </w:tc>
        <w:tc>
          <w:tcPr>
            <w:tcW w:w="779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14.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left="629"/>
              <w:rPr>
                <w:rStyle w:val="FontStyle57"/>
              </w:rPr>
            </w:pPr>
            <w:r>
              <w:rPr>
                <w:rStyle w:val="FontStyle57"/>
              </w:rPr>
              <w:t>Обеспечение внутреннего правопорядка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8.3</w:t>
            </w:r>
          </w:p>
        </w:tc>
        <w:tc>
          <w:tcPr>
            <w:tcW w:w="779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15.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Курортная деятельность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9.2</w:t>
            </w:r>
          </w:p>
        </w:tc>
        <w:tc>
          <w:tcPr>
            <w:tcW w:w="3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16.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Сан</w:t>
            </w:r>
            <w:r>
              <w:rPr>
                <w:rStyle w:val="FontStyle57"/>
              </w:rPr>
              <w:t>аторная деятельность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9.2.1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17.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Историко-культурная деятельность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9.3</w:t>
            </w:r>
          </w:p>
        </w:tc>
        <w:tc>
          <w:tcPr>
            <w:tcW w:w="779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18.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left="269"/>
              <w:rPr>
                <w:rStyle w:val="FontStyle57"/>
              </w:rPr>
            </w:pPr>
            <w:r>
              <w:rPr>
                <w:rStyle w:val="FontStyle57"/>
              </w:rPr>
              <w:t>Земельные участки (территории) общего пользования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12.0</w:t>
            </w:r>
          </w:p>
        </w:tc>
        <w:tc>
          <w:tcPr>
            <w:tcW w:w="779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</w:tbl>
    <w:p w:rsidR="00000000" w:rsidRDefault="006C4C29">
      <w:pPr>
        <w:pStyle w:val="Style19"/>
        <w:widowControl/>
        <w:spacing w:line="240" w:lineRule="exact"/>
        <w:ind w:right="4272"/>
        <w:jc w:val="right"/>
        <w:rPr>
          <w:sz w:val="20"/>
          <w:szCs w:val="20"/>
        </w:rPr>
      </w:pPr>
    </w:p>
    <w:p w:rsidR="00000000" w:rsidRDefault="006C4C29">
      <w:pPr>
        <w:pStyle w:val="Style19"/>
        <w:widowControl/>
        <w:spacing w:before="34" w:line="278" w:lineRule="exact"/>
        <w:ind w:right="4272"/>
        <w:jc w:val="right"/>
        <w:rPr>
          <w:rStyle w:val="FontStyle57"/>
        </w:rPr>
      </w:pPr>
      <w:r>
        <w:rPr>
          <w:rStyle w:val="FontStyle57"/>
        </w:rPr>
        <w:t>Вспомогательные виды разрешенного использования</w:t>
      </w:r>
    </w:p>
    <w:p w:rsidR="00000000" w:rsidRDefault="006C4C29" w:rsidP="00DA4B31">
      <w:pPr>
        <w:pStyle w:val="Style33"/>
        <w:widowControl/>
        <w:numPr>
          <w:ilvl w:val="0"/>
          <w:numId w:val="156"/>
        </w:numPr>
        <w:tabs>
          <w:tab w:val="left" w:pos="240"/>
        </w:tabs>
        <w:spacing w:line="278" w:lineRule="exact"/>
        <w:rPr>
          <w:rStyle w:val="FontStyle57"/>
        </w:rPr>
      </w:pPr>
      <w:r>
        <w:rPr>
          <w:rStyle w:val="FontStyle57"/>
        </w:rPr>
        <w:t>Коммунальн</w:t>
      </w:r>
      <w:r>
        <w:rPr>
          <w:rStyle w:val="FontStyle57"/>
        </w:rPr>
        <w:t>ое обслуживание - 3.1</w:t>
      </w:r>
    </w:p>
    <w:p w:rsidR="00000000" w:rsidRDefault="006C4C29" w:rsidP="00DA4B31">
      <w:pPr>
        <w:pStyle w:val="Style33"/>
        <w:widowControl/>
        <w:numPr>
          <w:ilvl w:val="0"/>
          <w:numId w:val="156"/>
        </w:numPr>
        <w:tabs>
          <w:tab w:val="left" w:pos="240"/>
        </w:tabs>
        <w:spacing w:line="278" w:lineRule="exact"/>
        <w:rPr>
          <w:rStyle w:val="FontStyle57"/>
        </w:rPr>
      </w:pPr>
      <w:r>
        <w:rPr>
          <w:rStyle w:val="FontStyle57"/>
        </w:rPr>
        <w:t>Связь - 6.8</w:t>
      </w:r>
    </w:p>
    <w:p w:rsidR="00000000" w:rsidRDefault="006C4C29" w:rsidP="00DA4B31">
      <w:pPr>
        <w:pStyle w:val="Style33"/>
        <w:widowControl/>
        <w:numPr>
          <w:ilvl w:val="0"/>
          <w:numId w:val="156"/>
        </w:numPr>
        <w:tabs>
          <w:tab w:val="left" w:pos="240"/>
        </w:tabs>
        <w:spacing w:line="278" w:lineRule="exact"/>
        <w:rPr>
          <w:rStyle w:val="FontStyle57"/>
        </w:rPr>
      </w:pPr>
      <w:r>
        <w:rPr>
          <w:rStyle w:val="FontStyle57"/>
        </w:rPr>
        <w:t>Обеспечение внутреннего правопорядка - 8.3.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4138"/>
        <w:gridCol w:w="1704"/>
        <w:gridCol w:w="1982"/>
        <w:gridCol w:w="1982"/>
        <w:gridCol w:w="2126"/>
        <w:gridCol w:w="170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41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Код (числовое обозначение ВРИ)</w:t>
            </w:r>
          </w:p>
        </w:tc>
        <w:tc>
          <w:tcPr>
            <w:tcW w:w="3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</w:t>
            </w:r>
          </w:p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границ земельн</w:t>
            </w:r>
            <w:r>
              <w:rPr>
                <w:rStyle w:val="FontStyle57"/>
              </w:rPr>
              <w:t>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691"/>
              <w:jc w:val="right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Деловое управление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614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55%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3.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Магазины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4.4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701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4.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Общественное питание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4.6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701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5.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Развлечения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4.8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614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55%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6.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Служебные гаражи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4.9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614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</w:tbl>
    <w:p w:rsidR="00000000" w:rsidRDefault="006C4C29">
      <w:pPr>
        <w:pStyle w:val="Style18"/>
        <w:widowControl/>
        <w:spacing w:line="240" w:lineRule="exact"/>
        <w:ind w:firstLine="706"/>
        <w:jc w:val="both"/>
        <w:rPr>
          <w:sz w:val="20"/>
          <w:szCs w:val="20"/>
        </w:rPr>
      </w:pPr>
    </w:p>
    <w:p w:rsidR="00000000" w:rsidRDefault="006C4C29">
      <w:pPr>
        <w:pStyle w:val="Style18"/>
        <w:widowControl/>
        <w:spacing w:before="34" w:line="274" w:lineRule="exact"/>
        <w:ind w:firstLine="706"/>
        <w:jc w:val="both"/>
        <w:rPr>
          <w:rStyle w:val="FontStyle57"/>
        </w:rPr>
      </w:pPr>
      <w:r>
        <w:rPr>
          <w:rStyle w:val="FontStyle57"/>
        </w:rPr>
        <w:t>Показате</w:t>
      </w:r>
      <w:r>
        <w:rPr>
          <w:rStyle w:val="FontStyle57"/>
        </w:rPr>
        <w:t>ли по параметрам застройки зоны О-4: территории объектов обслуживания населения; требования и параметры по временному хранению индивидуальных транспортных средств, размещению гаражей и открытых автостоянок, требования и параметры к доле озелененной террито</w:t>
      </w:r>
      <w:r>
        <w:rPr>
          <w:rStyle w:val="FontStyle57"/>
        </w:rPr>
        <w:t>рии земельных участков, регламентируются и устанавливаются нормативами градостроительного проектирования.</w:t>
      </w:r>
    </w:p>
    <w:p w:rsidR="00000000" w:rsidRDefault="006C4C29">
      <w:pPr>
        <w:pStyle w:val="Style25"/>
        <w:widowControl/>
        <w:spacing w:before="53"/>
        <w:ind w:right="5"/>
        <w:jc w:val="center"/>
        <w:rPr>
          <w:rStyle w:val="FontStyle58"/>
        </w:rPr>
      </w:pPr>
      <w:bookmarkStart w:id="40" w:name="bookmark39"/>
      <w:r>
        <w:rPr>
          <w:rStyle w:val="FontStyle58"/>
        </w:rPr>
        <w:t>С</w:t>
      </w:r>
      <w:bookmarkEnd w:id="40"/>
      <w:r>
        <w:rPr>
          <w:rStyle w:val="FontStyle58"/>
        </w:rPr>
        <w:t>татья 30. Градостроительные регламенты для производственных зон, зон коммунальной и транспортной инфраструктур</w:t>
      </w:r>
    </w:p>
    <w:p w:rsidR="00000000" w:rsidRDefault="006C4C29">
      <w:pPr>
        <w:pStyle w:val="Style12"/>
        <w:widowControl/>
        <w:spacing w:line="240" w:lineRule="exact"/>
        <w:ind w:left="701" w:firstLine="0"/>
        <w:jc w:val="left"/>
        <w:rPr>
          <w:sz w:val="20"/>
          <w:szCs w:val="20"/>
        </w:rPr>
      </w:pPr>
    </w:p>
    <w:p w:rsidR="00000000" w:rsidRDefault="006C4C29">
      <w:pPr>
        <w:pStyle w:val="Style12"/>
        <w:widowControl/>
        <w:spacing w:before="38" w:line="274" w:lineRule="exact"/>
        <w:ind w:left="701" w:firstLine="0"/>
        <w:jc w:val="left"/>
        <w:rPr>
          <w:rStyle w:val="FontStyle57"/>
        </w:rPr>
      </w:pPr>
      <w:r>
        <w:rPr>
          <w:rStyle w:val="FontStyle57"/>
        </w:rPr>
        <w:t>В состав производ</w:t>
      </w:r>
      <w:r>
        <w:rPr>
          <w:rStyle w:val="FontStyle57"/>
        </w:rPr>
        <w:t>ственных зон, зон коммунальной и транспортной инфраструктур включены:</w:t>
      </w:r>
    </w:p>
    <w:p w:rsidR="00000000" w:rsidRDefault="006C4C29" w:rsidP="00DA4B31">
      <w:pPr>
        <w:pStyle w:val="Style33"/>
        <w:widowControl/>
        <w:numPr>
          <w:ilvl w:val="0"/>
          <w:numId w:val="151"/>
        </w:numPr>
        <w:tabs>
          <w:tab w:val="left" w:pos="1411"/>
        </w:tabs>
        <w:spacing w:line="274" w:lineRule="exact"/>
        <w:ind w:left="710"/>
        <w:rPr>
          <w:rStyle w:val="FontStyle57"/>
        </w:rPr>
      </w:pPr>
      <w:r>
        <w:rPr>
          <w:rStyle w:val="FontStyle57"/>
        </w:rPr>
        <w:t>Производственная зона (П);</w:t>
      </w:r>
    </w:p>
    <w:p w:rsidR="00000000" w:rsidRDefault="006C4C29" w:rsidP="00DA4B31">
      <w:pPr>
        <w:pStyle w:val="Style33"/>
        <w:widowControl/>
        <w:numPr>
          <w:ilvl w:val="0"/>
          <w:numId w:val="151"/>
        </w:numPr>
        <w:tabs>
          <w:tab w:val="left" w:pos="1411"/>
        </w:tabs>
        <w:spacing w:line="274" w:lineRule="exact"/>
        <w:ind w:left="710"/>
        <w:rPr>
          <w:rStyle w:val="FontStyle57"/>
        </w:rPr>
      </w:pPr>
      <w:r>
        <w:rPr>
          <w:rStyle w:val="FontStyle57"/>
        </w:rPr>
        <w:t>коммунальная зона (К);</w:t>
      </w:r>
    </w:p>
    <w:p w:rsidR="00000000" w:rsidRDefault="006C4C29" w:rsidP="00DA4B31">
      <w:pPr>
        <w:pStyle w:val="Style33"/>
        <w:widowControl/>
        <w:numPr>
          <w:ilvl w:val="0"/>
          <w:numId w:val="151"/>
        </w:numPr>
        <w:tabs>
          <w:tab w:val="left" w:pos="1411"/>
        </w:tabs>
        <w:spacing w:line="274" w:lineRule="exact"/>
        <w:ind w:left="710"/>
        <w:rPr>
          <w:rStyle w:val="FontStyle57"/>
        </w:rPr>
      </w:pPr>
      <w:r>
        <w:rPr>
          <w:rStyle w:val="FontStyle57"/>
        </w:rPr>
        <w:t>зона транспортной инфраструктуры (Т).</w:t>
      </w:r>
    </w:p>
    <w:p w:rsidR="00000000" w:rsidRDefault="006C4C29">
      <w:pPr>
        <w:pStyle w:val="Style19"/>
        <w:widowControl/>
        <w:spacing w:line="240" w:lineRule="exact"/>
        <w:ind w:right="5"/>
        <w:jc w:val="center"/>
        <w:rPr>
          <w:sz w:val="20"/>
          <w:szCs w:val="20"/>
        </w:rPr>
      </w:pPr>
    </w:p>
    <w:p w:rsidR="00000000" w:rsidRDefault="006C4C29">
      <w:pPr>
        <w:pStyle w:val="Style19"/>
        <w:widowControl/>
        <w:spacing w:before="53" w:line="240" w:lineRule="auto"/>
        <w:ind w:right="5"/>
        <w:jc w:val="center"/>
        <w:rPr>
          <w:rStyle w:val="FontStyle57"/>
        </w:rPr>
      </w:pPr>
      <w:r>
        <w:rPr>
          <w:rStyle w:val="FontStyle57"/>
        </w:rPr>
        <w:t>П - ПРОИЗВОДСТВЕННАЯ ЗОНА</w:t>
      </w:r>
    </w:p>
    <w:p w:rsidR="00000000" w:rsidRDefault="00DA4B31">
      <w:pPr>
        <w:pStyle w:val="Style12"/>
        <w:widowControl/>
        <w:spacing w:line="240" w:lineRule="exact"/>
        <w:ind w:firstLine="696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24130" distR="24130" simplePos="0" relativeHeight="25166540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859790</wp:posOffset>
                </wp:positionV>
                <wp:extent cx="9067800" cy="3611880"/>
                <wp:effectExtent l="10160" t="13970" r="8890" b="12700"/>
                <wp:wrapTopAndBottom/>
                <wp:docPr id="11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7800" cy="3611880"/>
                          <a:chOff x="1142" y="4608"/>
                          <a:chExt cx="14280" cy="5688"/>
                        </a:xfrm>
                      </wpg:grpSpPr>
                      <wps:wsp>
                        <wps:cNvPr id="11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4862"/>
                            <a:ext cx="14280" cy="543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43"/>
                                <w:gridCol w:w="4138"/>
                                <w:gridCol w:w="1704"/>
                                <w:gridCol w:w="1982"/>
                                <w:gridCol w:w="1982"/>
                                <w:gridCol w:w="2126"/>
                                <w:gridCol w:w="1704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п/п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right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96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от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границ земельного 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38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Коммунальное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3.1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Бытовое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3.3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Религиозн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ое использование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3.7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Объекты дорожного сервиса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4.9.1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45%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Производственная деятельность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83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Недропользования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6.1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83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Тяжелая промышлен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ность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6.2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45%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081" y="4608"/>
                            <a:ext cx="4675" cy="25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19"/>
                                <w:widowControl/>
                                <w:spacing w:line="240" w:lineRule="auto"/>
                                <w:rPr>
                                  <w:rStyle w:val="FontStyle57"/>
                                  <w:u w:val="single"/>
                                </w:rPr>
                              </w:pPr>
                              <w:r>
                                <w:rPr>
                                  <w:rStyle w:val="FontStyle57"/>
                                  <w:u w:val="single"/>
                                </w:rPr>
                                <w:t>Основные виды разрешенного использования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47" style="position:absolute;left:0;text-align:left;margin-left:0;margin-top:67.7pt;width:714pt;height:284.4pt;z-index:251665408;mso-wrap-distance-left:1.9pt;mso-wrap-distance-right:1.9pt;mso-position-horizontal-relative:margin" coordorigin="1142,4608" coordsize="14280,5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">
                <v:shape id="Text Box 24" o:spid="_x0000_s1048" type="#_x0000_t202" style="position:absolute;left:1142;top:4862;width:14280;height:5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TYmMQA&#10;AADcAAAADwAAAGRycy9kb3ducmV2LnhtbERPTWvCQBC9F/wPyxR6kbqJB6mpqxRB8FAoJkqvQ3bM&#10;Js3OxuxWo7/eFQq9zeN9zmI12Facqfe1YwXpJAFBXDpdc6VgX2xe30D4gKyxdUwKruRhtRw9LTDT&#10;7sI7OuehEjGEfYYKTAhdJqUvDVn0E9cRR+7oeoshwr6SusdLDLetnCbJTFqsOTYY7GhtqPzJf62C&#10;r+Oh2XbTzzx8n8ZFMzfNzYwLpV6eh493EIGG8C/+c291nJ+m8HgmX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E2JjEAAAA3A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43"/>
                          <w:gridCol w:w="4138"/>
                          <w:gridCol w:w="1704"/>
                          <w:gridCol w:w="1982"/>
                          <w:gridCol w:w="1982"/>
                          <w:gridCol w:w="2126"/>
                          <w:gridCol w:w="1704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п/п</w:t>
                              </w:r>
                            </w:p>
                          </w:tc>
                          <w:tc>
                            <w:tcPr>
                              <w:tcW w:w="4138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right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964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</w:t>
                              </w:r>
                              <w:r>
                                <w:rPr>
                                  <w:rStyle w:val="FontStyle57"/>
                                </w:rPr>
                                <w:t>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от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границ земельного 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38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Коммунальное обслуживание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3.1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Бытовое обслуживание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3.3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Религиозн</w:t>
                              </w:r>
                              <w:r>
                                <w:rPr>
                                  <w:rStyle w:val="FontStyle57"/>
                                </w:rPr>
                                <w:t>ое использование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3.7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Объекты дорожного сервиса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4.9.1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45%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Производственная деятельность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83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подлежит установлению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Недропользования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6.1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83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подлежит установлению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Тяжелая промышлен</w:t>
                              </w:r>
                              <w:r>
                                <w:rPr>
                                  <w:rStyle w:val="FontStyle57"/>
                                </w:rPr>
                                <w:t>ность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6.2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подлежит установлению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45%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25" o:spid="_x0000_s1049" type="#_x0000_t202" style="position:absolute;left:6081;top:4608;width:4675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ZG78QA&#10;AADcAAAADwAAAGRycy9kb3ducmV2LnhtbERPTWvCQBC9F/wPyxR6kboxB7GpqxRB8FAoJpZeh+yY&#10;TZqdjdmtRn+9Kwi9zeN9zmI12FacqPe1YwXTSQKCuHS65krBvti8zkH4gKyxdUwKLuRhtRw9LTDT&#10;7sw7OuWhEjGEfYYKTAhdJqUvDVn0E9cRR+7geoshwr6SusdzDLetTJNkJi3WHBsMdrQ2VP7mf1bB&#10;1+G72XbpZx5+juOieTPN1YwLpV6eh493EIGG8C9+uLc6zp+mcH8mX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WRu/EAAAA3AAAAA8AAAAAAAAAAAAAAAAAmAIAAGRycy9k&#10;b3ducmV2LnhtbFBLBQYAAAAABAAEAPUAAACJAwAAAAA=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19"/>
                          <w:widowControl/>
                          <w:spacing w:line="240" w:lineRule="auto"/>
                          <w:rPr>
                            <w:rStyle w:val="FontStyle57"/>
                            <w:u w:val="single"/>
                          </w:rPr>
                        </w:pPr>
                        <w:r>
                          <w:rPr>
                            <w:rStyle w:val="FontStyle57"/>
                            <w:u w:val="single"/>
                          </w:rPr>
                          <w:t>Основные виды разрешенного использования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000000" w:rsidRDefault="006C4C29">
      <w:pPr>
        <w:pStyle w:val="Style12"/>
        <w:widowControl/>
        <w:spacing w:before="38" w:line="274" w:lineRule="exact"/>
        <w:ind w:firstLine="696"/>
        <w:rPr>
          <w:rStyle w:val="FontStyle57"/>
        </w:rPr>
      </w:pPr>
      <w:r>
        <w:rPr>
          <w:rStyle w:val="FontStyle57"/>
        </w:rPr>
        <w:t>Производственная зона П установлена для размещения производственных объектов с различными нормативами воздействия на окружающую среду, а также для размещения объ</w:t>
      </w:r>
      <w:r>
        <w:rPr>
          <w:rStyle w:val="FontStyle57"/>
        </w:rPr>
        <w:t>ектов управленческой деятельности производственных объектов, складских объектов, объектов оптовой торговли, а также для установления санитарно-защитных зон таких объектов в соответствии с требованиями технических регламентов.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4138"/>
        <w:gridCol w:w="1704"/>
        <w:gridCol w:w="1982"/>
        <w:gridCol w:w="1982"/>
        <w:gridCol w:w="2126"/>
        <w:gridCol w:w="170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41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Код (чи</w:t>
            </w:r>
            <w:r>
              <w:rPr>
                <w:rStyle w:val="FontStyle57"/>
              </w:rPr>
              <w:t>словое обозначение ВРИ)</w:t>
            </w:r>
          </w:p>
        </w:tc>
        <w:tc>
          <w:tcPr>
            <w:tcW w:w="3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</w:t>
            </w:r>
          </w:p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8.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left="643"/>
              <w:rPr>
                <w:rStyle w:val="FontStyle57"/>
              </w:rPr>
            </w:pPr>
            <w:r>
              <w:rPr>
                <w:rStyle w:val="FontStyle57"/>
              </w:rPr>
              <w:t>Автомобилестроительная промышленность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6.2.1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55%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9.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Легкая промышленность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6.3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65%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10.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Фармацевтическая промышленность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6.3.1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11.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Пищевая промышленность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6.4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83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12.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Нефтехимическая промышленность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6.5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83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13.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Строительная промышленность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6.6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14.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Связь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6.8</w:t>
            </w:r>
          </w:p>
        </w:tc>
        <w:tc>
          <w:tcPr>
            <w:tcW w:w="779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15.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Склады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6.9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83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16.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left="768"/>
              <w:rPr>
                <w:rStyle w:val="FontStyle57"/>
              </w:rPr>
            </w:pPr>
            <w:r>
              <w:rPr>
                <w:rStyle w:val="FontStyle57"/>
              </w:rPr>
              <w:t>Целлюлозно-бумажная промышленность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6.11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45%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17.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Автомобильный транспорт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7.2</w:t>
            </w:r>
          </w:p>
        </w:tc>
        <w:tc>
          <w:tcPr>
            <w:tcW w:w="779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18.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left="629"/>
              <w:rPr>
                <w:rStyle w:val="FontStyle57"/>
              </w:rPr>
            </w:pPr>
            <w:r>
              <w:rPr>
                <w:rStyle w:val="FontStyle57"/>
              </w:rPr>
              <w:t xml:space="preserve">Обеспечение внутреннего </w:t>
            </w:r>
            <w:r>
              <w:rPr>
                <w:rStyle w:val="FontStyle57"/>
              </w:rPr>
              <w:lastRenderedPageBreak/>
              <w:t>правопорядка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8.3</w:t>
            </w:r>
          </w:p>
        </w:tc>
        <w:tc>
          <w:tcPr>
            <w:tcW w:w="779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19.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Историко-культурная деятельность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9.3</w:t>
            </w:r>
          </w:p>
        </w:tc>
        <w:tc>
          <w:tcPr>
            <w:tcW w:w="779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20.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left="269"/>
              <w:rPr>
                <w:rStyle w:val="FontStyle57"/>
              </w:rPr>
            </w:pPr>
            <w:r>
              <w:rPr>
                <w:rStyle w:val="FontStyle57"/>
              </w:rPr>
              <w:t>Земельные участки (территори</w:t>
            </w:r>
            <w:r>
              <w:rPr>
                <w:rStyle w:val="FontStyle57"/>
              </w:rPr>
              <w:t>и) общего пользования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12.0</w:t>
            </w:r>
          </w:p>
        </w:tc>
        <w:tc>
          <w:tcPr>
            <w:tcW w:w="779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</w:tbl>
    <w:p w:rsidR="00000000" w:rsidRDefault="006C4C29">
      <w:pPr>
        <w:pStyle w:val="Style19"/>
        <w:widowControl/>
        <w:spacing w:before="53" w:line="274" w:lineRule="exact"/>
        <w:ind w:right="4560"/>
        <w:jc w:val="right"/>
        <w:rPr>
          <w:rStyle w:val="FontStyle57"/>
        </w:rPr>
      </w:pPr>
      <w:r>
        <w:rPr>
          <w:rStyle w:val="FontStyle57"/>
        </w:rPr>
        <w:t>Вспомогательные виды разрешенного использования</w:t>
      </w:r>
    </w:p>
    <w:p w:rsidR="00000000" w:rsidRDefault="006C4C29" w:rsidP="00DA4B31">
      <w:pPr>
        <w:pStyle w:val="Style33"/>
        <w:widowControl/>
        <w:numPr>
          <w:ilvl w:val="0"/>
          <w:numId w:val="157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Коммунальное обслуживание - 3.1</w:t>
      </w:r>
    </w:p>
    <w:p w:rsidR="00000000" w:rsidRDefault="006C4C29" w:rsidP="00DA4B31">
      <w:pPr>
        <w:pStyle w:val="Style33"/>
        <w:widowControl/>
        <w:numPr>
          <w:ilvl w:val="0"/>
          <w:numId w:val="157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Связь - 6.8</w:t>
      </w:r>
    </w:p>
    <w:p w:rsidR="00000000" w:rsidRDefault="006C4C29" w:rsidP="00DA4B31">
      <w:pPr>
        <w:pStyle w:val="Style33"/>
        <w:widowControl/>
        <w:numPr>
          <w:ilvl w:val="0"/>
          <w:numId w:val="157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Обеспечение внутреннего правопорядка - 8.3.</w:t>
      </w:r>
    </w:p>
    <w:p w:rsidR="00000000" w:rsidRDefault="006C4C29">
      <w:pPr>
        <w:pStyle w:val="Style19"/>
        <w:widowControl/>
        <w:spacing w:line="274" w:lineRule="exact"/>
        <w:ind w:right="5"/>
        <w:jc w:val="center"/>
        <w:rPr>
          <w:rStyle w:val="FontStyle57"/>
        </w:rPr>
      </w:pPr>
      <w:r>
        <w:rPr>
          <w:rStyle w:val="FontStyle57"/>
        </w:rPr>
        <w:t>Условно разрешенные виды использования</w:t>
      </w:r>
    </w:p>
    <w:p w:rsidR="00000000" w:rsidRDefault="006C4C29">
      <w:pPr>
        <w:widowControl/>
        <w:spacing w:after="27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4138"/>
        <w:gridCol w:w="1704"/>
        <w:gridCol w:w="1699"/>
        <w:gridCol w:w="1699"/>
        <w:gridCol w:w="2693"/>
        <w:gridCol w:w="170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41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ind w:left="941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Наименовани</w:t>
            </w:r>
            <w:r>
              <w:rPr>
                <w:rStyle w:val="FontStyle57"/>
              </w:rPr>
              <w:t>е ВРИ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Код (числовое обозначение ВРИ)</w:t>
            </w:r>
          </w:p>
        </w:tc>
        <w:tc>
          <w:tcPr>
            <w:tcW w:w="33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5"/>
              <w:widowControl/>
              <w:spacing w:line="269" w:lineRule="exact"/>
              <w:ind w:firstLine="312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застройки,в том числе в</w:t>
            </w:r>
          </w:p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зависимости от количества надземных этажей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</w:t>
            </w:r>
          </w:p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552"/>
              <w:jc w:val="left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269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Обеспечен</w:t>
            </w:r>
            <w:r>
              <w:rPr>
                <w:rStyle w:val="FontStyle57"/>
              </w:rPr>
              <w:t>ие научной деятельности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3.9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470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2 500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36"/>
              <w:widowControl/>
              <w:spacing w:line="274" w:lineRule="exact"/>
              <w:ind w:firstLine="5"/>
              <w:rPr>
                <w:rStyle w:val="FontStyle57"/>
              </w:rPr>
            </w:pPr>
            <w:r>
              <w:rPr>
                <w:rStyle w:val="FontStyle57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3.9.1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571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3.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Магазины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4.4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571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4.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Гостиничное обслуживание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4.7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ind w:left="494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7"/>
              <w:widowControl/>
              <w:tabs>
                <w:tab w:val="left" w:pos="989"/>
              </w:tabs>
              <w:spacing w:line="278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</w:t>
            </w:r>
            <w:r>
              <w:rPr>
                <w:rStyle w:val="FontStyle57"/>
              </w:rPr>
              <w:tab/>
              <w:t>эт. - 60%</w:t>
            </w:r>
          </w:p>
          <w:p w:rsidR="00000000" w:rsidRDefault="006C4C29">
            <w:pPr>
              <w:pStyle w:val="Style27"/>
              <w:widowControl/>
              <w:tabs>
                <w:tab w:val="left" w:pos="989"/>
              </w:tabs>
              <w:spacing w:line="278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2</w:t>
            </w:r>
            <w:r>
              <w:rPr>
                <w:rStyle w:val="FontStyle57"/>
              </w:rPr>
              <w:tab/>
              <w:t>эт</w:t>
            </w:r>
            <w:r>
              <w:rPr>
                <w:rStyle w:val="FontStyle57"/>
              </w:rPr>
              <w:t>. - 50%</w:t>
            </w:r>
          </w:p>
          <w:p w:rsidR="00000000" w:rsidRDefault="006C4C29">
            <w:pPr>
              <w:pStyle w:val="Style27"/>
              <w:widowControl/>
              <w:tabs>
                <w:tab w:val="left" w:pos="989"/>
              </w:tabs>
              <w:spacing w:line="278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  <w:r>
              <w:rPr>
                <w:rStyle w:val="FontStyle57"/>
              </w:rPr>
              <w:tab/>
              <w:t>эт. - 45%</w:t>
            </w:r>
          </w:p>
          <w:p w:rsidR="00000000" w:rsidRDefault="006C4C29">
            <w:pPr>
              <w:pStyle w:val="Style27"/>
              <w:widowControl/>
              <w:tabs>
                <w:tab w:val="left" w:pos="989"/>
              </w:tabs>
              <w:spacing w:line="278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4</w:t>
            </w:r>
            <w:r>
              <w:rPr>
                <w:rStyle w:val="FontStyle57"/>
              </w:rPr>
              <w:tab/>
              <w:t>эт. - 41%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5.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Служебные гаражи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4.9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494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6.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36"/>
              <w:widowControl/>
              <w:spacing w:line="274" w:lineRule="exact"/>
              <w:ind w:left="5" w:right="1402" w:hanging="5"/>
              <w:rPr>
                <w:rStyle w:val="FontStyle57"/>
              </w:rPr>
            </w:pPr>
            <w:r>
              <w:rPr>
                <w:rStyle w:val="FontStyle57"/>
              </w:rPr>
              <w:t>Выставочно-ярмарочная деятельность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4.10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480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50 000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</w:tbl>
    <w:p w:rsidR="00000000" w:rsidRDefault="006C4C29">
      <w:pPr>
        <w:pStyle w:val="Style18"/>
        <w:widowControl/>
        <w:spacing w:line="240" w:lineRule="exact"/>
        <w:ind w:firstLine="706"/>
        <w:jc w:val="both"/>
        <w:rPr>
          <w:sz w:val="20"/>
          <w:szCs w:val="20"/>
        </w:rPr>
      </w:pPr>
    </w:p>
    <w:p w:rsidR="00000000" w:rsidRDefault="006C4C29">
      <w:pPr>
        <w:pStyle w:val="Style18"/>
        <w:widowControl/>
        <w:spacing w:before="38" w:line="274" w:lineRule="exact"/>
        <w:ind w:firstLine="706"/>
        <w:jc w:val="both"/>
        <w:rPr>
          <w:rStyle w:val="FontStyle57"/>
        </w:rPr>
      </w:pPr>
      <w:r>
        <w:rPr>
          <w:rStyle w:val="FontStyle57"/>
        </w:rPr>
        <w:t xml:space="preserve">Показатели по параметрам застройки зоны П: территории объектов обслуживания населения; требования и параметры по </w:t>
      </w:r>
      <w:r>
        <w:rPr>
          <w:rStyle w:val="FontStyle57"/>
        </w:rPr>
        <w:t>временному хранению индивидуальных транспортных средств, размещению гаражей и открытых автостоянок, требования и параметры к доле озелененной территории земельных участков, регламентируются и устанавливаются нормативами градостроительного проектирования.</w:t>
      </w:r>
    </w:p>
    <w:p w:rsidR="00000000" w:rsidRDefault="006C4C29">
      <w:pPr>
        <w:pStyle w:val="Style18"/>
        <w:widowControl/>
        <w:spacing w:before="38" w:line="274" w:lineRule="exact"/>
        <w:ind w:firstLine="706"/>
        <w:jc w:val="both"/>
        <w:rPr>
          <w:rStyle w:val="FontStyle57"/>
        </w:rPr>
        <w:sectPr w:rsidR="00000000" w:rsidSect="00DA4B31">
          <w:headerReference w:type="even" r:id="rId191"/>
          <w:headerReference w:type="default" r:id="rId192"/>
          <w:footerReference w:type="even" r:id="rId193"/>
          <w:footerReference w:type="default" r:id="rId194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19"/>
        <w:widowControl/>
        <w:spacing w:before="53" w:line="240" w:lineRule="auto"/>
        <w:ind w:left="5693"/>
        <w:rPr>
          <w:rStyle w:val="FontStyle57"/>
        </w:rPr>
      </w:pPr>
      <w:r>
        <w:rPr>
          <w:rStyle w:val="FontStyle57"/>
        </w:rPr>
        <w:lastRenderedPageBreak/>
        <w:t>К - КОММУНАЛЬНАЯ ЗОНА</w:t>
      </w:r>
    </w:p>
    <w:p w:rsidR="00000000" w:rsidRDefault="006C4C29">
      <w:pPr>
        <w:pStyle w:val="Style12"/>
        <w:widowControl/>
        <w:spacing w:line="240" w:lineRule="exact"/>
        <w:ind w:right="144" w:firstLine="696"/>
        <w:rPr>
          <w:sz w:val="20"/>
          <w:szCs w:val="20"/>
        </w:rPr>
      </w:pPr>
    </w:p>
    <w:p w:rsidR="00000000" w:rsidRDefault="006C4C29">
      <w:pPr>
        <w:pStyle w:val="Style12"/>
        <w:widowControl/>
        <w:spacing w:before="38" w:line="274" w:lineRule="exact"/>
        <w:ind w:right="144" w:firstLine="696"/>
        <w:rPr>
          <w:rStyle w:val="FontStyle57"/>
        </w:rPr>
      </w:pPr>
      <w:r>
        <w:rPr>
          <w:rStyle w:val="FontStyle57"/>
        </w:rPr>
        <w:t xml:space="preserve">Коммунальная зона К установлена для размещения объектов коммунальной инфраструктуры, размещения складских объектов, объектов жилищно-коммунального хозяйства, объектов транспорта, объектов </w:t>
      </w:r>
      <w:r>
        <w:rPr>
          <w:rStyle w:val="FontStyle57"/>
        </w:rPr>
        <w:t>оптовой торговли, объектов инженерной инфраструктуры, в том числе сооружений и коммуникаций, а также для установления санитарно-защитных зон таких объектов в соответствии с требованиями технических регламентов.</w:t>
      </w:r>
    </w:p>
    <w:p w:rsidR="00000000" w:rsidRDefault="006C4C29">
      <w:pPr>
        <w:pStyle w:val="Style19"/>
        <w:widowControl/>
        <w:spacing w:line="274" w:lineRule="exact"/>
        <w:ind w:right="139"/>
        <w:jc w:val="center"/>
        <w:rPr>
          <w:rStyle w:val="FontStyle57"/>
        </w:rPr>
      </w:pPr>
      <w:r>
        <w:rPr>
          <w:rStyle w:val="FontStyle57"/>
        </w:rPr>
        <w:t>Основные виды разрешенного использования</w:t>
      </w:r>
    </w:p>
    <w:p w:rsidR="00000000" w:rsidRDefault="006C4C29">
      <w:pPr>
        <w:widowControl/>
        <w:spacing w:after="27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4138"/>
        <w:gridCol w:w="1704"/>
        <w:gridCol w:w="1982"/>
        <w:gridCol w:w="1982"/>
        <w:gridCol w:w="2126"/>
        <w:gridCol w:w="21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</w:t>
            </w:r>
            <w:r>
              <w:rPr>
                <w:rStyle w:val="FontStyle57"/>
              </w:rPr>
              <w:t>/п</w:t>
            </w:r>
          </w:p>
        </w:tc>
        <w:tc>
          <w:tcPr>
            <w:tcW w:w="41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Код (числовое обозначение ВРИ)</w:t>
            </w:r>
          </w:p>
        </w:tc>
        <w:tc>
          <w:tcPr>
            <w:tcW w:w="3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 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1.</w:t>
            </w:r>
          </w:p>
        </w:tc>
        <w:tc>
          <w:tcPr>
            <w:tcW w:w="41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Хранение автотранспорта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2.7.1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 (15)*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 (50)*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 (100%)*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 (0)*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82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* - (Существующие объекты гаражного назначения, предназначенные для хранения личного автотранспорта граждан, в том числе имеющие одну или более общих стен с другими объектами гаражного назначения, предназначенными для хранения лич</w:t>
            </w:r>
            <w:r>
              <w:rPr>
                <w:rStyle w:val="FontStyle57"/>
              </w:rPr>
              <w:t>ного автотранспорта граждан)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Коммунальное обслуживание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3.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Бытовое обслуживание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3.3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4.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Религиозное использование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3.7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5.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Обеспечение научной деятельности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3.9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2 500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6.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 xml:space="preserve">Служебные </w:t>
            </w:r>
            <w:r>
              <w:rPr>
                <w:rStyle w:val="FontStyle57"/>
              </w:rPr>
              <w:t>гаражи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4.9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7.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Объекты дорожного сервиса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4.9.1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45%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8.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Энергетика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6.7</w:t>
            </w:r>
          </w:p>
        </w:tc>
        <w:tc>
          <w:tcPr>
            <w:tcW w:w="3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</w:tbl>
    <w:p w:rsidR="00000000" w:rsidRDefault="006C4C29">
      <w:pPr>
        <w:widowControl/>
        <w:rPr>
          <w:rStyle w:val="FontStyle57"/>
        </w:rPr>
        <w:sectPr w:rsidR="00000000" w:rsidSect="00DA4B31">
          <w:headerReference w:type="even" r:id="rId195"/>
          <w:headerReference w:type="default" r:id="rId196"/>
          <w:footerReference w:type="even" r:id="rId197"/>
          <w:footerReference w:type="default" r:id="rId198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4138"/>
        <w:gridCol w:w="1704"/>
        <w:gridCol w:w="1982"/>
        <w:gridCol w:w="1982"/>
        <w:gridCol w:w="2126"/>
        <w:gridCol w:w="21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41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 xml:space="preserve">Код (числовое </w:t>
            </w:r>
            <w:r>
              <w:rPr>
                <w:rStyle w:val="FontStyle57"/>
              </w:rPr>
              <w:t>обозначение ВРИ)</w:t>
            </w:r>
          </w:p>
        </w:tc>
        <w:tc>
          <w:tcPr>
            <w:tcW w:w="3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 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691"/>
              <w:jc w:val="right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9.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Атомная энергетика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6.7.1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614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10.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Связь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6.8</w:t>
            </w:r>
          </w:p>
        </w:tc>
        <w:tc>
          <w:tcPr>
            <w:tcW w:w="82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</w:t>
            </w:r>
            <w:r>
              <w:rPr>
                <w:rStyle w:val="FontStyle57"/>
              </w:rPr>
              <w:t>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11.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Склады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6.9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701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12.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Автомобильный транспорт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7.2</w:t>
            </w:r>
          </w:p>
        </w:tc>
        <w:tc>
          <w:tcPr>
            <w:tcW w:w="82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13.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Трубопроводный транспорт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7.5</w:t>
            </w:r>
          </w:p>
        </w:tc>
        <w:tc>
          <w:tcPr>
            <w:tcW w:w="60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1862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14.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left="629"/>
              <w:rPr>
                <w:rStyle w:val="FontStyle57"/>
              </w:rPr>
            </w:pPr>
            <w:r>
              <w:rPr>
                <w:rStyle w:val="FontStyle57"/>
              </w:rPr>
              <w:t>Обеспечение внутреннего правопорядка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8.3</w:t>
            </w:r>
          </w:p>
        </w:tc>
        <w:tc>
          <w:tcPr>
            <w:tcW w:w="82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15.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69" w:lineRule="exact"/>
              <w:rPr>
                <w:rStyle w:val="FontStyle57"/>
              </w:rPr>
            </w:pPr>
            <w:r>
              <w:rPr>
                <w:rStyle w:val="FontStyle57"/>
              </w:rPr>
              <w:t>Спец</w:t>
            </w:r>
            <w:r>
              <w:rPr>
                <w:rStyle w:val="FontStyle57"/>
              </w:rPr>
              <w:t>иальное пользование водными объектами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11.2</w:t>
            </w:r>
          </w:p>
        </w:tc>
        <w:tc>
          <w:tcPr>
            <w:tcW w:w="3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0%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left="221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16.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Гидротехнические сооружения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11.3</w:t>
            </w:r>
          </w:p>
        </w:tc>
        <w:tc>
          <w:tcPr>
            <w:tcW w:w="3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17.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left="269"/>
              <w:rPr>
                <w:rStyle w:val="FontStyle57"/>
              </w:rPr>
            </w:pPr>
            <w:r>
              <w:rPr>
                <w:rStyle w:val="FontStyle57"/>
              </w:rPr>
              <w:t>Земельные участки (территории) общего пользования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12.0</w:t>
            </w:r>
          </w:p>
        </w:tc>
        <w:tc>
          <w:tcPr>
            <w:tcW w:w="82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</w:tbl>
    <w:p w:rsidR="00000000" w:rsidRDefault="006C4C29">
      <w:pPr>
        <w:pStyle w:val="Style19"/>
        <w:widowControl/>
        <w:spacing w:line="240" w:lineRule="exact"/>
        <w:ind w:right="4694"/>
        <w:jc w:val="right"/>
        <w:rPr>
          <w:sz w:val="20"/>
          <w:szCs w:val="20"/>
        </w:rPr>
      </w:pPr>
    </w:p>
    <w:p w:rsidR="00000000" w:rsidRDefault="006C4C29">
      <w:pPr>
        <w:pStyle w:val="Style19"/>
        <w:widowControl/>
        <w:spacing w:before="38" w:line="274" w:lineRule="exact"/>
        <w:ind w:right="4694"/>
        <w:jc w:val="right"/>
        <w:rPr>
          <w:rStyle w:val="FontStyle57"/>
        </w:rPr>
      </w:pPr>
      <w:r>
        <w:rPr>
          <w:rStyle w:val="FontStyle57"/>
        </w:rPr>
        <w:t>Вспомогат</w:t>
      </w:r>
      <w:r>
        <w:rPr>
          <w:rStyle w:val="FontStyle57"/>
        </w:rPr>
        <w:t>ельные виды разрешенного использования</w:t>
      </w:r>
    </w:p>
    <w:p w:rsidR="00000000" w:rsidRDefault="006C4C29" w:rsidP="00DA4B31">
      <w:pPr>
        <w:pStyle w:val="Style33"/>
        <w:widowControl/>
        <w:numPr>
          <w:ilvl w:val="0"/>
          <w:numId w:val="158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Коммунальное обслуживание - 3.1</w:t>
      </w:r>
    </w:p>
    <w:p w:rsidR="00000000" w:rsidRDefault="006C4C29" w:rsidP="00DA4B31">
      <w:pPr>
        <w:pStyle w:val="Style33"/>
        <w:widowControl/>
        <w:numPr>
          <w:ilvl w:val="0"/>
          <w:numId w:val="158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Связь - 6.8</w:t>
      </w:r>
    </w:p>
    <w:p w:rsidR="00000000" w:rsidRDefault="006C4C29" w:rsidP="00DA4B31">
      <w:pPr>
        <w:pStyle w:val="Style33"/>
        <w:widowControl/>
        <w:numPr>
          <w:ilvl w:val="0"/>
          <w:numId w:val="158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Обеспечение внутреннего правопорядка - 8.3.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4138"/>
        <w:gridCol w:w="1704"/>
        <w:gridCol w:w="1982"/>
        <w:gridCol w:w="1982"/>
        <w:gridCol w:w="2126"/>
        <w:gridCol w:w="170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41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ind w:left="941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Код (числовое обозначение ВРИ)</w:t>
            </w:r>
          </w:p>
        </w:tc>
        <w:tc>
          <w:tcPr>
            <w:tcW w:w="3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78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</w:t>
            </w:r>
            <w:r>
              <w:rPr>
                <w:rStyle w:val="FontStyle57"/>
              </w:rPr>
              <w:t>роцент застройки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</w:t>
            </w:r>
          </w:p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691"/>
              <w:jc w:val="right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Приюты для животных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3.10.2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614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2 500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Деловое управление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614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55%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3.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Магазины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4.4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701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4.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Общественное питание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4.6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701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</w:tbl>
    <w:p w:rsidR="00000000" w:rsidRDefault="006C4C29">
      <w:pPr>
        <w:pStyle w:val="Style18"/>
        <w:widowControl/>
        <w:spacing w:line="240" w:lineRule="exact"/>
        <w:ind w:firstLine="706"/>
        <w:jc w:val="both"/>
        <w:rPr>
          <w:sz w:val="20"/>
          <w:szCs w:val="20"/>
        </w:rPr>
      </w:pPr>
    </w:p>
    <w:p w:rsidR="00000000" w:rsidRDefault="006C4C29">
      <w:pPr>
        <w:pStyle w:val="Style18"/>
        <w:widowControl/>
        <w:spacing w:before="38" w:line="274" w:lineRule="exact"/>
        <w:ind w:firstLine="706"/>
        <w:jc w:val="both"/>
        <w:rPr>
          <w:rStyle w:val="FontStyle57"/>
        </w:rPr>
      </w:pPr>
      <w:r>
        <w:rPr>
          <w:rStyle w:val="FontStyle57"/>
        </w:rPr>
        <w:t>Показатели по параметрам застройки зоны К: территории объектов обслуживания населения; требования и параметры по временному хранению индивидуальных транспортных средств, размещению гаражей и открытых автостоянок, требования и параметры к дол</w:t>
      </w:r>
      <w:r>
        <w:rPr>
          <w:rStyle w:val="FontStyle57"/>
        </w:rPr>
        <w:t>е озелененной территории земельных участков, регламентируются и устанавливаются нормативами градостроительного проектирования.</w:t>
      </w:r>
    </w:p>
    <w:p w:rsidR="00000000" w:rsidRDefault="006C4C29">
      <w:pPr>
        <w:pStyle w:val="Style19"/>
        <w:widowControl/>
        <w:spacing w:before="53" w:line="240" w:lineRule="auto"/>
        <w:ind w:left="4613"/>
        <w:rPr>
          <w:rStyle w:val="FontStyle57"/>
        </w:rPr>
      </w:pPr>
      <w:r>
        <w:rPr>
          <w:rStyle w:val="FontStyle57"/>
        </w:rPr>
        <w:t>Т - ЗОНА ТРАНСПОРТНОЙ ИНФРАСТРУКТУРЫ</w:t>
      </w:r>
    </w:p>
    <w:p w:rsidR="00000000" w:rsidRDefault="006C4C29">
      <w:pPr>
        <w:pStyle w:val="Style18"/>
        <w:widowControl/>
        <w:spacing w:line="240" w:lineRule="exact"/>
        <w:ind w:right="298" w:firstLine="706"/>
        <w:jc w:val="both"/>
        <w:rPr>
          <w:sz w:val="20"/>
          <w:szCs w:val="20"/>
        </w:rPr>
      </w:pPr>
    </w:p>
    <w:p w:rsidR="00000000" w:rsidRDefault="006C4C29">
      <w:pPr>
        <w:pStyle w:val="Style18"/>
        <w:widowControl/>
        <w:spacing w:before="38" w:line="274" w:lineRule="exact"/>
        <w:ind w:right="298" w:firstLine="706"/>
        <w:jc w:val="both"/>
        <w:rPr>
          <w:rStyle w:val="FontStyle57"/>
        </w:rPr>
      </w:pPr>
      <w:r>
        <w:rPr>
          <w:rStyle w:val="FontStyle57"/>
        </w:rPr>
        <w:t>Зона транспортной инфраструктуры Т установлена для размещения объектов транспортной инфраст</w:t>
      </w:r>
      <w:r>
        <w:rPr>
          <w:rStyle w:val="FontStyle57"/>
        </w:rPr>
        <w:t>руктуры, в том числе различного рода путей сообщения и сооружений, используемых для перевозки людей или грузов либо передачи веществ, а также для установления санитарно-защитных зон таких объектов в соответствии с требованиями технических регламентов.</w:t>
      </w:r>
    </w:p>
    <w:p w:rsidR="00000000" w:rsidRDefault="006C4C29">
      <w:pPr>
        <w:pStyle w:val="Style19"/>
        <w:widowControl/>
        <w:spacing w:line="240" w:lineRule="exact"/>
        <w:ind w:right="288"/>
        <w:jc w:val="center"/>
        <w:rPr>
          <w:sz w:val="20"/>
          <w:szCs w:val="20"/>
        </w:rPr>
      </w:pPr>
    </w:p>
    <w:p w:rsidR="00000000" w:rsidRDefault="006C4C29">
      <w:pPr>
        <w:pStyle w:val="Style19"/>
        <w:widowControl/>
        <w:spacing w:before="53" w:line="240" w:lineRule="auto"/>
        <w:ind w:right="288"/>
        <w:jc w:val="center"/>
        <w:rPr>
          <w:rStyle w:val="FontStyle57"/>
        </w:rPr>
      </w:pPr>
      <w:r>
        <w:rPr>
          <w:rStyle w:val="FontStyle57"/>
        </w:rPr>
        <w:t>Осн</w:t>
      </w:r>
      <w:r>
        <w:rPr>
          <w:rStyle w:val="FontStyle57"/>
        </w:rPr>
        <w:t>овные виды разрешенного использования</w:t>
      </w:r>
    </w:p>
    <w:p w:rsidR="00000000" w:rsidRDefault="006C4C29">
      <w:pPr>
        <w:widowControl/>
        <w:spacing w:after="283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4138"/>
        <w:gridCol w:w="1704"/>
        <w:gridCol w:w="1982"/>
        <w:gridCol w:w="1983"/>
        <w:gridCol w:w="1704"/>
        <w:gridCol w:w="269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41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 xml:space="preserve">Код (числовое обозначение </w:t>
            </w:r>
            <w:r>
              <w:rPr>
                <w:rStyle w:val="FontStyle57"/>
              </w:rPr>
              <w:lastRenderedPageBreak/>
              <w:t>ВРИ)</w:t>
            </w:r>
          </w:p>
        </w:tc>
        <w:tc>
          <w:tcPr>
            <w:tcW w:w="3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78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Предельные размеры земельных участков (кв. м)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 xml:space="preserve">Максимальны й процент </w:t>
            </w:r>
            <w:r>
              <w:rPr>
                <w:rStyle w:val="FontStyle57"/>
              </w:rPr>
              <w:lastRenderedPageBreak/>
              <w:t>застройки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 xml:space="preserve">Минимальные отступы от границ земельного участка </w:t>
            </w:r>
            <w:r>
              <w:rPr>
                <w:rStyle w:val="FontStyle57"/>
              </w:rPr>
              <w:lastRenderedPageBreak/>
              <w:t>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1.</w:t>
            </w:r>
          </w:p>
        </w:tc>
        <w:tc>
          <w:tcPr>
            <w:tcW w:w="41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 xml:space="preserve">Хранение </w:t>
            </w:r>
            <w:r>
              <w:rPr>
                <w:rStyle w:val="FontStyle57"/>
              </w:rPr>
              <w:t>автотранспорта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2.7.1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 (15)*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 (50)*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 (100%)*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 (0)*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836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* - (Существующие объекты гаражного назначения, предназначенные для хранения личного автотранспорта граждан, в том числе имеющие одну или более общих стен с другими объектами гаражного на</w:t>
            </w:r>
            <w:r>
              <w:rPr>
                <w:rStyle w:val="FontStyle57"/>
              </w:rPr>
              <w:t>значения, предназначенными для хранения личного автотранспорта граждан)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Коммунальное обслуживание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3.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Религиозное использование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3.7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200 000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4.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Служебные гаражи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4.9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5.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Объекты дорожного сервиса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4.9.1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45%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6.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Связь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6.8</w:t>
            </w:r>
          </w:p>
        </w:tc>
        <w:tc>
          <w:tcPr>
            <w:tcW w:w="836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7.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Железнодорожный транспорт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7.1</w:t>
            </w:r>
          </w:p>
        </w:tc>
        <w:tc>
          <w:tcPr>
            <w:tcW w:w="5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2002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8.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Автомобильный транспорт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7.2</w:t>
            </w:r>
          </w:p>
        </w:tc>
        <w:tc>
          <w:tcPr>
            <w:tcW w:w="5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2002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9.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Водный транспорт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7.3</w:t>
            </w:r>
          </w:p>
        </w:tc>
        <w:tc>
          <w:tcPr>
            <w:tcW w:w="5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2002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10.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Воздушный транспорт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7.4</w:t>
            </w:r>
          </w:p>
        </w:tc>
        <w:tc>
          <w:tcPr>
            <w:tcW w:w="5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2002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Не распрост</w:t>
            </w:r>
            <w:r>
              <w:rPr>
                <w:rStyle w:val="FontStyle57"/>
              </w:rPr>
              <w:t>раняется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11.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Трубопроводный транспорт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7.5</w:t>
            </w:r>
          </w:p>
        </w:tc>
        <w:tc>
          <w:tcPr>
            <w:tcW w:w="5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2002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41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Код (числовое обозначение ВРИ)</w:t>
            </w:r>
          </w:p>
        </w:tc>
        <w:tc>
          <w:tcPr>
            <w:tcW w:w="3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Максимальны й процент застройки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 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3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 max</w:t>
            </w: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12.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left="629"/>
              <w:rPr>
                <w:rStyle w:val="FontStyle57"/>
              </w:rPr>
            </w:pPr>
            <w:r>
              <w:rPr>
                <w:rStyle w:val="FontStyle57"/>
              </w:rPr>
              <w:t>Обеспечение внутреннего правопорядка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8.3</w:t>
            </w:r>
          </w:p>
        </w:tc>
        <w:tc>
          <w:tcPr>
            <w:tcW w:w="83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13.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left="269"/>
              <w:rPr>
                <w:rStyle w:val="FontStyle57"/>
              </w:rPr>
            </w:pPr>
            <w:r>
              <w:rPr>
                <w:rStyle w:val="FontStyle57"/>
              </w:rPr>
              <w:t>Земельные участки (территории) общего пользования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12.0</w:t>
            </w:r>
          </w:p>
        </w:tc>
        <w:tc>
          <w:tcPr>
            <w:tcW w:w="83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</w:tbl>
    <w:p w:rsidR="00000000" w:rsidRDefault="006C4C29">
      <w:pPr>
        <w:pStyle w:val="Style19"/>
        <w:widowControl/>
        <w:spacing w:line="240" w:lineRule="exact"/>
        <w:ind w:right="4834"/>
        <w:jc w:val="right"/>
        <w:rPr>
          <w:sz w:val="20"/>
          <w:szCs w:val="20"/>
        </w:rPr>
      </w:pPr>
    </w:p>
    <w:p w:rsidR="00000000" w:rsidRDefault="006C4C29">
      <w:pPr>
        <w:pStyle w:val="Style19"/>
        <w:widowControl/>
        <w:spacing w:before="38" w:line="274" w:lineRule="exact"/>
        <w:ind w:right="4834"/>
        <w:jc w:val="right"/>
        <w:rPr>
          <w:rStyle w:val="FontStyle57"/>
        </w:rPr>
      </w:pPr>
      <w:r>
        <w:rPr>
          <w:rStyle w:val="FontStyle57"/>
        </w:rPr>
        <w:t>Вспомогательные виды разрешенного использования</w:t>
      </w:r>
    </w:p>
    <w:p w:rsidR="00000000" w:rsidRDefault="006C4C29" w:rsidP="00DA4B31">
      <w:pPr>
        <w:pStyle w:val="Style33"/>
        <w:widowControl/>
        <w:numPr>
          <w:ilvl w:val="0"/>
          <w:numId w:val="159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Коммунальное обслуживание - 3.1</w:t>
      </w:r>
    </w:p>
    <w:p w:rsidR="00000000" w:rsidRDefault="006C4C29" w:rsidP="00DA4B31">
      <w:pPr>
        <w:pStyle w:val="Style33"/>
        <w:widowControl/>
        <w:numPr>
          <w:ilvl w:val="0"/>
          <w:numId w:val="159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Связь - 6.8</w:t>
      </w:r>
    </w:p>
    <w:p w:rsidR="00000000" w:rsidRDefault="006C4C29" w:rsidP="00DA4B31">
      <w:pPr>
        <w:pStyle w:val="Style33"/>
        <w:widowControl/>
        <w:numPr>
          <w:ilvl w:val="0"/>
          <w:numId w:val="159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Обеспечение внутреннего правопорядка - 8.3.</w:t>
      </w:r>
    </w:p>
    <w:p w:rsidR="00000000" w:rsidRDefault="006C4C29">
      <w:pPr>
        <w:pStyle w:val="Style19"/>
        <w:widowControl/>
        <w:spacing w:line="240" w:lineRule="exact"/>
        <w:ind w:left="5059"/>
        <w:jc w:val="left"/>
        <w:rPr>
          <w:sz w:val="20"/>
          <w:szCs w:val="20"/>
        </w:rPr>
      </w:pPr>
    </w:p>
    <w:p w:rsidR="00000000" w:rsidRDefault="006C4C29">
      <w:pPr>
        <w:pStyle w:val="Style19"/>
        <w:widowControl/>
        <w:spacing w:before="48" w:line="240" w:lineRule="auto"/>
        <w:ind w:left="5059"/>
        <w:jc w:val="left"/>
        <w:rPr>
          <w:rStyle w:val="FontStyle57"/>
        </w:rPr>
      </w:pPr>
      <w:r>
        <w:rPr>
          <w:rStyle w:val="FontStyle57"/>
        </w:rPr>
        <w:t>Условно разрешенные виды использования</w:t>
      </w:r>
    </w:p>
    <w:p w:rsidR="00000000" w:rsidRDefault="006C4C29">
      <w:pPr>
        <w:widowControl/>
        <w:spacing w:after="283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53"/>
        <w:gridCol w:w="4138"/>
        <w:gridCol w:w="1704"/>
        <w:gridCol w:w="1982"/>
        <w:gridCol w:w="1982"/>
        <w:gridCol w:w="2126"/>
        <w:gridCol w:w="171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69" w:lineRule="exact"/>
              <w:rPr>
                <w:rStyle w:val="FontStyle57"/>
              </w:rPr>
            </w:pPr>
            <w:r>
              <w:rPr>
                <w:rStyle w:val="FontStyle57"/>
              </w:rPr>
              <w:t>№ п/п</w:t>
            </w:r>
          </w:p>
        </w:tc>
        <w:tc>
          <w:tcPr>
            <w:tcW w:w="41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Код (числовое обозначение ВРИ)</w:t>
            </w:r>
          </w:p>
        </w:tc>
        <w:tc>
          <w:tcPr>
            <w:tcW w:w="3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</w:t>
            </w:r>
          </w:p>
        </w:tc>
        <w:tc>
          <w:tcPr>
            <w:tcW w:w="171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</w:t>
            </w:r>
            <w:r>
              <w:rPr>
                <w:rStyle w:val="FontStyle57"/>
              </w:rPr>
              <w:t>ы от</w:t>
            </w:r>
          </w:p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691"/>
              <w:jc w:val="right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17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Деловое управление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614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55%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Магазины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4.4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701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Банковская и страховая деятельность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4.5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614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Общественное питание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4.6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701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</w:tbl>
    <w:p w:rsidR="00000000" w:rsidRDefault="006C4C29">
      <w:pPr>
        <w:pStyle w:val="Style18"/>
        <w:widowControl/>
        <w:spacing w:line="240" w:lineRule="exact"/>
        <w:ind w:right="283" w:firstLine="706"/>
        <w:jc w:val="both"/>
        <w:rPr>
          <w:sz w:val="20"/>
          <w:szCs w:val="20"/>
        </w:rPr>
      </w:pPr>
    </w:p>
    <w:p w:rsidR="00000000" w:rsidRDefault="006C4C29">
      <w:pPr>
        <w:pStyle w:val="Style18"/>
        <w:widowControl/>
        <w:spacing w:before="38" w:line="274" w:lineRule="exact"/>
        <w:ind w:right="283" w:firstLine="706"/>
        <w:jc w:val="both"/>
        <w:rPr>
          <w:rStyle w:val="FontStyle57"/>
        </w:rPr>
      </w:pPr>
      <w:r>
        <w:rPr>
          <w:rStyle w:val="FontStyle57"/>
        </w:rPr>
        <w:t>Показатели</w:t>
      </w:r>
      <w:r>
        <w:rPr>
          <w:rStyle w:val="FontStyle57"/>
        </w:rPr>
        <w:t xml:space="preserve"> по параметрам застройки зоны Т: территории объектов обслуживания населения; требования и параметры по временному хранению индивидуальных транспортных средств, размещению гаражей и открытых автостоянок, требования и параметры к доле озелененной территории </w:t>
      </w:r>
      <w:r>
        <w:rPr>
          <w:rStyle w:val="FontStyle57"/>
        </w:rPr>
        <w:t>земельных участков, регламентируются и устанавливаются нормативами градостроительного проектирования.</w:t>
      </w:r>
    </w:p>
    <w:p w:rsidR="00000000" w:rsidRDefault="006C4C29">
      <w:pPr>
        <w:pStyle w:val="Style25"/>
        <w:widowControl/>
        <w:spacing w:before="53"/>
        <w:ind w:left="2909"/>
        <w:jc w:val="both"/>
        <w:rPr>
          <w:rStyle w:val="FontStyle58"/>
        </w:rPr>
      </w:pPr>
      <w:r>
        <w:rPr>
          <w:rStyle w:val="FontStyle58"/>
        </w:rPr>
        <w:t>Статья 31. Градостроительные регламенты для зон рекреационного назначения</w:t>
      </w:r>
    </w:p>
    <w:p w:rsidR="00000000" w:rsidRDefault="006C4C29">
      <w:pPr>
        <w:pStyle w:val="Style12"/>
        <w:widowControl/>
        <w:spacing w:line="240" w:lineRule="exact"/>
        <w:ind w:right="283" w:firstLine="730"/>
        <w:rPr>
          <w:sz w:val="20"/>
          <w:szCs w:val="20"/>
        </w:rPr>
      </w:pPr>
    </w:p>
    <w:p w:rsidR="00000000" w:rsidRDefault="006C4C29">
      <w:pPr>
        <w:pStyle w:val="Style12"/>
        <w:widowControl/>
        <w:spacing w:before="34" w:line="274" w:lineRule="exact"/>
        <w:ind w:right="283" w:firstLine="730"/>
        <w:rPr>
          <w:rStyle w:val="FontStyle57"/>
        </w:rPr>
      </w:pPr>
      <w:bookmarkStart w:id="41" w:name="bookmark40"/>
      <w:r>
        <w:rPr>
          <w:rStyle w:val="FontStyle57"/>
        </w:rPr>
        <w:t>В</w:t>
      </w:r>
      <w:bookmarkEnd w:id="41"/>
      <w:r>
        <w:rPr>
          <w:rStyle w:val="FontStyle57"/>
        </w:rPr>
        <w:t xml:space="preserve"> состав зон рекреационного назначения могут включаться зон</w:t>
      </w:r>
      <w:r>
        <w:rPr>
          <w:rStyle w:val="FontStyle57"/>
        </w:rPr>
        <w:t xml:space="preserve">ы в границах территорий, занятых городскими лесами, скверами, парками, городскими садами, прудами, озерами, </w:t>
      </w:r>
      <w:r>
        <w:rPr>
          <w:rStyle w:val="FontStyle57"/>
        </w:rPr>
        <w:lastRenderedPageBreak/>
        <w:t>водохранилищами, пляжами, береговыми полосами водных объектов общего пользования, а также в границах иных территорий, используемых и предназначенных</w:t>
      </w:r>
      <w:r>
        <w:rPr>
          <w:rStyle w:val="FontStyle57"/>
        </w:rPr>
        <w:t xml:space="preserve"> для отдыха, туризма, занятий физической культурой и спортом.</w:t>
      </w:r>
    </w:p>
    <w:p w:rsidR="00000000" w:rsidRDefault="006C4C29">
      <w:pPr>
        <w:pStyle w:val="Style12"/>
        <w:widowControl/>
        <w:spacing w:line="274" w:lineRule="exact"/>
        <w:ind w:left="739" w:firstLine="0"/>
        <w:jc w:val="left"/>
        <w:rPr>
          <w:rStyle w:val="FontStyle57"/>
        </w:rPr>
      </w:pPr>
      <w:r>
        <w:rPr>
          <w:rStyle w:val="FontStyle57"/>
        </w:rPr>
        <w:t>В состав рекреационных зон включены:</w:t>
      </w:r>
    </w:p>
    <w:p w:rsidR="00000000" w:rsidRDefault="006C4C29" w:rsidP="00DA4B31">
      <w:pPr>
        <w:pStyle w:val="Style33"/>
        <w:widowControl/>
        <w:numPr>
          <w:ilvl w:val="0"/>
          <w:numId w:val="160"/>
        </w:numPr>
        <w:tabs>
          <w:tab w:val="left" w:pos="1416"/>
        </w:tabs>
        <w:spacing w:line="274" w:lineRule="exact"/>
        <w:ind w:left="730"/>
        <w:rPr>
          <w:rStyle w:val="FontStyle57"/>
        </w:rPr>
      </w:pPr>
      <w:r>
        <w:rPr>
          <w:rStyle w:val="FontStyle57"/>
        </w:rPr>
        <w:t>зона парков (Р-1);</w:t>
      </w:r>
    </w:p>
    <w:p w:rsidR="00000000" w:rsidRDefault="006C4C29" w:rsidP="00DA4B31">
      <w:pPr>
        <w:pStyle w:val="Style33"/>
        <w:widowControl/>
        <w:numPr>
          <w:ilvl w:val="0"/>
          <w:numId w:val="160"/>
        </w:numPr>
        <w:tabs>
          <w:tab w:val="left" w:pos="1416"/>
        </w:tabs>
        <w:spacing w:line="274" w:lineRule="exact"/>
        <w:ind w:left="730"/>
        <w:rPr>
          <w:rStyle w:val="FontStyle57"/>
        </w:rPr>
      </w:pPr>
      <w:r>
        <w:rPr>
          <w:rStyle w:val="FontStyle57"/>
        </w:rPr>
        <w:t>природно-рекреационная зона (Р-2).</w:t>
      </w:r>
    </w:p>
    <w:p w:rsidR="00000000" w:rsidRDefault="006C4C29">
      <w:pPr>
        <w:pStyle w:val="Style19"/>
        <w:widowControl/>
        <w:spacing w:line="240" w:lineRule="exact"/>
        <w:ind w:left="6528"/>
        <w:jc w:val="left"/>
        <w:rPr>
          <w:sz w:val="20"/>
          <w:szCs w:val="20"/>
        </w:rPr>
      </w:pPr>
    </w:p>
    <w:p w:rsidR="00000000" w:rsidRDefault="006C4C29">
      <w:pPr>
        <w:pStyle w:val="Style19"/>
        <w:widowControl/>
        <w:spacing w:before="53" w:line="240" w:lineRule="auto"/>
        <w:ind w:left="6528"/>
        <w:jc w:val="left"/>
        <w:rPr>
          <w:rStyle w:val="FontStyle57"/>
        </w:rPr>
      </w:pPr>
      <w:r>
        <w:rPr>
          <w:rStyle w:val="FontStyle57"/>
        </w:rPr>
        <w:t>Р-1 - ЗОНА ПАРКОВ</w:t>
      </w:r>
    </w:p>
    <w:p w:rsidR="00000000" w:rsidRDefault="006C4C29">
      <w:pPr>
        <w:pStyle w:val="Style12"/>
        <w:widowControl/>
        <w:spacing w:line="240" w:lineRule="exact"/>
        <w:ind w:firstLine="706"/>
        <w:rPr>
          <w:sz w:val="20"/>
          <w:szCs w:val="20"/>
        </w:rPr>
      </w:pPr>
    </w:p>
    <w:p w:rsidR="00000000" w:rsidRDefault="006C4C29">
      <w:pPr>
        <w:pStyle w:val="Style12"/>
        <w:widowControl/>
        <w:spacing w:before="38" w:line="274" w:lineRule="exact"/>
        <w:ind w:firstLine="706"/>
        <w:rPr>
          <w:rStyle w:val="FontStyle57"/>
        </w:rPr>
      </w:pPr>
      <w:r>
        <w:rPr>
          <w:rStyle w:val="FontStyle57"/>
        </w:rPr>
        <w:t>Зона парков Р-1 установлена для обеспечения условий сохранения и использова</w:t>
      </w:r>
      <w:r>
        <w:rPr>
          <w:rStyle w:val="FontStyle57"/>
        </w:rPr>
        <w:t>ния земельных участков озеленения в целях проведения досуга населением, а также для создания экологически чистой окружающей среды в интересах здоровья населения, сохранения и воспроизводства зеленых насаждений, обеспечение их рационального использования. З</w:t>
      </w:r>
      <w:r>
        <w:rPr>
          <w:rStyle w:val="FontStyle57"/>
        </w:rPr>
        <w:t>она включает в себя территории, занятые скверами, бульварами, прудами, озерами, объектами, связанными с обслуживанием данной зоны, а также для размещения объектов досуга и развлечений граждан.</w:t>
      </w:r>
    </w:p>
    <w:p w:rsidR="00000000" w:rsidRDefault="006C4C29">
      <w:pPr>
        <w:pStyle w:val="Style19"/>
        <w:widowControl/>
        <w:spacing w:line="274" w:lineRule="exact"/>
        <w:ind w:right="278"/>
        <w:jc w:val="center"/>
        <w:rPr>
          <w:rStyle w:val="FontStyle57"/>
        </w:rPr>
      </w:pPr>
      <w:r>
        <w:rPr>
          <w:rStyle w:val="FontStyle57"/>
        </w:rPr>
        <w:t>Основные виды разрешенного использования</w:t>
      </w:r>
    </w:p>
    <w:p w:rsidR="00000000" w:rsidRDefault="006C4C29">
      <w:pPr>
        <w:widowControl/>
        <w:spacing w:after="27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4133"/>
        <w:gridCol w:w="1699"/>
        <w:gridCol w:w="1987"/>
        <w:gridCol w:w="1848"/>
        <w:gridCol w:w="1843"/>
        <w:gridCol w:w="269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41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Наименование ВР</w:t>
            </w:r>
            <w:r>
              <w:rPr>
                <w:rStyle w:val="FontStyle57"/>
              </w:rPr>
              <w:t>И</w:t>
            </w:r>
          </w:p>
        </w:tc>
        <w:tc>
          <w:tcPr>
            <w:tcW w:w="169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Код (числовое обозначение ВРИ)</w:t>
            </w:r>
          </w:p>
        </w:tc>
        <w:tc>
          <w:tcPr>
            <w:tcW w:w="3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 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1.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Бытовое обслуживание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3.3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200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2.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Культурное развитие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3.6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Отдых (рекреация)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5.0</w:t>
            </w:r>
          </w:p>
        </w:tc>
        <w:tc>
          <w:tcPr>
            <w:tcW w:w="3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0 %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69" w:lineRule="exact"/>
              <w:ind w:left="499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Спорт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5.1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200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5.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Связь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6.8</w:t>
            </w:r>
          </w:p>
        </w:tc>
        <w:tc>
          <w:tcPr>
            <w:tcW w:w="83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Автомобильный транспорт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7.2</w:t>
            </w:r>
          </w:p>
        </w:tc>
        <w:tc>
          <w:tcPr>
            <w:tcW w:w="83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left="629"/>
              <w:rPr>
                <w:rStyle w:val="FontStyle57"/>
              </w:rPr>
            </w:pPr>
            <w:r>
              <w:rPr>
                <w:rStyle w:val="FontStyle57"/>
              </w:rPr>
              <w:t>Обеспечение внутреннег</w:t>
            </w:r>
            <w:r>
              <w:rPr>
                <w:rStyle w:val="FontStyle57"/>
              </w:rPr>
              <w:t>о правопорядка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8.3</w:t>
            </w:r>
          </w:p>
        </w:tc>
        <w:tc>
          <w:tcPr>
            <w:tcW w:w="83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8.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Историко-культурная деятельность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9.3</w:t>
            </w:r>
          </w:p>
        </w:tc>
        <w:tc>
          <w:tcPr>
            <w:tcW w:w="83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41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69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Код (числовое обозначение ВРИ)</w:t>
            </w:r>
          </w:p>
        </w:tc>
        <w:tc>
          <w:tcPr>
            <w:tcW w:w="3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</w:t>
            </w:r>
            <w:r>
              <w:rPr>
                <w:rStyle w:val="FontStyle57"/>
              </w:rPr>
              <w:t xml:space="preserve"> от 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3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 max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9.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Водные объекты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11.0</w:t>
            </w:r>
          </w:p>
        </w:tc>
        <w:tc>
          <w:tcPr>
            <w:tcW w:w="83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устанавливается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10.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left="456"/>
              <w:rPr>
                <w:rStyle w:val="FontStyle57"/>
              </w:rPr>
            </w:pPr>
            <w:r>
              <w:rPr>
                <w:rStyle w:val="FontStyle57"/>
              </w:rPr>
              <w:t>Общее пользование водными объектами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11.1</w:t>
            </w:r>
          </w:p>
        </w:tc>
        <w:tc>
          <w:tcPr>
            <w:tcW w:w="83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10.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Гидротехнические сооружения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11.3</w:t>
            </w:r>
          </w:p>
        </w:tc>
        <w:tc>
          <w:tcPr>
            <w:tcW w:w="3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11.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left="269"/>
              <w:rPr>
                <w:rStyle w:val="FontStyle57"/>
              </w:rPr>
            </w:pPr>
            <w:r>
              <w:rPr>
                <w:rStyle w:val="FontStyle57"/>
              </w:rPr>
              <w:t>Земельные участки (т</w:t>
            </w:r>
            <w:r>
              <w:rPr>
                <w:rStyle w:val="FontStyle57"/>
              </w:rPr>
              <w:t>ерритории) общего пользования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12.0</w:t>
            </w:r>
          </w:p>
        </w:tc>
        <w:tc>
          <w:tcPr>
            <w:tcW w:w="83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</w:tbl>
    <w:p w:rsidR="00000000" w:rsidRDefault="006C4C29">
      <w:pPr>
        <w:pStyle w:val="Style19"/>
        <w:widowControl/>
        <w:spacing w:line="240" w:lineRule="exact"/>
        <w:ind w:right="4838"/>
        <w:jc w:val="right"/>
        <w:rPr>
          <w:sz w:val="20"/>
          <w:szCs w:val="20"/>
        </w:rPr>
      </w:pPr>
    </w:p>
    <w:p w:rsidR="00000000" w:rsidRDefault="006C4C29">
      <w:pPr>
        <w:pStyle w:val="Style19"/>
        <w:widowControl/>
        <w:spacing w:before="38" w:line="274" w:lineRule="exact"/>
        <w:ind w:right="4838"/>
        <w:jc w:val="right"/>
        <w:rPr>
          <w:rStyle w:val="FontStyle57"/>
        </w:rPr>
      </w:pPr>
      <w:r>
        <w:rPr>
          <w:rStyle w:val="FontStyle57"/>
        </w:rPr>
        <w:t>Вспомогательные виды разрешенного использования</w:t>
      </w:r>
    </w:p>
    <w:p w:rsidR="00000000" w:rsidRDefault="006C4C29" w:rsidP="00DA4B31">
      <w:pPr>
        <w:pStyle w:val="Style33"/>
        <w:widowControl/>
        <w:numPr>
          <w:ilvl w:val="0"/>
          <w:numId w:val="161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Коммунальное обслуживание - 3.1</w:t>
      </w:r>
    </w:p>
    <w:p w:rsidR="00000000" w:rsidRDefault="006C4C29" w:rsidP="00DA4B31">
      <w:pPr>
        <w:pStyle w:val="Style33"/>
        <w:widowControl/>
        <w:numPr>
          <w:ilvl w:val="0"/>
          <w:numId w:val="161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Связь - 6.8</w:t>
      </w:r>
    </w:p>
    <w:p w:rsidR="00000000" w:rsidRDefault="006C4C29" w:rsidP="00DA4B31">
      <w:pPr>
        <w:pStyle w:val="Style33"/>
        <w:widowControl/>
        <w:numPr>
          <w:ilvl w:val="0"/>
          <w:numId w:val="161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Обеспечение внутреннего правопорядка - 8.3.</w:t>
      </w:r>
    </w:p>
    <w:p w:rsidR="00000000" w:rsidRDefault="006C4C29">
      <w:pPr>
        <w:pStyle w:val="Style19"/>
        <w:widowControl/>
        <w:spacing w:line="240" w:lineRule="exact"/>
        <w:ind w:left="5059"/>
        <w:jc w:val="left"/>
        <w:rPr>
          <w:sz w:val="20"/>
          <w:szCs w:val="20"/>
        </w:rPr>
      </w:pPr>
    </w:p>
    <w:p w:rsidR="00000000" w:rsidRDefault="006C4C29">
      <w:pPr>
        <w:pStyle w:val="Style19"/>
        <w:widowControl/>
        <w:spacing w:before="53" w:line="240" w:lineRule="auto"/>
        <w:ind w:left="5059"/>
        <w:jc w:val="left"/>
        <w:rPr>
          <w:rStyle w:val="FontStyle57"/>
        </w:rPr>
      </w:pPr>
      <w:r>
        <w:rPr>
          <w:rStyle w:val="FontStyle57"/>
        </w:rPr>
        <w:t>Условно разрешенные виды использования</w:t>
      </w:r>
    </w:p>
    <w:p w:rsidR="00000000" w:rsidRDefault="006C4C29">
      <w:pPr>
        <w:widowControl/>
        <w:spacing w:after="283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21"/>
        <w:gridCol w:w="3970"/>
        <w:gridCol w:w="1704"/>
        <w:gridCol w:w="1982"/>
        <w:gridCol w:w="1982"/>
        <w:gridCol w:w="2126"/>
        <w:gridCol w:w="171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0"/>
              <w:widowControl/>
              <w:spacing w:line="274" w:lineRule="exact"/>
              <w:ind w:firstLine="5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№ п/п</w:t>
            </w:r>
          </w:p>
        </w:tc>
        <w:tc>
          <w:tcPr>
            <w:tcW w:w="397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</w:t>
            </w:r>
            <w:r>
              <w:rPr>
                <w:rStyle w:val="FontStyle57"/>
              </w:rPr>
              <w:t>аименование ВРИ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Код (числовое обозначение ВРИ)</w:t>
            </w:r>
          </w:p>
        </w:tc>
        <w:tc>
          <w:tcPr>
            <w:tcW w:w="3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74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</w:t>
            </w:r>
          </w:p>
        </w:tc>
        <w:tc>
          <w:tcPr>
            <w:tcW w:w="171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</w:t>
            </w:r>
          </w:p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 xml:space="preserve">границ </w:t>
            </w:r>
            <w:r>
              <w:rPr>
                <w:rStyle w:val="FontStyle57"/>
              </w:rPr>
              <w:lastRenderedPageBreak/>
              <w:t>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17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206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1.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Религиозное использование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3.7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2.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left="346"/>
              <w:rPr>
                <w:rStyle w:val="FontStyle57"/>
              </w:rPr>
            </w:pPr>
            <w:r>
              <w:rPr>
                <w:rStyle w:val="FontStyle57"/>
              </w:rPr>
              <w:t>Об</w:t>
            </w:r>
            <w:r>
              <w:rPr>
                <w:rStyle w:val="FontStyle57"/>
              </w:rPr>
              <w:t>еспечение деятельности в области гидрометеорологии и смежных с ней областях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3.9.1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3.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Деловое управление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55%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4.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Магазины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4.4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5.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Общественное питание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4.6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</w:tbl>
    <w:p w:rsidR="00000000" w:rsidRDefault="006C4C29">
      <w:pPr>
        <w:widowControl/>
        <w:rPr>
          <w:rStyle w:val="FontStyle57"/>
        </w:rPr>
        <w:sectPr w:rsidR="00000000" w:rsidSect="00DA4B31">
          <w:headerReference w:type="even" r:id="rId199"/>
          <w:headerReference w:type="default" r:id="rId200"/>
          <w:footerReference w:type="even" r:id="rId201"/>
          <w:footerReference w:type="default" r:id="rId202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1"/>
        <w:gridCol w:w="3970"/>
        <w:gridCol w:w="1704"/>
        <w:gridCol w:w="1982"/>
        <w:gridCol w:w="1982"/>
        <w:gridCol w:w="2126"/>
        <w:gridCol w:w="170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397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Код (числовое обозначение ВРИ)</w:t>
            </w:r>
          </w:p>
        </w:tc>
        <w:tc>
          <w:tcPr>
            <w:tcW w:w="3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78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</w:t>
            </w:r>
          </w:p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6.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Развлечения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4.8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55%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7.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Служебные гаражи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4.9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8.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left="614"/>
              <w:rPr>
                <w:rStyle w:val="FontStyle57"/>
              </w:rPr>
            </w:pPr>
            <w:r>
              <w:rPr>
                <w:rStyle w:val="FontStyle57"/>
              </w:rPr>
              <w:t>Выставочно-ярмарочная деятельность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4.10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9.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Природно-познавательный туризм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5.2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10.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Туристическое обслуживание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5.2.1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11.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Охота и рыбалка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5.3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12.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Причалы для маломерных судов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5.4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13.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Поля для гольфа и конных прогулок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5.5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0%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83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</w:tr>
    </w:tbl>
    <w:p w:rsidR="00000000" w:rsidRDefault="006C4C29">
      <w:pPr>
        <w:pStyle w:val="Style12"/>
        <w:widowControl/>
        <w:spacing w:line="240" w:lineRule="exact"/>
        <w:ind w:firstLine="696"/>
        <w:rPr>
          <w:sz w:val="20"/>
          <w:szCs w:val="20"/>
        </w:rPr>
      </w:pPr>
    </w:p>
    <w:p w:rsidR="00000000" w:rsidRDefault="006C4C29">
      <w:pPr>
        <w:pStyle w:val="Style12"/>
        <w:widowControl/>
        <w:spacing w:before="38" w:line="274" w:lineRule="exact"/>
        <w:ind w:firstLine="696"/>
        <w:rPr>
          <w:rStyle w:val="FontStyle57"/>
        </w:rPr>
      </w:pPr>
      <w:r>
        <w:rPr>
          <w:rStyle w:val="FontStyle57"/>
        </w:rPr>
        <w:t>В условно разрешенных видах использования зоны парков Р-1 условно разрешенный вид и</w:t>
      </w:r>
      <w:r>
        <w:rPr>
          <w:rStyle w:val="FontStyle57"/>
        </w:rPr>
        <w:t>спользования с кодом 5.0 «Отдых (рекреация)» установлен в целях обеспечения возможности образования земельных участков для парков.</w:t>
      </w:r>
    </w:p>
    <w:p w:rsidR="00000000" w:rsidRDefault="006C4C29">
      <w:pPr>
        <w:pStyle w:val="Style12"/>
        <w:widowControl/>
        <w:spacing w:line="274" w:lineRule="exact"/>
        <w:ind w:right="10" w:firstLine="710"/>
        <w:rPr>
          <w:rStyle w:val="FontStyle57"/>
        </w:rPr>
      </w:pPr>
      <w:r>
        <w:rPr>
          <w:rStyle w:val="FontStyle57"/>
        </w:rPr>
        <w:t>Для земельных участков с кодами 5.1 - 5.5 и размещаемых на них объектов капитального строительства применяются параметры, уст</w:t>
      </w:r>
      <w:r>
        <w:rPr>
          <w:rStyle w:val="FontStyle57"/>
        </w:rPr>
        <w:t>ановленные в настоящем разделе Правил для каждого отдельно из условно разрешенных видов использования, содержащихся в коде 5.0. (строки 9-14 таблицы).</w:t>
      </w:r>
    </w:p>
    <w:p w:rsidR="00000000" w:rsidRDefault="006C4C29">
      <w:pPr>
        <w:pStyle w:val="Style12"/>
        <w:widowControl/>
        <w:spacing w:line="274" w:lineRule="exact"/>
        <w:ind w:firstLine="696"/>
        <w:rPr>
          <w:rStyle w:val="FontStyle57"/>
        </w:rPr>
      </w:pPr>
      <w:r>
        <w:rPr>
          <w:rStyle w:val="FontStyle57"/>
        </w:rPr>
        <w:t>На основании части 4 статьи 36 Градостроительного кодекса Российской Федерации земельные участки в границ</w:t>
      </w:r>
      <w:r>
        <w:rPr>
          <w:rStyle w:val="FontStyle57"/>
        </w:rPr>
        <w:t>ах территорий общего пользования в составе зоны парков Р-1 действие градостроительного регламента не распространяется.</w:t>
      </w:r>
    </w:p>
    <w:p w:rsidR="00000000" w:rsidRDefault="006C4C29">
      <w:pPr>
        <w:pStyle w:val="Style12"/>
        <w:widowControl/>
        <w:spacing w:line="274" w:lineRule="exact"/>
        <w:ind w:firstLine="696"/>
        <w:rPr>
          <w:rStyle w:val="FontStyle57"/>
        </w:rPr>
        <w:sectPr w:rsidR="00000000" w:rsidSect="00DA4B31">
          <w:headerReference w:type="even" r:id="rId203"/>
          <w:headerReference w:type="default" r:id="rId204"/>
          <w:footerReference w:type="even" r:id="rId205"/>
          <w:footerReference w:type="default" r:id="rId206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DA4B31">
      <w:pPr>
        <w:pStyle w:val="Style19"/>
        <w:widowControl/>
        <w:spacing w:before="53" w:line="240" w:lineRule="auto"/>
        <w:rPr>
          <w:rStyle w:val="FontStyle57"/>
        </w:rPr>
      </w:pPr>
      <w:r>
        <w:rPr>
          <w:noProof/>
        </w:rPr>
        <w:lastRenderedPageBreak/>
        <mc:AlternateContent>
          <mc:Choice Requires="wpg">
            <w:drawing>
              <wp:anchor distT="113030" distB="0" distL="24130" distR="24130" simplePos="0" relativeHeight="251666432" behindDoc="0" locked="0" layoutInCell="1" allowOverlap="1">
                <wp:simplePos x="0" y="0"/>
                <wp:positionH relativeFrom="margin">
                  <wp:posOffset>-3340735</wp:posOffset>
                </wp:positionH>
                <wp:positionV relativeFrom="paragraph">
                  <wp:posOffset>347345</wp:posOffset>
                </wp:positionV>
                <wp:extent cx="9338945" cy="5568950"/>
                <wp:effectExtent l="8890" t="6350" r="5715" b="6350"/>
                <wp:wrapTopAndBottom/>
                <wp:docPr id="10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8945" cy="5568950"/>
                          <a:chOff x="1138" y="1387"/>
                          <a:chExt cx="14707" cy="8770"/>
                        </a:xfrm>
                      </wpg:grpSpPr>
                      <wps:wsp>
                        <wps:cNvPr id="10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143" y="2501"/>
                            <a:ext cx="14703" cy="7656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43"/>
                                <w:gridCol w:w="4138"/>
                                <w:gridCol w:w="1704"/>
                                <w:gridCol w:w="1982"/>
                                <w:gridCol w:w="1982"/>
                                <w:gridCol w:w="2126"/>
                                <w:gridCol w:w="2126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п/п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right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96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 xml:space="preserve"> (кв. м)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от границ земельного 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38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Коммунальное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3.1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93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Обеспечение деятельности в области гидрометеорологии и смежных с ней областях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3.9.1</w:t>
                                    </w:r>
                                  </w:p>
                                </w:tc>
                                <w:tc>
                                  <w:tcPr>
                                    <w:tcW w:w="8216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длежат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Природно-познавательный туризм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5.2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20%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Причалы для маломерных судов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5.4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40%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Связь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6.8</w:t>
                                    </w:r>
                                  </w:p>
                                </w:tc>
                                <w:tc>
                                  <w:tcPr>
                                    <w:tcW w:w="8216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Автомобильный транспорт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7.2</w:t>
                                    </w:r>
                                  </w:p>
                                </w:tc>
                                <w:tc>
                                  <w:tcPr>
                                    <w:tcW w:w="8216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распространяется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ind w:left="629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Обеспечение внутреннег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о правопорядка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8.3</w:t>
                                    </w:r>
                                  </w:p>
                                </w:tc>
                                <w:tc>
                                  <w:tcPr>
                                    <w:tcW w:w="8216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8.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Охрана природных территорий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9.1</w:t>
                                    </w:r>
                                  </w:p>
                                </w:tc>
                                <w:tc>
                                  <w:tcPr>
                                    <w:tcW w:w="8216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9.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Историко-культурная деятельность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9.3</w:t>
                                    </w:r>
                                  </w:p>
                                </w:tc>
                                <w:tc>
                                  <w:tcPr>
                                    <w:tcW w:w="8216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распространяется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Водные объекты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11.0</w:t>
                                    </w:r>
                                  </w:p>
                                </w:tc>
                                <w:tc>
                                  <w:tcPr>
                                    <w:tcW w:w="8216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11.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Гидротехнические сооружения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11.3</w:t>
                                    </w:r>
                                  </w:p>
                                </w:tc>
                                <w:tc>
                                  <w:tcPr>
                                    <w:tcW w:w="396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 xml:space="preserve"> подлежат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138" y="1387"/>
                            <a:ext cx="14587" cy="112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18"/>
                                <w:widowControl/>
                                <w:tabs>
                                  <w:tab w:val="left" w:leader="underscore" w:pos="4781"/>
                                  <w:tab w:val="left" w:leader="underscore" w:pos="14587"/>
                                </w:tabs>
                                <w:spacing w:line="278" w:lineRule="exact"/>
                                <w:ind w:firstLine="696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Природно-рекреационная зона Р-2 установлена для сохранения отдельных естественных качеств окружающей природной среды,</w:t>
                              </w:r>
                              <w:r>
                                <w:rPr>
                                  <w:rStyle w:val="FontStyle57"/>
                                </w:rPr>
                                <w:br/>
                                <w:t>сохранения и изучения объектов культурного наследия народов Российской Федерации. Зона включает в себя тер</w:t>
                              </w:r>
                              <w:r>
                                <w:rPr>
                                  <w:rStyle w:val="FontStyle57"/>
                                </w:rPr>
                                <w:t>ритории, занятые городскими</w:t>
                              </w:r>
                              <w:r>
                                <w:rPr>
                                  <w:rStyle w:val="FontStyle57"/>
                                </w:rPr>
                                <w:br/>
                                <w:t>лесами, иными территориями с естественными древесной и кустарниковой растительностью, не являющимися землями лесного фонда.</w:t>
                              </w:r>
                              <w:r>
                                <w:rPr>
                                  <w:rStyle w:val="FontStyle57"/>
                                </w:rPr>
                                <w:br/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Style w:val="FontStyle57"/>
                                  <w:u w:val="single"/>
                                </w:rPr>
                                <w:t>Основные виды разрешенного использования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50" style="position:absolute;left:0;text-align:left;margin-left:-263.05pt;margin-top:27.35pt;width:735.35pt;height:438.5pt;z-index:251666432;mso-wrap-distance-left:1.9pt;mso-wrap-distance-top:8.9pt;mso-wrap-distance-right:1.9pt;mso-position-horizontal-relative:margin" coordorigin="1138,1387" coordsize="14707,8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">
                <v:shape id="Text Box 27" o:spid="_x0000_s1051" type="#_x0000_t202" style="position:absolute;left:1143;top:2501;width:14703;height:7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fn2McA&#10;AADcAAAADwAAAGRycy9kb3ducmV2LnhtbESPQWvCQBCF74X+h2WEXqRu6kHa6CpSKHgolCaWXofs&#10;mE3MzqbZrab99c5B8DbDe/PeN6vN6Dt1oiE2gQ08zTJQxFWwDdcG9uXb4zOomJAtdoHJwB9F2Kzv&#10;71aY23DmTzoVqVYSwjFHAy6lPtc6Vo48xlnoiUU7hMFjknWotR3wLOG+0/MsW2iPDUuDw55eHVXH&#10;4tcb+Dh8tbt+/l6k759p2b649t9NS2MeJuN2CSrRmG7m6/XOCn4mtPKMTK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n59jHAAAA3AAAAA8AAAAAAAAAAAAAAAAAmAIAAGRy&#10;cy9kb3ducmV2LnhtbFBLBQYAAAAABAAEAPUAAACM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43"/>
                          <w:gridCol w:w="4138"/>
                          <w:gridCol w:w="1704"/>
                          <w:gridCol w:w="1982"/>
                          <w:gridCol w:w="1982"/>
                          <w:gridCol w:w="2126"/>
                          <w:gridCol w:w="2126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п/п</w:t>
                              </w:r>
                            </w:p>
                          </w:tc>
                          <w:tc>
                            <w:tcPr>
                              <w:tcW w:w="4138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right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964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</w:t>
                              </w:r>
                              <w:r>
                                <w:rPr>
                                  <w:rStyle w:val="FontStyle57"/>
                                </w:rPr>
                                <w:t xml:space="preserve"> (кв. м)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от границ земельного 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38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212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Коммунальное обслуживание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3.1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93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Обеспечение деятельности в области гидрометеорологии и смежных с ней областях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3.9.1</w:t>
                              </w:r>
                            </w:p>
                          </w:tc>
                          <w:tc>
                            <w:tcPr>
                              <w:tcW w:w="8216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</w:t>
                              </w:r>
                              <w:r>
                                <w:rPr>
                                  <w:rStyle w:val="FontStyle57"/>
                                </w:rPr>
                                <w:t>длежат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Природно-познавательный туризм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5.2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20%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Причалы для маломерных судов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5.4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40%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Связь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6.8</w:t>
                              </w:r>
                            </w:p>
                          </w:tc>
                          <w:tc>
                            <w:tcPr>
                              <w:tcW w:w="8216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Автомобильный транспорт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7.2</w:t>
                              </w:r>
                            </w:p>
                          </w:tc>
                          <w:tc>
                            <w:tcPr>
                              <w:tcW w:w="8216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распространяется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ind w:left="629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Обеспечение внутреннег</w:t>
                              </w:r>
                              <w:r>
                                <w:rPr>
                                  <w:rStyle w:val="FontStyle57"/>
                                </w:rPr>
                                <w:t>о правопорядка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8.3</w:t>
                              </w:r>
                            </w:p>
                          </w:tc>
                          <w:tc>
                            <w:tcPr>
                              <w:tcW w:w="8216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8.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Охрана природных территорий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9.1</w:t>
                              </w:r>
                            </w:p>
                          </w:tc>
                          <w:tc>
                            <w:tcPr>
                              <w:tcW w:w="8216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9.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Историко-культурная деятельность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9.3</w:t>
                              </w:r>
                            </w:p>
                          </w:tc>
                          <w:tc>
                            <w:tcPr>
                              <w:tcW w:w="8216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распространяется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Водные объекты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11.0</w:t>
                              </w:r>
                            </w:p>
                          </w:tc>
                          <w:tc>
                            <w:tcPr>
                              <w:tcW w:w="8216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11.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Гидротехнические сооружения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11.3</w:t>
                              </w:r>
                            </w:p>
                          </w:tc>
                          <w:tc>
                            <w:tcPr>
                              <w:tcW w:w="3964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</w:t>
                              </w:r>
                              <w:r>
                                <w:rPr>
                                  <w:rStyle w:val="FontStyle57"/>
                                </w:rPr>
                                <w:t xml:space="preserve"> подлежат установлению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28" o:spid="_x0000_s1052" type="#_x0000_t202" style="position:absolute;left:1138;top:1387;width:14587;height:1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tCQ8MA&#10;AADcAAAADwAAAGRycy9kb3ducmV2LnhtbERPTWvCQBC9F/oflil4Ed3UQ9HoKiIUPAjSRPE6ZMds&#10;YnY2ZldN++u7BaG3ebzPWax624g7db5yrOB9nIAgLpyuuFRwyD9HUxA+IGtsHJOCb/KwWr6+LDDV&#10;7sFfdM9CKWII+xQVmBDaVEpfGLLox64ljtzZdRZDhF0pdYePGG4bOUmSD2mx4thgsKWNoeKS3ayC&#10;/flYb9vJLgun6zCvZ6b+McNcqcFbv56DCNSHf/HTvdVxfjKDv2fi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tCQ8MAAADcAAAADwAAAAAAAAAAAAAAAACYAgAAZHJzL2Rv&#10;d25yZXYueG1sUEsFBgAAAAAEAAQA9QAAAIgDAAAAAA==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18"/>
                          <w:widowControl/>
                          <w:tabs>
                            <w:tab w:val="left" w:leader="underscore" w:pos="4781"/>
                            <w:tab w:val="left" w:leader="underscore" w:pos="14587"/>
                          </w:tabs>
                          <w:spacing w:line="278" w:lineRule="exact"/>
                          <w:ind w:firstLine="696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Природно-рекреационная зона Р-2 установлена для сохранения отдельных естественных качеств окружающей природной среды,</w:t>
                        </w:r>
                        <w:r>
                          <w:rPr>
                            <w:rStyle w:val="FontStyle57"/>
                          </w:rPr>
                          <w:br/>
                          <w:t>сохранения и изучения объектов культурного наследия народов Российской Федерации. Зона включает в себя тер</w:t>
                        </w:r>
                        <w:r>
                          <w:rPr>
                            <w:rStyle w:val="FontStyle57"/>
                          </w:rPr>
                          <w:t>ритории, занятые городскими</w:t>
                        </w:r>
                        <w:r>
                          <w:rPr>
                            <w:rStyle w:val="FontStyle57"/>
                          </w:rPr>
                          <w:br/>
                          <w:t>лесами, иными территориями с естественными древесной и кустарниковой растительностью, не являющимися землями лесного фонда.</w:t>
                        </w:r>
                        <w:r>
                          <w:rPr>
                            <w:rStyle w:val="FontStyle57"/>
                          </w:rPr>
                          <w:br/>
                        </w:r>
                        <w:r>
                          <w:rPr>
                            <w:rStyle w:val="FontStyle57"/>
                          </w:rPr>
                          <w:tab/>
                          <w:t xml:space="preserve"> </w:t>
                        </w:r>
                        <w:r>
                          <w:rPr>
                            <w:rStyle w:val="FontStyle57"/>
                            <w:u w:val="single"/>
                          </w:rPr>
                          <w:t>Основные виды разрешенного использования</w:t>
                        </w:r>
                        <w:r>
                          <w:rPr>
                            <w:rStyle w:val="FontStyle57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C4C29">
        <w:rPr>
          <w:rStyle w:val="FontStyle57"/>
        </w:rPr>
        <w:t>Р-2 - ПРИРОДНО-РЕКРЕАЦИОННАЯ ЗОНА</w:t>
      </w:r>
    </w:p>
    <w:p w:rsidR="00000000" w:rsidRDefault="006C4C29">
      <w:pPr>
        <w:pStyle w:val="Style19"/>
        <w:widowControl/>
        <w:spacing w:before="53" w:line="240" w:lineRule="auto"/>
        <w:rPr>
          <w:rStyle w:val="FontStyle57"/>
        </w:rPr>
        <w:sectPr w:rsidR="00000000" w:rsidSect="00DA4B31">
          <w:headerReference w:type="even" r:id="rId207"/>
          <w:headerReference w:type="default" r:id="rId208"/>
          <w:footerReference w:type="even" r:id="rId209"/>
          <w:footerReference w:type="default" r:id="rId210"/>
          <w:type w:val="continuous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DA4B31" w:rsidP="00DA4B31">
      <w:pPr>
        <w:pStyle w:val="Style33"/>
        <w:widowControl/>
        <w:numPr>
          <w:ilvl w:val="0"/>
          <w:numId w:val="162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noProof/>
        </w:rPr>
        <w:lastRenderedPageBreak/>
        <mc:AlternateContent>
          <mc:Choice Requires="wpg">
            <w:drawing>
              <wp:anchor distT="0" distB="3175" distL="24130" distR="24130" simplePos="0" relativeHeight="25166745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336405" cy="1252855"/>
                <wp:effectExtent l="8255" t="12065" r="8890" b="11430"/>
                <wp:wrapTopAndBottom/>
                <wp:docPr id="10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6405" cy="1252855"/>
                          <a:chOff x="1142" y="845"/>
                          <a:chExt cx="14703" cy="1973"/>
                        </a:xfrm>
                      </wpg:grpSpPr>
                      <wps:wsp>
                        <wps:cNvPr id="105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845"/>
                            <a:ext cx="14703" cy="169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43"/>
                                <w:gridCol w:w="4138"/>
                                <w:gridCol w:w="1704"/>
                                <w:gridCol w:w="3965"/>
                                <w:gridCol w:w="2126"/>
                                <w:gridCol w:w="2126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both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both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п/п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right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9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от границ земельного 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38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 max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both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12.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ind w:left="269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Земельные участки (террит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ории) общего пользования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12.0</w:t>
                                    </w:r>
                                  </w:p>
                                </w:tc>
                                <w:tc>
                                  <w:tcPr>
                                    <w:tcW w:w="8217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2923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распространяется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673" y="2539"/>
                            <a:ext cx="5476" cy="279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19"/>
                                <w:widowControl/>
                                <w:spacing w:line="274" w:lineRule="exact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Вспомогательные виды разрешенного использования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53" style="position:absolute;left:0;text-align:left;margin-left:0;margin-top:0;width:735.15pt;height:98.65pt;z-index:251667456;mso-wrap-distance-left:1.9pt;mso-wrap-distance-right:1.9pt;mso-wrap-distance-bottom:.25pt;mso-position-horizontal-relative:margin" coordorigin="1142,845" coordsize="14703,1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">
                <v:shape id="Text Box 30" o:spid="_x0000_s1054" type="#_x0000_t202" style="position:absolute;left:1142;top:845;width:14703;height:1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ZIRsQA&#10;AADcAAAADwAAAGRycy9kb3ducmV2LnhtbERPTWvCQBC9C/0PyxR6Ed0oKJq6ShEED4ViYul1yI7Z&#10;pNnZNLtq6q93CwVv83ifs9r0thEX6nzlWMFknIAgLpyuuFRwzHejBQgfkDU2jknBL3nYrJ8GK0y1&#10;u/KBLlkoRQxhn6ICE0KbSukLQxb92LXEkTu5zmKIsCul7vAaw20jp0kylxYrjg0GW9oaKr6zs1Xw&#10;cfqs9+30PQtfP8O8Xpr6Zoa5Ui/P/dsriEB9eIj/3Xsd5ycz+HsmX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mSEbEAAAA3A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43"/>
                          <w:gridCol w:w="4138"/>
                          <w:gridCol w:w="1704"/>
                          <w:gridCol w:w="3965"/>
                          <w:gridCol w:w="2126"/>
                          <w:gridCol w:w="2126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both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both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п/п</w:t>
                              </w:r>
                            </w:p>
                          </w:tc>
                          <w:tc>
                            <w:tcPr>
                              <w:tcW w:w="4138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right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9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от границ земельного 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38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39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 max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212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both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12.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ind w:left="269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Земельные участки (террит</w:t>
                              </w:r>
                              <w:r>
                                <w:rPr>
                                  <w:rStyle w:val="FontStyle57"/>
                                </w:rPr>
                                <w:t>ории) общего пользования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12.0</w:t>
                              </w:r>
                            </w:p>
                          </w:tc>
                          <w:tc>
                            <w:tcPr>
                              <w:tcW w:w="8217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2923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распространяется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31" o:spid="_x0000_s1055" type="#_x0000_t202" style="position:absolute;left:5673;top:2539;width:5476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TWMcMA&#10;AADcAAAADwAAAGRycy9kb3ducmV2LnhtbERPTWvCQBC9F/wPywheRDf1IDW6iggFD0JpongdsmM2&#10;MTubZrea9te7QqG3ebzPWW1624gbdb5yrOB1moAgLpyuuFRwzN8nbyB8QNbYOCYFP+Rhsx68rDDV&#10;7s6fdMtCKWII+xQVmBDaVEpfGLLop64ljtzFdRZDhF0pdYf3GG4bOUuSubRYcWww2NLOUHHNvq2C&#10;j8up3rezQxbOX+O8Xpj614xzpUbDfrsEEagP/+I/917H+ckcns/EC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TWMcMAAADcAAAADwAAAAAAAAAAAAAAAACYAgAAZHJzL2Rv&#10;d25yZXYueG1sUEsFBgAAAAAEAAQA9QAAAIgDAAAAAA==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19"/>
                          <w:widowControl/>
                          <w:spacing w:line="274" w:lineRule="exact"/>
                          <w:jc w:val="right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Вспомогательные виды разрешенного использования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24130" distR="24130" simplePos="0" relativeHeight="251668480" behindDoc="0" locked="0" layoutInCell="1" allowOverlap="1">
                <wp:simplePos x="0" y="0"/>
                <wp:positionH relativeFrom="margin">
                  <wp:posOffset>-3175</wp:posOffset>
                </wp:positionH>
                <wp:positionV relativeFrom="paragraph">
                  <wp:posOffset>1965960</wp:posOffset>
                </wp:positionV>
                <wp:extent cx="9347835" cy="2099945"/>
                <wp:effectExtent l="5080" t="6350" r="10160" b="8255"/>
                <wp:wrapTopAndBottom/>
                <wp:docPr id="10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47835" cy="2099945"/>
                          <a:chOff x="1133" y="3941"/>
                          <a:chExt cx="14721" cy="3307"/>
                        </a:xfrm>
                      </wpg:grpSpPr>
                      <wps:wsp>
                        <wps:cNvPr id="10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4479"/>
                            <a:ext cx="14721" cy="277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21"/>
                                <w:gridCol w:w="3970"/>
                                <w:gridCol w:w="1699"/>
                                <w:gridCol w:w="1987"/>
                                <w:gridCol w:w="1982"/>
                                <w:gridCol w:w="2126"/>
                                <w:gridCol w:w="2136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821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74" w:lineRule="exact"/>
                                      <w:ind w:left="14" w:hanging="14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 п/п</w:t>
                                    </w:r>
                                  </w:p>
                                </w:tc>
                                <w:tc>
                                  <w:tcPr>
                                    <w:tcW w:w="3970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969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78" w:lineRule="exact"/>
                                      <w:ind w:left="202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т границ земельного 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821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70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99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3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240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397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Пчеловодство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1.12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30%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216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397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Религиозное использование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3.7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221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397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Спорт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5.1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192" y="3941"/>
                            <a:ext cx="4450" cy="25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19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Условно разрешенные виды использования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56" style="position:absolute;left:0;text-align:left;margin-left:-.25pt;margin-top:154.8pt;width:736.05pt;height:165.35pt;z-index:251668480;mso-wrap-distance-left:1.9pt;mso-wrap-distance-right:1.9pt;mso-position-horizontal-relative:margin" coordorigin="1133,3941" coordsize="14721,3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">
                <v:shape id="Text Box 33" o:spid="_x0000_s1057" type="#_x0000_t202" style="position:absolute;left:1133;top:4479;width:14721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/QMsQA&#10;AADcAAAADwAAAGRycy9kb3ducmV2LnhtbERPTWvCQBC9F/wPywi9iG6aQ6nRVUQoeBBKkxavQ3bM&#10;JmZnY3bV6K/vFgq9zeN9znI92FZcqfe1YwUvswQEcel0zZWCr+J9+gbCB2SNrWNScCcP69XoaYmZ&#10;djf+pGseKhFD2GeowITQZVL60pBFP3MdceSOrrcYIuwrqXu8xXDbyjRJXqXFmmODwY62hspTfrEK&#10;Po7fza5L93k4nCdFMzfNw0wKpZ7Hw2YBItAQ/sV/7p2O85MUfp+JF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P0DLEAAAA3A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21"/>
                          <w:gridCol w:w="3970"/>
                          <w:gridCol w:w="1699"/>
                          <w:gridCol w:w="1987"/>
                          <w:gridCol w:w="1982"/>
                          <w:gridCol w:w="2126"/>
                          <w:gridCol w:w="2136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821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74" w:lineRule="exact"/>
                                <w:ind w:left="14" w:hanging="14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 п/п</w:t>
                              </w:r>
                            </w:p>
                          </w:tc>
                          <w:tc>
                            <w:tcPr>
                              <w:tcW w:w="3970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699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969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78" w:lineRule="exact"/>
                                <w:ind w:left="202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</w:t>
                              </w:r>
                            </w:p>
                          </w:tc>
                          <w:tc>
                            <w:tcPr>
                              <w:tcW w:w="213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</w:t>
                              </w:r>
                              <w:r>
                                <w:rPr>
                                  <w:rStyle w:val="FontStyle57"/>
                                </w:rPr>
                                <w:t>т границ земельного 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821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3970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699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213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240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397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Пчеловодство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1.12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30%</w:t>
                              </w:r>
                            </w:p>
                          </w:tc>
                          <w:tc>
                            <w:tcPr>
                              <w:tcW w:w="213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216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397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Религиозное использование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3.7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</w:t>
                              </w:r>
                            </w:p>
                          </w:tc>
                          <w:tc>
                            <w:tcPr>
                              <w:tcW w:w="213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221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397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Спорт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5.1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</w:t>
                              </w:r>
                            </w:p>
                          </w:tc>
                          <w:tc>
                            <w:tcPr>
                              <w:tcW w:w="213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34" o:spid="_x0000_s1058" type="#_x0000_t202" style="position:absolute;left:6192;top:3941;width:4450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1qcQA&#10;AADcAAAADwAAAGRycy9kb3ducmV2LnhtbERPTWvCQBC9C/0PyxR6Ed2oIJq6ShEED4ViYul1yI7Z&#10;pNnZNLtq6q93CwVv83ifs9r0thEX6nzlWMFknIAgLpyuuFRwzHejBQgfkDU2jknBL3nYrJ8GK0y1&#10;u/KBLlkoRQxhn6ICE0KbSukLQxb92LXEkTu5zmKIsCul7vAaw20jp0kylxYrjg0GW9oaKr6zs1Xw&#10;cfqs9+30PQtfP8O8Xpr6Zoa5Ui/P/dsriEB9eIj/3Xsd5ycz+HsmX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DdanEAAAA3AAAAA8AAAAAAAAAAAAAAAAAmAIAAGRycy9k&#10;b3ducmV2LnhtbFBLBQYAAAAABAAEAPUAAACJAwAAAAA=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19"/>
                          <w:widowControl/>
                          <w:spacing w:line="240" w:lineRule="auto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Условно разрешенные виды использования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C4C29">
        <w:rPr>
          <w:rStyle w:val="FontStyle57"/>
        </w:rPr>
        <w:t>Коммунальное обслуживание</w:t>
      </w:r>
      <w:r w:rsidR="006C4C29">
        <w:rPr>
          <w:rStyle w:val="FontStyle57"/>
        </w:rPr>
        <w:t xml:space="preserve"> - 3.1</w:t>
      </w:r>
    </w:p>
    <w:p w:rsidR="00000000" w:rsidRDefault="006C4C29" w:rsidP="00DA4B31">
      <w:pPr>
        <w:pStyle w:val="Style33"/>
        <w:widowControl/>
        <w:numPr>
          <w:ilvl w:val="0"/>
          <w:numId w:val="162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Связь - 6.8</w:t>
      </w:r>
    </w:p>
    <w:p w:rsidR="00000000" w:rsidRDefault="006C4C29" w:rsidP="00DA4B31">
      <w:pPr>
        <w:pStyle w:val="Style33"/>
        <w:widowControl/>
        <w:numPr>
          <w:ilvl w:val="0"/>
          <w:numId w:val="162"/>
        </w:numPr>
        <w:tabs>
          <w:tab w:val="left" w:pos="240"/>
        </w:tabs>
        <w:spacing w:before="5" w:line="274" w:lineRule="exact"/>
        <w:rPr>
          <w:rStyle w:val="FontStyle57"/>
        </w:rPr>
      </w:pPr>
      <w:r>
        <w:rPr>
          <w:rStyle w:val="FontStyle57"/>
        </w:rPr>
        <w:t>Обеспечение внутреннего правопорядка - 8.3.</w:t>
      </w:r>
    </w:p>
    <w:p w:rsidR="00000000" w:rsidRDefault="006C4C29" w:rsidP="00DA4B31">
      <w:pPr>
        <w:pStyle w:val="Style33"/>
        <w:widowControl/>
        <w:numPr>
          <w:ilvl w:val="0"/>
          <w:numId w:val="162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Общее пользование водными объектами - 11.1</w:t>
      </w:r>
    </w:p>
    <w:p w:rsidR="00000000" w:rsidRDefault="006C4C29" w:rsidP="00DA4B31">
      <w:pPr>
        <w:pStyle w:val="Style33"/>
        <w:widowControl/>
        <w:numPr>
          <w:ilvl w:val="0"/>
          <w:numId w:val="162"/>
        </w:numPr>
        <w:tabs>
          <w:tab w:val="left" w:pos="240"/>
        </w:tabs>
        <w:spacing w:line="274" w:lineRule="exact"/>
        <w:rPr>
          <w:rStyle w:val="FontStyle57"/>
        </w:rPr>
        <w:sectPr w:rsidR="00000000" w:rsidSect="00DA4B31">
          <w:headerReference w:type="even" r:id="rId211"/>
          <w:headerReference w:type="default" r:id="rId212"/>
          <w:footerReference w:type="even" r:id="rId213"/>
          <w:footerReference w:type="default" r:id="rId214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25"/>
        <w:widowControl/>
        <w:spacing w:before="53"/>
        <w:ind w:right="139"/>
        <w:jc w:val="center"/>
        <w:rPr>
          <w:rStyle w:val="FontStyle58"/>
        </w:rPr>
      </w:pPr>
      <w:r>
        <w:rPr>
          <w:rStyle w:val="FontStyle58"/>
        </w:rPr>
        <w:lastRenderedPageBreak/>
        <w:t>Статья 32. Градостроительные регламенты для зон специального назначения</w:t>
      </w:r>
    </w:p>
    <w:p w:rsidR="00000000" w:rsidRDefault="006C4C29">
      <w:pPr>
        <w:pStyle w:val="Style12"/>
        <w:widowControl/>
        <w:spacing w:line="240" w:lineRule="exact"/>
        <w:ind w:right="139" w:firstLine="696"/>
        <w:rPr>
          <w:sz w:val="20"/>
          <w:szCs w:val="20"/>
        </w:rPr>
      </w:pPr>
    </w:p>
    <w:p w:rsidR="00000000" w:rsidRDefault="006C4C29">
      <w:pPr>
        <w:pStyle w:val="Style12"/>
        <w:widowControl/>
        <w:spacing w:before="38" w:line="274" w:lineRule="exact"/>
        <w:ind w:right="139" w:firstLine="696"/>
        <w:rPr>
          <w:rStyle w:val="FontStyle57"/>
        </w:rPr>
      </w:pPr>
      <w:bookmarkStart w:id="42" w:name="bookmark41"/>
      <w:r>
        <w:rPr>
          <w:rStyle w:val="FontStyle57"/>
        </w:rPr>
        <w:t>В</w:t>
      </w:r>
      <w:bookmarkEnd w:id="42"/>
      <w:r>
        <w:rPr>
          <w:rStyle w:val="FontStyle57"/>
        </w:rPr>
        <w:t xml:space="preserve"> состав территориальных зон специального назначения могут включаться зоны, занятые кладбищами, крематориями, скотомогильниками, объектами, используемыми для захоронения твердых коммунальных отходов, и иными объектами, размещение которых может быт</w:t>
      </w:r>
      <w:r>
        <w:rPr>
          <w:rStyle w:val="FontStyle57"/>
        </w:rPr>
        <w:t>ь обеспечено только путем выделения указанных зон и недопустимо в других территориальных зонах. В состав территориальных зон специального назначения могут включаться зоны размещения военных объектов и иные зоны специального назначения.</w:t>
      </w:r>
    </w:p>
    <w:p w:rsidR="00000000" w:rsidRDefault="006C4C29">
      <w:pPr>
        <w:pStyle w:val="Style12"/>
        <w:widowControl/>
        <w:spacing w:line="240" w:lineRule="exact"/>
        <w:ind w:left="720" w:firstLine="0"/>
        <w:jc w:val="left"/>
        <w:rPr>
          <w:sz w:val="20"/>
          <w:szCs w:val="20"/>
        </w:rPr>
      </w:pPr>
    </w:p>
    <w:p w:rsidR="00000000" w:rsidRDefault="006C4C29">
      <w:pPr>
        <w:pStyle w:val="Style12"/>
        <w:widowControl/>
        <w:spacing w:before="34" w:line="274" w:lineRule="exact"/>
        <w:ind w:left="720" w:firstLine="0"/>
        <w:jc w:val="left"/>
        <w:rPr>
          <w:rStyle w:val="FontStyle57"/>
        </w:rPr>
      </w:pPr>
      <w:r>
        <w:rPr>
          <w:rStyle w:val="FontStyle57"/>
        </w:rPr>
        <w:t>В состав территориа</w:t>
      </w:r>
      <w:r>
        <w:rPr>
          <w:rStyle w:val="FontStyle57"/>
        </w:rPr>
        <w:t>льных зон специального назначения включены:</w:t>
      </w:r>
    </w:p>
    <w:p w:rsidR="00000000" w:rsidRDefault="006C4C29" w:rsidP="00DA4B31">
      <w:pPr>
        <w:pStyle w:val="Style33"/>
        <w:widowControl/>
        <w:numPr>
          <w:ilvl w:val="0"/>
          <w:numId w:val="160"/>
        </w:numPr>
        <w:tabs>
          <w:tab w:val="left" w:pos="1416"/>
        </w:tabs>
        <w:spacing w:line="274" w:lineRule="exact"/>
        <w:ind w:left="730"/>
        <w:rPr>
          <w:rStyle w:val="FontStyle57"/>
        </w:rPr>
      </w:pPr>
      <w:r>
        <w:rPr>
          <w:rStyle w:val="FontStyle57"/>
        </w:rPr>
        <w:t>зона мест погребения (СП-1);</w:t>
      </w:r>
    </w:p>
    <w:p w:rsidR="00000000" w:rsidRDefault="006C4C29" w:rsidP="00DA4B31">
      <w:pPr>
        <w:pStyle w:val="Style33"/>
        <w:widowControl/>
        <w:numPr>
          <w:ilvl w:val="0"/>
          <w:numId w:val="160"/>
        </w:numPr>
        <w:tabs>
          <w:tab w:val="left" w:pos="1416"/>
        </w:tabs>
        <w:spacing w:line="274" w:lineRule="exact"/>
        <w:ind w:left="730"/>
        <w:rPr>
          <w:rStyle w:val="FontStyle57"/>
        </w:rPr>
      </w:pPr>
      <w:r>
        <w:rPr>
          <w:rStyle w:val="FontStyle57"/>
        </w:rPr>
        <w:t>зона объектов обращения с отходами (СП-2);</w:t>
      </w:r>
    </w:p>
    <w:p w:rsidR="00000000" w:rsidRDefault="006C4C29" w:rsidP="00DA4B31">
      <w:pPr>
        <w:pStyle w:val="Style33"/>
        <w:widowControl/>
        <w:numPr>
          <w:ilvl w:val="0"/>
          <w:numId w:val="160"/>
        </w:numPr>
        <w:tabs>
          <w:tab w:val="left" w:pos="1416"/>
        </w:tabs>
        <w:spacing w:line="274" w:lineRule="exact"/>
        <w:ind w:left="730"/>
        <w:rPr>
          <w:rStyle w:val="FontStyle57"/>
        </w:rPr>
      </w:pPr>
      <w:r>
        <w:rPr>
          <w:rStyle w:val="FontStyle57"/>
        </w:rPr>
        <w:t>зона иного специального назначения (СП-3).</w:t>
      </w:r>
    </w:p>
    <w:p w:rsidR="00000000" w:rsidRDefault="006C4C29">
      <w:pPr>
        <w:pStyle w:val="Style19"/>
        <w:widowControl/>
        <w:spacing w:line="240" w:lineRule="exact"/>
        <w:ind w:right="134"/>
        <w:jc w:val="center"/>
        <w:rPr>
          <w:sz w:val="20"/>
          <w:szCs w:val="20"/>
        </w:rPr>
      </w:pPr>
    </w:p>
    <w:p w:rsidR="00000000" w:rsidRDefault="006C4C29">
      <w:pPr>
        <w:pStyle w:val="Style19"/>
        <w:widowControl/>
        <w:spacing w:before="53" w:line="240" w:lineRule="auto"/>
        <w:ind w:right="134"/>
        <w:jc w:val="center"/>
        <w:rPr>
          <w:rStyle w:val="FontStyle57"/>
        </w:rPr>
      </w:pPr>
      <w:r>
        <w:rPr>
          <w:rStyle w:val="FontStyle57"/>
        </w:rPr>
        <w:t>СП-1 - ЗОНА МЕСТ ПОГРЕБЕНИЯ</w:t>
      </w:r>
    </w:p>
    <w:p w:rsidR="00000000" w:rsidRDefault="006C4C29">
      <w:pPr>
        <w:pStyle w:val="Style12"/>
        <w:widowControl/>
        <w:spacing w:line="240" w:lineRule="exact"/>
        <w:ind w:firstLine="701"/>
        <w:rPr>
          <w:sz w:val="20"/>
          <w:szCs w:val="20"/>
        </w:rPr>
      </w:pPr>
    </w:p>
    <w:p w:rsidR="00000000" w:rsidRDefault="006C4C29">
      <w:pPr>
        <w:pStyle w:val="Style12"/>
        <w:widowControl/>
        <w:spacing w:before="34" w:line="278" w:lineRule="exact"/>
        <w:ind w:firstLine="701"/>
        <w:rPr>
          <w:rStyle w:val="FontStyle57"/>
        </w:rPr>
      </w:pPr>
      <w:r>
        <w:rPr>
          <w:rStyle w:val="FontStyle57"/>
        </w:rPr>
        <w:t>Зона мест погребения СП-1 установлена для обеспечения у</w:t>
      </w:r>
      <w:r>
        <w:rPr>
          <w:rStyle w:val="FontStyle57"/>
        </w:rPr>
        <w:t>словий использования участков, предназначенных для специализированного назначения - размещения и функционирования мест погребения (кладбищ, крематориев, иных мест захоронения).</w:t>
      </w:r>
    </w:p>
    <w:p w:rsidR="00000000" w:rsidRDefault="006C4C29">
      <w:pPr>
        <w:pStyle w:val="Style19"/>
        <w:widowControl/>
        <w:spacing w:line="240" w:lineRule="exact"/>
        <w:ind w:right="139"/>
        <w:jc w:val="center"/>
        <w:rPr>
          <w:sz w:val="20"/>
          <w:szCs w:val="20"/>
        </w:rPr>
      </w:pPr>
    </w:p>
    <w:p w:rsidR="00000000" w:rsidRDefault="006C4C29">
      <w:pPr>
        <w:pStyle w:val="Style19"/>
        <w:widowControl/>
        <w:spacing w:before="53" w:line="240" w:lineRule="auto"/>
        <w:ind w:right="139"/>
        <w:jc w:val="center"/>
        <w:rPr>
          <w:rStyle w:val="FontStyle57"/>
        </w:rPr>
      </w:pPr>
      <w:r>
        <w:rPr>
          <w:rStyle w:val="FontStyle57"/>
        </w:rPr>
        <w:t>Основные виды разрешенного использования</w:t>
      </w:r>
    </w:p>
    <w:p w:rsidR="00000000" w:rsidRDefault="006C4C29">
      <w:pPr>
        <w:widowControl/>
        <w:spacing w:after="27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4138"/>
        <w:gridCol w:w="1704"/>
        <w:gridCol w:w="1982"/>
        <w:gridCol w:w="1982"/>
        <w:gridCol w:w="2126"/>
        <w:gridCol w:w="21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41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Код (числовое</w:t>
            </w:r>
            <w:r>
              <w:rPr>
                <w:rStyle w:val="FontStyle57"/>
              </w:rPr>
              <w:t xml:space="preserve"> обозначение ВРИ)</w:t>
            </w:r>
          </w:p>
        </w:tc>
        <w:tc>
          <w:tcPr>
            <w:tcW w:w="3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78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 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Коммунальное обслуживание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Религиозное использование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3.7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3.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Связь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6.8</w:t>
            </w:r>
          </w:p>
        </w:tc>
        <w:tc>
          <w:tcPr>
            <w:tcW w:w="82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4.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Автомобильный транспорт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7.2</w:t>
            </w:r>
          </w:p>
        </w:tc>
        <w:tc>
          <w:tcPr>
            <w:tcW w:w="82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5.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left="629"/>
              <w:rPr>
                <w:rStyle w:val="FontStyle57"/>
              </w:rPr>
            </w:pPr>
            <w:r>
              <w:rPr>
                <w:rStyle w:val="FontStyle57"/>
              </w:rPr>
              <w:t>Обеспечение внутреннего правопорядка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8.3</w:t>
            </w:r>
          </w:p>
        </w:tc>
        <w:tc>
          <w:tcPr>
            <w:tcW w:w="82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</w:tbl>
    <w:p w:rsidR="00000000" w:rsidRDefault="006C4C29">
      <w:pPr>
        <w:widowControl/>
        <w:rPr>
          <w:rStyle w:val="FontStyle57"/>
        </w:rPr>
        <w:sectPr w:rsidR="00000000" w:rsidSect="00DA4B31">
          <w:headerReference w:type="even" r:id="rId215"/>
          <w:headerReference w:type="default" r:id="rId216"/>
          <w:footerReference w:type="even" r:id="rId217"/>
          <w:footerReference w:type="default" r:id="rId218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4138"/>
        <w:gridCol w:w="1704"/>
        <w:gridCol w:w="1982"/>
        <w:gridCol w:w="1982"/>
        <w:gridCol w:w="2126"/>
        <w:gridCol w:w="21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41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Код (числовое обозначение ВР</w:t>
            </w:r>
            <w:r>
              <w:rPr>
                <w:rStyle w:val="FontStyle57"/>
              </w:rPr>
              <w:t>И)</w:t>
            </w:r>
          </w:p>
        </w:tc>
        <w:tc>
          <w:tcPr>
            <w:tcW w:w="3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78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 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6.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left="269"/>
              <w:rPr>
                <w:rStyle w:val="FontStyle57"/>
              </w:rPr>
            </w:pPr>
            <w:r>
              <w:rPr>
                <w:rStyle w:val="FontStyle57"/>
              </w:rPr>
              <w:t>Земельные участки (территории) общего пользования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12.0</w:t>
            </w:r>
          </w:p>
        </w:tc>
        <w:tc>
          <w:tcPr>
            <w:tcW w:w="82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ind w:left="2923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7.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Ритуальная деятельнос</w:t>
            </w:r>
            <w:r>
              <w:rPr>
                <w:rStyle w:val="FontStyle57"/>
              </w:rPr>
              <w:t>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12.1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</w:tbl>
    <w:p w:rsidR="00000000" w:rsidRDefault="006C4C29">
      <w:pPr>
        <w:pStyle w:val="Style19"/>
        <w:widowControl/>
        <w:spacing w:line="240" w:lineRule="exact"/>
        <w:ind w:right="4704"/>
        <w:jc w:val="right"/>
        <w:rPr>
          <w:sz w:val="20"/>
          <w:szCs w:val="20"/>
        </w:rPr>
      </w:pPr>
    </w:p>
    <w:p w:rsidR="00000000" w:rsidRDefault="006C4C29">
      <w:pPr>
        <w:pStyle w:val="Style19"/>
        <w:widowControl/>
        <w:spacing w:before="38" w:line="274" w:lineRule="exact"/>
        <w:ind w:right="4704"/>
        <w:jc w:val="right"/>
        <w:rPr>
          <w:rStyle w:val="FontStyle57"/>
        </w:rPr>
      </w:pPr>
      <w:r>
        <w:rPr>
          <w:rStyle w:val="FontStyle57"/>
        </w:rPr>
        <w:t>Вспомогательные виды разрешенного использования</w:t>
      </w:r>
    </w:p>
    <w:p w:rsidR="00000000" w:rsidRDefault="006C4C29" w:rsidP="00DA4B31">
      <w:pPr>
        <w:pStyle w:val="Style33"/>
        <w:widowControl/>
        <w:numPr>
          <w:ilvl w:val="0"/>
          <w:numId w:val="163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Коммунальное обслуживание - 3.1</w:t>
      </w:r>
    </w:p>
    <w:p w:rsidR="00000000" w:rsidRDefault="006C4C29" w:rsidP="00DA4B31">
      <w:pPr>
        <w:pStyle w:val="Style33"/>
        <w:widowControl/>
        <w:numPr>
          <w:ilvl w:val="0"/>
          <w:numId w:val="163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Связь - 6.8</w:t>
      </w:r>
    </w:p>
    <w:p w:rsidR="00000000" w:rsidRDefault="006C4C29" w:rsidP="00DA4B31">
      <w:pPr>
        <w:pStyle w:val="Style33"/>
        <w:widowControl/>
        <w:numPr>
          <w:ilvl w:val="0"/>
          <w:numId w:val="163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Обеспечение внутреннего правопорядка - 8.3.</w:t>
      </w:r>
    </w:p>
    <w:p w:rsidR="00000000" w:rsidRDefault="006C4C29">
      <w:pPr>
        <w:pStyle w:val="Style19"/>
        <w:widowControl/>
        <w:spacing w:line="240" w:lineRule="exact"/>
        <w:ind w:right="149"/>
        <w:jc w:val="center"/>
        <w:rPr>
          <w:sz w:val="20"/>
          <w:szCs w:val="20"/>
        </w:rPr>
      </w:pPr>
    </w:p>
    <w:p w:rsidR="00000000" w:rsidRDefault="006C4C29">
      <w:pPr>
        <w:pStyle w:val="Style19"/>
        <w:widowControl/>
        <w:spacing w:before="53" w:line="240" w:lineRule="auto"/>
        <w:ind w:right="149"/>
        <w:jc w:val="center"/>
        <w:rPr>
          <w:rStyle w:val="FontStyle57"/>
        </w:rPr>
      </w:pPr>
      <w:r>
        <w:rPr>
          <w:rStyle w:val="FontStyle57"/>
        </w:rPr>
        <w:t>Условно разрешенные виды использования</w:t>
      </w:r>
    </w:p>
    <w:p w:rsidR="00000000" w:rsidRDefault="006C4C29">
      <w:pPr>
        <w:widowControl/>
        <w:spacing w:after="283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21"/>
        <w:gridCol w:w="3970"/>
        <w:gridCol w:w="1704"/>
        <w:gridCol w:w="1982"/>
        <w:gridCol w:w="1982"/>
        <w:gridCol w:w="2126"/>
        <w:gridCol w:w="213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0"/>
              <w:widowControl/>
              <w:spacing w:line="269" w:lineRule="exact"/>
              <w:ind w:left="10" w:hanging="10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№ п/п</w:t>
            </w:r>
          </w:p>
        </w:tc>
        <w:tc>
          <w:tcPr>
            <w:tcW w:w="397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ind w:left="859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Код (число</w:t>
            </w:r>
            <w:r>
              <w:rPr>
                <w:rStyle w:val="FontStyle57"/>
              </w:rPr>
              <w:t>вое обозначение ВРИ)</w:t>
            </w:r>
          </w:p>
        </w:tc>
        <w:tc>
          <w:tcPr>
            <w:tcW w:w="3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0"/>
              <w:widowControl/>
              <w:spacing w:line="274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</w:t>
            </w:r>
          </w:p>
        </w:tc>
        <w:tc>
          <w:tcPr>
            <w:tcW w:w="213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 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397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691"/>
              <w:jc w:val="right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213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240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1.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Магазины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4.4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701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216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2.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Служебные гаражи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4.9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614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</w:tbl>
    <w:p w:rsidR="00000000" w:rsidRDefault="006C4C29">
      <w:pPr>
        <w:pStyle w:val="Style19"/>
        <w:widowControl/>
        <w:spacing w:before="53" w:line="240" w:lineRule="auto"/>
        <w:ind w:left="4262"/>
        <w:rPr>
          <w:rStyle w:val="FontStyle57"/>
        </w:rPr>
      </w:pPr>
      <w:r>
        <w:rPr>
          <w:rStyle w:val="FontStyle57"/>
        </w:rPr>
        <w:t>СП</w:t>
      </w:r>
      <w:r>
        <w:rPr>
          <w:rStyle w:val="FontStyle57"/>
        </w:rPr>
        <w:t xml:space="preserve"> -2 - ЗОНА ОБЪЕКТОВ ОБРАЩЕНИЯ С ОТХОДАМИ</w:t>
      </w:r>
    </w:p>
    <w:p w:rsidR="00000000" w:rsidRDefault="00DA4B31">
      <w:pPr>
        <w:pStyle w:val="Style18"/>
        <w:widowControl/>
        <w:spacing w:line="240" w:lineRule="exact"/>
        <w:ind w:firstLine="706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125095" distB="176530" distL="24130" distR="24130" simplePos="0" relativeHeight="25166950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679450</wp:posOffset>
                </wp:positionV>
                <wp:extent cx="9336405" cy="2651760"/>
                <wp:effectExtent l="5080" t="13970" r="12065" b="10795"/>
                <wp:wrapTopAndBottom/>
                <wp:docPr id="9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6405" cy="2651760"/>
                          <a:chOff x="1142" y="2242"/>
                          <a:chExt cx="14703" cy="4176"/>
                        </a:xfrm>
                      </wpg:grpSpPr>
                      <wps:wsp>
                        <wps:cNvPr id="9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2780"/>
                            <a:ext cx="14703" cy="3639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43"/>
                                <w:gridCol w:w="4138"/>
                                <w:gridCol w:w="1704"/>
                                <w:gridCol w:w="1982"/>
                                <w:gridCol w:w="1982"/>
                                <w:gridCol w:w="2126"/>
                                <w:gridCol w:w="2126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п/п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right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96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от границ земельного 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38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Связь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6.8</w:t>
                                    </w:r>
                                  </w:p>
                                </w:tc>
                                <w:tc>
                                  <w:tcPr>
                                    <w:tcW w:w="8216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Автомобильный транспорт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7.2</w:t>
                                    </w:r>
                                  </w:p>
                                </w:tc>
                                <w:tc>
                                  <w:tcPr>
                                    <w:tcW w:w="8216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распространяется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left="629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Обеспечение внутреннего правопорядка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8.3</w:t>
                                    </w:r>
                                  </w:p>
                                </w:tc>
                                <w:tc>
                                  <w:tcPr>
                                    <w:tcW w:w="8216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Специальная деятельность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12.2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25 000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260 000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40%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6081" y="2242"/>
                            <a:ext cx="4675" cy="25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19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Основные виды разрешенного использования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59" style="position:absolute;left:0;text-align:left;margin-left:0;margin-top:53.5pt;width:735.15pt;height:208.8pt;z-index:251669504;mso-wrap-distance-left:1.9pt;mso-wrap-distance-top:9.85pt;mso-wrap-distance-right:1.9pt;mso-wrap-distance-bottom:13.9pt;mso-position-horizontal-relative:margin" coordorigin="1142,2242" coordsize="14703,4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">
                <v:shape id="Text Box 36" o:spid="_x0000_s1060" type="#_x0000_t202" style="position:absolute;left:1142;top:2780;width:14703;height:3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vJpMUA&#10;AADbAAAADwAAAGRycy9kb3ducmV2LnhtbESPQWvCQBSE70L/w/IKvUizqQdpUlcpQsFDoZhYen1k&#10;n9mk2bcxu9Xor3eFgsdhZr5hFqvRduJIg28cK3hJUhDEldMN1wp25cfzKwgfkDV2jknBmTyslg+T&#10;BebanXhLxyLUIkLY56jAhNDnUvrKkEWfuJ44ens3WAxRDrXUA54i3HZylqZzabHhuGCwp7Wh6rf4&#10;swq+9t/tpp99FuHnMC3bzLQXMy2Venoc399ABBrDPfzf3mgFWQa3L/EH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8mkxQAAANsAAAAPAAAAAAAAAAAAAAAAAJgCAABkcnMv&#10;ZG93bnJldi54bWxQSwUGAAAAAAQABAD1AAAAigMAAAAA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43"/>
                          <w:gridCol w:w="4138"/>
                          <w:gridCol w:w="1704"/>
                          <w:gridCol w:w="1982"/>
                          <w:gridCol w:w="1982"/>
                          <w:gridCol w:w="2126"/>
                          <w:gridCol w:w="2126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п/п</w:t>
                              </w:r>
                            </w:p>
                          </w:tc>
                          <w:tc>
                            <w:tcPr>
                              <w:tcW w:w="4138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right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964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от границ земельного 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38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212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Связь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6.8</w:t>
                              </w:r>
                            </w:p>
                          </w:tc>
                          <w:tc>
                            <w:tcPr>
                              <w:tcW w:w="8216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Автомобильный транспорт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7.2</w:t>
                              </w:r>
                            </w:p>
                          </w:tc>
                          <w:tc>
                            <w:tcPr>
                              <w:tcW w:w="8216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распространяется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left="629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Обеспечение внутреннего правопорядка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8.3</w:t>
                              </w:r>
                            </w:p>
                          </w:tc>
                          <w:tc>
                            <w:tcPr>
                              <w:tcW w:w="8216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Специальная деятельность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12.2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25 000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260 000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40%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37" o:spid="_x0000_s1061" type="#_x0000_t202" style="position:absolute;left:6081;top:2242;width:4675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r3scA&#10;AADcAAAADwAAAGRycy9kb3ducmV2LnhtbESPQWvCQBCF74X+h2WEXqRu6kHa6CpSKHgolCaWXofs&#10;mE3MzqbZrab99c5B8DbDe/PeN6vN6Dt1oiE2gQ08zTJQxFWwDdcG9uXb4zOomJAtdoHJwB9F2Kzv&#10;71aY23DmTzoVqVYSwjFHAy6lPtc6Vo48xlnoiUU7hMFjknWotR3wLOG+0/MsW2iPDUuDw55eHVXH&#10;4tcb+Dh8tbt+/l6k759p2b649t9NS2MeJuN2CSrRmG7m6/XOCn4m+PKMTK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R697HAAAA3AAAAA8AAAAAAAAAAAAAAAAAmAIAAGRy&#10;cy9kb3ducmV2LnhtbFBLBQYAAAAABAAEAPUAAACMAwAAAAA=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19"/>
                          <w:widowControl/>
                          <w:spacing w:line="240" w:lineRule="auto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Основные виды разрешенного использования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000000" w:rsidRDefault="006C4C29">
      <w:pPr>
        <w:pStyle w:val="Style18"/>
        <w:widowControl/>
        <w:spacing w:before="34" w:line="278" w:lineRule="exact"/>
        <w:ind w:firstLine="706"/>
        <w:rPr>
          <w:rStyle w:val="FontStyle57"/>
        </w:rPr>
      </w:pPr>
      <w:r>
        <w:rPr>
          <w:rStyle w:val="FontStyle57"/>
        </w:rPr>
        <w:t>Зон</w:t>
      </w:r>
      <w:r>
        <w:rPr>
          <w:rStyle w:val="FontStyle57"/>
        </w:rPr>
        <w:t>а объектов обращения с отходами СП-2 установлена для обеспечения условий использования участков, предназначенных для размещения объектов накопления, обработки, утилизации обезвреживания, размещения отходов (хранение и захоронение).</w:t>
      </w:r>
    </w:p>
    <w:p w:rsidR="00000000" w:rsidRDefault="006C4C29">
      <w:pPr>
        <w:pStyle w:val="Style19"/>
        <w:widowControl/>
        <w:spacing w:line="274" w:lineRule="exact"/>
        <w:ind w:right="4541"/>
        <w:jc w:val="right"/>
        <w:rPr>
          <w:rStyle w:val="FontStyle57"/>
        </w:rPr>
      </w:pPr>
      <w:r>
        <w:rPr>
          <w:rStyle w:val="FontStyle57"/>
        </w:rPr>
        <w:t>Вспомогательные виды раз</w:t>
      </w:r>
      <w:r>
        <w:rPr>
          <w:rStyle w:val="FontStyle57"/>
        </w:rPr>
        <w:t>решенного использования</w:t>
      </w:r>
    </w:p>
    <w:p w:rsidR="00000000" w:rsidRDefault="006C4C29" w:rsidP="00DA4B31">
      <w:pPr>
        <w:pStyle w:val="Style33"/>
        <w:widowControl/>
        <w:numPr>
          <w:ilvl w:val="0"/>
          <w:numId w:val="164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Коммунальное обслуживание - 3.1</w:t>
      </w:r>
    </w:p>
    <w:p w:rsidR="00000000" w:rsidRDefault="006C4C29" w:rsidP="00DA4B31">
      <w:pPr>
        <w:pStyle w:val="Style33"/>
        <w:widowControl/>
        <w:numPr>
          <w:ilvl w:val="0"/>
          <w:numId w:val="164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Связь - 6.8</w:t>
      </w:r>
    </w:p>
    <w:p w:rsidR="00000000" w:rsidRDefault="006C4C29" w:rsidP="00DA4B31">
      <w:pPr>
        <w:pStyle w:val="Style33"/>
        <w:widowControl/>
        <w:numPr>
          <w:ilvl w:val="0"/>
          <w:numId w:val="164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Обеспечение внутреннего правопорядка - 8.3.</w:t>
      </w:r>
    </w:p>
    <w:p w:rsidR="00000000" w:rsidRDefault="006C4C29" w:rsidP="00DA4B31">
      <w:pPr>
        <w:pStyle w:val="Style33"/>
        <w:widowControl/>
        <w:numPr>
          <w:ilvl w:val="0"/>
          <w:numId w:val="164"/>
        </w:numPr>
        <w:tabs>
          <w:tab w:val="left" w:pos="240"/>
        </w:tabs>
        <w:spacing w:line="274" w:lineRule="exact"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19"/>
        <w:widowControl/>
        <w:spacing w:before="53" w:line="240" w:lineRule="auto"/>
        <w:ind w:left="4258"/>
        <w:rPr>
          <w:rStyle w:val="FontStyle57"/>
        </w:rPr>
      </w:pPr>
      <w:r>
        <w:rPr>
          <w:rStyle w:val="FontStyle57"/>
        </w:rPr>
        <w:lastRenderedPageBreak/>
        <w:t>СП -3 - ЗОНА ИНОГО СПЕЦИАЛЬНОГО НАЗНАЧЕНИЯ</w:t>
      </w:r>
    </w:p>
    <w:p w:rsidR="00000000" w:rsidRDefault="00DA4B31">
      <w:pPr>
        <w:pStyle w:val="Style12"/>
        <w:widowControl/>
        <w:spacing w:before="235" w:line="274" w:lineRule="exact"/>
        <w:ind w:firstLine="710"/>
        <w:rPr>
          <w:rStyle w:val="FontStyle57"/>
        </w:rPr>
      </w:pPr>
      <w:r>
        <w:rPr>
          <w:noProof/>
        </w:rPr>
        <mc:AlternateContent>
          <mc:Choice Requires="wpg">
            <w:drawing>
              <wp:anchor distT="125095" distB="0" distL="24130" distR="24130" simplePos="0" relativeHeight="25167052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2054225</wp:posOffset>
                </wp:positionV>
                <wp:extent cx="9336405" cy="3834130"/>
                <wp:effectExtent l="8255" t="7620" r="8890" b="6350"/>
                <wp:wrapTopAndBottom/>
                <wp:docPr id="9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6405" cy="3834130"/>
                          <a:chOff x="1142" y="4402"/>
                          <a:chExt cx="14703" cy="6038"/>
                        </a:xfrm>
                      </wpg:grpSpPr>
                      <wps:wsp>
                        <wps:cNvPr id="9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4940"/>
                            <a:ext cx="14703" cy="5501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43"/>
                                <w:gridCol w:w="4421"/>
                                <w:gridCol w:w="1843"/>
                                <w:gridCol w:w="1560"/>
                                <w:gridCol w:w="1699"/>
                                <w:gridCol w:w="1843"/>
                                <w:gridCol w:w="2693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69" w:lineRule="exact"/>
                                      <w:ind w:left="19" w:hanging="19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 п/п</w:t>
                                    </w:r>
                                  </w:p>
                                </w:tc>
                                <w:tc>
                                  <w:tcPr>
                                    <w:tcW w:w="4421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259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от границ земельного 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421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ind w:right="475"/>
                                      <w:jc w:val="right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9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44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Религиозное использование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3.7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ind w:right="398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200 000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44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Связь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6.8</w:t>
                                    </w:r>
                                  </w:p>
                                </w:tc>
                                <w:tc>
                                  <w:tcPr>
                                    <w:tcW w:w="7795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44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Обеспечение космич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еской деятельности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6.10</w:t>
                                    </w:r>
                                  </w:p>
                                </w:tc>
                                <w:tc>
                                  <w:tcPr>
                                    <w:tcW w:w="3259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tcW w:w="44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Автомобильный транспорт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7.2</w:t>
                                    </w:r>
                                  </w:p>
                                </w:tc>
                                <w:tc>
                                  <w:tcPr>
                                    <w:tcW w:w="7795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распространяется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</w:t>
                                    </w:r>
                                  </w:p>
                                </w:tc>
                                <w:tc>
                                  <w:tcPr>
                                    <w:tcW w:w="44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Обеспечение обороны и безопасности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8.0</w:t>
                                    </w:r>
                                  </w:p>
                                </w:tc>
                                <w:tc>
                                  <w:tcPr>
                                    <w:tcW w:w="7795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</w:t>
                                    </w:r>
                                  </w:p>
                                </w:tc>
                                <w:tc>
                                  <w:tcPr>
                                    <w:tcW w:w="44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Обеспечение вооруженных сил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8.1</w:t>
                                    </w:r>
                                  </w:p>
                                </w:tc>
                                <w:tc>
                                  <w:tcPr>
                                    <w:tcW w:w="7795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</w:t>
                                    </w:r>
                                  </w:p>
                                </w:tc>
                                <w:tc>
                                  <w:tcPr>
                                    <w:tcW w:w="44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Обеспечение внутреннего правопорядка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8.3</w:t>
                                    </w:r>
                                  </w:p>
                                </w:tc>
                                <w:tc>
                                  <w:tcPr>
                                    <w:tcW w:w="7795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8.</w:t>
                                    </w:r>
                                  </w:p>
                                </w:tc>
                                <w:tc>
                                  <w:tcPr>
                                    <w:tcW w:w="44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ind w:left="571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Обеспечение деятельности по исполнению наказаний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8.4</w:t>
                                    </w:r>
                                  </w:p>
                                </w:tc>
                                <w:tc>
                                  <w:tcPr>
                                    <w:tcW w:w="7795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9.</w:t>
                                    </w:r>
                                  </w:p>
                                </w:tc>
                                <w:tc>
                                  <w:tcPr>
                                    <w:tcW w:w="44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Земельные участки (территории) общего пользования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12.0</w:t>
                                    </w:r>
                                  </w:p>
                                </w:tc>
                                <w:tc>
                                  <w:tcPr>
                                    <w:tcW w:w="7795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распространяется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081" y="4402"/>
                            <a:ext cx="4675" cy="25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19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Основные виды разреше</w:t>
                              </w:r>
                              <w:r>
                                <w:rPr>
                                  <w:rStyle w:val="FontStyle57"/>
                                </w:rPr>
                                <w:t>нного использования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62" style="position:absolute;left:0;text-align:left;margin-left:0;margin-top:161.75pt;width:735.15pt;height:301.9pt;z-index:251670528;mso-wrap-distance-left:1.9pt;mso-wrap-distance-top:9.85pt;mso-wrap-distance-right:1.9pt;mso-position-horizontal-relative:margin" coordorigin="1142,4402" coordsize="14703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">
                <v:shape id="Text Box 39" o:spid="_x0000_s1063" type="#_x0000_t202" style="position:absolute;left:1142;top:4940;width:14703;height:5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d1sUA&#10;AADbAAAADwAAAGRycy9kb3ducmV2LnhtbESPQWvCQBSE7wX/w/IKvUjd1INodJUiCB4K0kTp9ZF9&#10;ZhOzb2N2q7G/3hWEHoeZ+YZZrHrbiAt1vnKs4GOUgCAunK64VLDPN+9TED4ga2wck4IbeVgtBy8L&#10;TLW78jddslCKCGGfogITQptK6QtDFv3ItcTRO7rOYoiyK6Xu8BrhtpHjJJlIixXHBYMtrQ0Vp+zX&#10;KtgdD/W2HX9l4ec8zOuZqf/MMFfq7bX/nIMI1If/8LO91QpmE3h8iT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pF3WxQAAANsAAAAPAAAAAAAAAAAAAAAAAJgCAABkcnMv&#10;ZG93bnJldi54bWxQSwUGAAAAAAQABAD1AAAAigMAAAAA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43"/>
                          <w:gridCol w:w="4421"/>
                          <w:gridCol w:w="1843"/>
                          <w:gridCol w:w="1560"/>
                          <w:gridCol w:w="1699"/>
                          <w:gridCol w:w="1843"/>
                          <w:gridCol w:w="2693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69" w:lineRule="exact"/>
                                <w:ind w:left="19" w:hanging="19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 п/п</w:t>
                              </w:r>
                            </w:p>
                          </w:tc>
                          <w:tc>
                            <w:tcPr>
                              <w:tcW w:w="4421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8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259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</w:t>
                              </w:r>
                              <w:r>
                                <w:rPr>
                                  <w:rStyle w:val="FontStyle57"/>
                                </w:rPr>
                                <w:t>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18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</w:t>
                              </w:r>
                            </w:p>
                          </w:tc>
                          <w:tc>
                            <w:tcPr>
                              <w:tcW w:w="269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от границ земельного 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421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8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ind w:right="475"/>
                                <w:jc w:val="right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18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269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44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Религиозное использование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3.7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ind w:right="398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200 000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44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Связь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6.8</w:t>
                              </w:r>
                            </w:p>
                          </w:tc>
                          <w:tc>
                            <w:tcPr>
                              <w:tcW w:w="7795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44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Обеспечение космич</w:t>
                              </w:r>
                              <w:r>
                                <w:rPr>
                                  <w:rStyle w:val="FontStyle57"/>
                                </w:rPr>
                                <w:t>еской деятельности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6.10</w:t>
                              </w:r>
                            </w:p>
                          </w:tc>
                          <w:tc>
                            <w:tcPr>
                              <w:tcW w:w="3259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подлежит установлению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44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Автомобильный транспорт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7.2</w:t>
                              </w:r>
                            </w:p>
                          </w:tc>
                          <w:tc>
                            <w:tcPr>
                              <w:tcW w:w="7795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распространяется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44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Обеспечение обороны и безопасности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8.0</w:t>
                              </w:r>
                            </w:p>
                          </w:tc>
                          <w:tc>
                            <w:tcPr>
                              <w:tcW w:w="7795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44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Обеспечение вооруженных сил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8.1</w:t>
                              </w:r>
                            </w:p>
                          </w:tc>
                          <w:tc>
                            <w:tcPr>
                              <w:tcW w:w="7795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</w:t>
                              </w:r>
                            </w:p>
                          </w:tc>
                          <w:tc>
                            <w:tcPr>
                              <w:tcW w:w="44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Обеспечение внутреннего правопорядка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8.3</w:t>
                              </w:r>
                            </w:p>
                          </w:tc>
                          <w:tc>
                            <w:tcPr>
                              <w:tcW w:w="7795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8.</w:t>
                              </w:r>
                            </w:p>
                          </w:tc>
                          <w:tc>
                            <w:tcPr>
                              <w:tcW w:w="44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ind w:left="571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Обеспечение деятельности по исполнению наказаний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8.4</w:t>
                              </w:r>
                            </w:p>
                          </w:tc>
                          <w:tc>
                            <w:tcPr>
                              <w:tcW w:w="7795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9.</w:t>
                              </w:r>
                            </w:p>
                          </w:tc>
                          <w:tc>
                            <w:tcPr>
                              <w:tcW w:w="44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Земельные участки (территории) общего пользования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12.0</w:t>
                              </w:r>
                            </w:p>
                          </w:tc>
                          <w:tc>
                            <w:tcPr>
                              <w:tcW w:w="7795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распространяется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40" o:spid="_x0000_s1064" type="#_x0000_t202" style="position:absolute;left:6081;top:4402;width:4675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j4TcUA&#10;AADbAAAADwAAAGRycy9kb3ducmV2LnhtbESPQWvCQBSE74X+h+UVvEjd6MHW6CpFEDwIYtLS6yP7&#10;zCZm36bZVaO/3i0Uehxm5htmseptIy7U+cqxgvEoAUFcOF1xqeAz37y+g/ABWWPjmBTcyMNq+fy0&#10;wFS7Kx/okoVSRAj7FBWYENpUSl8YsuhHriWO3tF1FkOUXSl1h9cIt42cJMlUWqw4LhhsaW2oOGVn&#10;q2B//Kq37WSXhe+fYV7PTH03w1ypwUv/MQcRqA//4b/2ViuYvcHvl/gD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6PhNxQAAANsAAAAPAAAAAAAAAAAAAAAAAJgCAABkcnMv&#10;ZG93bnJldi54bWxQSwUGAAAAAAQABAD1AAAAigMAAAAA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19"/>
                          <w:widowControl/>
                          <w:spacing w:line="240" w:lineRule="auto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Основные виды разреше</w:t>
                        </w:r>
                        <w:r>
                          <w:rPr>
                            <w:rStyle w:val="FontStyle57"/>
                          </w:rPr>
                          <w:t>нного использования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C4C29">
        <w:rPr>
          <w:rStyle w:val="FontStyle57"/>
        </w:rPr>
        <w:t>Зона иного специального назначения СП-3 установлена для обеспечения условий использования земельных участков, предназначенных для специализированного назначения - размещения объектов капитального строительства, необходимых для подгото</w:t>
      </w:r>
      <w:r w:rsidR="006C4C29">
        <w:rPr>
          <w:rStyle w:val="FontStyle57"/>
        </w:rPr>
        <w:t>вки и поддержания в боевой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</w:t>
      </w:r>
      <w:r w:rsidR="006C4C29">
        <w:rPr>
          <w:rStyle w:val="FontStyle57"/>
        </w:rPr>
        <w:t>ние воинских учений и других мероприятий, направленных на обеспечение боевой готовности воинских частей; размещение зданий военных училищ, военных институтов, военных университетов, военных академий; размещение объектов, обеспечивающих осуществление таможе</w:t>
      </w:r>
      <w:r w:rsidR="006C4C29">
        <w:rPr>
          <w:rStyle w:val="FontStyle57"/>
        </w:rPr>
        <w:t>нной деятельности; размещение объектов, необходимых для подготовки и поддержания в готовности органов внутренних дел и спасательных служб, в которых существует военизированная служба; размещение объектов гражданской обороны, за исключением объектов граждан</w:t>
      </w:r>
      <w:r w:rsidR="006C4C29">
        <w:rPr>
          <w:rStyle w:val="FontStyle57"/>
        </w:rPr>
        <w:t>ской обороны, являющихся частями производственных зданий; размещение объектов капитального строительства для создания мест лишения свободы (следственные изоляторы, тюрьмы, поселения).</w:t>
      </w:r>
    </w:p>
    <w:p w:rsidR="00000000" w:rsidRDefault="006C4C29">
      <w:pPr>
        <w:pStyle w:val="Style12"/>
        <w:widowControl/>
        <w:spacing w:before="235" w:line="274" w:lineRule="exact"/>
        <w:ind w:firstLine="710"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19"/>
        <w:widowControl/>
        <w:spacing w:before="53" w:line="274" w:lineRule="exact"/>
        <w:jc w:val="right"/>
        <w:rPr>
          <w:rStyle w:val="FontStyle57"/>
        </w:rPr>
      </w:pPr>
      <w:r>
        <w:rPr>
          <w:rStyle w:val="FontStyle57"/>
        </w:rPr>
        <w:lastRenderedPageBreak/>
        <w:t>Вспомогательные виды разреш</w:t>
      </w:r>
      <w:r>
        <w:rPr>
          <w:rStyle w:val="FontStyle57"/>
        </w:rPr>
        <w:t>енного использования</w:t>
      </w:r>
    </w:p>
    <w:p w:rsidR="00000000" w:rsidRDefault="00DA4B31" w:rsidP="00DA4B31">
      <w:pPr>
        <w:pStyle w:val="Style33"/>
        <w:widowControl/>
        <w:numPr>
          <w:ilvl w:val="0"/>
          <w:numId w:val="165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noProof/>
        </w:rPr>
        <w:lastRenderedPageBreak/>
        <mc:AlternateContent>
          <mc:Choice Requires="wpg">
            <w:drawing>
              <wp:anchor distT="121920" distB="0" distL="24130" distR="24130" simplePos="0" relativeHeight="25167155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679450</wp:posOffset>
                </wp:positionV>
                <wp:extent cx="9336405" cy="5168900"/>
                <wp:effectExtent l="9525" t="12700" r="7620" b="9525"/>
                <wp:wrapTopAndBottom/>
                <wp:docPr id="9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6405" cy="5168900"/>
                          <a:chOff x="1142" y="2242"/>
                          <a:chExt cx="14703" cy="8140"/>
                        </a:xfrm>
                      </wpg:grpSpPr>
                      <wps:wsp>
                        <wps:cNvPr id="93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2780"/>
                            <a:ext cx="14703" cy="760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72"/>
                                <w:gridCol w:w="3686"/>
                                <w:gridCol w:w="1555"/>
                                <w:gridCol w:w="1704"/>
                                <w:gridCol w:w="1843"/>
                                <w:gridCol w:w="3115"/>
                                <w:gridCol w:w="2126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п/п</w:t>
                                    </w:r>
                                  </w:p>
                                </w:tc>
                                <w:tc>
                                  <w:tcPr>
                                    <w:tcW w:w="368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547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left="264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3115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застройки, в том числе в зависимости от количества надземных этажей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от границ земельного учас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8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55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3115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368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Коммунальное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3.1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31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368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Социальное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3.2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31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368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Бытовое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3.3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31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tcW w:w="368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Амбулаторно-поликлиническое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3.4.1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5 000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1 000 000</w:t>
                                    </w:r>
                                  </w:p>
                                </w:tc>
                                <w:tc>
                                  <w:tcPr>
                                    <w:tcW w:w="31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</w:t>
                                    </w:r>
                                  </w:p>
                                </w:tc>
                                <w:tc>
                                  <w:tcPr>
                                    <w:tcW w:w="368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ind w:left="302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Стац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ионарное медицинское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3.4.2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1 000 000</w:t>
                                    </w:r>
                                  </w:p>
                                </w:tc>
                                <w:tc>
                                  <w:tcPr>
                                    <w:tcW w:w="31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</w:t>
                                    </w:r>
                                  </w:p>
                                </w:tc>
                                <w:tc>
                                  <w:tcPr>
                                    <w:tcW w:w="368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83" w:lineRule="exact"/>
                                      <w:ind w:left="322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Дошкольное, начальное и среднее общее образование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3.5.1</w:t>
                                    </w:r>
                                  </w:p>
                                </w:tc>
                                <w:tc>
                                  <w:tcPr>
                                    <w:tcW w:w="6662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1805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</w:t>
                                    </w:r>
                                  </w:p>
                                </w:tc>
                                <w:tc>
                                  <w:tcPr>
                                    <w:tcW w:w="368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Среднее и высшее профессиональное образование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3.5.2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5 000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31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8.</w:t>
                                    </w:r>
                                  </w:p>
                                </w:tc>
                                <w:tc>
                                  <w:tcPr>
                                    <w:tcW w:w="368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Культурное развитие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3.6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31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9.</w:t>
                                    </w:r>
                                  </w:p>
                                </w:tc>
                                <w:tc>
                                  <w:tcPr>
                                    <w:tcW w:w="368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Общественное управление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3.8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31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10.</w:t>
                                    </w:r>
                                  </w:p>
                                </w:tc>
                                <w:tc>
                                  <w:tcPr>
                                    <w:tcW w:w="368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left="610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Обеспечение научной деятельности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3.9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2 500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31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11.</w:t>
                                    </w:r>
                                  </w:p>
                                </w:tc>
                                <w:tc>
                                  <w:tcPr>
                                    <w:tcW w:w="368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Обеспечение деятельности в области гидрометеорологии и смежных с ней областях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3.9.1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31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192" y="2242"/>
                            <a:ext cx="4450" cy="25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19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Условно разре</w:t>
                              </w:r>
                              <w:r>
                                <w:rPr>
                                  <w:rStyle w:val="FontStyle57"/>
                                </w:rPr>
                                <w:t>шенные виды использования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65" style="position:absolute;left:0;text-align:left;margin-left:0;margin-top:53.5pt;width:735.15pt;height:407pt;z-index:251671552;mso-wrap-distance-left:1.9pt;mso-wrap-distance-top:9.6pt;mso-wrap-distance-right:1.9pt;mso-position-horizontal-relative:margin" coordorigin="1142,2242" coordsize="14703,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">
                <v:shape id="Text Box 42" o:spid="_x0000_s1066" type="#_x0000_t202" style="position:absolute;left:1142;top:2780;width:14703;height:7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P+TsUA&#10;AADbAAAADwAAAGRycy9kb3ducmV2LnhtbESPQWvCQBSE74X+h+UVvEjdqFBqdJUiCB4EMWnp9ZF9&#10;ZhOzb9PsqtFf7xYKPQ4z8w2zWPW2ERfqfOVYwXiUgCAunK64VPCZb17fQfiArLFxTApu5GG1fH5a&#10;YKrdlQ90yUIpIoR9igpMCG0qpS8MWfQj1xJH7+g6iyHKrpS6w2uE20ZOkuRNWqw4LhhsaW2oOGVn&#10;q2B//Kq37WSXhe+fYV7PTH03w1ypwUv/MQcRqA//4b/2ViuYTeH3S/wB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/5OxQAAANsAAAAPAAAAAAAAAAAAAAAAAJgCAABkcnMv&#10;ZG93bnJldi54bWxQSwUGAAAAAAQABAD1AAAAigMAAAAA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2"/>
                          <w:gridCol w:w="3686"/>
                          <w:gridCol w:w="1555"/>
                          <w:gridCol w:w="1704"/>
                          <w:gridCol w:w="1843"/>
                          <w:gridCol w:w="3115"/>
                          <w:gridCol w:w="2126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п/п</w:t>
                              </w:r>
                            </w:p>
                          </w:tc>
                          <w:tc>
                            <w:tcPr>
                              <w:tcW w:w="368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555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547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left="264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3115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застройки, в том числе в зависимости от количества надземных этажей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от границ земельного учас</w:t>
                              </w:r>
                              <w:r>
                                <w:rPr>
                                  <w:rStyle w:val="FontStyle57"/>
                                </w:rPr>
                                <w:t>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368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555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3115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212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368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Коммунальное обслуживание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3.1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31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368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Социальное обслуживание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3.2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31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368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Бытовое обслуживание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3.3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31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368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Амбулаторно-поликлиническое обслуживание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3.4.1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5 000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1 000 000</w:t>
                              </w:r>
                            </w:p>
                          </w:tc>
                          <w:tc>
                            <w:tcPr>
                              <w:tcW w:w="31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368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ind w:left="302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Стац</w:t>
                              </w:r>
                              <w:r>
                                <w:rPr>
                                  <w:rStyle w:val="FontStyle57"/>
                                </w:rPr>
                                <w:t>ионарное медицинское обслуживание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3.4.2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1 000 000</w:t>
                              </w:r>
                            </w:p>
                          </w:tc>
                          <w:tc>
                            <w:tcPr>
                              <w:tcW w:w="31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368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83" w:lineRule="exact"/>
                                <w:ind w:left="322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Дошкольное, начальное и среднее общее образование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3.5.1</w:t>
                              </w:r>
                            </w:p>
                          </w:tc>
                          <w:tc>
                            <w:tcPr>
                              <w:tcW w:w="6662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1805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</w:t>
                              </w:r>
                            </w:p>
                          </w:tc>
                          <w:tc>
                            <w:tcPr>
                              <w:tcW w:w="368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Среднее и высшее профессиональное образование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3.5.2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5 000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31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8.</w:t>
                              </w:r>
                            </w:p>
                          </w:tc>
                          <w:tc>
                            <w:tcPr>
                              <w:tcW w:w="368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Культурное развитие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3.6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31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9.</w:t>
                              </w:r>
                            </w:p>
                          </w:tc>
                          <w:tc>
                            <w:tcPr>
                              <w:tcW w:w="368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Общественное управление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3.8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31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10.</w:t>
                              </w:r>
                            </w:p>
                          </w:tc>
                          <w:tc>
                            <w:tcPr>
                              <w:tcW w:w="368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left="610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Обеспечение научной деятельности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3.9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2 500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31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11.</w:t>
                              </w:r>
                            </w:p>
                          </w:tc>
                          <w:tc>
                            <w:tcPr>
                              <w:tcW w:w="368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Обеспечение деятельности в области гидрометеорологии и смежных с ней областях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3.9.1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31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43" o:spid="_x0000_s1067" type="#_x0000_t202" style="position:absolute;left:6192;top:2242;width:4450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mOsUA&#10;AADbAAAADwAAAGRycy9kb3ducmV2LnhtbESPQWvCQBSE74X+h+UVvEjdKFJqdJUiCB4EMWnp9ZF9&#10;ZhOzb9PsqtFf7xYKPQ4z8w2zWPW2ERfqfOVYwXiUgCAunK64VPCZb17fQfiArLFxTApu5GG1fH5a&#10;YKrdlQ90yUIpIoR9igpMCG0qpS8MWfQj1xJH7+g6iyHKrpS6w2uE20ZOkuRNWqw4LhhsaW2oOGVn&#10;q2B//Kq37WSXhe+fYV7PTH03w1ypwUv/MQcRqA//4b/2ViuYTeH3S/wB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mY6xQAAANsAAAAPAAAAAAAAAAAAAAAAAJgCAABkcnMv&#10;ZG93bnJldi54bWxQSwUGAAAAAAQABAD1AAAAigMAAAAA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19"/>
                          <w:widowControl/>
                          <w:spacing w:line="240" w:lineRule="auto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Условно разре</w:t>
                        </w:r>
                        <w:r>
                          <w:rPr>
                            <w:rStyle w:val="FontStyle57"/>
                          </w:rPr>
                          <w:t>шенные виды использования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C4C29">
        <w:rPr>
          <w:rStyle w:val="FontStyle57"/>
        </w:rPr>
        <w:t>Коммунальное обслуживание - 3.1</w:t>
      </w:r>
    </w:p>
    <w:p w:rsidR="00000000" w:rsidRDefault="006C4C29" w:rsidP="00DA4B31">
      <w:pPr>
        <w:pStyle w:val="Style33"/>
        <w:widowControl/>
        <w:numPr>
          <w:ilvl w:val="0"/>
          <w:numId w:val="165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Связь - 6.8</w:t>
      </w:r>
    </w:p>
    <w:p w:rsidR="00000000" w:rsidRDefault="006C4C29" w:rsidP="00DA4B31">
      <w:pPr>
        <w:pStyle w:val="Style33"/>
        <w:widowControl/>
        <w:numPr>
          <w:ilvl w:val="0"/>
          <w:numId w:val="165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Обеспечение внутреннего правопорядка - 8.3.</w:t>
      </w:r>
    </w:p>
    <w:p w:rsidR="00000000" w:rsidRDefault="006C4C29" w:rsidP="00DA4B31">
      <w:pPr>
        <w:pStyle w:val="Style33"/>
        <w:widowControl/>
        <w:numPr>
          <w:ilvl w:val="0"/>
          <w:numId w:val="165"/>
        </w:numPr>
        <w:tabs>
          <w:tab w:val="left" w:pos="240"/>
        </w:tabs>
        <w:spacing w:line="274" w:lineRule="exact"/>
        <w:rPr>
          <w:rStyle w:val="FontStyle57"/>
        </w:rPr>
        <w:sectPr w:rsidR="00000000" w:rsidSect="00DA4B31">
          <w:headerReference w:type="even" r:id="rId219"/>
          <w:headerReference w:type="default" r:id="rId220"/>
          <w:footerReference w:type="even" r:id="rId221"/>
          <w:footerReference w:type="default" r:id="rId222"/>
          <w:type w:val="continuous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2"/>
        <w:gridCol w:w="3686"/>
        <w:gridCol w:w="1555"/>
        <w:gridCol w:w="1704"/>
        <w:gridCol w:w="1843"/>
        <w:gridCol w:w="3115"/>
        <w:gridCol w:w="21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368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55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Код (числовое обозначение ВРИ)</w:t>
            </w:r>
          </w:p>
        </w:tc>
        <w:tc>
          <w:tcPr>
            <w:tcW w:w="3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5"/>
              <w:widowControl/>
              <w:spacing w:line="269" w:lineRule="exact"/>
              <w:ind w:left="264" w:firstLine="302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</w:t>
            </w:r>
            <w:r>
              <w:rPr>
                <w:rStyle w:val="FontStyle57"/>
              </w:rPr>
              <w:t>ных участков (кв. м)</w:t>
            </w:r>
          </w:p>
        </w:tc>
        <w:tc>
          <w:tcPr>
            <w:tcW w:w="311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застройки, в том числе в зависимости от количества надземных этажей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 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368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55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311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12.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69" w:lineRule="exact"/>
              <w:ind w:left="254"/>
              <w:rPr>
                <w:rStyle w:val="FontStyle57"/>
              </w:rPr>
            </w:pPr>
            <w:r>
              <w:rPr>
                <w:rStyle w:val="FontStyle57"/>
              </w:rPr>
              <w:t>Амбулаторное ветеринарное обслуживание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3.10.1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13.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Приюты для животных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3.10.2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14.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Деловое управление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4.1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55%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15.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4.2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16.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Рынки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4.3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1 500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50 000</w:t>
            </w:r>
          </w:p>
        </w:tc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45%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17.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Магазины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18.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left="514"/>
              <w:rPr>
                <w:rStyle w:val="FontStyle57"/>
              </w:rPr>
            </w:pPr>
            <w:r>
              <w:rPr>
                <w:rStyle w:val="FontStyle57"/>
              </w:rPr>
              <w:t>Банковская и страховая деятельность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4.5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19.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Общественное питание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4.6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20.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Гостиничное обслуживание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4.7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7"/>
              <w:widowControl/>
              <w:tabs>
                <w:tab w:val="left" w:pos="1200"/>
              </w:tabs>
              <w:spacing w:line="274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</w:t>
            </w:r>
            <w:r>
              <w:rPr>
                <w:rStyle w:val="FontStyle57"/>
              </w:rPr>
              <w:tab/>
              <w:t>эт. - 60%</w:t>
            </w:r>
          </w:p>
          <w:p w:rsidR="00000000" w:rsidRDefault="006C4C29">
            <w:pPr>
              <w:pStyle w:val="Style27"/>
              <w:widowControl/>
              <w:tabs>
                <w:tab w:val="left" w:pos="1200"/>
              </w:tabs>
              <w:spacing w:line="274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2</w:t>
            </w:r>
            <w:r>
              <w:rPr>
                <w:rStyle w:val="FontStyle57"/>
              </w:rPr>
              <w:tab/>
              <w:t>эт. - 50%</w:t>
            </w:r>
          </w:p>
          <w:p w:rsidR="00000000" w:rsidRDefault="006C4C29">
            <w:pPr>
              <w:pStyle w:val="Style27"/>
              <w:widowControl/>
              <w:tabs>
                <w:tab w:val="left" w:pos="1200"/>
              </w:tabs>
              <w:spacing w:line="274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  <w:r>
              <w:rPr>
                <w:rStyle w:val="FontStyle57"/>
              </w:rPr>
              <w:tab/>
              <w:t>эт. - 45%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21.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Развлечения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4.8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55%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22.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Служебные гаражи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4.9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23.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Объекты дорожного сервиса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4.9.1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45%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24.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left="466"/>
              <w:rPr>
                <w:rStyle w:val="FontStyle57"/>
              </w:rPr>
            </w:pPr>
            <w:r>
              <w:rPr>
                <w:rStyle w:val="FontStyle57"/>
              </w:rPr>
              <w:t>Выставочно-ярмарочная деятельность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4.10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50 000</w:t>
            </w:r>
          </w:p>
        </w:tc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25.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Спорт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5.1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</w:tbl>
    <w:p w:rsidR="00000000" w:rsidRDefault="006C4C29">
      <w:pPr>
        <w:widowControl/>
        <w:rPr>
          <w:rStyle w:val="FontStyle57"/>
        </w:rPr>
        <w:sectPr w:rsidR="00000000" w:rsidSect="00DA4B31">
          <w:headerReference w:type="even" r:id="rId223"/>
          <w:headerReference w:type="default" r:id="rId224"/>
          <w:footerReference w:type="even" r:id="rId225"/>
          <w:footerReference w:type="default" r:id="rId226"/>
          <w:type w:val="continuous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DA4B3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6400800" distR="6400800" simplePos="0" relativeHeight="25167257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336405" cy="3919855"/>
                <wp:effectExtent l="10795" t="12700" r="6350" b="10795"/>
                <wp:wrapTopAndBottom/>
                <wp:docPr id="8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6405" cy="3919855"/>
                          <a:chOff x="1142" y="845"/>
                          <a:chExt cx="14703" cy="6173"/>
                        </a:xfrm>
                      </wpg:grpSpPr>
                      <wps:wsp>
                        <wps:cNvPr id="90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845"/>
                            <a:ext cx="14703" cy="589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72"/>
                                <w:gridCol w:w="3686"/>
                                <w:gridCol w:w="1555"/>
                                <w:gridCol w:w="1704"/>
                                <w:gridCol w:w="1843"/>
                                <w:gridCol w:w="3115"/>
                                <w:gridCol w:w="2126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п/п</w:t>
                                    </w:r>
                                  </w:p>
                                </w:tc>
                                <w:tc>
                                  <w:tcPr>
                                    <w:tcW w:w="368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547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69" w:lineRule="exact"/>
                                      <w:ind w:left="264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3115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застройки, в том числе в зависимости от количества надземных этажей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от границ земельного 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8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55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3115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26.</w:t>
                                    </w:r>
                                  </w:p>
                                </w:tc>
                                <w:tc>
                                  <w:tcPr>
                                    <w:tcW w:w="368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left="341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Природно-познавательный туризм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5.2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1 000 000</w:t>
                                    </w:r>
                                  </w:p>
                                </w:tc>
                                <w:tc>
                                  <w:tcPr>
                                    <w:tcW w:w="31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20%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27.</w:t>
                                    </w:r>
                                  </w:p>
                                </w:tc>
                                <w:tc>
                                  <w:tcPr>
                                    <w:tcW w:w="368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Туристическое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5.2.1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1 000 000</w:t>
                                    </w:r>
                                  </w:p>
                                </w:tc>
                                <w:tc>
                                  <w:tcPr>
                                    <w:tcW w:w="31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40%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28.</w:t>
                                    </w:r>
                                  </w:p>
                                </w:tc>
                                <w:tc>
                                  <w:tcPr>
                                    <w:tcW w:w="368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Охота и рыбалка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5.3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1 000 000</w:t>
                                    </w:r>
                                  </w:p>
                                </w:tc>
                                <w:tc>
                                  <w:tcPr>
                                    <w:tcW w:w="31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40%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29.</w:t>
                                    </w:r>
                                  </w:p>
                                </w:tc>
                                <w:tc>
                                  <w:tcPr>
                                    <w:tcW w:w="368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Причалы для маломерных судов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5.4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5 000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500 000</w:t>
                                    </w:r>
                                  </w:p>
                                </w:tc>
                                <w:tc>
                                  <w:tcPr>
                                    <w:tcW w:w="31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40%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30.</w:t>
                                    </w:r>
                                  </w:p>
                                </w:tc>
                                <w:tc>
                                  <w:tcPr>
                                    <w:tcW w:w="368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ind w:left="23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Поля для гольфа или конных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 xml:space="preserve"> прогулок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5.5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31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0%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ind w:left="221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31.</w:t>
                                    </w:r>
                                  </w:p>
                                </w:tc>
                                <w:tc>
                                  <w:tcPr>
                                    <w:tcW w:w="368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Ритуальная деятельность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12.1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400 000</w:t>
                                    </w:r>
                                  </w:p>
                                </w:tc>
                                <w:tc>
                                  <w:tcPr>
                                    <w:tcW w:w="31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20%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32.</w:t>
                                    </w:r>
                                  </w:p>
                                </w:tc>
                                <w:tc>
                                  <w:tcPr>
                                    <w:tcW w:w="368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Ведение огородничества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13.1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190</w:t>
                                    </w:r>
                                  </w:p>
                                </w:tc>
                                <w:tc>
                                  <w:tcPr>
                                    <w:tcW w:w="31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0%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left="221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33.</w:t>
                                    </w:r>
                                  </w:p>
                                </w:tc>
                                <w:tc>
                                  <w:tcPr>
                                    <w:tcW w:w="368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Ведение садоводства</w:t>
                                    </w:r>
                                  </w:p>
                                </w:tc>
                                <w:tc>
                                  <w:tcPr>
                                    <w:tcW w:w="155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13.2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600*(150)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2 000</w:t>
                                    </w:r>
                                  </w:p>
                                </w:tc>
                                <w:tc>
                                  <w:tcPr>
                                    <w:tcW w:w="31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40%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857" y="6763"/>
                            <a:ext cx="4910" cy="25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19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* -Для вновь формиру</w:t>
                              </w:r>
                              <w:r>
                                <w:rPr>
                                  <w:rStyle w:val="FontStyle57"/>
                                </w:rPr>
                                <w:t>емых земельных участков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68" style="position:absolute;margin-left:0;margin-top:0;width:735.15pt;height:308.65pt;z-index:251672576;mso-wrap-distance-left:7in;mso-wrap-distance-right:7in;mso-position-horizontal-relative:margin" coordorigin="1142,845" coordsize="14703,6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">
                <v:shape id="Text Box 45" o:spid="_x0000_s1069" type="#_x0000_t202" style="position:absolute;left:1142;top:845;width:14703;height:5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FgOcIA&#10;AADbAAAADwAAAGRycy9kb3ducmV2LnhtbERPz2vCMBS+C/sfwhvsIjOdB9GuqYyB4GEgthu7Pppn&#10;0655qU2m1b/eHASPH9/vbD3aTpxo8I1jBW+zBARx5XTDtYLvcvO6BOEDssbOMSm4kId1/jTJMNXu&#10;zHs6FaEWMYR9igpMCH0qpa8MWfQz1xNH7uAGiyHCoZZ6wHMMt52cJ8lCWmw4Nhjs6dNQ9Vf8WwW7&#10;w0+77edfRfg9Tst2ZdqrmZZKvTyPH+8gAo3hIb67t1rBKq6PX+IP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WA5wgAAANsAAAAPAAAAAAAAAAAAAAAAAJgCAABkcnMvZG93&#10;bnJldi54bWxQSwUGAAAAAAQABAD1AAAAhwMAAAAA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2"/>
                          <w:gridCol w:w="3686"/>
                          <w:gridCol w:w="1555"/>
                          <w:gridCol w:w="1704"/>
                          <w:gridCol w:w="1843"/>
                          <w:gridCol w:w="3115"/>
                          <w:gridCol w:w="2126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п/п</w:t>
                              </w:r>
                            </w:p>
                          </w:tc>
                          <w:tc>
                            <w:tcPr>
                              <w:tcW w:w="368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</w:t>
                              </w:r>
                              <w:r>
                                <w:rPr>
                                  <w:rStyle w:val="FontStyle57"/>
                                </w:rPr>
                                <w:t>енование ВРИ</w:t>
                              </w:r>
                            </w:p>
                          </w:tc>
                          <w:tc>
                            <w:tcPr>
                              <w:tcW w:w="1555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547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69" w:lineRule="exact"/>
                                <w:ind w:left="264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3115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застройки, в том числе в зависимости от количества надземных этажей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от границ земельного 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368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555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3115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212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26.</w:t>
                              </w:r>
                            </w:p>
                          </w:tc>
                          <w:tc>
                            <w:tcPr>
                              <w:tcW w:w="368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left="341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Природно-познавательный туризм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5.2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1 000 000</w:t>
                              </w:r>
                            </w:p>
                          </w:tc>
                          <w:tc>
                            <w:tcPr>
                              <w:tcW w:w="31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20%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27.</w:t>
                              </w:r>
                            </w:p>
                          </w:tc>
                          <w:tc>
                            <w:tcPr>
                              <w:tcW w:w="368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Туристическое обслуживание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5.2.1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1 000 000</w:t>
                              </w:r>
                            </w:p>
                          </w:tc>
                          <w:tc>
                            <w:tcPr>
                              <w:tcW w:w="31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40%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28.</w:t>
                              </w:r>
                            </w:p>
                          </w:tc>
                          <w:tc>
                            <w:tcPr>
                              <w:tcW w:w="368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Охота и рыбалка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5.3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1 000 000</w:t>
                              </w:r>
                            </w:p>
                          </w:tc>
                          <w:tc>
                            <w:tcPr>
                              <w:tcW w:w="31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40%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29.</w:t>
                              </w:r>
                            </w:p>
                          </w:tc>
                          <w:tc>
                            <w:tcPr>
                              <w:tcW w:w="368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Причалы для маломерных судов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5.4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5 000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500 000</w:t>
                              </w:r>
                            </w:p>
                          </w:tc>
                          <w:tc>
                            <w:tcPr>
                              <w:tcW w:w="31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40%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30.</w:t>
                              </w:r>
                            </w:p>
                          </w:tc>
                          <w:tc>
                            <w:tcPr>
                              <w:tcW w:w="368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ind w:left="23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Поля для гольфа или конных</w:t>
                              </w:r>
                              <w:r>
                                <w:rPr>
                                  <w:rStyle w:val="FontStyle57"/>
                                </w:rPr>
                                <w:t xml:space="preserve"> прогулок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5.5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31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0%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ind w:left="221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31.</w:t>
                              </w:r>
                            </w:p>
                          </w:tc>
                          <w:tc>
                            <w:tcPr>
                              <w:tcW w:w="368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Ритуальная деятельность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12.1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400 000</w:t>
                              </w:r>
                            </w:p>
                          </w:tc>
                          <w:tc>
                            <w:tcPr>
                              <w:tcW w:w="31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20%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32.</w:t>
                              </w:r>
                            </w:p>
                          </w:tc>
                          <w:tc>
                            <w:tcPr>
                              <w:tcW w:w="368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Ведение огородничества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13.1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190</w:t>
                              </w:r>
                            </w:p>
                          </w:tc>
                          <w:tc>
                            <w:tcPr>
                              <w:tcW w:w="31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0%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left="221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33.</w:t>
                              </w:r>
                            </w:p>
                          </w:tc>
                          <w:tc>
                            <w:tcPr>
                              <w:tcW w:w="368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Ведение садоводства</w:t>
                              </w:r>
                            </w:p>
                          </w:tc>
                          <w:tc>
                            <w:tcPr>
                              <w:tcW w:w="155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13.2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600*(150)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2 000</w:t>
                              </w:r>
                            </w:p>
                          </w:tc>
                          <w:tc>
                            <w:tcPr>
                              <w:tcW w:w="31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40%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46" o:spid="_x0000_s1070" type="#_x0000_t202" style="position:absolute;left:1857;top:6763;width:4910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3FosUA&#10;AADbAAAADwAAAGRycy9kb3ducmV2LnhtbESPQWvCQBSE74X+h+UVvEjd6EE0dZVSEDwIYtLS6yP7&#10;zCbNvo3ZVaO/3hWEHoeZ+YZZrHrbiDN1vnKsYDxKQBAXTldcKvjO1+8zED4ga2wck4IreVgtX18W&#10;mGp34T2ds1CKCGGfogITQptK6QtDFv3ItcTRO7jOYoiyK6Xu8BLhtpGTJJlKixXHBYMtfRkq/rKT&#10;VbA7/NSbdrLNwu9xmNdzU9/MMFdq8NZ/foAI1If/8LO90QrmY3h8iT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TcWixQAAANsAAAAPAAAAAAAAAAAAAAAAAJgCAABkcnMv&#10;ZG93bnJldi54bWxQSwUGAAAAAAQABAD1AAAAigMAAAAA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19"/>
                          <w:widowControl/>
                          <w:spacing w:line="240" w:lineRule="auto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* -Для вновь формиру</w:t>
                        </w:r>
                        <w:r>
                          <w:rPr>
                            <w:rStyle w:val="FontStyle57"/>
                          </w:rPr>
                          <w:t>емых земельных участков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000000" w:rsidRDefault="006C4C29">
      <w:pPr>
        <w:widowControl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720"/>
          <w:noEndnote/>
        </w:sectPr>
      </w:pPr>
    </w:p>
    <w:p w:rsidR="00000000" w:rsidRDefault="006C4C29">
      <w:pPr>
        <w:pStyle w:val="Style25"/>
        <w:widowControl/>
        <w:spacing w:before="53"/>
        <w:ind w:right="5"/>
        <w:jc w:val="center"/>
        <w:rPr>
          <w:rStyle w:val="FontStyle58"/>
        </w:rPr>
      </w:pPr>
      <w:r>
        <w:rPr>
          <w:rStyle w:val="FontStyle58"/>
        </w:rPr>
        <w:lastRenderedPageBreak/>
        <w:t>Статья 33. Градостроительные регламенты для зон сельскохозяйственного использования</w:t>
      </w:r>
    </w:p>
    <w:p w:rsidR="00000000" w:rsidRDefault="006C4C29">
      <w:pPr>
        <w:pStyle w:val="Style12"/>
        <w:widowControl/>
        <w:spacing w:line="240" w:lineRule="exact"/>
        <w:ind w:right="10" w:firstLine="739"/>
        <w:rPr>
          <w:sz w:val="20"/>
          <w:szCs w:val="20"/>
        </w:rPr>
      </w:pPr>
    </w:p>
    <w:p w:rsidR="00000000" w:rsidRDefault="006C4C29">
      <w:pPr>
        <w:pStyle w:val="Style12"/>
        <w:widowControl/>
        <w:spacing w:before="34" w:line="274" w:lineRule="exact"/>
        <w:ind w:right="10" w:firstLine="739"/>
        <w:rPr>
          <w:rStyle w:val="FontStyle57"/>
        </w:rPr>
      </w:pPr>
      <w:bookmarkStart w:id="43" w:name="bookmark42"/>
      <w:r>
        <w:rPr>
          <w:rStyle w:val="FontStyle57"/>
        </w:rPr>
        <w:t>В</w:t>
      </w:r>
      <w:bookmarkEnd w:id="43"/>
      <w:r>
        <w:rPr>
          <w:rStyle w:val="FontStyle57"/>
        </w:rPr>
        <w:t xml:space="preserve"> состав территориальных зон могут включаться зоны сельскохозяйственного использования (в том числе зон</w:t>
      </w:r>
      <w:r>
        <w:rPr>
          <w:rStyle w:val="FontStyle57"/>
        </w:rPr>
        <w:t>ы сельскохозяйственных угодий), а также зоны, занятые объектами сельскохозяйственного назначения и предназначенные для ведения сельского хозяйства, садоводства, развития объектов сельскохозяйственного назначения.</w:t>
      </w:r>
    </w:p>
    <w:p w:rsidR="00000000" w:rsidRDefault="006C4C29">
      <w:pPr>
        <w:pStyle w:val="Style12"/>
        <w:widowControl/>
        <w:spacing w:line="274" w:lineRule="exact"/>
        <w:ind w:left="739" w:firstLine="0"/>
        <w:jc w:val="left"/>
        <w:rPr>
          <w:rStyle w:val="FontStyle57"/>
        </w:rPr>
      </w:pPr>
      <w:r>
        <w:rPr>
          <w:rStyle w:val="FontStyle57"/>
        </w:rPr>
        <w:t>В состав территориальных зон сельскохозяйст</w:t>
      </w:r>
      <w:r>
        <w:rPr>
          <w:rStyle w:val="FontStyle57"/>
        </w:rPr>
        <w:t>венного использования включены:</w:t>
      </w:r>
    </w:p>
    <w:p w:rsidR="00000000" w:rsidRDefault="006C4C29" w:rsidP="00DA4B31">
      <w:pPr>
        <w:pStyle w:val="Style33"/>
        <w:widowControl/>
        <w:numPr>
          <w:ilvl w:val="0"/>
          <w:numId w:val="166"/>
        </w:numPr>
        <w:tabs>
          <w:tab w:val="left" w:pos="720"/>
        </w:tabs>
        <w:spacing w:line="274" w:lineRule="exact"/>
        <w:ind w:left="360"/>
        <w:rPr>
          <w:rStyle w:val="FontStyle57"/>
        </w:rPr>
      </w:pPr>
      <w:r>
        <w:rPr>
          <w:rStyle w:val="FontStyle57"/>
        </w:rPr>
        <w:t>зона сельскохозяйственных угодий (СХ-1);</w:t>
      </w:r>
    </w:p>
    <w:p w:rsidR="00000000" w:rsidRDefault="006C4C29" w:rsidP="00DA4B31">
      <w:pPr>
        <w:pStyle w:val="Style33"/>
        <w:widowControl/>
        <w:numPr>
          <w:ilvl w:val="0"/>
          <w:numId w:val="166"/>
        </w:numPr>
        <w:tabs>
          <w:tab w:val="left" w:pos="720"/>
        </w:tabs>
        <w:spacing w:line="274" w:lineRule="exact"/>
        <w:ind w:left="360"/>
        <w:rPr>
          <w:rStyle w:val="FontStyle57"/>
        </w:rPr>
      </w:pPr>
      <w:r>
        <w:rPr>
          <w:rStyle w:val="FontStyle57"/>
        </w:rPr>
        <w:t>зона, предназначенная для ведения садоводства (СХ-2);</w:t>
      </w:r>
    </w:p>
    <w:p w:rsidR="00000000" w:rsidRDefault="006C4C29" w:rsidP="00DA4B31">
      <w:pPr>
        <w:pStyle w:val="Style33"/>
        <w:widowControl/>
        <w:numPr>
          <w:ilvl w:val="0"/>
          <w:numId w:val="166"/>
        </w:numPr>
        <w:tabs>
          <w:tab w:val="left" w:pos="720"/>
        </w:tabs>
        <w:spacing w:line="274" w:lineRule="exact"/>
        <w:ind w:left="360"/>
        <w:rPr>
          <w:rStyle w:val="FontStyle57"/>
        </w:rPr>
      </w:pPr>
      <w:r>
        <w:rPr>
          <w:rStyle w:val="FontStyle57"/>
        </w:rPr>
        <w:t>зона сельскохозяйственного производства (СХ-3);</w:t>
      </w:r>
    </w:p>
    <w:p w:rsidR="00000000" w:rsidRDefault="006C4C29" w:rsidP="00DA4B31">
      <w:pPr>
        <w:pStyle w:val="Style33"/>
        <w:widowControl/>
        <w:numPr>
          <w:ilvl w:val="0"/>
          <w:numId w:val="166"/>
        </w:numPr>
        <w:tabs>
          <w:tab w:val="left" w:pos="720"/>
        </w:tabs>
        <w:spacing w:line="274" w:lineRule="exact"/>
        <w:ind w:left="360"/>
        <w:rPr>
          <w:rStyle w:val="FontStyle57"/>
        </w:rPr>
      </w:pPr>
      <w:r>
        <w:rPr>
          <w:rStyle w:val="FontStyle57"/>
        </w:rPr>
        <w:t>зона сельскохозяйственного производства (СХ-3 А).</w:t>
      </w:r>
    </w:p>
    <w:p w:rsidR="00000000" w:rsidRDefault="006C4C29">
      <w:pPr>
        <w:pStyle w:val="Style19"/>
        <w:widowControl/>
        <w:spacing w:line="240" w:lineRule="exact"/>
        <w:jc w:val="center"/>
        <w:rPr>
          <w:sz w:val="20"/>
          <w:szCs w:val="20"/>
        </w:rPr>
      </w:pPr>
    </w:p>
    <w:p w:rsidR="00000000" w:rsidRDefault="006C4C29">
      <w:pPr>
        <w:pStyle w:val="Style19"/>
        <w:widowControl/>
        <w:spacing w:before="38" w:line="240" w:lineRule="auto"/>
        <w:jc w:val="center"/>
        <w:rPr>
          <w:rStyle w:val="FontStyle57"/>
        </w:rPr>
      </w:pPr>
      <w:r>
        <w:rPr>
          <w:rStyle w:val="FontStyle57"/>
        </w:rPr>
        <w:t>СХ-1 - ЗОНА СЕ</w:t>
      </w:r>
      <w:r>
        <w:rPr>
          <w:rStyle w:val="FontStyle57"/>
        </w:rPr>
        <w:t>ЛЬСКОХОЗЯЙСТВЕННЫХ УГОДИЙ</w:t>
      </w:r>
    </w:p>
    <w:p w:rsidR="00000000" w:rsidRDefault="006C4C29">
      <w:pPr>
        <w:pStyle w:val="Style13"/>
        <w:widowControl/>
        <w:spacing w:before="230" w:line="274" w:lineRule="exact"/>
        <w:ind w:firstLine="0"/>
        <w:jc w:val="left"/>
        <w:rPr>
          <w:rStyle w:val="FontStyle57"/>
        </w:rPr>
      </w:pPr>
      <w:r>
        <w:rPr>
          <w:rStyle w:val="FontStyle57"/>
        </w:rPr>
        <w:t>Зона сельскохозяйственных угодий СХ-1 установлена для закрепления территорий сельскохозяйственных угодий, поскольку данный вид назначения земель в составе земель сельскохозяйственного назначения имеет приоритет в использовании и п</w:t>
      </w:r>
      <w:r>
        <w:rPr>
          <w:rStyle w:val="FontStyle57"/>
        </w:rPr>
        <w:t>одлежит особой охране. Назначение территории:</w:t>
      </w:r>
    </w:p>
    <w:p w:rsidR="00000000" w:rsidRDefault="006C4C29" w:rsidP="00DA4B31">
      <w:pPr>
        <w:pStyle w:val="Style33"/>
        <w:widowControl/>
        <w:numPr>
          <w:ilvl w:val="0"/>
          <w:numId w:val="167"/>
        </w:numPr>
        <w:tabs>
          <w:tab w:val="left" w:pos="1416"/>
        </w:tabs>
        <w:spacing w:line="274" w:lineRule="exact"/>
        <w:ind w:left="706"/>
        <w:rPr>
          <w:rStyle w:val="FontStyle57"/>
        </w:rPr>
      </w:pPr>
      <w:r>
        <w:rPr>
          <w:rStyle w:val="FontStyle57"/>
        </w:rPr>
        <w:t>пашни,</w:t>
      </w:r>
    </w:p>
    <w:p w:rsidR="00000000" w:rsidRDefault="006C4C29" w:rsidP="00DA4B31">
      <w:pPr>
        <w:pStyle w:val="Style33"/>
        <w:widowControl/>
        <w:numPr>
          <w:ilvl w:val="0"/>
          <w:numId w:val="167"/>
        </w:numPr>
        <w:tabs>
          <w:tab w:val="left" w:pos="1416"/>
        </w:tabs>
        <w:spacing w:line="274" w:lineRule="exact"/>
        <w:ind w:left="706"/>
        <w:rPr>
          <w:rStyle w:val="FontStyle57"/>
        </w:rPr>
      </w:pPr>
      <w:r>
        <w:rPr>
          <w:rStyle w:val="FontStyle57"/>
        </w:rPr>
        <w:t>сенокосы,</w:t>
      </w:r>
    </w:p>
    <w:p w:rsidR="00000000" w:rsidRDefault="006C4C29" w:rsidP="00DA4B31">
      <w:pPr>
        <w:pStyle w:val="Style33"/>
        <w:widowControl/>
        <w:numPr>
          <w:ilvl w:val="0"/>
          <w:numId w:val="167"/>
        </w:numPr>
        <w:tabs>
          <w:tab w:val="left" w:pos="1416"/>
        </w:tabs>
        <w:spacing w:line="274" w:lineRule="exact"/>
        <w:ind w:left="706"/>
        <w:rPr>
          <w:rStyle w:val="FontStyle57"/>
        </w:rPr>
      </w:pPr>
      <w:r>
        <w:rPr>
          <w:rStyle w:val="FontStyle57"/>
        </w:rPr>
        <w:t>пастбища,</w:t>
      </w:r>
    </w:p>
    <w:p w:rsidR="00000000" w:rsidRDefault="006C4C29" w:rsidP="00DA4B31">
      <w:pPr>
        <w:pStyle w:val="Style33"/>
        <w:widowControl/>
        <w:numPr>
          <w:ilvl w:val="0"/>
          <w:numId w:val="167"/>
        </w:numPr>
        <w:tabs>
          <w:tab w:val="left" w:pos="1416"/>
        </w:tabs>
        <w:spacing w:line="274" w:lineRule="exact"/>
        <w:ind w:left="706"/>
        <w:rPr>
          <w:rStyle w:val="FontStyle57"/>
        </w:rPr>
      </w:pPr>
      <w:r>
        <w:rPr>
          <w:rStyle w:val="FontStyle57"/>
        </w:rPr>
        <w:t>залежи,</w:t>
      </w:r>
    </w:p>
    <w:p w:rsidR="00000000" w:rsidRDefault="006C4C29" w:rsidP="00DA4B31">
      <w:pPr>
        <w:pStyle w:val="Style33"/>
        <w:widowControl/>
        <w:numPr>
          <w:ilvl w:val="0"/>
          <w:numId w:val="167"/>
        </w:numPr>
        <w:tabs>
          <w:tab w:val="left" w:pos="1416"/>
        </w:tabs>
        <w:spacing w:line="274" w:lineRule="exact"/>
        <w:ind w:left="706"/>
        <w:rPr>
          <w:rStyle w:val="FontStyle57"/>
        </w:rPr>
      </w:pPr>
      <w:r>
        <w:rPr>
          <w:rStyle w:val="FontStyle57"/>
        </w:rPr>
        <w:t>земли, занятые многолетними насаждениями (садами, виноградниками и другими).</w:t>
      </w:r>
    </w:p>
    <w:p w:rsidR="00000000" w:rsidRDefault="006C4C29">
      <w:pPr>
        <w:pStyle w:val="Style12"/>
        <w:widowControl/>
        <w:spacing w:line="274" w:lineRule="exact"/>
        <w:ind w:firstLine="696"/>
        <w:rPr>
          <w:rStyle w:val="FontStyle57"/>
        </w:rPr>
      </w:pPr>
      <w:r>
        <w:rPr>
          <w:rStyle w:val="FontStyle57"/>
        </w:rPr>
        <w:t>В соответствии с частью 6 статьи 36 Градостроительного кодекса Российской Феде</w:t>
      </w:r>
      <w:r>
        <w:rPr>
          <w:rStyle w:val="FontStyle57"/>
        </w:rPr>
        <w:t>рации градостроительный регламент на сельскохозяйственные угодья в составе земель сельскохозяйственного назначения не устанавливается.</w:t>
      </w:r>
    </w:p>
    <w:p w:rsidR="00000000" w:rsidRDefault="006C4C29">
      <w:pPr>
        <w:pStyle w:val="Style12"/>
        <w:widowControl/>
        <w:spacing w:line="274" w:lineRule="exact"/>
        <w:ind w:firstLine="710"/>
        <w:rPr>
          <w:rStyle w:val="FontStyle57"/>
        </w:rPr>
      </w:pPr>
      <w:r>
        <w:rPr>
          <w:rStyle w:val="FontStyle57"/>
        </w:rPr>
        <w:t>Применительно к земельным участкам исключенным из перечня особо ценных сельскохозяйственных угодий, расположенных на терр</w:t>
      </w:r>
      <w:r>
        <w:rPr>
          <w:rStyle w:val="FontStyle57"/>
        </w:rPr>
        <w:t xml:space="preserve">итории Московской области, использование которых для других целей не допускается (распоряжение Министерства сельского хозяйства и продовольствия Московской области от 10.10.2019 № 20РВ-349 «Об утверждении Перечня особо </w:t>
      </w:r>
      <w:r>
        <w:rPr>
          <w:rStyle w:val="FontStyle57"/>
        </w:rPr>
        <w:lastRenderedPageBreak/>
        <w:t>ценных продуктивных сельскохозяйствен</w:t>
      </w:r>
      <w:r>
        <w:rPr>
          <w:rStyle w:val="FontStyle57"/>
        </w:rPr>
        <w:t>ных угодий, расположенных на территории Московской области, использование которых для других целей не допускается») действует градостроительный регламент зоны сельскохозяйственного производства СХ-3.</w:t>
      </w:r>
    </w:p>
    <w:p w:rsidR="00000000" w:rsidRDefault="006C4C29">
      <w:pPr>
        <w:pStyle w:val="Style12"/>
        <w:widowControl/>
        <w:spacing w:line="274" w:lineRule="exact"/>
        <w:ind w:firstLine="710"/>
        <w:rPr>
          <w:rStyle w:val="FontStyle57"/>
        </w:rPr>
        <w:sectPr w:rsidR="00000000" w:rsidSect="00DA4B31">
          <w:type w:val="continuous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19"/>
        <w:widowControl/>
        <w:spacing w:before="53" w:line="240" w:lineRule="auto"/>
        <w:jc w:val="center"/>
        <w:rPr>
          <w:rStyle w:val="FontStyle57"/>
        </w:rPr>
      </w:pPr>
      <w:r>
        <w:rPr>
          <w:rStyle w:val="FontStyle57"/>
        </w:rPr>
        <w:lastRenderedPageBreak/>
        <w:t>СХ-2 ЗОНА, ПРЕДНАЗНАЧЕННАЯ ДЛЯ ВЕДЕНИЯ САДОВОДСТВА</w:t>
      </w:r>
    </w:p>
    <w:p w:rsidR="00000000" w:rsidRDefault="00DA4B31">
      <w:pPr>
        <w:pStyle w:val="Style18"/>
        <w:widowControl/>
        <w:spacing w:before="235" w:line="274" w:lineRule="exact"/>
        <w:ind w:firstLine="715"/>
        <w:rPr>
          <w:rStyle w:val="FontStyle57"/>
        </w:rPr>
      </w:pPr>
      <w:r>
        <w:rPr>
          <w:noProof/>
        </w:rPr>
        <mc:AlternateContent>
          <mc:Choice Requires="wpg">
            <w:drawing>
              <wp:anchor distT="125095" distB="176530" distL="24130" distR="24130" simplePos="0" relativeHeight="251673600" behindDoc="0" locked="0" layoutInCell="1" allowOverlap="1">
                <wp:simplePos x="0" y="0"/>
                <wp:positionH relativeFrom="margin">
                  <wp:posOffset>-3175</wp:posOffset>
                </wp:positionH>
                <wp:positionV relativeFrom="paragraph">
                  <wp:posOffset>652145</wp:posOffset>
                </wp:positionV>
                <wp:extent cx="9079865" cy="4288155"/>
                <wp:effectExtent l="10795" t="12700" r="5715" b="13970"/>
                <wp:wrapTopAndBottom/>
                <wp:docPr id="85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9865" cy="4288155"/>
                          <a:chOff x="1133" y="2194"/>
                          <a:chExt cx="14299" cy="6753"/>
                        </a:xfrm>
                      </wpg:grpSpPr>
                      <wps:wsp>
                        <wps:cNvPr id="86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2732"/>
                            <a:ext cx="14299" cy="5938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77"/>
                                <w:gridCol w:w="4114"/>
                                <w:gridCol w:w="1699"/>
                                <w:gridCol w:w="1987"/>
                                <w:gridCol w:w="1982"/>
                                <w:gridCol w:w="1987"/>
                                <w:gridCol w:w="1853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7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69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 п/п</w:t>
                                    </w:r>
                                  </w:p>
                                </w:tc>
                                <w:tc>
                                  <w:tcPr>
                                    <w:tcW w:w="411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969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ind w:left="202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</w:t>
                                    </w:r>
                                  </w:p>
                                </w:tc>
                                <w:tc>
                                  <w:tcPr>
                                    <w:tcW w:w="185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от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границ земельного учас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7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1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99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5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14299" w:type="dxa"/>
                                    <w:gridSpan w:val="7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           Религиозное использование                 3.7                  1 000                 200 000                  50% 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411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93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Обеспечение деятельности в области гидрометеорологии и смежных с ней областях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3.9.1</w:t>
                                    </w:r>
                                  </w:p>
                                </w:tc>
                                <w:tc>
                                  <w:tcPr>
                                    <w:tcW w:w="7809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 xml:space="preserve">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411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Автомобильный транспорт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7.2</w:t>
                                    </w:r>
                                  </w:p>
                                </w:tc>
                                <w:tc>
                                  <w:tcPr>
                                    <w:tcW w:w="7809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распространяется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tcW w:w="411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left="619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Обеспечение внутреннего правопорядка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8.3</w:t>
                                    </w:r>
                                  </w:p>
                                </w:tc>
                                <w:tc>
                                  <w:tcPr>
                                    <w:tcW w:w="7809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</w:t>
                                    </w:r>
                                  </w:p>
                                </w:tc>
                                <w:tc>
                                  <w:tcPr>
                                    <w:tcW w:w="411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Водные объекты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11.0</w:t>
                                    </w:r>
                                  </w:p>
                                </w:tc>
                                <w:tc>
                                  <w:tcPr>
                                    <w:tcW w:w="7809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</w:t>
                                    </w:r>
                                  </w:p>
                                </w:tc>
                                <w:tc>
                                  <w:tcPr>
                                    <w:tcW w:w="411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ind w:left="259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Земельные участки (территории) общего пользования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12.0</w:t>
                                    </w:r>
                                  </w:p>
                                </w:tc>
                                <w:tc>
                                  <w:tcPr>
                                    <w:tcW w:w="7809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распростр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аняется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</w:t>
                                    </w:r>
                                  </w:p>
                                </w:tc>
                                <w:tc>
                                  <w:tcPr>
                                    <w:tcW w:w="411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69" w:lineRule="exact"/>
                                      <w:ind w:left="552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Земельные участки общего назначения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13.0</w:t>
                                    </w:r>
                                  </w:p>
                                </w:tc>
                                <w:tc>
                                  <w:tcPr>
                                    <w:tcW w:w="7809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распространяется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8.</w:t>
                                    </w:r>
                                  </w:p>
                                </w:tc>
                                <w:tc>
                                  <w:tcPr>
                                    <w:tcW w:w="411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Ведение огородничества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13.1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190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0%</w:t>
                                    </w:r>
                                  </w:p>
                                </w:tc>
                                <w:tc>
                                  <w:tcPr>
                                    <w:tcW w:w="185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9.</w:t>
                                    </w:r>
                                  </w:p>
                                </w:tc>
                                <w:tc>
                                  <w:tcPr>
                                    <w:tcW w:w="411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Ведение садоводства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13.2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600*(150)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2 000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40%</w:t>
                                    </w:r>
                                  </w:p>
                                </w:tc>
                                <w:tc>
                                  <w:tcPr>
                                    <w:tcW w:w="185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6082" y="2194"/>
                            <a:ext cx="4675" cy="25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19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Основные виды разрешенного использования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858" y="8693"/>
                            <a:ext cx="4910" cy="25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18"/>
                                <w:widowControl/>
                                <w:spacing w:line="240" w:lineRule="auto"/>
                                <w:ind w:firstLine="0"/>
                                <w:jc w:val="both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* -Для вновь форми</w:t>
                              </w:r>
                              <w:r>
                                <w:rPr>
                                  <w:rStyle w:val="FontStyle57"/>
                                </w:rPr>
                                <w:t>руемых земельных участков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71" style="position:absolute;left:0;text-align:left;margin-left:-.25pt;margin-top:51.35pt;width:714.95pt;height:337.65pt;z-index:251673600;mso-wrap-distance-left:1.9pt;mso-wrap-distance-top:9.85pt;mso-wrap-distance-right:1.9pt;mso-wrap-distance-bottom:13.9pt;mso-position-horizontal-relative:margin" coordorigin="1133,2194" coordsize="14299,6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">
                <v:shape id="Text Box 48" o:spid="_x0000_s1072" type="#_x0000_t202" style="position:absolute;left:1133;top:2732;width:14299;height:5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3LC8UA&#10;AADbAAAADwAAAGRycy9kb3ducmV2LnhtbESPQWvCQBSE74L/YXlCL6KbehAbXUUKBQ+FYqL0+sg+&#10;s4nZt2l2q9Ff7xYKHoeZ+YZZbXrbiAt1vnKs4HWagCAunK64VHDIPyYLED4ga2wck4Ibedish4MV&#10;ptpdeU+XLJQiQtinqMCE0KZS+sKQRT91LXH0Tq6zGKLsSqk7vEa4beQsSebSYsVxwWBL74aKc/Zr&#10;FXydjvWunX1m4ftnnNdvpr6bca7Uy6jfLkEE6sMz/N/eaQWLOfx9iT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csLxQAAANsAAAAPAAAAAAAAAAAAAAAAAJgCAABkcnMv&#10;ZG93bnJldi54bWxQSwUGAAAAAAQABAD1AAAAigMAAAAA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7"/>
                          <w:gridCol w:w="4114"/>
                          <w:gridCol w:w="1699"/>
                          <w:gridCol w:w="1987"/>
                          <w:gridCol w:w="1982"/>
                          <w:gridCol w:w="1987"/>
                          <w:gridCol w:w="1853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7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69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 п/п</w:t>
                              </w:r>
                            </w:p>
                          </w:tc>
                          <w:tc>
                            <w:tcPr>
                              <w:tcW w:w="411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699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969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ind w:left="202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1987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</w:t>
                              </w:r>
                            </w:p>
                          </w:tc>
                          <w:tc>
                            <w:tcPr>
                              <w:tcW w:w="185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от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границ земельного учас</w:t>
                              </w:r>
                              <w:r>
                                <w:rPr>
                                  <w:rStyle w:val="FontStyle57"/>
                                </w:rPr>
                                <w:t>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7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1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699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1987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185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14299" w:type="dxa"/>
                              <w:gridSpan w:val="7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           Религиозное использование                 3.7                  1 000                 200 000                  50% 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411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93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Обеспечение деятельности в области гидрометеорологии и смежных с ней областях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3.9.1</w:t>
                              </w:r>
                            </w:p>
                          </w:tc>
                          <w:tc>
                            <w:tcPr>
                              <w:tcW w:w="7809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</w:t>
                              </w:r>
                              <w:r>
                                <w:rPr>
                                  <w:rStyle w:val="FontStyle57"/>
                                </w:rPr>
                                <w:t xml:space="preserve">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411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Автомобильный транспорт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7.2</w:t>
                              </w:r>
                            </w:p>
                          </w:tc>
                          <w:tc>
                            <w:tcPr>
                              <w:tcW w:w="7809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распространяется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411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left="619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Обеспечение внутреннего правопорядка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8.3</w:t>
                              </w:r>
                            </w:p>
                          </w:tc>
                          <w:tc>
                            <w:tcPr>
                              <w:tcW w:w="7809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411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Водные объекты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11.0</w:t>
                              </w:r>
                            </w:p>
                          </w:tc>
                          <w:tc>
                            <w:tcPr>
                              <w:tcW w:w="7809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411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ind w:left="259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Земельные участки (территории) общего пользования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12.0</w:t>
                              </w:r>
                            </w:p>
                          </w:tc>
                          <w:tc>
                            <w:tcPr>
                              <w:tcW w:w="7809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распростр</w:t>
                              </w:r>
                              <w:r>
                                <w:rPr>
                                  <w:rStyle w:val="FontStyle57"/>
                                </w:rPr>
                                <w:t>аняется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</w:t>
                              </w:r>
                            </w:p>
                          </w:tc>
                          <w:tc>
                            <w:tcPr>
                              <w:tcW w:w="411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69" w:lineRule="exact"/>
                                <w:ind w:left="552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Земельные участки общего назначения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13.0</w:t>
                              </w:r>
                            </w:p>
                          </w:tc>
                          <w:tc>
                            <w:tcPr>
                              <w:tcW w:w="7809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распространяется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8.</w:t>
                              </w:r>
                            </w:p>
                          </w:tc>
                          <w:tc>
                            <w:tcPr>
                              <w:tcW w:w="411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Ведение огородничества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13.1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190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0%</w:t>
                              </w:r>
                            </w:p>
                          </w:tc>
                          <w:tc>
                            <w:tcPr>
                              <w:tcW w:w="185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9.</w:t>
                              </w:r>
                            </w:p>
                          </w:tc>
                          <w:tc>
                            <w:tcPr>
                              <w:tcW w:w="411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Ведение садоводства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13.2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600*(150)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2 000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40%</w:t>
                              </w:r>
                            </w:p>
                          </w:tc>
                          <w:tc>
                            <w:tcPr>
                              <w:tcW w:w="185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49" o:spid="_x0000_s1073" type="#_x0000_t202" style="position:absolute;left:6082;top:2194;width:4675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FukMUA&#10;AADbAAAADwAAAGRycy9kb3ducmV2LnhtbESPQWvCQBSE74X+h+UVvIhu9GA1dZUiCB4EMWnp9ZF9&#10;ZpNm36bZVaO/3i0Uehxm5htmue5tIy7U+cqxgsk4AUFcOF1xqeAj347mIHxA1tg4JgU38rBePT8t&#10;MdXuyke6ZKEUEcI+RQUmhDaV0heGLPqxa4mjd3KdxRBlV0rd4TXCbSOnSTKTFiuOCwZb2hgqvrOz&#10;VXA4fda7drrPwtfPMK8Xpr6bYa7U4KV/fwMRqA//4b/2TiuYv8Lvl/gD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W6QxQAAANsAAAAPAAAAAAAAAAAAAAAAAJgCAABkcnMv&#10;ZG93bnJldi54bWxQSwUGAAAAAAQABAD1AAAAigMAAAAA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19"/>
                          <w:widowControl/>
                          <w:spacing w:line="240" w:lineRule="auto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Основные виды разрешенного использования</w:t>
                        </w:r>
                      </w:p>
                    </w:txbxContent>
                  </v:textbox>
                </v:shape>
                <v:shape id="Text Box 50" o:spid="_x0000_s1074" type="#_x0000_t202" style="position:absolute;left:1858;top:8693;width:4910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764sIA&#10;AADbAAAADwAAAGRycy9kb3ducmV2LnhtbERPz2vCMBS+D/wfwhO8iKZ6EFeNIgPBgyC2G7s+mmfT&#10;2rx0TdRuf705CDt+fL/X29424k6drxwrmE0TEMSF0xWXCj7z/WQJwgdkjY1jUvBLHrabwdsaU+0e&#10;fKZ7FkoRQ9inqMCE0KZS+sKQRT91LXHkLq6zGCLsSqk7fMRw28h5kiykxYpjg8GWPgwV1+xmFZwu&#10;X/WhnR+z8P0zzut3U/+Zca7UaNjvViAC9eFf/HIftIJlHBu/xB8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rvriwgAAANsAAAAPAAAAAAAAAAAAAAAAAJgCAABkcnMvZG93&#10;bnJldi54bWxQSwUGAAAAAAQABAD1AAAAhwMAAAAA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18"/>
                          <w:widowControl/>
                          <w:spacing w:line="240" w:lineRule="auto"/>
                          <w:ind w:firstLine="0"/>
                          <w:jc w:val="both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* -Для вновь форми</w:t>
                        </w:r>
                        <w:r>
                          <w:rPr>
                            <w:rStyle w:val="FontStyle57"/>
                          </w:rPr>
                          <w:t>руемых земельных участков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C4C29">
        <w:rPr>
          <w:rStyle w:val="FontStyle57"/>
        </w:rPr>
        <w:t>Зона,   предназначенная  для  ведения  садоводства  СХ-2,  установлена  для  обеспечения  возможности  размещения объектов сельскохозяйственного назначения и для ведения гражданами садоводства.</w:t>
      </w:r>
    </w:p>
    <w:p w:rsidR="00000000" w:rsidRDefault="006C4C29">
      <w:pPr>
        <w:pStyle w:val="Style19"/>
        <w:widowControl/>
        <w:spacing w:line="274" w:lineRule="exact"/>
        <w:ind w:right="4536"/>
        <w:jc w:val="right"/>
        <w:rPr>
          <w:rStyle w:val="FontStyle57"/>
        </w:rPr>
      </w:pPr>
      <w:r>
        <w:rPr>
          <w:rStyle w:val="FontStyle57"/>
        </w:rPr>
        <w:t xml:space="preserve">Вспомогательные виды разрешенного </w:t>
      </w:r>
      <w:r>
        <w:rPr>
          <w:rStyle w:val="FontStyle57"/>
        </w:rPr>
        <w:t>использования</w:t>
      </w:r>
    </w:p>
    <w:p w:rsidR="00000000" w:rsidRDefault="006C4C29" w:rsidP="00DA4B31">
      <w:pPr>
        <w:pStyle w:val="Style33"/>
        <w:widowControl/>
        <w:numPr>
          <w:ilvl w:val="0"/>
          <w:numId w:val="168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Коммунальное обслуживание - 3.1</w:t>
      </w:r>
    </w:p>
    <w:p w:rsidR="00000000" w:rsidRDefault="006C4C29" w:rsidP="00DA4B31">
      <w:pPr>
        <w:pStyle w:val="Style33"/>
        <w:widowControl/>
        <w:numPr>
          <w:ilvl w:val="0"/>
          <w:numId w:val="168"/>
        </w:numPr>
        <w:tabs>
          <w:tab w:val="left" w:pos="240"/>
        </w:tabs>
        <w:spacing w:line="274" w:lineRule="exact"/>
        <w:ind w:right="9293"/>
        <w:rPr>
          <w:rStyle w:val="FontStyle57"/>
        </w:rPr>
      </w:pPr>
      <w:r>
        <w:rPr>
          <w:rStyle w:val="FontStyle57"/>
        </w:rPr>
        <w:t>Обеспечение внутре</w:t>
      </w:r>
      <w:r>
        <w:rPr>
          <w:rStyle w:val="FontStyle57"/>
        </w:rPr>
        <w:lastRenderedPageBreak/>
        <w:t>ннего правопорядка - 8.3. 3 . Общее пользование водными</w:t>
      </w:r>
      <w:r>
        <w:rPr>
          <w:rStyle w:val="FontStyle57"/>
        </w:rPr>
        <w:lastRenderedPageBreak/>
        <w:t xml:space="preserve"> объектами - 11.1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2"/>
        <w:gridCol w:w="4109"/>
        <w:gridCol w:w="1704"/>
        <w:gridCol w:w="1982"/>
        <w:gridCol w:w="1982"/>
        <w:gridCol w:w="1987"/>
        <w:gridCol w:w="184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410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Код (числовое обозначение ВРИ)</w:t>
            </w:r>
          </w:p>
        </w:tc>
        <w:tc>
          <w:tcPr>
            <w:tcW w:w="3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78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19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</w:t>
            </w:r>
            <w:r>
              <w:rPr>
                <w:rStyle w:val="FontStyle57"/>
              </w:rPr>
              <w:t>ный процент застройки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</w:t>
            </w:r>
          </w:p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0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19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2.2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3 000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Коммунальное обслуживание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3.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Бытовое о</w:t>
            </w:r>
            <w:r>
              <w:rPr>
                <w:rStyle w:val="FontStyle57"/>
              </w:rPr>
              <w:t>бслуживание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3.3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4.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Дошкольное, начальное и среднее общее образование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3.5.1</w:t>
            </w:r>
          </w:p>
        </w:tc>
        <w:tc>
          <w:tcPr>
            <w:tcW w:w="59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1445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5.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Культурное развитие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3.6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6.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Деловое управление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55%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7.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Магазины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4.4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8.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Ба</w:t>
            </w:r>
            <w:r>
              <w:rPr>
                <w:rStyle w:val="FontStyle57"/>
              </w:rPr>
              <w:t>нковская и страховая деятельность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4.5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9.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Общественное питание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4.6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10.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Развлечения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4.8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55%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11.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Объекты дорожного сервиса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4.9.1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45%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12.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Спорт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13.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Причалы для мало</w:t>
            </w:r>
            <w:r>
              <w:rPr>
                <w:rStyle w:val="FontStyle57"/>
              </w:rPr>
              <w:t>мерных судов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5.4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500 000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14.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Связь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6.8</w:t>
            </w:r>
          </w:p>
        </w:tc>
        <w:tc>
          <w:tcPr>
            <w:tcW w:w="779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2366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</w:tbl>
    <w:p w:rsidR="00000000" w:rsidRDefault="006C4C29">
      <w:pPr>
        <w:pStyle w:val="Style19"/>
        <w:widowControl/>
        <w:spacing w:before="53" w:line="240" w:lineRule="auto"/>
        <w:ind w:left="3902"/>
        <w:rPr>
          <w:rStyle w:val="FontStyle57"/>
        </w:rPr>
      </w:pPr>
      <w:r>
        <w:rPr>
          <w:rStyle w:val="FontStyle57"/>
        </w:rPr>
        <w:t>СХ-3 - ЗОНА СЕЛЬСКОХОЗЯЙСТВЕННОГО ПРОИЗВОДСТВА</w:t>
      </w:r>
    </w:p>
    <w:p w:rsidR="00000000" w:rsidRDefault="006C4C29">
      <w:pPr>
        <w:pStyle w:val="Style12"/>
        <w:widowControl/>
        <w:spacing w:before="230" w:line="274" w:lineRule="exact"/>
        <w:ind w:firstLine="710"/>
        <w:rPr>
          <w:rStyle w:val="FontStyle57"/>
        </w:rPr>
      </w:pPr>
      <w:r>
        <w:rPr>
          <w:rStyle w:val="FontStyle57"/>
        </w:rPr>
        <w:t>Зона сельскохозяйственного производства СХ-3 установлена для ведения сельскохозяйственного производства, обеспечения деятельности ф</w:t>
      </w:r>
      <w:r>
        <w:rPr>
          <w:rStyle w:val="FontStyle57"/>
        </w:rPr>
        <w:t>ермерских хозяйств, создания защитных лесных насаждений, научно-исследовательских, учебных и иных связанных с сельскохозяйственным производством целей, а также для целей аквакультуры (рыбоводства), в том числе, для размещения объектов капитального строител</w:t>
      </w:r>
      <w:r>
        <w:rPr>
          <w:rStyle w:val="FontStyle57"/>
        </w:rPr>
        <w:t>ьства, необходимых для сельскохозяйственного производства.</w:t>
      </w:r>
    </w:p>
    <w:p w:rsidR="00000000" w:rsidRDefault="006C4C29">
      <w:pPr>
        <w:pStyle w:val="Style12"/>
        <w:widowControl/>
        <w:spacing w:line="274" w:lineRule="exact"/>
        <w:ind w:firstLine="710"/>
        <w:rPr>
          <w:rStyle w:val="FontStyle57"/>
        </w:rPr>
      </w:pPr>
      <w:r>
        <w:rPr>
          <w:rStyle w:val="FontStyle57"/>
        </w:rPr>
        <w:t>Применительно к земельным участкам, включенным в перечень особо ценных сельскохозяйственных угодий, расположенных на территории Московской области, использование которых для других целей не допуска</w:t>
      </w:r>
      <w:r>
        <w:rPr>
          <w:rStyle w:val="FontStyle57"/>
        </w:rPr>
        <w:t xml:space="preserve">ется (распоряжение Министерства сельского хозяйства и продовольствия Московской области от 10.10.2019 № 20РВ-349 «Об утверждении Перечня особо ценных продуктивных сельскохозяйственных угодий, расположенных на территории Московской </w:t>
      </w:r>
      <w:r>
        <w:rPr>
          <w:rStyle w:val="FontStyle57"/>
        </w:rPr>
        <w:lastRenderedPageBreak/>
        <w:t>области, использование ко</w:t>
      </w:r>
      <w:r>
        <w:rPr>
          <w:rStyle w:val="FontStyle57"/>
        </w:rPr>
        <w:t>торых для других целей не допускается»), в соответствии с частью 6 статьи 36 Градостроительного кодекса Российской Федерации, градостроительный регламент не устанавливается.</w:t>
      </w:r>
    </w:p>
    <w:p w:rsidR="00000000" w:rsidRDefault="006C4C29">
      <w:pPr>
        <w:pStyle w:val="Style19"/>
        <w:widowControl/>
        <w:spacing w:line="274" w:lineRule="exact"/>
        <w:jc w:val="center"/>
        <w:rPr>
          <w:rStyle w:val="FontStyle57"/>
        </w:rPr>
      </w:pPr>
      <w:r>
        <w:rPr>
          <w:rStyle w:val="FontStyle57"/>
        </w:rPr>
        <w:t>Основные виды разрешенного использования</w:t>
      </w:r>
    </w:p>
    <w:p w:rsidR="00000000" w:rsidRDefault="006C4C29">
      <w:pPr>
        <w:widowControl/>
        <w:spacing w:after="27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2"/>
        <w:gridCol w:w="4109"/>
        <w:gridCol w:w="1704"/>
        <w:gridCol w:w="1982"/>
        <w:gridCol w:w="1982"/>
        <w:gridCol w:w="1987"/>
        <w:gridCol w:w="184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410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ind w:left="922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Код (числовое обо</w:t>
            </w:r>
            <w:r>
              <w:rPr>
                <w:rStyle w:val="FontStyle57"/>
              </w:rPr>
              <w:t>значение ВРИ)</w:t>
            </w:r>
          </w:p>
        </w:tc>
        <w:tc>
          <w:tcPr>
            <w:tcW w:w="3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78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19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</w:t>
            </w:r>
          </w:p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0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19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Растениеводство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0"/>
              <w:widowControl/>
              <w:spacing w:line="278" w:lineRule="exact"/>
              <w:ind w:left="5" w:hanging="5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Выращ</w:t>
            </w:r>
            <w:r>
              <w:rPr>
                <w:rStyle w:val="FontStyle57"/>
              </w:rPr>
              <w:t>ивание зерновых и иных сельскохозяйственных культур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1.2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83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3.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Овощеводство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1.3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83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4.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0"/>
              <w:widowControl/>
              <w:spacing w:line="278" w:lineRule="exact"/>
              <w:ind w:left="5" w:hanging="5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Выращивание тонизирующих, лекарственных, цветочных культур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1.4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83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5.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Садоводство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1.5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83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6.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Выращивание льна и конопли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1.6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83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7.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Животноводство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1.7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83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410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ind w:left="922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Код (числовое обозначение ВРИ)</w:t>
            </w:r>
          </w:p>
        </w:tc>
        <w:tc>
          <w:tcPr>
            <w:tcW w:w="3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Предель</w:t>
            </w:r>
            <w:r>
              <w:rPr>
                <w:rStyle w:val="FontStyle57"/>
              </w:rPr>
              <w:t>ные размеры земельных участков (кв. м)</w:t>
            </w:r>
          </w:p>
        </w:tc>
        <w:tc>
          <w:tcPr>
            <w:tcW w:w="198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</w:t>
            </w:r>
          </w:p>
        </w:tc>
        <w:tc>
          <w:tcPr>
            <w:tcW w:w="184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</w:t>
            </w:r>
          </w:p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0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19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184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8.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Скотоводство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1.8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30%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9.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Звероводство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1.9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30%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10.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Птицеводство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1.10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30%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11.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Свиноводство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1.11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30%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12.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Пчеловодство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1.12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30%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13.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Рыбоводство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1.13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83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30%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14.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0"/>
              <w:widowControl/>
              <w:spacing w:line="278" w:lineRule="exact"/>
              <w:ind w:left="5" w:hanging="5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На</w:t>
            </w:r>
            <w:r>
              <w:rPr>
                <w:rStyle w:val="FontStyle57"/>
              </w:rPr>
              <w:t>учное обеспечение сельского хозяйства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1.14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83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30%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15.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0"/>
              <w:widowControl/>
              <w:spacing w:line="274" w:lineRule="exact"/>
              <w:ind w:right="422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Хранение и переработка сельскохозяйственной продукции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1.15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83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30%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16.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0"/>
              <w:widowControl/>
              <w:spacing w:line="274" w:lineRule="exact"/>
              <w:ind w:left="5" w:hanging="5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Ведение личного подсобного хозяйства на полевых участках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1.16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83" w:lineRule="exact"/>
              <w:rPr>
                <w:rStyle w:val="FontStyle57"/>
              </w:rPr>
            </w:pPr>
            <w:r>
              <w:rPr>
                <w:rStyle w:val="FontStyle57"/>
              </w:rPr>
              <w:t>Не</w:t>
            </w:r>
            <w:r>
              <w:rPr>
                <w:rStyle w:val="FontStyle57"/>
              </w:rPr>
              <w:t xml:space="preserve"> подлежит установлению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0%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83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17.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Питомники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1.17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83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30%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18.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0"/>
              <w:widowControl/>
              <w:spacing w:line="278" w:lineRule="exact"/>
              <w:ind w:right="110" w:firstLine="5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Обеспечение сельскохозяйственного производства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1.18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83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30%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19.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Коммунальное обслуживание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20.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Водные объекты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11.0</w:t>
            </w:r>
          </w:p>
        </w:tc>
        <w:tc>
          <w:tcPr>
            <w:tcW w:w="779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21.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341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Гидротехнические сооружения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11.3</w:t>
            </w:r>
          </w:p>
        </w:tc>
        <w:tc>
          <w:tcPr>
            <w:tcW w:w="3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18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710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22.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0"/>
              <w:widowControl/>
              <w:spacing w:line="274" w:lineRule="exact"/>
              <w:ind w:right="518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Земельные участки (территории) общего пользования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12.0</w:t>
            </w:r>
          </w:p>
        </w:tc>
        <w:tc>
          <w:tcPr>
            <w:tcW w:w="779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</w:tbl>
    <w:p w:rsidR="00000000" w:rsidRDefault="006C4C29">
      <w:pPr>
        <w:widowControl/>
        <w:rPr>
          <w:rStyle w:val="FontStyle57"/>
        </w:rPr>
        <w:sectPr w:rsidR="00000000" w:rsidSect="00DA4B31">
          <w:headerReference w:type="even" r:id="rId227"/>
          <w:headerReference w:type="default" r:id="rId228"/>
          <w:footerReference w:type="even" r:id="rId229"/>
          <w:footerReference w:type="default" r:id="rId230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DA4B31" w:rsidP="00DA4B31">
      <w:pPr>
        <w:pStyle w:val="Style33"/>
        <w:widowControl/>
        <w:numPr>
          <w:ilvl w:val="0"/>
          <w:numId w:val="169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noProof/>
        </w:rPr>
        <mc:AlternateContent>
          <mc:Choice Requires="wpg">
            <w:drawing>
              <wp:anchor distT="0" distB="0" distL="24130" distR="24130" simplePos="0" relativeHeight="25167462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067800" cy="1600200"/>
                <wp:effectExtent l="10160" t="11430" r="8890" b="7620"/>
                <wp:wrapTopAndBottom/>
                <wp:docPr id="8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7800" cy="1600200"/>
                          <a:chOff x="1142" y="989"/>
                          <a:chExt cx="14280" cy="2520"/>
                        </a:xfrm>
                      </wpg:grpSpPr>
                      <wps:wsp>
                        <wps:cNvPr id="83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989"/>
                            <a:ext cx="14280" cy="2241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72"/>
                                <w:gridCol w:w="4109"/>
                                <w:gridCol w:w="1704"/>
                                <w:gridCol w:w="1982"/>
                                <w:gridCol w:w="1982"/>
                                <w:gridCol w:w="1987"/>
                                <w:gridCol w:w="1843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both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both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п/п</w:t>
                                    </w:r>
                                  </w:p>
                                </w:tc>
                                <w:tc>
                                  <w:tcPr>
                                    <w:tcW w:w="4109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right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96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от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границ земельного 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09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696"/>
                                      <w:jc w:val="left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682"/>
                                      <w:jc w:val="left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682"/>
                                      <w:jc w:val="left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682"/>
                                      <w:jc w:val="left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682"/>
                                      <w:jc w:val="left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682"/>
                                      <w:jc w:val="left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both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23.</w:t>
                                    </w:r>
                                  </w:p>
                                </w:tc>
                                <w:tc>
                                  <w:tcPr>
                                    <w:tcW w:w="410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317" w:lineRule="exact"/>
                                      <w:ind w:left="547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Земельные участки общего назначения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13.0</w:t>
                                    </w:r>
                                  </w:p>
                                </w:tc>
                                <w:tc>
                                  <w:tcPr>
                                    <w:tcW w:w="7794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2712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распространяет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ся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673" y="3231"/>
                            <a:ext cx="5476" cy="279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19"/>
                                <w:widowControl/>
                                <w:spacing w:line="274" w:lineRule="exact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Вспомогательные виды разрешенного использования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75" style="position:absolute;left:0;text-align:left;margin-left:0;margin-top:0;width:714pt;height:126pt;z-index:251674624;mso-wrap-distance-left:1.9pt;mso-wrap-distance-right:1.9pt;mso-position-horizontal-relative:margin" coordorigin="1142,989" coordsize="14280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">
                <v:shape id="Text Box 52" o:spid="_x0000_s1076" type="#_x0000_t202" style="position:absolute;left:1142;top:989;width:14280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pok8UA&#10;AADbAAAADwAAAGRycy9kb3ducmV2LnhtbESPQWvCQBSE74X+h+UVvIhuVCiaukoRBA+CmLT0+sg+&#10;s0mzb9PsqtFf7xYKPQ4z8w2zXPe2ERfqfOVYwWScgCAunK64VPCRb0dzED4ga2wck4IbeVivnp+W&#10;mGp35SNdslCKCGGfogITQptK6QtDFv3YtcTRO7nOYoiyK6Xu8BrhtpHTJHmVFiuOCwZb2hgqvrOz&#10;VXA4fda7drrPwtfPMK8Xpr6bYa7U4KV/fwMRqA//4b/2TiuYz+D3S/wB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miTxQAAANsAAAAPAAAAAAAAAAAAAAAAAJgCAABkcnMv&#10;ZG93bnJldi54bWxQSwUGAAAAAAQABAD1AAAAigMAAAAA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2"/>
                          <w:gridCol w:w="4109"/>
                          <w:gridCol w:w="1704"/>
                          <w:gridCol w:w="1982"/>
                          <w:gridCol w:w="1982"/>
                          <w:gridCol w:w="1987"/>
                          <w:gridCol w:w="1843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both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both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п/п</w:t>
                              </w:r>
                            </w:p>
                          </w:tc>
                          <w:tc>
                            <w:tcPr>
                              <w:tcW w:w="4109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</w:t>
                              </w:r>
                              <w:r>
                                <w:rPr>
                                  <w:rStyle w:val="FontStyle57"/>
                                </w:rPr>
                                <w:t>енование ВРИ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right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964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1987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</w:t>
                              </w:r>
                            </w:p>
                          </w:tc>
                          <w:tc>
                            <w:tcPr>
                              <w:tcW w:w="18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от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границ земельного 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09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696"/>
                                <w:jc w:val="left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682"/>
                                <w:jc w:val="left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1987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682"/>
                                <w:jc w:val="left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682"/>
                                <w:jc w:val="left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18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682"/>
                                <w:jc w:val="left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682"/>
                                <w:jc w:val="left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both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23.</w:t>
                              </w:r>
                            </w:p>
                          </w:tc>
                          <w:tc>
                            <w:tcPr>
                              <w:tcW w:w="410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317" w:lineRule="exact"/>
                                <w:ind w:left="547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Земельные участки общего назначения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13.0</w:t>
                              </w:r>
                            </w:p>
                          </w:tc>
                          <w:tc>
                            <w:tcPr>
                              <w:tcW w:w="7794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2712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распространяет</w:t>
                              </w:r>
                              <w:r>
                                <w:rPr>
                                  <w:rStyle w:val="FontStyle57"/>
                                </w:rPr>
                                <w:t>ся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53" o:spid="_x0000_s1077" type="#_x0000_t202" style="position:absolute;left:5673;top:3231;width:5476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Pw58UA&#10;AADbAAAADwAAAGRycy9kb3ducmV2LnhtbESPQWvCQBSE74X+h+UVvIhuFCmaukoRBA+CmLT0+sg+&#10;s0mzb9PsqtFf7xYKPQ4z8w2zXPe2ERfqfOVYwWScgCAunK64VPCRb0dzED4ga2wck4IbeVivnp+W&#10;mGp35SNdslCKCGGfogITQptK6QtDFv3YtcTRO7nOYoiyK6Xu8BrhtpHTJHmVFiuOCwZb2hgqvrOz&#10;VXA4fda7drrPwtfPMK8Xpr6bYa7U4KV/fwMRqA//4b/2TiuYz+D3S/wB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/DnxQAAANsAAAAPAAAAAAAAAAAAAAAAAJgCAABkcnMv&#10;ZG93bnJldi54bWxQSwUGAAAAAAQABAD1AAAAigMAAAAA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19"/>
                          <w:widowControl/>
                          <w:spacing w:line="274" w:lineRule="exact"/>
                          <w:jc w:val="right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Вспомогательные виды разрешенного использования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25095" distB="0" distL="24130" distR="24130" simplePos="0" relativeHeight="25167564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2139950</wp:posOffset>
                </wp:positionV>
                <wp:extent cx="9067800" cy="3770630"/>
                <wp:effectExtent l="10160" t="8255" r="8890" b="12065"/>
                <wp:wrapTopAndBottom/>
                <wp:docPr id="79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7800" cy="3770630"/>
                          <a:chOff x="1142" y="4358"/>
                          <a:chExt cx="14280" cy="5938"/>
                        </a:xfrm>
                      </wpg:grpSpPr>
                      <wps:wsp>
                        <wps:cNvPr id="8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4612"/>
                            <a:ext cx="14280" cy="568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72"/>
                                <w:gridCol w:w="4109"/>
                                <w:gridCol w:w="1704"/>
                                <w:gridCol w:w="1982"/>
                                <w:gridCol w:w="1982"/>
                                <w:gridCol w:w="1987"/>
                                <w:gridCol w:w="1843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п/п</w:t>
                                    </w:r>
                                  </w:p>
                                </w:tc>
                                <w:tc>
                                  <w:tcPr>
                                    <w:tcW w:w="4109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right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96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от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границ земельного 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09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410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Служебные гаражи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4.9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20 000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410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Объекты дорожного сервиса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4.9.1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45%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410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Охота и рыбалка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5.3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1 000 000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40%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tcW w:w="410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Пищевая промышленность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6.4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</w:t>
                                    </w:r>
                                  </w:p>
                                </w:tc>
                                <w:tc>
                                  <w:tcPr>
                                    <w:tcW w:w="410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Строительная промышленность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6.6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45%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</w:t>
                                    </w:r>
                                  </w:p>
                                </w:tc>
                                <w:tc>
                                  <w:tcPr>
                                    <w:tcW w:w="410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Связь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6.8</w:t>
                                    </w:r>
                                  </w:p>
                                </w:tc>
                                <w:tc>
                                  <w:tcPr>
                                    <w:tcW w:w="7794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2366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</w:t>
                                    </w:r>
                                  </w:p>
                                </w:tc>
                                <w:tc>
                                  <w:tcPr>
                                    <w:tcW w:w="410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Склады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6.9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8.</w:t>
                                    </w:r>
                                  </w:p>
                                </w:tc>
                                <w:tc>
                                  <w:tcPr>
                                    <w:tcW w:w="410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Железнодорожный транспорт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7.1</w:t>
                                    </w:r>
                                  </w:p>
                                </w:tc>
                                <w:tc>
                                  <w:tcPr>
                                    <w:tcW w:w="5951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2146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распространяется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6192" y="4358"/>
                            <a:ext cx="4450" cy="25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19"/>
                                <w:widowControl/>
                                <w:spacing w:line="240" w:lineRule="auto"/>
                                <w:rPr>
                                  <w:rStyle w:val="FontStyle57"/>
                                  <w:u w:val="single"/>
                                </w:rPr>
                              </w:pPr>
                              <w:r>
                                <w:rPr>
                                  <w:rStyle w:val="FontStyle57"/>
                                  <w:u w:val="single"/>
                                </w:rPr>
                                <w:t>Условно разрешенные виды использования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78" style="position:absolute;left:0;text-align:left;margin-left:0;margin-top:168.5pt;width:714pt;height:296.9pt;z-index:251675648;mso-wrap-distance-left:1.9pt;mso-wrap-distance-top:9.85pt;mso-wrap-distance-right:1.9pt;mso-position-horizontal-relative:margin" coordorigin="1142,4358" coordsize="14280,5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">
                <v:shape id="Text Box 55" o:spid="_x0000_s1079" type="#_x0000_t202" style="position:absolute;left:1142;top:4612;width:14280;height:5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j25MIA&#10;AADbAAAADwAAAGRycy9kb3ducmV2LnhtbERPz2vCMBS+D/wfwhO8iKZ6EFeNIgPBgyC2G7s+mmfT&#10;2rx0TdRuf705CDt+fL/X29424k6drxwrmE0TEMSF0xWXCj7z/WQJwgdkjY1jUvBLHrabwdsaU+0e&#10;fKZ7FkoRQ9inqMCE0KZS+sKQRT91LXHkLq6zGCLsSqk7fMRw28h5kiykxYpjg8GWPgwV1+xmFZwu&#10;X/WhnR+z8P0zzut3U/+Zca7UaNjvViAC9eFf/HIftIJlXB+/xB8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2PbkwgAAANsAAAAPAAAAAAAAAAAAAAAAAJgCAABkcnMvZG93&#10;bnJldi54bWxQSwUGAAAAAAQABAD1AAAAhwMAAAAA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2"/>
                          <w:gridCol w:w="4109"/>
                          <w:gridCol w:w="1704"/>
                          <w:gridCol w:w="1982"/>
                          <w:gridCol w:w="1982"/>
                          <w:gridCol w:w="1987"/>
                          <w:gridCol w:w="1843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п/п</w:t>
                              </w:r>
                            </w:p>
                          </w:tc>
                          <w:tc>
                            <w:tcPr>
                              <w:tcW w:w="4109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right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964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1987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</w:t>
                              </w:r>
                            </w:p>
                          </w:tc>
                          <w:tc>
                            <w:tcPr>
                              <w:tcW w:w="18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от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границ земельного 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09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1987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18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410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Служебные гаражи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4.9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20 000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410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Объекты дорожного сервиса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4.9.1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45%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410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Охота и рыбалка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5.3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1 000 000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40%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410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Пищевая промышленность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6.4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подлежит установлению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410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Строительная промышленность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6.6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подлежит установлению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45%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410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Связь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6.8</w:t>
                              </w:r>
                            </w:p>
                          </w:tc>
                          <w:tc>
                            <w:tcPr>
                              <w:tcW w:w="7794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2366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</w:t>
                              </w:r>
                            </w:p>
                          </w:tc>
                          <w:tc>
                            <w:tcPr>
                              <w:tcW w:w="410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Склады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6.9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подлежит установлению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8.</w:t>
                              </w:r>
                            </w:p>
                          </w:tc>
                          <w:tc>
                            <w:tcPr>
                              <w:tcW w:w="410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Железнодорожный транспорт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7.1</w:t>
                              </w:r>
                            </w:p>
                          </w:tc>
                          <w:tc>
                            <w:tcPr>
                              <w:tcW w:w="5951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2146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распространяется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56" o:spid="_x0000_s1080" type="#_x0000_t202" style="position:absolute;left:6192;top:4358;width:4450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RTf8UA&#10;AADbAAAADwAAAGRycy9kb3ducmV2LnhtbESPQWvCQBSE74L/YXmCF6kbPYhNXaUUCh4EMVF6fWSf&#10;2aTZt2l2q9Ff7xYKHoeZ+YZZbXrbiAt1vnKsYDZNQBAXTldcKjjmny9LED4ga2wck4Ibedish4MV&#10;ptpd+UCXLJQiQtinqMCE0KZS+sKQRT91LXH0zq6zGKLsSqk7vEa4beQ8SRbSYsVxwWBLH4aK7+zX&#10;KtifT/W2ne+y8PUzyetXU9/NJFdqPOrf30AE6sMz/N/eagXLGfx9iT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lFN/xQAAANsAAAAPAAAAAAAAAAAAAAAAAJgCAABkcnMv&#10;ZG93bnJldi54bWxQSwUGAAAAAAQABAD1AAAAigMAAAAA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19"/>
                          <w:widowControl/>
                          <w:spacing w:line="240" w:lineRule="auto"/>
                          <w:rPr>
                            <w:rStyle w:val="FontStyle57"/>
                            <w:u w:val="single"/>
                          </w:rPr>
                        </w:pPr>
                        <w:r>
                          <w:rPr>
                            <w:rStyle w:val="FontStyle57"/>
                            <w:u w:val="single"/>
                          </w:rPr>
                          <w:t>Условно разрешенные виды использования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C4C29">
        <w:rPr>
          <w:rStyle w:val="FontStyle57"/>
        </w:rPr>
        <w:t>Коммунальное обслуживание</w:t>
      </w:r>
      <w:r w:rsidR="006C4C29">
        <w:rPr>
          <w:rStyle w:val="FontStyle57"/>
        </w:rPr>
        <w:t xml:space="preserve"> - 3.1</w:t>
      </w:r>
    </w:p>
    <w:p w:rsidR="00000000" w:rsidRDefault="006C4C29" w:rsidP="00DA4B31">
      <w:pPr>
        <w:pStyle w:val="Style33"/>
        <w:widowControl/>
        <w:numPr>
          <w:ilvl w:val="0"/>
          <w:numId w:val="169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Обеспечение внутреннего правопорядка - 8.3.</w:t>
      </w:r>
    </w:p>
    <w:p w:rsidR="00000000" w:rsidRDefault="006C4C29" w:rsidP="00DA4B31">
      <w:pPr>
        <w:pStyle w:val="Style33"/>
        <w:widowControl/>
        <w:numPr>
          <w:ilvl w:val="0"/>
          <w:numId w:val="169"/>
        </w:numPr>
        <w:tabs>
          <w:tab w:val="left" w:pos="240"/>
        </w:tabs>
        <w:spacing w:line="274" w:lineRule="exact"/>
        <w:rPr>
          <w:rStyle w:val="FontStyle57"/>
        </w:rPr>
        <w:sectPr w:rsidR="00000000" w:rsidSect="00DA4B31">
          <w:headerReference w:type="even" r:id="rId231"/>
          <w:headerReference w:type="default" r:id="rId232"/>
          <w:footerReference w:type="even" r:id="rId233"/>
          <w:footerReference w:type="default" r:id="rId234"/>
          <w:type w:val="continuous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2"/>
        <w:gridCol w:w="4109"/>
        <w:gridCol w:w="1704"/>
        <w:gridCol w:w="1982"/>
        <w:gridCol w:w="1982"/>
        <w:gridCol w:w="1987"/>
        <w:gridCol w:w="184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410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Код (числовое обозначение ВРИ)</w:t>
            </w:r>
          </w:p>
        </w:tc>
        <w:tc>
          <w:tcPr>
            <w:tcW w:w="3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78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19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</w:t>
            </w:r>
          </w:p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0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696"/>
              <w:jc w:val="left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682"/>
              <w:jc w:val="left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19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ind w:left="682"/>
              <w:jc w:val="left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ind w:left="682"/>
              <w:jc w:val="left"/>
              <w:rPr>
                <w:rStyle w:val="FontStyle57"/>
                <w:lang w:val="en-US" w:eastAsia="en-US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ind w:left="682"/>
              <w:jc w:val="left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ind w:left="682"/>
              <w:jc w:val="left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9.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Автомобильный транспорт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7.2</w:t>
            </w:r>
          </w:p>
        </w:tc>
        <w:tc>
          <w:tcPr>
            <w:tcW w:w="59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2146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10.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Водный транспорт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7.3</w:t>
            </w:r>
          </w:p>
        </w:tc>
        <w:tc>
          <w:tcPr>
            <w:tcW w:w="59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2146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11.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Воздушный транспорт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7.4</w:t>
            </w:r>
          </w:p>
        </w:tc>
        <w:tc>
          <w:tcPr>
            <w:tcW w:w="59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2146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</w:tbl>
    <w:p w:rsidR="00000000" w:rsidRDefault="006C4C29">
      <w:pPr>
        <w:widowControl/>
        <w:rPr>
          <w:rStyle w:val="FontStyle57"/>
        </w:rPr>
        <w:sectPr w:rsidR="00000000" w:rsidSect="00DA4B31">
          <w:headerReference w:type="even" r:id="rId235"/>
          <w:headerReference w:type="default" r:id="rId236"/>
          <w:footerReference w:type="even" r:id="rId237"/>
          <w:footerReference w:type="default" r:id="rId238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DA4B31">
      <w:pPr>
        <w:pStyle w:val="Style19"/>
        <w:widowControl/>
        <w:spacing w:before="62" w:line="240" w:lineRule="auto"/>
        <w:rPr>
          <w:rStyle w:val="FontStyle60"/>
        </w:rPr>
      </w:pPr>
      <w:r>
        <w:rPr>
          <w:noProof/>
        </w:rPr>
        <w:lastRenderedPageBreak/>
        <mc:AlternateContent>
          <mc:Choice Requires="wpg">
            <w:drawing>
              <wp:anchor distT="130810" distB="0" distL="24130" distR="24130" simplePos="0" relativeHeight="251676672" behindDoc="0" locked="0" layoutInCell="1" allowOverlap="1">
                <wp:simplePos x="0" y="0"/>
                <wp:positionH relativeFrom="margin">
                  <wp:posOffset>-2414270</wp:posOffset>
                </wp:positionH>
                <wp:positionV relativeFrom="paragraph">
                  <wp:posOffset>368935</wp:posOffset>
                </wp:positionV>
                <wp:extent cx="9067800" cy="5687695"/>
                <wp:effectExtent l="11430" t="13335" r="7620" b="13970"/>
                <wp:wrapTopAndBottom/>
                <wp:docPr id="7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7800" cy="5687695"/>
                          <a:chOff x="1142" y="1560"/>
                          <a:chExt cx="14280" cy="8957"/>
                        </a:xfrm>
                      </wpg:grpSpPr>
                      <wps:wsp>
                        <wps:cNvPr id="77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1814"/>
                            <a:ext cx="14280" cy="870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72"/>
                                <w:gridCol w:w="4109"/>
                                <w:gridCol w:w="1704"/>
                                <w:gridCol w:w="1982"/>
                                <w:gridCol w:w="1982"/>
                                <w:gridCol w:w="1987"/>
                                <w:gridCol w:w="1843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п/п</w:t>
                                    </w:r>
                                  </w:p>
                                </w:tc>
                                <w:tc>
                                  <w:tcPr>
                                    <w:tcW w:w="4109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right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96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от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границ земельного 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09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410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Растениеводство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1.1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83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0%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83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е подлежит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410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ind w:left="307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Выращивание зерновых и иных сельскохозяйственных культур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1.2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83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30%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410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Овощеводство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1.3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83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30%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tcW w:w="410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Выращивание тонизирующих, лекарственных, цветочных культур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1.4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83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30%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</w:t>
                                    </w:r>
                                  </w:p>
                                </w:tc>
                                <w:tc>
                                  <w:tcPr>
                                    <w:tcW w:w="410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Садоводство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1.5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83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30%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</w:t>
                                    </w:r>
                                  </w:p>
                                </w:tc>
                                <w:tc>
                                  <w:tcPr>
                                    <w:tcW w:w="410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Выращивание льна и конопли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1.6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83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30%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</w:t>
                                    </w:r>
                                  </w:p>
                                </w:tc>
                                <w:tc>
                                  <w:tcPr>
                                    <w:tcW w:w="410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Животноводство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1.7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83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30%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8.</w:t>
                                    </w:r>
                                  </w:p>
                                </w:tc>
                                <w:tc>
                                  <w:tcPr>
                                    <w:tcW w:w="410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Скотоводство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1.8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30%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9.</w:t>
                                    </w:r>
                                  </w:p>
                                </w:tc>
                                <w:tc>
                                  <w:tcPr>
                                    <w:tcW w:w="410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Звероводство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1.9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30%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10.</w:t>
                                    </w:r>
                                  </w:p>
                                </w:tc>
                                <w:tc>
                                  <w:tcPr>
                                    <w:tcW w:w="410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Птицеводство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1.10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30%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11.</w:t>
                                    </w:r>
                                  </w:p>
                                </w:tc>
                                <w:tc>
                                  <w:tcPr>
                                    <w:tcW w:w="410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Свиноводство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1.11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30%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12.</w:t>
                                    </w:r>
                                  </w:p>
                                </w:tc>
                                <w:tc>
                                  <w:tcPr>
                                    <w:tcW w:w="410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Пчеловодство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1.12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ежит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30%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13.</w:t>
                                    </w:r>
                                  </w:p>
                                </w:tc>
                                <w:tc>
                                  <w:tcPr>
                                    <w:tcW w:w="410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Рыбоводство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1.13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83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30%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6081" y="1560"/>
                            <a:ext cx="4675" cy="25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19"/>
                                <w:widowControl/>
                                <w:spacing w:line="240" w:lineRule="auto"/>
                                <w:rPr>
                                  <w:rStyle w:val="FontStyle57"/>
                                  <w:u w:val="single"/>
                                </w:rPr>
                              </w:pPr>
                              <w:r>
                                <w:rPr>
                                  <w:rStyle w:val="FontStyle57"/>
                                  <w:u w:val="single"/>
                                </w:rPr>
                                <w:t>Основные виды разрешенного использования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81" style="position:absolute;left:0;text-align:left;margin-left:-190.1pt;margin-top:29.05pt;width:714pt;height:447.85pt;z-index:251676672;mso-wrap-distance-left:1.9pt;mso-wrap-distance-top:10.3pt;mso-wrap-distance-right:1.9pt;mso-position-horizontal-relative:margin" coordorigin="1142,1560" coordsize="14280,8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">
                <v:shape id="Text Box 58" o:spid="_x0000_s1082" type="#_x0000_t202" style="position:absolute;left:1142;top:1814;width:14280;height:8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et8YA&#10;AADbAAAADwAAAGRycy9kb3ducmV2LnhtbESPQWvCQBSE70L/w/IKXsRs6kHb6CpFKHgoSJOWXh/Z&#10;ZzZp9m3Mrpr6612h0OMwM98wq81gW3Gm3teOFTwlKQji0umaKwWfxdv0GYQPyBpbx6Tglzxs1g+j&#10;FWbaXfiDznmoRISwz1CBCaHLpPSlIYs+cR1x9A6utxii7Cupe7xEuG3lLE3n0mLNccFgR1tD5U9+&#10;sgr2h69m183e8/B9nBTNi2muZlIoNX4cXpcgAg3hP/zX3mkFiwXcv8Qf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Qet8YAAADbAAAADwAAAAAAAAAAAAAAAACYAgAAZHJz&#10;L2Rvd25yZXYueG1sUEsFBgAAAAAEAAQA9QAAAIsDAAAAAA=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2"/>
                          <w:gridCol w:w="4109"/>
                          <w:gridCol w:w="1704"/>
                          <w:gridCol w:w="1982"/>
                          <w:gridCol w:w="1982"/>
                          <w:gridCol w:w="1987"/>
                          <w:gridCol w:w="1843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п/п</w:t>
                              </w:r>
                            </w:p>
                          </w:tc>
                          <w:tc>
                            <w:tcPr>
                              <w:tcW w:w="4109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</w:t>
                              </w:r>
                              <w:r>
                                <w:rPr>
                                  <w:rStyle w:val="FontStyle57"/>
                                </w:rPr>
                                <w:t>аименование ВРИ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right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964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1987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</w:t>
                              </w:r>
                            </w:p>
                          </w:tc>
                          <w:tc>
                            <w:tcPr>
                              <w:tcW w:w="18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от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границ земельного 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09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1987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18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410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Растениеводство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1.1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83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подлежит установлению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0%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83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</w:t>
                              </w:r>
                              <w:r>
                                <w:rPr>
                                  <w:rStyle w:val="FontStyle57"/>
                                </w:rPr>
                                <w:t>е подлежит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410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ind w:left="307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Выращивание зерновых и иных сельскохозяйственных культур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1.2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83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подлежит установлению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30%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410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Овощеводство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1.3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83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подлежит установлению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30%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410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Выращивание тонизирующих, лекарственных, цветочных культур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1.4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83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подлежит установлению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30%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410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Садоводство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1.5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83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подлежит установлению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30%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410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Выращивание льна и конопли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1.6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83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подлежит установлению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30%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</w:t>
                              </w:r>
                            </w:p>
                          </w:tc>
                          <w:tc>
                            <w:tcPr>
                              <w:tcW w:w="410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Животноводство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1.7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83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подлежит установлению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30%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8.</w:t>
                              </w:r>
                            </w:p>
                          </w:tc>
                          <w:tc>
                            <w:tcPr>
                              <w:tcW w:w="410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Скотоводство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1.8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подлежит установлению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30%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9.</w:t>
                              </w:r>
                            </w:p>
                          </w:tc>
                          <w:tc>
                            <w:tcPr>
                              <w:tcW w:w="410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Звероводство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1.9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подлежит установлению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30%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10.</w:t>
                              </w:r>
                            </w:p>
                          </w:tc>
                          <w:tc>
                            <w:tcPr>
                              <w:tcW w:w="410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Птицеводство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1.10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подлежит установлению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30%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11.</w:t>
                              </w:r>
                            </w:p>
                          </w:tc>
                          <w:tc>
                            <w:tcPr>
                              <w:tcW w:w="410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Свиноводство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1.11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подлежит установлению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30%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12.</w:t>
                              </w:r>
                            </w:p>
                          </w:tc>
                          <w:tc>
                            <w:tcPr>
                              <w:tcW w:w="410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Пчеловодство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1.12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</w:t>
                              </w:r>
                              <w:r>
                                <w:rPr>
                                  <w:rStyle w:val="FontStyle57"/>
                                </w:rPr>
                                <w:t>ежит установлению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30%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13.</w:t>
                              </w:r>
                            </w:p>
                          </w:tc>
                          <w:tc>
                            <w:tcPr>
                              <w:tcW w:w="410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Рыбоводство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1.13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83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подлежит установлению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30%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59" o:spid="_x0000_s1083" type="#_x0000_t202" style="position:absolute;left:6081;top:1560;width:4675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KxcMA&#10;AADbAAAADwAAAGRycy9kb3ducmV2LnhtbERPz2vCMBS+C/sfwhvsIprOg87aVIYw8DCQtRteH82z&#10;ade81CbTzr/eHAY7fny/s+1oO3GhwTeOFTzPExDEldMN1wo+y7fZCwgfkDV2jknBL3nY5g+TDFPt&#10;rvxBlyLUIoawT1GBCaFPpfSVIYt+7nriyJ3cYDFEONRSD3iN4baTiyRZSosNxwaDPe0MVd/Fj1Vw&#10;OH21+37xXoTjeVq2a9PezLRU6ulxfN2ACDSGf/Gfe68VrOLY+CX+AJ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uKxcMAAADbAAAADwAAAAAAAAAAAAAAAACYAgAAZHJzL2Rv&#10;d25yZXYueG1sUEsFBgAAAAAEAAQA9QAAAIgDAAAAAA==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19"/>
                          <w:widowControl/>
                          <w:spacing w:line="240" w:lineRule="auto"/>
                          <w:rPr>
                            <w:rStyle w:val="FontStyle57"/>
                            <w:u w:val="single"/>
                          </w:rPr>
                        </w:pPr>
                        <w:r>
                          <w:rPr>
                            <w:rStyle w:val="FontStyle57"/>
                            <w:u w:val="single"/>
                          </w:rPr>
                          <w:t>Основные виды разрешенного использования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C4C29">
        <w:rPr>
          <w:rStyle w:val="FontStyle57"/>
        </w:rPr>
        <w:t xml:space="preserve">СХ-3А - ЗОНА СЕЛЬСКОХОЗЯЙСТВЕННОГО </w:t>
      </w:r>
      <w:r w:rsidR="006C4C29">
        <w:rPr>
          <w:rStyle w:val="FontStyle60"/>
        </w:rPr>
        <w:t>производства</w:t>
      </w:r>
    </w:p>
    <w:p w:rsidR="00000000" w:rsidRDefault="006C4C29">
      <w:pPr>
        <w:pStyle w:val="Style19"/>
        <w:widowControl/>
        <w:spacing w:before="62" w:line="240" w:lineRule="auto"/>
        <w:rPr>
          <w:rStyle w:val="FontStyle60"/>
        </w:rPr>
        <w:sectPr w:rsidR="00000000" w:rsidSect="00DA4B31">
          <w:headerReference w:type="even" r:id="rId239"/>
          <w:headerReference w:type="default" r:id="rId240"/>
          <w:footerReference w:type="even" r:id="rId241"/>
          <w:footerReference w:type="default" r:id="rId242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2"/>
        <w:gridCol w:w="4109"/>
        <w:gridCol w:w="1704"/>
        <w:gridCol w:w="1982"/>
        <w:gridCol w:w="1982"/>
        <w:gridCol w:w="1987"/>
        <w:gridCol w:w="184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410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Код (числовое обозначение ВРИ)</w:t>
            </w:r>
          </w:p>
        </w:tc>
        <w:tc>
          <w:tcPr>
            <w:tcW w:w="3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78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19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</w:t>
            </w:r>
          </w:p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0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19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14.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left="298"/>
              <w:rPr>
                <w:rStyle w:val="FontStyle57"/>
              </w:rPr>
            </w:pPr>
            <w:r>
              <w:rPr>
                <w:rStyle w:val="FontStyle57"/>
              </w:rPr>
              <w:t>Научное обеспечение сельского хозяйства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1.14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15.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69" w:lineRule="exact"/>
              <w:ind w:left="211"/>
              <w:rPr>
                <w:rStyle w:val="FontStyle57"/>
              </w:rPr>
            </w:pPr>
            <w:r>
              <w:rPr>
                <w:rStyle w:val="FontStyle57"/>
              </w:rPr>
              <w:t>Хранение и переработка сельскохозяйственной продукции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1.15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16.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69" w:lineRule="exact"/>
              <w:ind w:left="341"/>
              <w:rPr>
                <w:rStyle w:val="FontStyle57"/>
              </w:rPr>
            </w:pPr>
            <w:r>
              <w:rPr>
                <w:rStyle w:val="FontStyle57"/>
              </w:rPr>
              <w:t>Ведение личного подсобного хозяйства на полевых участках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1.16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 xml:space="preserve">Не подлежит </w:t>
            </w:r>
            <w:r>
              <w:rPr>
                <w:rStyle w:val="FontStyle57"/>
              </w:rPr>
              <w:t>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17.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Питомники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1.17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18.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Обеспечение сельскохозяйственного производства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1.18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19.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Коммунальное обслуживание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20.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Историко-культурная деятельность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9.3</w:t>
            </w:r>
          </w:p>
        </w:tc>
        <w:tc>
          <w:tcPr>
            <w:tcW w:w="779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21.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Водные объекты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11.0</w:t>
            </w:r>
          </w:p>
        </w:tc>
        <w:tc>
          <w:tcPr>
            <w:tcW w:w="779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22.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Гидротехнические сооружения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11.3</w:t>
            </w:r>
          </w:p>
        </w:tc>
        <w:tc>
          <w:tcPr>
            <w:tcW w:w="779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451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                 60% 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23.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left="250"/>
              <w:rPr>
                <w:rStyle w:val="FontStyle57"/>
              </w:rPr>
            </w:pPr>
            <w:r>
              <w:rPr>
                <w:rStyle w:val="FontStyle57"/>
              </w:rPr>
              <w:t>Земельные участки (территории) общего пользования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12.0</w:t>
            </w:r>
          </w:p>
        </w:tc>
        <w:tc>
          <w:tcPr>
            <w:tcW w:w="779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24.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322" w:lineRule="exact"/>
              <w:ind w:left="547"/>
              <w:rPr>
                <w:rStyle w:val="FontStyle57"/>
              </w:rPr>
            </w:pPr>
            <w:r>
              <w:rPr>
                <w:rStyle w:val="FontStyle57"/>
              </w:rPr>
              <w:t>Земельные уч</w:t>
            </w:r>
            <w:r>
              <w:rPr>
                <w:rStyle w:val="FontStyle57"/>
              </w:rPr>
              <w:t>астки общего назначения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13.0</w:t>
            </w:r>
          </w:p>
        </w:tc>
        <w:tc>
          <w:tcPr>
            <w:tcW w:w="779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</w:tbl>
    <w:p w:rsidR="00000000" w:rsidRDefault="006C4C29">
      <w:pPr>
        <w:pStyle w:val="Style19"/>
        <w:widowControl/>
        <w:spacing w:line="240" w:lineRule="exact"/>
        <w:ind w:right="4272"/>
        <w:jc w:val="right"/>
        <w:rPr>
          <w:sz w:val="20"/>
          <w:szCs w:val="20"/>
        </w:rPr>
      </w:pPr>
    </w:p>
    <w:p w:rsidR="00000000" w:rsidRDefault="006C4C29">
      <w:pPr>
        <w:pStyle w:val="Style19"/>
        <w:widowControl/>
        <w:spacing w:before="38" w:line="278" w:lineRule="exact"/>
        <w:ind w:right="4272"/>
        <w:jc w:val="right"/>
        <w:rPr>
          <w:rStyle w:val="FontStyle57"/>
        </w:rPr>
      </w:pPr>
      <w:r>
        <w:rPr>
          <w:rStyle w:val="FontStyle57"/>
        </w:rPr>
        <w:t>Вспомогательные виды разрешенного использования</w:t>
      </w:r>
    </w:p>
    <w:p w:rsidR="00000000" w:rsidRDefault="006C4C29" w:rsidP="00DA4B31">
      <w:pPr>
        <w:pStyle w:val="Style33"/>
        <w:widowControl/>
        <w:numPr>
          <w:ilvl w:val="0"/>
          <w:numId w:val="170"/>
        </w:numPr>
        <w:tabs>
          <w:tab w:val="left" w:pos="240"/>
        </w:tabs>
        <w:spacing w:line="278" w:lineRule="exact"/>
        <w:rPr>
          <w:rStyle w:val="FontStyle57"/>
        </w:rPr>
      </w:pPr>
      <w:r>
        <w:rPr>
          <w:rStyle w:val="FontStyle57"/>
        </w:rPr>
        <w:t>Коммунальное обслуживание - 3.1</w:t>
      </w:r>
    </w:p>
    <w:p w:rsidR="00000000" w:rsidRDefault="006C4C29" w:rsidP="00DA4B31">
      <w:pPr>
        <w:pStyle w:val="Style33"/>
        <w:widowControl/>
        <w:numPr>
          <w:ilvl w:val="0"/>
          <w:numId w:val="170"/>
        </w:numPr>
        <w:tabs>
          <w:tab w:val="left" w:pos="240"/>
        </w:tabs>
        <w:spacing w:line="278" w:lineRule="exact"/>
        <w:rPr>
          <w:rStyle w:val="FontStyle57"/>
        </w:rPr>
      </w:pPr>
      <w:r>
        <w:rPr>
          <w:rStyle w:val="FontStyle57"/>
        </w:rPr>
        <w:t>Обеспечение внутреннего правопорядка - 8.3.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2"/>
        <w:gridCol w:w="4109"/>
        <w:gridCol w:w="1704"/>
        <w:gridCol w:w="1982"/>
        <w:gridCol w:w="1982"/>
        <w:gridCol w:w="1987"/>
        <w:gridCol w:w="184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410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Код (числовое обозначение ВРИ)</w:t>
            </w:r>
          </w:p>
        </w:tc>
        <w:tc>
          <w:tcPr>
            <w:tcW w:w="3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78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</w:t>
            </w:r>
            <w:r>
              <w:rPr>
                <w:rStyle w:val="FontStyle57"/>
              </w:rPr>
              <w:t>ы земельных участков (кв. м)</w:t>
            </w:r>
          </w:p>
        </w:tc>
        <w:tc>
          <w:tcPr>
            <w:tcW w:w="19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</w:t>
            </w:r>
          </w:p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0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19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Служебные гаражи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4.9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Объекты дорожного сервиса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4.9.1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45%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3.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Охота и рыбалка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5.3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1 000 000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4.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Пищевая промышленность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6.4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5.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Строительная промышленность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6.6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45%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6.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Связь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6.8</w:t>
            </w:r>
          </w:p>
        </w:tc>
        <w:tc>
          <w:tcPr>
            <w:tcW w:w="779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2366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7.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Склады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6.9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8.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Железнодорожный транспорт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7.1</w:t>
            </w:r>
          </w:p>
        </w:tc>
        <w:tc>
          <w:tcPr>
            <w:tcW w:w="59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2146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9.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Автомобильный транспорт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7.2</w:t>
            </w:r>
          </w:p>
        </w:tc>
        <w:tc>
          <w:tcPr>
            <w:tcW w:w="59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2146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10.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Водный транспорт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7.3</w:t>
            </w:r>
          </w:p>
        </w:tc>
        <w:tc>
          <w:tcPr>
            <w:tcW w:w="59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2146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11.</w:t>
            </w:r>
          </w:p>
        </w:tc>
        <w:tc>
          <w:tcPr>
            <w:tcW w:w="4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Воздушный транспорт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7.4</w:t>
            </w:r>
          </w:p>
        </w:tc>
        <w:tc>
          <w:tcPr>
            <w:tcW w:w="59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2146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</w:p>
        </w:tc>
      </w:tr>
    </w:tbl>
    <w:p w:rsidR="00000000" w:rsidRDefault="006C4C29">
      <w:pPr>
        <w:pStyle w:val="Style38"/>
        <w:widowControl/>
        <w:spacing w:before="53" w:line="274" w:lineRule="exact"/>
        <w:ind w:left="403"/>
        <w:rPr>
          <w:rStyle w:val="FontStyle58"/>
        </w:rPr>
      </w:pPr>
      <w:bookmarkStart w:id="44" w:name="bookmark43"/>
      <w:r>
        <w:rPr>
          <w:rStyle w:val="FontStyle58"/>
        </w:rPr>
        <w:t>С</w:t>
      </w:r>
      <w:bookmarkEnd w:id="44"/>
      <w:r>
        <w:rPr>
          <w:rStyle w:val="FontStyle58"/>
        </w:rPr>
        <w:t>татья 34. Градостроительные р</w:t>
      </w:r>
      <w:r>
        <w:rPr>
          <w:rStyle w:val="FontStyle58"/>
        </w:rPr>
        <w:t>егламенты в границах зоны охраны объекта культурного наследия федерального значения «Ансамбль Кремля, XVI в.», расположенного по адресу : Московская область, городской округ Зарайск, город Зарайск, улица</w:t>
      </w:r>
    </w:p>
    <w:p w:rsidR="00000000" w:rsidRDefault="006C4C29">
      <w:pPr>
        <w:pStyle w:val="Style25"/>
        <w:widowControl/>
        <w:spacing w:line="274" w:lineRule="exact"/>
        <w:ind w:right="19"/>
        <w:jc w:val="center"/>
        <w:rPr>
          <w:rStyle w:val="FontStyle58"/>
        </w:rPr>
      </w:pPr>
      <w:r>
        <w:rPr>
          <w:rStyle w:val="FontStyle58"/>
        </w:rPr>
        <w:t>Музейная</w:t>
      </w:r>
    </w:p>
    <w:p w:rsidR="00000000" w:rsidRDefault="006C4C29">
      <w:pPr>
        <w:pStyle w:val="Style13"/>
        <w:widowControl/>
        <w:spacing w:line="240" w:lineRule="exact"/>
        <w:ind w:firstLine="533"/>
        <w:rPr>
          <w:sz w:val="20"/>
          <w:szCs w:val="20"/>
        </w:rPr>
      </w:pPr>
    </w:p>
    <w:p w:rsidR="00000000" w:rsidRDefault="006C4C29">
      <w:pPr>
        <w:pStyle w:val="Style13"/>
        <w:widowControl/>
        <w:spacing w:before="34" w:line="274" w:lineRule="exact"/>
        <w:ind w:firstLine="533"/>
        <w:rPr>
          <w:rStyle w:val="FontStyle57"/>
        </w:rPr>
      </w:pPr>
      <w:r>
        <w:rPr>
          <w:rStyle w:val="FontStyle57"/>
        </w:rPr>
        <w:lastRenderedPageBreak/>
        <w:t>Режимом использования территории объекта к</w:t>
      </w:r>
      <w:r>
        <w:rPr>
          <w:rStyle w:val="FontStyle57"/>
        </w:rPr>
        <w:t>ультурного наследия федерального значения "Ансамбль Кремля, XVI в.", расположенного по адресу: Московская область, городской округ Зарайск, город Зарайск, улица Музейная (далее - Ансамбль Кремля), разрешается по специально разработанным проектам, согласова</w:t>
      </w:r>
      <w:r>
        <w:rPr>
          <w:rStyle w:val="FontStyle57"/>
        </w:rPr>
        <w:t>нным с органом охраны объектов культурного наследия в установленном законодательством порядке:</w:t>
      </w:r>
    </w:p>
    <w:p w:rsidR="00000000" w:rsidRDefault="006C4C29" w:rsidP="00DA4B31">
      <w:pPr>
        <w:pStyle w:val="Style32"/>
        <w:widowControl/>
        <w:numPr>
          <w:ilvl w:val="0"/>
          <w:numId w:val="4"/>
        </w:numPr>
        <w:tabs>
          <w:tab w:val="left" w:pos="566"/>
        </w:tabs>
        <w:ind w:firstLine="0"/>
        <w:rPr>
          <w:rStyle w:val="FontStyle57"/>
        </w:rPr>
      </w:pPr>
      <w:r>
        <w:rPr>
          <w:rStyle w:val="FontStyle57"/>
        </w:rPr>
        <w:t>проведение работ по сохранению Ансамбля Кремля;</w:t>
      </w:r>
    </w:p>
    <w:p w:rsidR="00000000" w:rsidRDefault="006C4C29" w:rsidP="00DA4B31">
      <w:pPr>
        <w:pStyle w:val="Style32"/>
        <w:widowControl/>
        <w:numPr>
          <w:ilvl w:val="0"/>
          <w:numId w:val="4"/>
        </w:numPr>
        <w:tabs>
          <w:tab w:val="left" w:pos="566"/>
        </w:tabs>
        <w:ind w:left="566"/>
        <w:rPr>
          <w:rStyle w:val="FontStyle57"/>
        </w:rPr>
      </w:pPr>
      <w:r>
        <w:rPr>
          <w:rStyle w:val="FontStyle57"/>
        </w:rPr>
        <w:t>проведение работ по выявлению и восстановлению утраченных построек Ансамбля Кремля на основе предваритель</w:t>
      </w:r>
      <w:r>
        <w:rPr>
          <w:rStyle w:val="FontStyle57"/>
        </w:rPr>
        <w:t>ных историко-культурных исследований;</w:t>
      </w:r>
    </w:p>
    <w:p w:rsidR="00000000" w:rsidRDefault="006C4C29" w:rsidP="00DA4B31">
      <w:pPr>
        <w:pStyle w:val="Style32"/>
        <w:widowControl/>
        <w:numPr>
          <w:ilvl w:val="0"/>
          <w:numId w:val="4"/>
        </w:numPr>
        <w:tabs>
          <w:tab w:val="left" w:pos="566"/>
        </w:tabs>
        <w:ind w:firstLine="0"/>
        <w:rPr>
          <w:rStyle w:val="FontStyle57"/>
        </w:rPr>
      </w:pPr>
      <w:r>
        <w:rPr>
          <w:rStyle w:val="FontStyle57"/>
        </w:rPr>
        <w:t>проведение работ по сохранению фрагментов кремлевского вала;</w:t>
      </w:r>
    </w:p>
    <w:p w:rsidR="00000000" w:rsidRDefault="006C4C29" w:rsidP="00DA4B31">
      <w:pPr>
        <w:pStyle w:val="Style32"/>
        <w:widowControl/>
        <w:numPr>
          <w:ilvl w:val="0"/>
          <w:numId w:val="4"/>
        </w:numPr>
        <w:tabs>
          <w:tab w:val="left" w:pos="566"/>
        </w:tabs>
        <w:ind w:left="566"/>
        <w:rPr>
          <w:rStyle w:val="FontStyle57"/>
        </w:rPr>
      </w:pPr>
      <w:r>
        <w:rPr>
          <w:rStyle w:val="FontStyle57"/>
        </w:rPr>
        <w:t>проведение работ по сохранению исторической планировки территории Ансамбля Кремля с характерным типом дорожного покрытия (щебень, мелкий гравий, песо</w:t>
      </w:r>
      <w:r>
        <w:rPr>
          <w:rStyle w:val="FontStyle57"/>
        </w:rPr>
        <w:t>к);</w:t>
      </w:r>
    </w:p>
    <w:p w:rsidR="00000000" w:rsidRDefault="006C4C29" w:rsidP="00DA4B31">
      <w:pPr>
        <w:pStyle w:val="Style32"/>
        <w:widowControl/>
        <w:numPr>
          <w:ilvl w:val="0"/>
          <w:numId w:val="4"/>
        </w:numPr>
        <w:tabs>
          <w:tab w:val="left" w:pos="566"/>
        </w:tabs>
        <w:ind w:firstLine="0"/>
        <w:rPr>
          <w:rStyle w:val="FontStyle57"/>
        </w:rPr>
      </w:pPr>
      <w:r>
        <w:rPr>
          <w:rStyle w:val="FontStyle57"/>
        </w:rPr>
        <w:t>раскрытие и сохранение исторических отметок уровня земли, устройство отмосток в дискретных материалах традиционного типа;</w:t>
      </w:r>
    </w:p>
    <w:p w:rsidR="00000000" w:rsidRDefault="006C4C29" w:rsidP="00DA4B31">
      <w:pPr>
        <w:pStyle w:val="Style32"/>
        <w:widowControl/>
        <w:numPr>
          <w:ilvl w:val="0"/>
          <w:numId w:val="4"/>
        </w:numPr>
        <w:tabs>
          <w:tab w:val="left" w:pos="566"/>
        </w:tabs>
        <w:ind w:firstLine="0"/>
        <w:rPr>
          <w:rStyle w:val="FontStyle57"/>
        </w:rPr>
      </w:pPr>
      <w:r>
        <w:rPr>
          <w:rStyle w:val="FontStyle57"/>
        </w:rPr>
        <w:t>проведение работ по восстановлению исторического характера благоустройства территории Ансамбля Кремля;</w:t>
      </w:r>
    </w:p>
    <w:p w:rsidR="00000000" w:rsidRDefault="006C4C29" w:rsidP="00DA4B31">
      <w:pPr>
        <w:pStyle w:val="Style32"/>
        <w:widowControl/>
        <w:numPr>
          <w:ilvl w:val="0"/>
          <w:numId w:val="4"/>
        </w:numPr>
        <w:tabs>
          <w:tab w:val="left" w:pos="566"/>
        </w:tabs>
        <w:ind w:left="566"/>
        <w:rPr>
          <w:rStyle w:val="FontStyle57"/>
        </w:rPr>
      </w:pPr>
      <w:r>
        <w:rPr>
          <w:rStyle w:val="FontStyle57"/>
        </w:rPr>
        <w:t>проведение сани</w:t>
      </w:r>
      <w:r>
        <w:rPr>
          <w:rStyle w:val="FontStyle57"/>
        </w:rPr>
        <w:t>тарно-оздоровительных и лечебных мероприятий по всем старовозрастным насаждениям на основе предварительных дендрологических исследований;</w:t>
      </w:r>
    </w:p>
    <w:p w:rsidR="00000000" w:rsidRDefault="006C4C29" w:rsidP="00DA4B31">
      <w:pPr>
        <w:pStyle w:val="Style32"/>
        <w:widowControl/>
        <w:numPr>
          <w:ilvl w:val="0"/>
          <w:numId w:val="4"/>
        </w:numPr>
        <w:tabs>
          <w:tab w:val="left" w:pos="566"/>
        </w:tabs>
        <w:ind w:left="566"/>
        <w:rPr>
          <w:rStyle w:val="FontStyle57"/>
        </w:rPr>
      </w:pPr>
      <w:r>
        <w:rPr>
          <w:rStyle w:val="FontStyle57"/>
        </w:rPr>
        <w:t>прокладка, ремонт, реконструкция подземных инженерных коммуникаций, необходимых для функционирования комплекса Анс</w:t>
      </w:r>
      <w:r>
        <w:rPr>
          <w:rStyle w:val="FontStyle57"/>
        </w:rPr>
        <w:t>амбля Кремля, с последующей рекультивацией нарушенных участков;</w:t>
      </w:r>
    </w:p>
    <w:p w:rsidR="00000000" w:rsidRDefault="006C4C29" w:rsidP="00DA4B31">
      <w:pPr>
        <w:pStyle w:val="Style32"/>
        <w:widowControl/>
        <w:numPr>
          <w:ilvl w:val="0"/>
          <w:numId w:val="4"/>
        </w:numPr>
        <w:tabs>
          <w:tab w:val="left" w:pos="566"/>
        </w:tabs>
        <w:ind w:left="566"/>
        <w:rPr>
          <w:rStyle w:val="FontStyle57"/>
        </w:rPr>
      </w:pPr>
      <w:r>
        <w:rPr>
          <w:rStyle w:val="FontStyle57"/>
        </w:rPr>
        <w:t>ремонт и реконструкция существующих подземных инженерных коммуникаций с последующей рекультивацией нарушенных участков;</w:t>
      </w:r>
    </w:p>
    <w:p w:rsidR="00000000" w:rsidRDefault="006C4C29" w:rsidP="00DA4B31">
      <w:pPr>
        <w:pStyle w:val="Style32"/>
        <w:widowControl/>
        <w:numPr>
          <w:ilvl w:val="0"/>
          <w:numId w:val="4"/>
        </w:numPr>
        <w:tabs>
          <w:tab w:val="left" w:pos="566"/>
        </w:tabs>
        <w:ind w:left="566"/>
        <w:rPr>
          <w:rStyle w:val="FontStyle57"/>
        </w:rPr>
      </w:pPr>
      <w:r>
        <w:rPr>
          <w:rStyle w:val="FontStyle57"/>
        </w:rPr>
        <w:t>проведение работ по оборудованию территории Ансамбля Кремля малы</w:t>
      </w:r>
      <w:r>
        <w:rPr>
          <w:rStyle w:val="FontStyle57"/>
        </w:rPr>
        <w:t>ми архитектурными формами, элементами освещения, инженерным оборудованием, необходимыми для его функционирования;</w:t>
      </w:r>
    </w:p>
    <w:p w:rsidR="00000000" w:rsidRDefault="006C4C29" w:rsidP="00DA4B31">
      <w:pPr>
        <w:pStyle w:val="Style32"/>
        <w:widowControl/>
        <w:numPr>
          <w:ilvl w:val="0"/>
          <w:numId w:val="4"/>
        </w:numPr>
        <w:tabs>
          <w:tab w:val="left" w:pos="566"/>
        </w:tabs>
        <w:ind w:left="566"/>
        <w:rPr>
          <w:rStyle w:val="FontStyle57"/>
        </w:rPr>
      </w:pPr>
      <w:r>
        <w:rPr>
          <w:rStyle w:val="FontStyle57"/>
        </w:rPr>
        <w:t>проведение охранных археологических раскопок с целью исследования, консервации и музеефикации объекта археологического наследия федерально</w:t>
      </w:r>
      <w:r>
        <w:rPr>
          <w:rStyle w:val="FontStyle57"/>
        </w:rPr>
        <w:t>го значения "Зарайская стоянка,</w:t>
      </w:r>
      <w:r w:rsidRPr="00DA4B31">
        <w:rPr>
          <w:rStyle w:val="FontStyle57"/>
        </w:rPr>
        <w:t xml:space="preserve"> </w:t>
      </w:r>
      <w:r>
        <w:rPr>
          <w:rStyle w:val="FontStyle57"/>
          <w:lang w:val="en-US"/>
        </w:rPr>
        <w:t>XXIX</w:t>
      </w:r>
      <w:r w:rsidRPr="00DA4B31">
        <w:rPr>
          <w:rStyle w:val="FontStyle57"/>
        </w:rPr>
        <w:t>-</w:t>
      </w:r>
      <w:r>
        <w:rPr>
          <w:rStyle w:val="FontStyle57"/>
          <w:lang w:val="en-US"/>
        </w:rPr>
        <w:t>XXVII</w:t>
      </w:r>
      <w:r>
        <w:rPr>
          <w:rStyle w:val="FontStyle57"/>
        </w:rPr>
        <w:t xml:space="preserve"> тыс. до н.э.", а также осуществление археологических наблюдений;</w:t>
      </w:r>
    </w:p>
    <w:p w:rsidR="00000000" w:rsidRDefault="006C4C29" w:rsidP="00DA4B31">
      <w:pPr>
        <w:pStyle w:val="Style32"/>
        <w:widowControl/>
        <w:numPr>
          <w:ilvl w:val="0"/>
          <w:numId w:val="4"/>
        </w:numPr>
        <w:tabs>
          <w:tab w:val="left" w:pos="566"/>
        </w:tabs>
        <w:ind w:firstLine="0"/>
        <w:rPr>
          <w:rStyle w:val="FontStyle57"/>
        </w:rPr>
      </w:pPr>
      <w:r>
        <w:rPr>
          <w:rStyle w:val="FontStyle57"/>
        </w:rPr>
        <w:t>установка информационных знаков и указателей;</w:t>
      </w:r>
    </w:p>
    <w:p w:rsidR="00000000" w:rsidRDefault="006C4C29" w:rsidP="00DA4B31">
      <w:pPr>
        <w:pStyle w:val="Style32"/>
        <w:widowControl/>
        <w:numPr>
          <w:ilvl w:val="0"/>
          <w:numId w:val="4"/>
        </w:numPr>
        <w:tabs>
          <w:tab w:val="left" w:pos="566"/>
        </w:tabs>
        <w:ind w:firstLine="0"/>
        <w:rPr>
          <w:rStyle w:val="FontStyle57"/>
        </w:rPr>
      </w:pPr>
      <w:r>
        <w:rPr>
          <w:rStyle w:val="FontStyle57"/>
        </w:rPr>
        <w:t>установка временных строений, сооружений, необходимых для проведения археологических работ;</w:t>
      </w:r>
    </w:p>
    <w:p w:rsidR="00000000" w:rsidRDefault="006C4C29">
      <w:pPr>
        <w:pStyle w:val="Style37"/>
        <w:widowControl/>
        <w:tabs>
          <w:tab w:val="left" w:pos="576"/>
        </w:tabs>
        <w:ind w:left="403" w:right="1325"/>
        <w:rPr>
          <w:rStyle w:val="FontStyle57"/>
        </w:rPr>
      </w:pPr>
      <w:r>
        <w:rPr>
          <w:rStyle w:val="FontStyle57"/>
        </w:rPr>
        <w:t>-</w:t>
      </w:r>
      <w:r>
        <w:rPr>
          <w:rStyle w:val="FontStyle57"/>
        </w:rPr>
        <w:tab/>
      </w:r>
      <w:r>
        <w:rPr>
          <w:rStyle w:val="FontStyle57"/>
        </w:rPr>
        <w:t>возведение временных построек (шатров, палаток, помостов) в период проведения культурно-массовых мероприятий. Запрещается:</w:t>
      </w:r>
    </w:p>
    <w:p w:rsidR="00000000" w:rsidRDefault="006C4C29" w:rsidP="00DA4B31">
      <w:pPr>
        <w:pStyle w:val="Style32"/>
        <w:widowControl/>
        <w:numPr>
          <w:ilvl w:val="0"/>
          <w:numId w:val="4"/>
        </w:numPr>
        <w:tabs>
          <w:tab w:val="left" w:pos="566"/>
        </w:tabs>
        <w:ind w:left="566"/>
        <w:rPr>
          <w:rStyle w:val="FontStyle57"/>
        </w:rPr>
      </w:pPr>
      <w:r>
        <w:rPr>
          <w:rStyle w:val="FontStyle57"/>
        </w:rPr>
        <w:t>любое строительство, не связанное с восстановлением утраченных исторических построек Ансамбля Кремля, за исключением временных по</w:t>
      </w:r>
      <w:r>
        <w:rPr>
          <w:rStyle w:val="FontStyle57"/>
        </w:rPr>
        <w:t>строек, необходимых для проведения реставрационных и археологических работ;</w:t>
      </w:r>
    </w:p>
    <w:p w:rsidR="00000000" w:rsidRDefault="006C4C29" w:rsidP="00DA4B31">
      <w:pPr>
        <w:pStyle w:val="Style32"/>
        <w:widowControl/>
        <w:numPr>
          <w:ilvl w:val="0"/>
          <w:numId w:val="4"/>
        </w:numPr>
        <w:tabs>
          <w:tab w:val="left" w:pos="566"/>
        </w:tabs>
        <w:ind w:left="566"/>
        <w:rPr>
          <w:rStyle w:val="FontStyle57"/>
        </w:rPr>
      </w:pPr>
      <w:r>
        <w:rPr>
          <w:rStyle w:val="FontStyle57"/>
        </w:rPr>
        <w:t>замена аутентичных элементов Ансамбля Кремля, сохранность которых возможно обеспечить методами консервации и научной реставрации;</w:t>
      </w:r>
    </w:p>
    <w:p w:rsidR="00000000" w:rsidRDefault="006C4C29" w:rsidP="00DA4B31">
      <w:pPr>
        <w:pStyle w:val="Style32"/>
        <w:widowControl/>
        <w:numPr>
          <w:ilvl w:val="0"/>
          <w:numId w:val="4"/>
        </w:numPr>
        <w:tabs>
          <w:tab w:val="left" w:pos="566"/>
        </w:tabs>
        <w:spacing w:before="53"/>
        <w:ind w:firstLine="0"/>
        <w:rPr>
          <w:rStyle w:val="FontStyle57"/>
        </w:rPr>
      </w:pPr>
      <w:r>
        <w:rPr>
          <w:rStyle w:val="FontStyle57"/>
        </w:rPr>
        <w:t>самовольная посадка и вырубка зеленых наса</w:t>
      </w:r>
      <w:r>
        <w:rPr>
          <w:rStyle w:val="FontStyle57"/>
        </w:rPr>
        <w:t>ждений;</w:t>
      </w:r>
    </w:p>
    <w:p w:rsidR="00000000" w:rsidRDefault="006C4C29" w:rsidP="00DA4B31">
      <w:pPr>
        <w:pStyle w:val="Style32"/>
        <w:widowControl/>
        <w:numPr>
          <w:ilvl w:val="0"/>
          <w:numId w:val="4"/>
        </w:numPr>
        <w:tabs>
          <w:tab w:val="left" w:pos="566"/>
        </w:tabs>
        <w:ind w:left="566" w:right="422"/>
        <w:rPr>
          <w:rStyle w:val="FontStyle57"/>
        </w:rPr>
      </w:pPr>
      <w:r>
        <w:rPr>
          <w:rStyle w:val="FontStyle57"/>
        </w:rPr>
        <w:t>изменение исторической планировочной структуры, благоустройство, связанное с изменением исторического облика территории Ансамбля Кремля;</w:t>
      </w:r>
    </w:p>
    <w:p w:rsidR="00000000" w:rsidRDefault="006C4C29" w:rsidP="00DA4B31">
      <w:pPr>
        <w:pStyle w:val="Style32"/>
        <w:widowControl/>
        <w:numPr>
          <w:ilvl w:val="0"/>
          <w:numId w:val="4"/>
        </w:numPr>
        <w:tabs>
          <w:tab w:val="left" w:pos="566"/>
        </w:tabs>
        <w:ind w:firstLine="0"/>
        <w:rPr>
          <w:rStyle w:val="FontStyle57"/>
        </w:rPr>
      </w:pPr>
      <w:r>
        <w:rPr>
          <w:rStyle w:val="FontStyle57"/>
        </w:rPr>
        <w:t>размещение любых рекламных конструкций на объектах и территории Ансамбля Кремля;</w:t>
      </w:r>
    </w:p>
    <w:p w:rsidR="00000000" w:rsidRDefault="006C4C29" w:rsidP="00DA4B31">
      <w:pPr>
        <w:pStyle w:val="Style32"/>
        <w:widowControl/>
        <w:numPr>
          <w:ilvl w:val="0"/>
          <w:numId w:val="4"/>
        </w:numPr>
        <w:tabs>
          <w:tab w:val="left" w:pos="566"/>
        </w:tabs>
        <w:ind w:left="566" w:right="845"/>
        <w:rPr>
          <w:rStyle w:val="FontStyle57"/>
        </w:rPr>
      </w:pPr>
      <w:r>
        <w:rPr>
          <w:rStyle w:val="FontStyle57"/>
        </w:rPr>
        <w:t>установка на фасад</w:t>
      </w:r>
      <w:r>
        <w:rPr>
          <w:rStyle w:val="FontStyle57"/>
        </w:rPr>
        <w:t>ах, крышах объектов Ансамбля Кремля средств технического обеспечения, в том числе кондиционеров, телеантенн, тарелок спутниковой связи;</w:t>
      </w:r>
    </w:p>
    <w:p w:rsidR="00000000" w:rsidRDefault="006C4C29" w:rsidP="00DA4B31">
      <w:pPr>
        <w:pStyle w:val="Style32"/>
        <w:widowControl/>
        <w:numPr>
          <w:ilvl w:val="0"/>
          <w:numId w:val="4"/>
        </w:numPr>
        <w:tabs>
          <w:tab w:val="left" w:pos="566"/>
        </w:tabs>
        <w:ind w:firstLine="0"/>
        <w:rPr>
          <w:rStyle w:val="FontStyle57"/>
        </w:rPr>
      </w:pPr>
      <w:r>
        <w:rPr>
          <w:rStyle w:val="FontStyle57"/>
        </w:rPr>
        <w:t>движение транспорта по территории Ансамбля Кремля, за исключением специального транспорта;</w:t>
      </w:r>
    </w:p>
    <w:p w:rsidR="00000000" w:rsidRDefault="006C4C29" w:rsidP="00DA4B31">
      <w:pPr>
        <w:pStyle w:val="Style32"/>
        <w:widowControl/>
        <w:numPr>
          <w:ilvl w:val="0"/>
          <w:numId w:val="4"/>
        </w:numPr>
        <w:tabs>
          <w:tab w:val="left" w:pos="566"/>
        </w:tabs>
        <w:ind w:firstLine="0"/>
        <w:rPr>
          <w:rStyle w:val="FontStyle57"/>
        </w:rPr>
      </w:pPr>
      <w:r>
        <w:rPr>
          <w:rStyle w:val="FontStyle57"/>
        </w:rPr>
        <w:t>прокладка дорог и уст</w:t>
      </w:r>
      <w:r>
        <w:rPr>
          <w:rStyle w:val="FontStyle57"/>
        </w:rPr>
        <w:t>ройство автостоянок;</w:t>
      </w:r>
    </w:p>
    <w:p w:rsidR="00000000" w:rsidRDefault="006C4C29" w:rsidP="00DA4B31">
      <w:pPr>
        <w:pStyle w:val="Style32"/>
        <w:widowControl/>
        <w:numPr>
          <w:ilvl w:val="0"/>
          <w:numId w:val="4"/>
        </w:numPr>
        <w:tabs>
          <w:tab w:val="left" w:pos="566"/>
        </w:tabs>
        <w:ind w:left="566"/>
        <w:rPr>
          <w:rStyle w:val="FontStyle57"/>
        </w:rPr>
      </w:pPr>
      <w:r>
        <w:rPr>
          <w:rStyle w:val="FontStyle57"/>
        </w:rPr>
        <w:t>прокладка наземных инженерных коммуникаций, в том числе воздушных линий электропередач, кроме временных, необходимых для проведения ремонтно-реставрационных работ;</w:t>
      </w:r>
    </w:p>
    <w:p w:rsidR="00000000" w:rsidRDefault="006C4C29" w:rsidP="00DA4B31">
      <w:pPr>
        <w:pStyle w:val="Style32"/>
        <w:widowControl/>
        <w:numPr>
          <w:ilvl w:val="0"/>
          <w:numId w:val="4"/>
        </w:numPr>
        <w:tabs>
          <w:tab w:val="left" w:pos="566"/>
        </w:tabs>
        <w:ind w:firstLine="0"/>
        <w:rPr>
          <w:rStyle w:val="FontStyle57"/>
        </w:rPr>
      </w:pPr>
      <w:r>
        <w:rPr>
          <w:rStyle w:val="FontStyle57"/>
        </w:rPr>
        <w:t>динамическое воздействие, создающее разрушающие вибрационные на</w:t>
      </w:r>
      <w:r>
        <w:rPr>
          <w:rStyle w:val="FontStyle57"/>
        </w:rPr>
        <w:t>грузки;</w:t>
      </w:r>
    </w:p>
    <w:p w:rsidR="00000000" w:rsidRDefault="006C4C29" w:rsidP="00DA4B31">
      <w:pPr>
        <w:pStyle w:val="Style32"/>
        <w:widowControl/>
        <w:numPr>
          <w:ilvl w:val="0"/>
          <w:numId w:val="4"/>
        </w:numPr>
        <w:tabs>
          <w:tab w:val="left" w:pos="566"/>
        </w:tabs>
        <w:ind w:firstLine="0"/>
        <w:rPr>
          <w:rStyle w:val="FontStyle57"/>
        </w:rPr>
      </w:pPr>
      <w:r>
        <w:rPr>
          <w:rStyle w:val="FontStyle57"/>
        </w:rPr>
        <w:lastRenderedPageBreak/>
        <w:t>любые виды деятельности, ухудшающие гидрологический режим и экологические условия территории Ансамбля Кремля;</w:t>
      </w:r>
    </w:p>
    <w:p w:rsidR="00000000" w:rsidRDefault="006C4C29" w:rsidP="00DA4B31">
      <w:pPr>
        <w:pStyle w:val="Style32"/>
        <w:widowControl/>
        <w:numPr>
          <w:ilvl w:val="0"/>
          <w:numId w:val="4"/>
        </w:numPr>
        <w:tabs>
          <w:tab w:val="left" w:pos="566"/>
        </w:tabs>
        <w:ind w:firstLine="0"/>
        <w:rPr>
          <w:rStyle w:val="FontStyle57"/>
        </w:rPr>
      </w:pPr>
      <w:r>
        <w:rPr>
          <w:rStyle w:val="FontStyle57"/>
        </w:rPr>
        <w:t>проведение всех видов земляных и хозяйственных работ без участия археолога;</w:t>
      </w:r>
    </w:p>
    <w:p w:rsidR="00000000" w:rsidRDefault="006C4C29" w:rsidP="00DA4B31">
      <w:pPr>
        <w:pStyle w:val="Style32"/>
        <w:widowControl/>
        <w:numPr>
          <w:ilvl w:val="0"/>
          <w:numId w:val="4"/>
        </w:numPr>
        <w:tabs>
          <w:tab w:val="left" w:pos="566"/>
        </w:tabs>
        <w:ind w:left="566" w:right="422"/>
        <w:rPr>
          <w:rStyle w:val="FontStyle57"/>
        </w:rPr>
      </w:pPr>
      <w:r>
        <w:rPr>
          <w:rStyle w:val="FontStyle57"/>
        </w:rPr>
        <w:t>проведение всех видов земляных и хозяйственных раб</w:t>
      </w:r>
      <w:r>
        <w:rPr>
          <w:rStyle w:val="FontStyle57"/>
        </w:rPr>
        <w:t>от без согласования с областным органом охраны объектов культурного наследия.</w:t>
      </w:r>
    </w:p>
    <w:p w:rsidR="00000000" w:rsidRDefault="006C4C29">
      <w:pPr>
        <w:pStyle w:val="Style19"/>
        <w:widowControl/>
        <w:spacing w:line="274" w:lineRule="exact"/>
        <w:ind w:left="566"/>
        <w:jc w:val="left"/>
        <w:rPr>
          <w:rStyle w:val="FontStyle57"/>
        </w:rPr>
      </w:pPr>
      <w:r>
        <w:rPr>
          <w:rStyle w:val="FontStyle57"/>
        </w:rPr>
        <w:t>В состав жилых зон охраны объекта культурного наследия федерального значения - «Ансамбль Кремля, XVI в.»:</w:t>
      </w:r>
    </w:p>
    <w:p w:rsidR="00000000" w:rsidRDefault="006C4C29" w:rsidP="00DA4B31">
      <w:pPr>
        <w:pStyle w:val="Style33"/>
        <w:widowControl/>
        <w:numPr>
          <w:ilvl w:val="0"/>
          <w:numId w:val="171"/>
        </w:numPr>
        <w:tabs>
          <w:tab w:val="left" w:pos="566"/>
        </w:tabs>
        <w:spacing w:line="274" w:lineRule="exact"/>
        <w:ind w:left="216"/>
        <w:rPr>
          <w:rStyle w:val="FontStyle57"/>
        </w:rPr>
      </w:pPr>
      <w:r>
        <w:rPr>
          <w:rStyle w:val="FontStyle57"/>
        </w:rPr>
        <w:t>Ж-1Б - зона многоквартирной жилой застройки (тип Б);</w:t>
      </w:r>
    </w:p>
    <w:p w:rsidR="00000000" w:rsidRDefault="006C4C29" w:rsidP="00DA4B31">
      <w:pPr>
        <w:pStyle w:val="Style33"/>
        <w:widowControl/>
        <w:numPr>
          <w:ilvl w:val="0"/>
          <w:numId w:val="171"/>
        </w:numPr>
        <w:tabs>
          <w:tab w:val="left" w:pos="566"/>
        </w:tabs>
        <w:spacing w:line="274" w:lineRule="exact"/>
        <w:ind w:left="216"/>
        <w:rPr>
          <w:rStyle w:val="FontStyle57"/>
        </w:rPr>
      </w:pPr>
      <w:r>
        <w:rPr>
          <w:rStyle w:val="FontStyle57"/>
        </w:rPr>
        <w:t>Ж-1В - зона</w:t>
      </w:r>
      <w:r>
        <w:rPr>
          <w:rStyle w:val="FontStyle57"/>
        </w:rPr>
        <w:t xml:space="preserve"> многоквартирной жилой застройки (тип В);</w:t>
      </w:r>
    </w:p>
    <w:p w:rsidR="00000000" w:rsidRDefault="006C4C29" w:rsidP="00DA4B31">
      <w:pPr>
        <w:pStyle w:val="Style33"/>
        <w:widowControl/>
        <w:numPr>
          <w:ilvl w:val="0"/>
          <w:numId w:val="171"/>
        </w:numPr>
        <w:tabs>
          <w:tab w:val="left" w:pos="566"/>
        </w:tabs>
        <w:spacing w:line="274" w:lineRule="exact"/>
        <w:ind w:left="216"/>
        <w:rPr>
          <w:rStyle w:val="FontStyle57"/>
        </w:rPr>
      </w:pPr>
      <w:r>
        <w:rPr>
          <w:rStyle w:val="FontStyle57"/>
        </w:rPr>
        <w:t>Ж-1Д - зона многоквартирной жилой застройки (тип Д);</w:t>
      </w:r>
    </w:p>
    <w:p w:rsidR="00000000" w:rsidRDefault="006C4C29" w:rsidP="00DA4B31">
      <w:pPr>
        <w:pStyle w:val="Style33"/>
        <w:widowControl/>
        <w:numPr>
          <w:ilvl w:val="0"/>
          <w:numId w:val="171"/>
        </w:numPr>
        <w:tabs>
          <w:tab w:val="left" w:pos="566"/>
        </w:tabs>
        <w:spacing w:line="274" w:lineRule="exact"/>
        <w:ind w:left="216"/>
        <w:rPr>
          <w:rStyle w:val="FontStyle57"/>
        </w:rPr>
      </w:pPr>
      <w:r>
        <w:rPr>
          <w:rStyle w:val="FontStyle57"/>
        </w:rPr>
        <w:t>Ж-1И - зона многоквартирной жилой застройки (тип И);</w:t>
      </w:r>
    </w:p>
    <w:p w:rsidR="00000000" w:rsidRDefault="006C4C29" w:rsidP="00DA4B31">
      <w:pPr>
        <w:pStyle w:val="Style33"/>
        <w:widowControl/>
        <w:numPr>
          <w:ilvl w:val="0"/>
          <w:numId w:val="171"/>
        </w:numPr>
        <w:tabs>
          <w:tab w:val="left" w:pos="566"/>
        </w:tabs>
        <w:spacing w:line="274" w:lineRule="exact"/>
        <w:ind w:left="216"/>
        <w:rPr>
          <w:rStyle w:val="FontStyle57"/>
        </w:rPr>
      </w:pPr>
      <w:r>
        <w:rPr>
          <w:rStyle w:val="FontStyle57"/>
        </w:rPr>
        <w:t>Ж-2А - зона застройки индивидуальными и блокированными жилыми домами (тип А);</w:t>
      </w:r>
    </w:p>
    <w:p w:rsidR="00000000" w:rsidRDefault="006C4C29" w:rsidP="00DA4B31">
      <w:pPr>
        <w:pStyle w:val="Style33"/>
        <w:widowControl/>
        <w:numPr>
          <w:ilvl w:val="0"/>
          <w:numId w:val="171"/>
        </w:numPr>
        <w:tabs>
          <w:tab w:val="left" w:pos="566"/>
        </w:tabs>
        <w:spacing w:line="274" w:lineRule="exact"/>
        <w:ind w:left="216"/>
        <w:rPr>
          <w:rStyle w:val="FontStyle57"/>
        </w:rPr>
      </w:pPr>
      <w:r>
        <w:rPr>
          <w:rStyle w:val="FontStyle57"/>
        </w:rPr>
        <w:t>Ж-2Б - зона за</w:t>
      </w:r>
      <w:r>
        <w:rPr>
          <w:rStyle w:val="FontStyle57"/>
        </w:rPr>
        <w:t>стройки индивидуальными и блокированными жилыми домами (тип Б);</w:t>
      </w:r>
    </w:p>
    <w:p w:rsidR="00000000" w:rsidRDefault="006C4C29" w:rsidP="00DA4B31">
      <w:pPr>
        <w:pStyle w:val="Style33"/>
        <w:widowControl/>
        <w:numPr>
          <w:ilvl w:val="0"/>
          <w:numId w:val="171"/>
        </w:numPr>
        <w:tabs>
          <w:tab w:val="left" w:pos="566"/>
        </w:tabs>
        <w:spacing w:line="274" w:lineRule="exact"/>
        <w:ind w:left="216"/>
        <w:rPr>
          <w:rStyle w:val="FontStyle57"/>
        </w:rPr>
      </w:pPr>
      <w:r>
        <w:rPr>
          <w:rStyle w:val="FontStyle57"/>
        </w:rPr>
        <w:t>Ж-2В - зона застройки индивидуальными и блокированными жилыми домами (тип В);</w:t>
      </w:r>
    </w:p>
    <w:p w:rsidR="00000000" w:rsidRDefault="006C4C29" w:rsidP="00DA4B31">
      <w:pPr>
        <w:pStyle w:val="Style33"/>
        <w:widowControl/>
        <w:numPr>
          <w:ilvl w:val="0"/>
          <w:numId w:val="171"/>
        </w:numPr>
        <w:tabs>
          <w:tab w:val="left" w:pos="566"/>
        </w:tabs>
        <w:spacing w:line="274" w:lineRule="exact"/>
        <w:ind w:left="216"/>
        <w:rPr>
          <w:rStyle w:val="FontStyle57"/>
        </w:rPr>
      </w:pPr>
      <w:r>
        <w:rPr>
          <w:rStyle w:val="FontStyle57"/>
        </w:rPr>
        <w:t>Ж-2Г - зона застройки индивидуальными и блокированными жилыми домами (тип Г);</w:t>
      </w:r>
    </w:p>
    <w:p w:rsidR="00000000" w:rsidRDefault="006C4C29" w:rsidP="00DA4B31">
      <w:pPr>
        <w:pStyle w:val="Style33"/>
        <w:widowControl/>
        <w:numPr>
          <w:ilvl w:val="0"/>
          <w:numId w:val="171"/>
        </w:numPr>
        <w:tabs>
          <w:tab w:val="left" w:pos="566"/>
        </w:tabs>
        <w:spacing w:line="274" w:lineRule="exact"/>
        <w:ind w:left="216"/>
        <w:rPr>
          <w:rStyle w:val="FontStyle57"/>
        </w:rPr>
      </w:pPr>
      <w:r>
        <w:rPr>
          <w:rStyle w:val="FontStyle57"/>
        </w:rPr>
        <w:t>Ж-2Д - зона застройки ин</w:t>
      </w:r>
      <w:r>
        <w:rPr>
          <w:rStyle w:val="FontStyle57"/>
        </w:rPr>
        <w:t>дивидуальными и блокированными жилыми домами (тип Д);</w:t>
      </w:r>
    </w:p>
    <w:p w:rsidR="00000000" w:rsidRDefault="006C4C29" w:rsidP="00DA4B31">
      <w:pPr>
        <w:pStyle w:val="Style33"/>
        <w:widowControl/>
        <w:numPr>
          <w:ilvl w:val="0"/>
          <w:numId w:val="171"/>
        </w:numPr>
        <w:tabs>
          <w:tab w:val="left" w:pos="566"/>
        </w:tabs>
        <w:spacing w:line="274" w:lineRule="exact"/>
        <w:ind w:left="216"/>
        <w:rPr>
          <w:rStyle w:val="FontStyle57"/>
        </w:rPr>
      </w:pPr>
      <w:r>
        <w:rPr>
          <w:rStyle w:val="FontStyle57"/>
        </w:rPr>
        <w:t>Ж-2Е - зона застройки индивидуальными и блокированными жилыми домами (тип Е);</w:t>
      </w:r>
    </w:p>
    <w:p w:rsidR="00000000" w:rsidRDefault="006C4C29" w:rsidP="00DA4B31">
      <w:pPr>
        <w:pStyle w:val="Style33"/>
        <w:widowControl/>
        <w:numPr>
          <w:ilvl w:val="0"/>
          <w:numId w:val="171"/>
        </w:numPr>
        <w:tabs>
          <w:tab w:val="left" w:pos="566"/>
        </w:tabs>
        <w:spacing w:line="274" w:lineRule="exact"/>
        <w:ind w:left="216"/>
        <w:rPr>
          <w:rStyle w:val="FontStyle57"/>
        </w:rPr>
      </w:pPr>
      <w:r>
        <w:rPr>
          <w:rStyle w:val="FontStyle57"/>
        </w:rPr>
        <w:t>Ж-2Ж - зона застройки индивидуальными и блокированными жилыми домами (тип Ж);</w:t>
      </w:r>
    </w:p>
    <w:p w:rsidR="00000000" w:rsidRDefault="006C4C29" w:rsidP="00DA4B31">
      <w:pPr>
        <w:pStyle w:val="Style33"/>
        <w:widowControl/>
        <w:numPr>
          <w:ilvl w:val="0"/>
          <w:numId w:val="171"/>
        </w:numPr>
        <w:tabs>
          <w:tab w:val="left" w:pos="566"/>
        </w:tabs>
        <w:spacing w:line="274" w:lineRule="exact"/>
        <w:ind w:left="216"/>
        <w:rPr>
          <w:rStyle w:val="FontStyle57"/>
        </w:rPr>
      </w:pPr>
      <w:r>
        <w:rPr>
          <w:rStyle w:val="FontStyle57"/>
        </w:rPr>
        <w:t>Ж-2З - зона застройки индивидуальн</w:t>
      </w:r>
      <w:r>
        <w:rPr>
          <w:rStyle w:val="FontStyle57"/>
        </w:rPr>
        <w:t>ыми и блокированными жилыми домами (тип З);</w:t>
      </w:r>
    </w:p>
    <w:p w:rsidR="00000000" w:rsidRDefault="006C4C29" w:rsidP="00DA4B31">
      <w:pPr>
        <w:pStyle w:val="Style33"/>
        <w:widowControl/>
        <w:numPr>
          <w:ilvl w:val="0"/>
          <w:numId w:val="171"/>
        </w:numPr>
        <w:tabs>
          <w:tab w:val="left" w:pos="566"/>
        </w:tabs>
        <w:spacing w:line="274" w:lineRule="exact"/>
        <w:ind w:left="216"/>
        <w:rPr>
          <w:rStyle w:val="FontStyle57"/>
        </w:rPr>
      </w:pPr>
      <w:r>
        <w:rPr>
          <w:rStyle w:val="FontStyle57"/>
        </w:rPr>
        <w:t>Ж-2И - зона застройки индивидуальными и блокированными жилыми домами (тип И);</w:t>
      </w:r>
    </w:p>
    <w:p w:rsidR="00000000" w:rsidRDefault="006C4C29" w:rsidP="00DA4B31">
      <w:pPr>
        <w:pStyle w:val="Style33"/>
        <w:widowControl/>
        <w:numPr>
          <w:ilvl w:val="0"/>
          <w:numId w:val="171"/>
        </w:numPr>
        <w:tabs>
          <w:tab w:val="left" w:pos="566"/>
        </w:tabs>
        <w:spacing w:line="274" w:lineRule="exact"/>
        <w:ind w:left="216"/>
        <w:rPr>
          <w:rStyle w:val="FontStyle57"/>
        </w:rPr>
      </w:pPr>
      <w:r>
        <w:rPr>
          <w:rStyle w:val="FontStyle57"/>
        </w:rPr>
        <w:t>Ж-2К - зона застройки индивидуальными и блокированными жилыми домами (тип К);</w:t>
      </w:r>
    </w:p>
    <w:p w:rsidR="00000000" w:rsidRDefault="006C4C29" w:rsidP="00DA4B31">
      <w:pPr>
        <w:pStyle w:val="Style33"/>
        <w:widowControl/>
        <w:numPr>
          <w:ilvl w:val="0"/>
          <w:numId w:val="171"/>
        </w:numPr>
        <w:tabs>
          <w:tab w:val="left" w:pos="566"/>
        </w:tabs>
        <w:spacing w:line="274" w:lineRule="exact"/>
        <w:ind w:left="216"/>
        <w:rPr>
          <w:rStyle w:val="FontStyle57"/>
        </w:rPr>
      </w:pPr>
      <w:r>
        <w:rPr>
          <w:rStyle w:val="FontStyle57"/>
        </w:rPr>
        <w:t>Ж-2Л - зона застройки индивидуальными и блок</w:t>
      </w:r>
      <w:r>
        <w:rPr>
          <w:rStyle w:val="FontStyle57"/>
        </w:rPr>
        <w:t>ированными жилыми домами (тип Л).</w:t>
      </w:r>
    </w:p>
    <w:p w:rsidR="00000000" w:rsidRDefault="006C4C29">
      <w:pPr>
        <w:pStyle w:val="Style19"/>
        <w:widowControl/>
        <w:spacing w:line="240" w:lineRule="exact"/>
        <w:ind w:right="106"/>
        <w:jc w:val="center"/>
        <w:rPr>
          <w:sz w:val="20"/>
          <w:szCs w:val="20"/>
        </w:rPr>
      </w:pPr>
    </w:p>
    <w:p w:rsidR="00000000" w:rsidRDefault="006C4C29">
      <w:pPr>
        <w:pStyle w:val="Style19"/>
        <w:widowControl/>
        <w:spacing w:before="34" w:line="274" w:lineRule="exact"/>
        <w:ind w:right="106"/>
        <w:jc w:val="center"/>
        <w:rPr>
          <w:rStyle w:val="FontStyle57"/>
        </w:rPr>
      </w:pPr>
      <w:r>
        <w:rPr>
          <w:rStyle w:val="FontStyle57"/>
        </w:rPr>
        <w:t>В состав общественно-деловых зон охраны объекта культурного наследия федерального значения «Ансамбль Кремля,</w:t>
      </w:r>
      <w:r w:rsidRPr="00DA4B31">
        <w:rPr>
          <w:rStyle w:val="FontStyle57"/>
        </w:rPr>
        <w:t xml:space="preserve"> </w:t>
      </w:r>
      <w:r>
        <w:rPr>
          <w:rStyle w:val="FontStyle57"/>
          <w:lang w:val="en-US"/>
        </w:rPr>
        <w:t>XVI</w:t>
      </w:r>
      <w:r>
        <w:rPr>
          <w:rStyle w:val="FontStyle57"/>
        </w:rPr>
        <w:t xml:space="preserve"> в.»:</w:t>
      </w:r>
    </w:p>
    <w:p w:rsidR="00000000" w:rsidRDefault="006C4C29" w:rsidP="00DA4B31">
      <w:pPr>
        <w:pStyle w:val="Style33"/>
        <w:widowControl/>
        <w:numPr>
          <w:ilvl w:val="0"/>
          <w:numId w:val="172"/>
        </w:numPr>
        <w:tabs>
          <w:tab w:val="left" w:pos="1219"/>
        </w:tabs>
        <w:spacing w:line="274" w:lineRule="exact"/>
        <w:ind w:left="850"/>
        <w:rPr>
          <w:rStyle w:val="FontStyle57"/>
        </w:rPr>
      </w:pPr>
      <w:r>
        <w:rPr>
          <w:rStyle w:val="FontStyle57"/>
        </w:rPr>
        <w:t>О-1А- многофункциональная общественно-деловая зона (тип А);</w:t>
      </w:r>
    </w:p>
    <w:p w:rsidR="00000000" w:rsidRDefault="006C4C29" w:rsidP="00DA4B31">
      <w:pPr>
        <w:pStyle w:val="Style33"/>
        <w:widowControl/>
        <w:numPr>
          <w:ilvl w:val="0"/>
          <w:numId w:val="172"/>
        </w:numPr>
        <w:tabs>
          <w:tab w:val="left" w:pos="1219"/>
        </w:tabs>
        <w:spacing w:line="274" w:lineRule="exact"/>
        <w:ind w:left="850"/>
        <w:rPr>
          <w:rStyle w:val="FontStyle57"/>
        </w:rPr>
      </w:pPr>
      <w:r>
        <w:rPr>
          <w:rStyle w:val="FontStyle57"/>
        </w:rPr>
        <w:t>О-1Б- многофункциональная обществен</w:t>
      </w:r>
      <w:r>
        <w:rPr>
          <w:rStyle w:val="FontStyle57"/>
        </w:rPr>
        <w:t>но-деловая зона (тип Б);</w:t>
      </w:r>
    </w:p>
    <w:p w:rsidR="00000000" w:rsidRDefault="006C4C29" w:rsidP="00DA4B31">
      <w:pPr>
        <w:pStyle w:val="Style33"/>
        <w:widowControl/>
        <w:numPr>
          <w:ilvl w:val="0"/>
          <w:numId w:val="173"/>
        </w:numPr>
        <w:tabs>
          <w:tab w:val="left" w:pos="1354"/>
        </w:tabs>
        <w:spacing w:before="53" w:line="274" w:lineRule="exact"/>
        <w:ind w:left="984"/>
        <w:rPr>
          <w:rStyle w:val="FontStyle57"/>
        </w:rPr>
      </w:pPr>
      <w:r>
        <w:rPr>
          <w:rStyle w:val="FontStyle57"/>
        </w:rPr>
        <w:t>О-1В- многофункциональная общественно-деловая зона (тип В);</w:t>
      </w:r>
    </w:p>
    <w:p w:rsidR="00000000" w:rsidRDefault="006C4C29" w:rsidP="00DA4B31">
      <w:pPr>
        <w:pStyle w:val="Style33"/>
        <w:widowControl/>
        <w:numPr>
          <w:ilvl w:val="0"/>
          <w:numId w:val="173"/>
        </w:numPr>
        <w:tabs>
          <w:tab w:val="left" w:pos="1354"/>
        </w:tabs>
        <w:spacing w:line="274" w:lineRule="exact"/>
        <w:ind w:left="984"/>
        <w:rPr>
          <w:rStyle w:val="FontStyle57"/>
        </w:rPr>
      </w:pPr>
      <w:r>
        <w:rPr>
          <w:rStyle w:val="FontStyle57"/>
        </w:rPr>
        <w:t>О-1Д- многофункциональная общественно-деловая зона (тип Д);</w:t>
      </w:r>
    </w:p>
    <w:p w:rsidR="00000000" w:rsidRDefault="006C4C29" w:rsidP="00DA4B31">
      <w:pPr>
        <w:pStyle w:val="Style33"/>
        <w:widowControl/>
        <w:numPr>
          <w:ilvl w:val="0"/>
          <w:numId w:val="173"/>
        </w:numPr>
        <w:tabs>
          <w:tab w:val="left" w:pos="1354"/>
        </w:tabs>
        <w:spacing w:line="274" w:lineRule="exact"/>
        <w:ind w:left="984"/>
        <w:rPr>
          <w:rStyle w:val="FontStyle57"/>
        </w:rPr>
      </w:pPr>
      <w:r>
        <w:rPr>
          <w:rStyle w:val="FontStyle57"/>
        </w:rPr>
        <w:t>О-1З- многофункциональная общественно-деловая зона (тип З);</w:t>
      </w:r>
    </w:p>
    <w:p w:rsidR="00000000" w:rsidRDefault="006C4C29" w:rsidP="00DA4B31">
      <w:pPr>
        <w:pStyle w:val="Style33"/>
        <w:widowControl/>
        <w:numPr>
          <w:ilvl w:val="0"/>
          <w:numId w:val="173"/>
        </w:numPr>
        <w:tabs>
          <w:tab w:val="left" w:pos="1354"/>
        </w:tabs>
        <w:spacing w:line="274" w:lineRule="exact"/>
        <w:ind w:left="984"/>
        <w:rPr>
          <w:rStyle w:val="FontStyle57"/>
        </w:rPr>
      </w:pPr>
      <w:r>
        <w:rPr>
          <w:rStyle w:val="FontStyle57"/>
        </w:rPr>
        <w:t>О-1И- многофункциональная обществен</w:t>
      </w:r>
      <w:r>
        <w:rPr>
          <w:rStyle w:val="FontStyle57"/>
        </w:rPr>
        <w:t>но-деловая зона (тип И);</w:t>
      </w:r>
    </w:p>
    <w:p w:rsidR="00000000" w:rsidRDefault="006C4C29" w:rsidP="00DA4B31">
      <w:pPr>
        <w:pStyle w:val="Style33"/>
        <w:widowControl/>
        <w:numPr>
          <w:ilvl w:val="0"/>
          <w:numId w:val="173"/>
        </w:numPr>
        <w:tabs>
          <w:tab w:val="left" w:pos="1354"/>
        </w:tabs>
        <w:spacing w:line="274" w:lineRule="exact"/>
        <w:ind w:left="984"/>
        <w:rPr>
          <w:rStyle w:val="FontStyle57"/>
        </w:rPr>
      </w:pPr>
      <w:r>
        <w:rPr>
          <w:rStyle w:val="FontStyle57"/>
        </w:rPr>
        <w:t>О-1К- многофункциональная общественно-деловая зона (тип К);</w:t>
      </w:r>
    </w:p>
    <w:p w:rsidR="00000000" w:rsidRDefault="006C4C29" w:rsidP="00DA4B31">
      <w:pPr>
        <w:pStyle w:val="Style33"/>
        <w:widowControl/>
        <w:numPr>
          <w:ilvl w:val="0"/>
          <w:numId w:val="173"/>
        </w:numPr>
        <w:tabs>
          <w:tab w:val="left" w:pos="1354"/>
        </w:tabs>
        <w:spacing w:line="274" w:lineRule="exact"/>
        <w:ind w:left="984"/>
        <w:rPr>
          <w:rStyle w:val="FontStyle57"/>
        </w:rPr>
      </w:pPr>
      <w:r>
        <w:rPr>
          <w:rStyle w:val="FontStyle57"/>
        </w:rPr>
        <w:t>О-2Б- специализированная общественно-деловая зона (тип Б);</w:t>
      </w:r>
    </w:p>
    <w:p w:rsidR="00000000" w:rsidRDefault="006C4C29" w:rsidP="00DA4B31">
      <w:pPr>
        <w:pStyle w:val="Style33"/>
        <w:widowControl/>
        <w:numPr>
          <w:ilvl w:val="0"/>
          <w:numId w:val="173"/>
        </w:numPr>
        <w:tabs>
          <w:tab w:val="left" w:pos="1354"/>
        </w:tabs>
        <w:spacing w:line="274" w:lineRule="exact"/>
        <w:ind w:left="984"/>
        <w:rPr>
          <w:rStyle w:val="FontStyle57"/>
        </w:rPr>
      </w:pPr>
      <w:r>
        <w:rPr>
          <w:rStyle w:val="FontStyle57"/>
        </w:rPr>
        <w:t>О-2Д- специализированная общественно-деловая зона (тип Д);</w:t>
      </w:r>
    </w:p>
    <w:p w:rsidR="00000000" w:rsidRDefault="006C4C29" w:rsidP="00DA4B31">
      <w:pPr>
        <w:pStyle w:val="Style33"/>
        <w:widowControl/>
        <w:numPr>
          <w:ilvl w:val="0"/>
          <w:numId w:val="173"/>
        </w:numPr>
        <w:tabs>
          <w:tab w:val="left" w:pos="1354"/>
        </w:tabs>
        <w:spacing w:line="274" w:lineRule="exact"/>
        <w:ind w:left="984"/>
        <w:rPr>
          <w:rStyle w:val="FontStyle57"/>
        </w:rPr>
      </w:pPr>
      <w:r>
        <w:rPr>
          <w:rStyle w:val="FontStyle57"/>
        </w:rPr>
        <w:t>О-2И- специализированная общественно-</w:t>
      </w:r>
      <w:r>
        <w:rPr>
          <w:rStyle w:val="FontStyle57"/>
        </w:rPr>
        <w:t>деловая зона (тип И);</w:t>
      </w:r>
    </w:p>
    <w:p w:rsidR="00000000" w:rsidRDefault="006C4C29" w:rsidP="00DA4B31">
      <w:pPr>
        <w:pStyle w:val="Style33"/>
        <w:widowControl/>
        <w:numPr>
          <w:ilvl w:val="0"/>
          <w:numId w:val="173"/>
        </w:numPr>
        <w:tabs>
          <w:tab w:val="left" w:pos="1354"/>
        </w:tabs>
        <w:spacing w:line="274" w:lineRule="exact"/>
        <w:ind w:left="984"/>
        <w:rPr>
          <w:rStyle w:val="FontStyle57"/>
        </w:rPr>
      </w:pPr>
      <w:r>
        <w:rPr>
          <w:rStyle w:val="FontStyle57"/>
        </w:rPr>
        <w:t>О-3И- зона объектов физической культуры и массового спорта (тип И);</w:t>
      </w:r>
    </w:p>
    <w:p w:rsidR="00000000" w:rsidRDefault="006C4C29" w:rsidP="00DA4B31">
      <w:pPr>
        <w:pStyle w:val="Style33"/>
        <w:widowControl/>
        <w:numPr>
          <w:ilvl w:val="0"/>
          <w:numId w:val="173"/>
        </w:numPr>
        <w:tabs>
          <w:tab w:val="left" w:pos="1354"/>
        </w:tabs>
        <w:spacing w:line="274" w:lineRule="exact"/>
        <w:ind w:left="984"/>
        <w:rPr>
          <w:rStyle w:val="FontStyle57"/>
        </w:rPr>
      </w:pPr>
      <w:r>
        <w:rPr>
          <w:rStyle w:val="FontStyle57"/>
        </w:rPr>
        <w:t>О-3К- зона объектов физической культуры и массового спорта (тип К);</w:t>
      </w:r>
    </w:p>
    <w:p w:rsidR="00000000" w:rsidRDefault="006C4C29" w:rsidP="00DA4B31">
      <w:pPr>
        <w:pStyle w:val="Style33"/>
        <w:widowControl/>
        <w:numPr>
          <w:ilvl w:val="0"/>
          <w:numId w:val="173"/>
        </w:numPr>
        <w:tabs>
          <w:tab w:val="left" w:pos="1354"/>
        </w:tabs>
        <w:spacing w:line="274" w:lineRule="exact"/>
        <w:ind w:left="984"/>
        <w:rPr>
          <w:rStyle w:val="FontStyle57"/>
        </w:rPr>
      </w:pPr>
      <w:r>
        <w:rPr>
          <w:rStyle w:val="FontStyle57"/>
        </w:rPr>
        <w:t>О-4И- зона объектов отдыха и туризма (тип И);</w:t>
      </w:r>
    </w:p>
    <w:p w:rsidR="00000000" w:rsidRDefault="006C4C29" w:rsidP="00DA4B31">
      <w:pPr>
        <w:pStyle w:val="Style33"/>
        <w:widowControl/>
        <w:numPr>
          <w:ilvl w:val="0"/>
          <w:numId w:val="173"/>
        </w:numPr>
        <w:tabs>
          <w:tab w:val="left" w:pos="1354"/>
        </w:tabs>
        <w:spacing w:line="274" w:lineRule="exact"/>
        <w:ind w:left="984"/>
        <w:rPr>
          <w:rStyle w:val="FontStyle57"/>
        </w:rPr>
      </w:pPr>
      <w:r>
        <w:rPr>
          <w:rStyle w:val="FontStyle57"/>
        </w:rPr>
        <w:t>О-4Л- зона объектов отдыха и туризма</w:t>
      </w:r>
      <w:r>
        <w:rPr>
          <w:rStyle w:val="FontStyle57"/>
        </w:rPr>
        <w:t xml:space="preserve"> (тип Л).</w:t>
      </w:r>
    </w:p>
    <w:p w:rsidR="00000000" w:rsidRDefault="006C4C29">
      <w:pPr>
        <w:pStyle w:val="Style18"/>
        <w:widowControl/>
        <w:spacing w:line="240" w:lineRule="exact"/>
        <w:ind w:firstLine="701"/>
        <w:rPr>
          <w:sz w:val="20"/>
          <w:szCs w:val="20"/>
        </w:rPr>
      </w:pPr>
    </w:p>
    <w:p w:rsidR="00000000" w:rsidRDefault="006C4C29">
      <w:pPr>
        <w:pStyle w:val="Style18"/>
        <w:widowControl/>
        <w:spacing w:before="34" w:line="274" w:lineRule="exact"/>
        <w:ind w:firstLine="701"/>
        <w:rPr>
          <w:rStyle w:val="FontStyle57"/>
        </w:rPr>
      </w:pPr>
      <w:r>
        <w:rPr>
          <w:rStyle w:val="FontStyle57"/>
        </w:rPr>
        <w:t>В состав производственных зон, зон коммунальной и транспортной инфраструктур охраны объекта культурного наследия федерального значения - «Ансамбль Кремля, XVI в.»:</w:t>
      </w:r>
    </w:p>
    <w:p w:rsidR="00000000" w:rsidRDefault="006C4C29" w:rsidP="00DA4B31">
      <w:pPr>
        <w:pStyle w:val="Style33"/>
        <w:widowControl/>
        <w:numPr>
          <w:ilvl w:val="0"/>
          <w:numId w:val="166"/>
        </w:numPr>
        <w:tabs>
          <w:tab w:val="left" w:pos="1421"/>
        </w:tabs>
        <w:spacing w:line="274" w:lineRule="exact"/>
        <w:ind w:left="1061"/>
        <w:rPr>
          <w:rStyle w:val="FontStyle57"/>
        </w:rPr>
      </w:pPr>
      <w:r>
        <w:rPr>
          <w:rStyle w:val="FontStyle57"/>
        </w:rPr>
        <w:t>П-Б- производственная зона (тип Б);</w:t>
      </w:r>
    </w:p>
    <w:p w:rsidR="00000000" w:rsidRDefault="006C4C29" w:rsidP="00DA4B31">
      <w:pPr>
        <w:pStyle w:val="Style33"/>
        <w:widowControl/>
        <w:numPr>
          <w:ilvl w:val="0"/>
          <w:numId w:val="166"/>
        </w:numPr>
        <w:tabs>
          <w:tab w:val="left" w:pos="1421"/>
        </w:tabs>
        <w:spacing w:line="274" w:lineRule="exact"/>
        <w:ind w:left="1061"/>
        <w:rPr>
          <w:rStyle w:val="FontStyle57"/>
        </w:rPr>
      </w:pPr>
      <w:r>
        <w:rPr>
          <w:rStyle w:val="FontStyle57"/>
        </w:rPr>
        <w:t>П-Д- производственная зона (тип Д);</w:t>
      </w:r>
    </w:p>
    <w:p w:rsidR="00000000" w:rsidRDefault="006C4C29" w:rsidP="00DA4B31">
      <w:pPr>
        <w:pStyle w:val="Style33"/>
        <w:widowControl/>
        <w:numPr>
          <w:ilvl w:val="0"/>
          <w:numId w:val="166"/>
        </w:numPr>
        <w:tabs>
          <w:tab w:val="left" w:pos="1421"/>
        </w:tabs>
        <w:spacing w:line="274" w:lineRule="exact"/>
        <w:ind w:left="1061"/>
        <w:rPr>
          <w:rStyle w:val="FontStyle57"/>
        </w:rPr>
      </w:pPr>
      <w:r>
        <w:rPr>
          <w:rStyle w:val="FontStyle57"/>
        </w:rPr>
        <w:t>П-И- производственная зона (тип И);</w:t>
      </w:r>
    </w:p>
    <w:p w:rsidR="00000000" w:rsidRDefault="006C4C29" w:rsidP="00DA4B31">
      <w:pPr>
        <w:pStyle w:val="Style33"/>
        <w:widowControl/>
        <w:numPr>
          <w:ilvl w:val="0"/>
          <w:numId w:val="166"/>
        </w:numPr>
        <w:tabs>
          <w:tab w:val="left" w:pos="1421"/>
        </w:tabs>
        <w:spacing w:line="274" w:lineRule="exact"/>
        <w:ind w:left="1061"/>
        <w:rPr>
          <w:rStyle w:val="FontStyle57"/>
        </w:rPr>
      </w:pPr>
      <w:r>
        <w:rPr>
          <w:rStyle w:val="FontStyle57"/>
        </w:rPr>
        <w:t>П-Л- производственная зона (тип Л);</w:t>
      </w:r>
    </w:p>
    <w:p w:rsidR="00000000" w:rsidRDefault="006C4C29" w:rsidP="00DA4B31">
      <w:pPr>
        <w:pStyle w:val="Style33"/>
        <w:widowControl/>
        <w:numPr>
          <w:ilvl w:val="0"/>
          <w:numId w:val="166"/>
        </w:numPr>
        <w:tabs>
          <w:tab w:val="left" w:pos="1421"/>
        </w:tabs>
        <w:spacing w:line="274" w:lineRule="exact"/>
        <w:ind w:left="1061"/>
        <w:rPr>
          <w:rStyle w:val="FontStyle57"/>
        </w:rPr>
      </w:pPr>
      <w:r>
        <w:rPr>
          <w:rStyle w:val="FontStyle57"/>
        </w:rPr>
        <w:t>К-З- коммунальная зона (тип З);</w:t>
      </w:r>
    </w:p>
    <w:p w:rsidR="00000000" w:rsidRDefault="006C4C29" w:rsidP="00DA4B31">
      <w:pPr>
        <w:pStyle w:val="Style33"/>
        <w:widowControl/>
        <w:numPr>
          <w:ilvl w:val="0"/>
          <w:numId w:val="166"/>
        </w:numPr>
        <w:tabs>
          <w:tab w:val="left" w:pos="1421"/>
        </w:tabs>
        <w:spacing w:line="274" w:lineRule="exact"/>
        <w:ind w:left="1061"/>
        <w:rPr>
          <w:rStyle w:val="FontStyle57"/>
        </w:rPr>
      </w:pPr>
      <w:r>
        <w:rPr>
          <w:rStyle w:val="FontStyle57"/>
        </w:rPr>
        <w:t>К-И- коммунальная зона (тип И);</w:t>
      </w:r>
    </w:p>
    <w:p w:rsidR="00000000" w:rsidRDefault="006C4C29" w:rsidP="00DA4B31">
      <w:pPr>
        <w:pStyle w:val="Style33"/>
        <w:widowControl/>
        <w:numPr>
          <w:ilvl w:val="0"/>
          <w:numId w:val="166"/>
        </w:numPr>
        <w:tabs>
          <w:tab w:val="left" w:pos="1421"/>
        </w:tabs>
        <w:spacing w:line="274" w:lineRule="exact"/>
        <w:ind w:left="1061"/>
        <w:rPr>
          <w:rStyle w:val="FontStyle57"/>
        </w:rPr>
      </w:pPr>
      <w:r>
        <w:rPr>
          <w:rStyle w:val="FontStyle57"/>
        </w:rPr>
        <w:t>К-К- коммунальная зона (тип К);</w:t>
      </w:r>
    </w:p>
    <w:p w:rsidR="00000000" w:rsidRDefault="006C4C29" w:rsidP="00DA4B31">
      <w:pPr>
        <w:pStyle w:val="Style33"/>
        <w:widowControl/>
        <w:numPr>
          <w:ilvl w:val="0"/>
          <w:numId w:val="166"/>
        </w:numPr>
        <w:tabs>
          <w:tab w:val="left" w:pos="1421"/>
        </w:tabs>
        <w:spacing w:line="274" w:lineRule="exact"/>
        <w:ind w:left="1061"/>
        <w:rPr>
          <w:rStyle w:val="FontStyle57"/>
        </w:rPr>
      </w:pPr>
      <w:r>
        <w:rPr>
          <w:rStyle w:val="FontStyle57"/>
        </w:rPr>
        <w:t>Т-А- зона транспортной инфраструктуры (тип А);</w:t>
      </w:r>
    </w:p>
    <w:p w:rsidR="00000000" w:rsidRDefault="006C4C29" w:rsidP="00DA4B31">
      <w:pPr>
        <w:pStyle w:val="Style33"/>
        <w:widowControl/>
        <w:numPr>
          <w:ilvl w:val="0"/>
          <w:numId w:val="166"/>
        </w:numPr>
        <w:tabs>
          <w:tab w:val="left" w:pos="1421"/>
        </w:tabs>
        <w:spacing w:line="274" w:lineRule="exact"/>
        <w:ind w:left="1061"/>
        <w:rPr>
          <w:rStyle w:val="FontStyle57"/>
        </w:rPr>
      </w:pPr>
      <w:r>
        <w:rPr>
          <w:rStyle w:val="FontStyle57"/>
        </w:rPr>
        <w:t>Т-И- зона тран</w:t>
      </w:r>
      <w:r>
        <w:rPr>
          <w:rStyle w:val="FontStyle57"/>
        </w:rPr>
        <w:t>спортной инфраструктуры (тип И).</w:t>
      </w:r>
    </w:p>
    <w:p w:rsidR="00000000" w:rsidRDefault="006C4C29">
      <w:pPr>
        <w:pStyle w:val="Style18"/>
        <w:widowControl/>
        <w:spacing w:line="240" w:lineRule="exact"/>
        <w:ind w:left="701" w:firstLine="0"/>
        <w:rPr>
          <w:sz w:val="20"/>
          <w:szCs w:val="20"/>
        </w:rPr>
      </w:pPr>
    </w:p>
    <w:p w:rsidR="00000000" w:rsidRDefault="006C4C29">
      <w:pPr>
        <w:pStyle w:val="Style18"/>
        <w:widowControl/>
        <w:spacing w:before="34" w:line="274" w:lineRule="exact"/>
        <w:ind w:left="701" w:firstLine="0"/>
        <w:rPr>
          <w:rStyle w:val="FontStyle57"/>
        </w:rPr>
      </w:pPr>
      <w:r>
        <w:rPr>
          <w:rStyle w:val="FontStyle57"/>
        </w:rPr>
        <w:lastRenderedPageBreak/>
        <w:t>В состав рекреационных зон охраны объекта культурного наследия федерального значения - «Ансамбль Кремля, XVI в.»:</w:t>
      </w:r>
    </w:p>
    <w:p w:rsidR="00000000" w:rsidRDefault="006C4C29" w:rsidP="00DA4B31">
      <w:pPr>
        <w:pStyle w:val="Style33"/>
        <w:widowControl/>
        <w:numPr>
          <w:ilvl w:val="0"/>
          <w:numId w:val="166"/>
        </w:numPr>
        <w:tabs>
          <w:tab w:val="left" w:pos="1421"/>
        </w:tabs>
        <w:spacing w:line="274" w:lineRule="exact"/>
        <w:ind w:left="1061"/>
        <w:rPr>
          <w:rStyle w:val="FontStyle57"/>
        </w:rPr>
      </w:pPr>
      <w:r>
        <w:rPr>
          <w:rStyle w:val="FontStyle57"/>
        </w:rPr>
        <w:t>Р-1И- зона парков (тип И);</w:t>
      </w:r>
    </w:p>
    <w:p w:rsidR="00000000" w:rsidRDefault="006C4C29" w:rsidP="00DA4B31">
      <w:pPr>
        <w:pStyle w:val="Style33"/>
        <w:widowControl/>
        <w:numPr>
          <w:ilvl w:val="0"/>
          <w:numId w:val="166"/>
        </w:numPr>
        <w:tabs>
          <w:tab w:val="left" w:pos="1421"/>
        </w:tabs>
        <w:spacing w:line="274" w:lineRule="exact"/>
        <w:ind w:left="1061"/>
        <w:rPr>
          <w:rStyle w:val="FontStyle57"/>
        </w:rPr>
      </w:pPr>
      <w:r>
        <w:rPr>
          <w:rStyle w:val="FontStyle57"/>
        </w:rPr>
        <w:t>Р-2Б- природно-рекреационная зона (тип Б);</w:t>
      </w:r>
    </w:p>
    <w:p w:rsidR="00000000" w:rsidRDefault="006C4C29" w:rsidP="00DA4B31">
      <w:pPr>
        <w:pStyle w:val="Style33"/>
        <w:widowControl/>
        <w:numPr>
          <w:ilvl w:val="0"/>
          <w:numId w:val="166"/>
        </w:numPr>
        <w:tabs>
          <w:tab w:val="left" w:pos="1421"/>
        </w:tabs>
        <w:spacing w:line="274" w:lineRule="exact"/>
        <w:ind w:left="1061"/>
        <w:rPr>
          <w:rStyle w:val="FontStyle57"/>
        </w:rPr>
      </w:pPr>
      <w:r>
        <w:rPr>
          <w:rStyle w:val="FontStyle57"/>
        </w:rPr>
        <w:t>Р-2Е- природно-рекреационн</w:t>
      </w:r>
      <w:r>
        <w:rPr>
          <w:rStyle w:val="FontStyle57"/>
        </w:rPr>
        <w:t>ая зона (тип Е);</w:t>
      </w:r>
    </w:p>
    <w:p w:rsidR="00000000" w:rsidRDefault="006C4C29" w:rsidP="00DA4B31">
      <w:pPr>
        <w:pStyle w:val="Style33"/>
        <w:widowControl/>
        <w:numPr>
          <w:ilvl w:val="0"/>
          <w:numId w:val="166"/>
        </w:numPr>
        <w:tabs>
          <w:tab w:val="left" w:pos="1421"/>
        </w:tabs>
        <w:spacing w:line="274" w:lineRule="exact"/>
        <w:ind w:left="1061"/>
        <w:rPr>
          <w:rStyle w:val="FontStyle57"/>
        </w:rPr>
      </w:pPr>
      <w:r>
        <w:rPr>
          <w:rStyle w:val="FontStyle57"/>
        </w:rPr>
        <w:t>Р-2З- природно-рекреационная зона (тип З);</w:t>
      </w:r>
    </w:p>
    <w:p w:rsidR="00000000" w:rsidRDefault="006C4C29" w:rsidP="00DA4B31">
      <w:pPr>
        <w:pStyle w:val="Style33"/>
        <w:widowControl/>
        <w:numPr>
          <w:ilvl w:val="0"/>
          <w:numId w:val="166"/>
        </w:numPr>
        <w:tabs>
          <w:tab w:val="left" w:pos="1421"/>
        </w:tabs>
        <w:spacing w:line="274" w:lineRule="exact"/>
        <w:ind w:left="1061"/>
        <w:rPr>
          <w:rStyle w:val="FontStyle57"/>
        </w:rPr>
      </w:pPr>
      <w:r>
        <w:rPr>
          <w:rStyle w:val="FontStyle57"/>
        </w:rPr>
        <w:t>Р-2И- природно-рекреационная зона (тип И);</w:t>
      </w:r>
    </w:p>
    <w:p w:rsidR="00000000" w:rsidRDefault="006C4C29" w:rsidP="00DA4B31">
      <w:pPr>
        <w:pStyle w:val="Style33"/>
        <w:widowControl/>
        <w:numPr>
          <w:ilvl w:val="0"/>
          <w:numId w:val="166"/>
        </w:numPr>
        <w:tabs>
          <w:tab w:val="left" w:pos="1421"/>
        </w:tabs>
        <w:spacing w:line="274" w:lineRule="exact"/>
        <w:ind w:left="1061"/>
        <w:rPr>
          <w:rStyle w:val="FontStyle57"/>
        </w:rPr>
      </w:pPr>
      <w:r>
        <w:rPr>
          <w:rStyle w:val="FontStyle57"/>
        </w:rPr>
        <w:t>Р-2К- природно-рекреационная зона (тип К);</w:t>
      </w:r>
    </w:p>
    <w:p w:rsidR="00000000" w:rsidRDefault="006C4C29" w:rsidP="00DA4B31">
      <w:pPr>
        <w:pStyle w:val="Style33"/>
        <w:widowControl/>
        <w:numPr>
          <w:ilvl w:val="0"/>
          <w:numId w:val="166"/>
        </w:numPr>
        <w:tabs>
          <w:tab w:val="left" w:pos="1421"/>
        </w:tabs>
        <w:spacing w:line="274" w:lineRule="exact"/>
        <w:ind w:left="1061"/>
        <w:rPr>
          <w:rStyle w:val="FontStyle57"/>
        </w:rPr>
      </w:pPr>
      <w:r>
        <w:rPr>
          <w:rStyle w:val="FontStyle57"/>
        </w:rPr>
        <w:t>Р-2Л- природно-рекреационная зона (тип Л).</w:t>
      </w:r>
    </w:p>
    <w:p w:rsidR="00000000" w:rsidRDefault="006C4C29" w:rsidP="00DA4B31">
      <w:pPr>
        <w:pStyle w:val="Style33"/>
        <w:widowControl/>
        <w:numPr>
          <w:ilvl w:val="0"/>
          <w:numId w:val="166"/>
        </w:numPr>
        <w:tabs>
          <w:tab w:val="left" w:pos="1421"/>
        </w:tabs>
        <w:spacing w:line="274" w:lineRule="exact"/>
        <w:ind w:left="1061"/>
        <w:rPr>
          <w:rStyle w:val="FontStyle57"/>
        </w:rPr>
        <w:sectPr w:rsidR="00000000" w:rsidSect="00DA4B31">
          <w:headerReference w:type="even" r:id="rId243"/>
          <w:headerReference w:type="default" r:id="rId244"/>
          <w:footerReference w:type="even" r:id="rId245"/>
          <w:footerReference w:type="default" r:id="rId246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18"/>
        <w:widowControl/>
        <w:spacing w:before="53" w:line="274" w:lineRule="exact"/>
        <w:rPr>
          <w:rStyle w:val="FontStyle57"/>
        </w:rPr>
      </w:pPr>
      <w:r>
        <w:rPr>
          <w:rStyle w:val="FontStyle57"/>
        </w:rPr>
        <w:lastRenderedPageBreak/>
        <w:t>В сост</w:t>
      </w:r>
      <w:r>
        <w:rPr>
          <w:rStyle w:val="FontStyle57"/>
        </w:rPr>
        <w:t>ав территориальных зон специального назначения охраны объекта культурного наследия федерального значения - «Ансамбль Кремля, XVI в.»:</w:t>
      </w:r>
    </w:p>
    <w:p w:rsidR="00000000" w:rsidRDefault="006C4C29">
      <w:pPr>
        <w:pStyle w:val="Style18"/>
        <w:widowControl/>
        <w:spacing w:line="274" w:lineRule="exact"/>
        <w:ind w:left="720" w:firstLine="0"/>
        <w:rPr>
          <w:rStyle w:val="FontStyle57"/>
        </w:rPr>
      </w:pPr>
      <w:r>
        <w:rPr>
          <w:rStyle w:val="FontStyle57"/>
        </w:rPr>
        <w:t>-        СП-1Л- зона мест погребения (тип Л).</w:t>
      </w:r>
    </w:p>
    <w:p w:rsidR="00000000" w:rsidRDefault="006C4C29">
      <w:pPr>
        <w:pStyle w:val="Style18"/>
        <w:widowControl/>
        <w:spacing w:line="274" w:lineRule="exact"/>
        <w:ind w:left="720" w:firstLine="0"/>
        <w:rPr>
          <w:rStyle w:val="FontStyle57"/>
        </w:rPr>
        <w:sectPr w:rsidR="00000000" w:rsidSect="00DA4B31">
          <w:headerReference w:type="even" r:id="rId247"/>
          <w:headerReference w:type="default" r:id="rId248"/>
          <w:footerReference w:type="even" r:id="rId249"/>
          <w:footerReference w:type="default" r:id="rId250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DA4B31">
      <w:pPr>
        <w:pStyle w:val="Style19"/>
        <w:widowControl/>
        <w:spacing w:before="53" w:line="240" w:lineRule="auto"/>
        <w:ind w:left="2616"/>
        <w:rPr>
          <w:rStyle w:val="FontStyle5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24130" distR="24130" simplePos="0" relativeHeight="251677696" behindDoc="0" locked="0" layoutInCell="1" allowOverlap="1">
                <wp:simplePos x="0" y="0"/>
                <wp:positionH relativeFrom="margin">
                  <wp:posOffset>-158750</wp:posOffset>
                </wp:positionH>
                <wp:positionV relativeFrom="paragraph">
                  <wp:posOffset>350520</wp:posOffset>
                </wp:positionV>
                <wp:extent cx="9445625" cy="5178425"/>
                <wp:effectExtent l="13335" t="10795" r="8890" b="11430"/>
                <wp:wrapSquare wrapText="largest"/>
                <wp:docPr id="7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5625" cy="5178425"/>
                          <a:chOff x="984" y="1680"/>
                          <a:chExt cx="14875" cy="8155"/>
                        </a:xfrm>
                      </wpg:grpSpPr>
                      <wps:wsp>
                        <wps:cNvPr id="73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84" y="2789"/>
                            <a:ext cx="14875" cy="6758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43"/>
                                <w:gridCol w:w="4469"/>
                                <w:gridCol w:w="1843"/>
                                <w:gridCol w:w="1699"/>
                                <w:gridCol w:w="1560"/>
                                <w:gridCol w:w="1987"/>
                                <w:gridCol w:w="2674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п/п</w:t>
                                    </w:r>
                                  </w:p>
                                </w:tc>
                                <w:tc>
                                  <w:tcPr>
                                    <w:tcW w:w="4469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259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69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</w:t>
                                    </w:r>
                                  </w:p>
                                </w:tc>
                                <w:tc>
                                  <w:tcPr>
                                    <w:tcW w:w="267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от границ земельного 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469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259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 max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7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446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Малоэтажная многоквартирная жилая застройка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2.1.1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1 000 000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7"/>
                                      <w:widowControl/>
                                      <w:tabs>
                                        <w:tab w:val="left" w:pos="485"/>
                                      </w:tabs>
                                      <w:spacing w:line="274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. - 59,0%*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7"/>
                                      <w:widowControl/>
                                      <w:tabs>
                                        <w:tab w:val="left" w:pos="485"/>
                                      </w:tabs>
                                      <w:spacing w:line="274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- 50,8%*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7"/>
                                      <w:widowControl/>
                                      <w:tabs>
                                        <w:tab w:val="left" w:pos="485"/>
                                      </w:tabs>
                                      <w:spacing w:line="274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- 44,1%*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7"/>
                                      <w:widowControl/>
                                      <w:tabs>
                                        <w:tab w:val="left" w:pos="485"/>
                                      </w:tabs>
                                      <w:spacing w:line="274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- 38,9%*</w:t>
                                    </w:r>
                                  </w:p>
                                </w:tc>
                                <w:tc>
                                  <w:tcPr>
                                    <w:tcW w:w="267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446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Блокированная жилая застройка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2.3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3 000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7"/>
                                      <w:widowControl/>
                                      <w:tabs>
                                        <w:tab w:val="left" w:pos="466"/>
                                      </w:tabs>
                                      <w:spacing w:line="274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- 59,0%*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7"/>
                                      <w:widowControl/>
                                      <w:tabs>
                                        <w:tab w:val="left" w:pos="466"/>
                                      </w:tabs>
                                      <w:spacing w:line="274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- 50,8%*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7"/>
                                      <w:widowControl/>
                                      <w:tabs>
                                        <w:tab w:val="left" w:pos="466"/>
                                      </w:tabs>
                                      <w:spacing w:line="274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- 44,1%*</w:t>
                                    </w:r>
                                  </w:p>
                                </w:tc>
                                <w:tc>
                                  <w:tcPr>
                                    <w:tcW w:w="267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3(0**)*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446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Коммунальное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3.1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75%*</w:t>
                                    </w:r>
                                  </w:p>
                                </w:tc>
                                <w:tc>
                                  <w:tcPr>
                                    <w:tcW w:w="267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tcW w:w="446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Социальное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3.2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67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</w:t>
                                    </w:r>
                                  </w:p>
                                </w:tc>
                                <w:tc>
                                  <w:tcPr>
                                    <w:tcW w:w="446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Бытовое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3.3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67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</w:t>
                                    </w:r>
                                  </w:p>
                                </w:tc>
                                <w:tc>
                                  <w:tcPr>
                                    <w:tcW w:w="446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ind w:left="490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Амбулаторно-поликлиническое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3.4.1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1 000 000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67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</w:t>
                                    </w:r>
                                  </w:p>
                                </w:tc>
                                <w:tc>
                                  <w:tcPr>
                                    <w:tcW w:w="446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Дошкольное, начальное и среднее общее образование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3.5.1</w:t>
                                    </w:r>
                                  </w:p>
                                </w:tc>
                                <w:tc>
                                  <w:tcPr>
                                    <w:tcW w:w="5246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1090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267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8.</w:t>
                                    </w:r>
                                  </w:p>
                                </w:tc>
                                <w:tc>
                                  <w:tcPr>
                                    <w:tcW w:w="446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ind w:left="202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Среднее и высшее профессиональное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 xml:space="preserve"> образование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3.5.2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5 000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67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9.</w:t>
                                    </w:r>
                                  </w:p>
                                </w:tc>
                                <w:tc>
                                  <w:tcPr>
                                    <w:tcW w:w="446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Религиозное использование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3.7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200 000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50%*</w:t>
                                    </w:r>
                                  </w:p>
                                </w:tc>
                                <w:tc>
                                  <w:tcPr>
                                    <w:tcW w:w="267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10.</w:t>
                                    </w:r>
                                  </w:p>
                                </w:tc>
                                <w:tc>
                                  <w:tcPr>
                                    <w:tcW w:w="446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Магазины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4.4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50%*</w:t>
                                    </w:r>
                                  </w:p>
                                </w:tc>
                                <w:tc>
                                  <w:tcPr>
                                    <w:tcW w:w="267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11.</w:t>
                                    </w:r>
                                  </w:p>
                                </w:tc>
                                <w:tc>
                                  <w:tcPr>
                                    <w:tcW w:w="446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Гостиничное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4.7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7"/>
                                      <w:widowControl/>
                                      <w:tabs>
                                        <w:tab w:val="left" w:pos="557"/>
                                      </w:tabs>
                                      <w:spacing w:line="274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- 60%*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7"/>
                                      <w:widowControl/>
                                      <w:tabs>
                                        <w:tab w:val="left" w:pos="557"/>
                                      </w:tabs>
                                      <w:spacing w:line="274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- 50%*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7"/>
                                      <w:widowControl/>
                                      <w:tabs>
                                        <w:tab w:val="left" w:pos="557"/>
                                      </w:tabs>
                                      <w:spacing w:line="274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- 45%*</w:t>
                                    </w:r>
                                  </w:p>
                                </w:tc>
                                <w:tc>
                                  <w:tcPr>
                                    <w:tcW w:w="267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1680"/>
                            <a:ext cx="14626" cy="1128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18"/>
                                <w:widowControl/>
                                <w:spacing w:line="274" w:lineRule="exact"/>
                                <w:ind w:firstLine="706"/>
                                <w:jc w:val="both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 xml:space="preserve">Градостроительные регламенты </w:t>
                              </w:r>
                              <w:r>
                                <w:rPr>
                                  <w:rStyle w:val="FontStyle57"/>
                                </w:rPr>
                                <w:t>для зоны Ж-1 (Ж-1Б, Ж-1В, Ж-1Д, Ж-1И)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«Ансамбль Кремля, XVI в.».</w:t>
                              </w:r>
                            </w:p>
                            <w:p w:rsidR="00000000" w:rsidRDefault="006C4C29">
                              <w:pPr>
                                <w:pStyle w:val="Style19"/>
                                <w:widowControl/>
                                <w:tabs>
                                  <w:tab w:val="left" w:leader="underscore" w:pos="4978"/>
                                  <w:tab w:val="left" w:leader="underscore" w:pos="14626"/>
                                </w:tabs>
                                <w:spacing w:line="274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ab/>
                              </w:r>
                              <w:r>
                                <w:rPr>
                                  <w:rStyle w:val="FontStyle57"/>
                                  <w:u w:val="single"/>
                                </w:rPr>
                                <w:t>Основные виды разрешен</w:t>
                              </w:r>
                              <w:r>
                                <w:rPr>
                                  <w:rStyle w:val="FontStyle57"/>
                                  <w:u w:val="single"/>
                                </w:rPr>
                                <w:t>ного использования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234" y="9571"/>
                            <a:ext cx="13440" cy="26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19"/>
                                <w:widowControl/>
                                <w:tabs>
                                  <w:tab w:val="left" w:leader="underscore" w:pos="2318"/>
                                  <w:tab w:val="left" w:leader="underscore" w:pos="4858"/>
                                  <w:tab w:val="left" w:pos="5650"/>
                                  <w:tab w:val="left" w:pos="7382"/>
                                  <w:tab w:val="left" w:pos="10690"/>
                                  <w:tab w:val="left" w:pos="11947"/>
                                  <w:tab w:val="left" w:leader="underscore" w:pos="13181"/>
                                </w:tabs>
                                <w:spacing w:line="240" w:lineRule="auto"/>
                                <w:rPr>
                                  <w:rStyle w:val="FontStyle57"/>
                                  <w:spacing w:val="-20"/>
                                </w:rPr>
                              </w:pPr>
                              <w:r>
                                <w:rPr>
                                  <w:rStyle w:val="FontStyle57"/>
                                  <w:u w:val="single"/>
                                </w:rPr>
                                <w:t>12.</w:t>
                              </w:r>
                              <w:r>
                                <w:rPr>
                                  <w:rStyle w:val="FontStyle57"/>
                                </w:rPr>
                                <w:t xml:space="preserve"> 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</w:r>
                              <w:r>
                                <w:rPr>
                                  <w:rStyle w:val="FontStyle57"/>
                                  <w:u w:val="single"/>
                                </w:rPr>
                                <w:t>Спорт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</w:r>
                              <w:r>
                                <w:rPr>
                                  <w:rStyle w:val="FontStyle57"/>
                                  <w:u w:val="single"/>
                                </w:rPr>
                                <w:t>5.1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</w:r>
                              <w:r>
                                <w:rPr>
                                  <w:rStyle w:val="FontStyle57"/>
                                  <w:u w:val="single"/>
                                </w:rPr>
                                <w:t>200        |     100 000    |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</w:r>
                              <w:r>
                                <w:rPr>
                                  <w:rStyle w:val="FontStyle57"/>
                                  <w:u w:val="single"/>
                                </w:rPr>
                                <w:t>75%*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</w:r>
                              <w:r>
                                <w:rPr>
                                  <w:rStyle w:val="FontStyle57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</w:r>
                              <w:r>
                                <w:rPr>
                                  <w:rStyle w:val="FontStyle57"/>
                                  <w:spacing w:val="-20"/>
                                </w:rPr>
                                <w:t>3**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84" style="position:absolute;left:0;text-align:left;margin-left:-12.5pt;margin-top:27.6pt;width:743.75pt;height:407.75pt;z-index:251677696;mso-wrap-distance-left:1.9pt;mso-wrap-distance-right:1.9pt;mso-position-horizontal-relative:margin" coordorigin="984,1680" coordsize="14875,8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">
                <v:shape id="Text Box 61" o:spid="_x0000_s1085" type="#_x0000_t202" style="position:absolute;left:984;top:2789;width:14875;height:6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8YtMYA&#10;AADbAAAADwAAAGRycy9kb3ducmV2LnhtbESPQWvCQBSE7wX/w/IKvYhuaqFqdBUpFDwUShPF6yP7&#10;zCbNvk2zW43++m5B8DjMzDfMct3bRpyo85VjBc/jBARx4XTFpYJd/j6agfABWWPjmBRcyMN6NXhY&#10;Yqrdmb/olIVSRAj7FBWYENpUSl8YsujHriWO3tF1FkOUXSl1h+cIt42cJMmrtFhxXDDY0puh4jv7&#10;tQo+j/t6204+snD4Geb13NRXM8yVenrsNwsQgfpwD9/aW61g+gL/X+I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8YtMYAAADbAAAADwAAAAAAAAAAAAAAAACYAgAAZHJz&#10;L2Rvd25yZXYueG1sUEsFBgAAAAAEAAQA9QAAAIsDAAAAAA=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43"/>
                          <w:gridCol w:w="4469"/>
                          <w:gridCol w:w="1843"/>
                          <w:gridCol w:w="1699"/>
                          <w:gridCol w:w="1560"/>
                          <w:gridCol w:w="1987"/>
                          <w:gridCol w:w="2674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п/п</w:t>
                              </w:r>
                            </w:p>
                          </w:tc>
                          <w:tc>
                            <w:tcPr>
                              <w:tcW w:w="4469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8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</w:t>
                              </w:r>
                              <w:r>
                                <w:rPr>
                                  <w:rStyle w:val="FontStyle57"/>
                                </w:rPr>
                                <w:t>словое обозначение ВРИ)</w:t>
                              </w:r>
                            </w:p>
                          </w:tc>
                          <w:tc>
                            <w:tcPr>
                              <w:tcW w:w="3259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69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1987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</w:t>
                              </w:r>
                            </w:p>
                          </w:tc>
                          <w:tc>
                            <w:tcPr>
                              <w:tcW w:w="267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от границ земельного 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469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8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3259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 max</w:t>
                              </w:r>
                            </w:p>
                          </w:tc>
                          <w:tc>
                            <w:tcPr>
                              <w:tcW w:w="1987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267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446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Малоэтажная многоквартирная жилая застройка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2.1.1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1 000 000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7"/>
                                <w:widowControl/>
                                <w:tabs>
                                  <w:tab w:val="left" w:pos="485"/>
                                </w:tabs>
                                <w:spacing w:line="274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</w:t>
                              </w:r>
                              <w:r>
                                <w:rPr>
                                  <w:rStyle w:val="FontStyle57"/>
                                </w:rPr>
                                <w:t>. - 59,0%*</w:t>
                              </w:r>
                            </w:p>
                            <w:p w:rsidR="00000000" w:rsidRDefault="006C4C29">
                              <w:pPr>
                                <w:pStyle w:val="Style27"/>
                                <w:widowControl/>
                                <w:tabs>
                                  <w:tab w:val="left" w:pos="485"/>
                                </w:tabs>
                                <w:spacing w:line="274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- 50,8%*</w:t>
                              </w:r>
                            </w:p>
                            <w:p w:rsidR="00000000" w:rsidRDefault="006C4C29">
                              <w:pPr>
                                <w:pStyle w:val="Style27"/>
                                <w:widowControl/>
                                <w:tabs>
                                  <w:tab w:val="left" w:pos="485"/>
                                </w:tabs>
                                <w:spacing w:line="274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- 44,1%*</w:t>
                              </w:r>
                            </w:p>
                            <w:p w:rsidR="00000000" w:rsidRDefault="006C4C29">
                              <w:pPr>
                                <w:pStyle w:val="Style27"/>
                                <w:widowControl/>
                                <w:tabs>
                                  <w:tab w:val="left" w:pos="485"/>
                                </w:tabs>
                                <w:spacing w:line="274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- 38,9%*</w:t>
                              </w:r>
                            </w:p>
                          </w:tc>
                          <w:tc>
                            <w:tcPr>
                              <w:tcW w:w="267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446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Блокированная жилая застройка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2.3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3 000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7"/>
                                <w:widowControl/>
                                <w:tabs>
                                  <w:tab w:val="left" w:pos="466"/>
                                </w:tabs>
                                <w:spacing w:line="274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- 59,0%*</w:t>
                              </w:r>
                            </w:p>
                            <w:p w:rsidR="00000000" w:rsidRDefault="006C4C29">
                              <w:pPr>
                                <w:pStyle w:val="Style27"/>
                                <w:widowControl/>
                                <w:tabs>
                                  <w:tab w:val="left" w:pos="466"/>
                                </w:tabs>
                                <w:spacing w:line="274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- 50,8%*</w:t>
                              </w:r>
                            </w:p>
                            <w:p w:rsidR="00000000" w:rsidRDefault="006C4C29">
                              <w:pPr>
                                <w:pStyle w:val="Style27"/>
                                <w:widowControl/>
                                <w:tabs>
                                  <w:tab w:val="left" w:pos="466"/>
                                </w:tabs>
                                <w:spacing w:line="274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- 44,1%*</w:t>
                              </w:r>
                            </w:p>
                          </w:tc>
                          <w:tc>
                            <w:tcPr>
                              <w:tcW w:w="267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3(0**)*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446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Коммунальное обслуживание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3.1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75%*</w:t>
                              </w:r>
                            </w:p>
                          </w:tc>
                          <w:tc>
                            <w:tcPr>
                              <w:tcW w:w="267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446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Социальное обслуживание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3.2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67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446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Бытовое обслуживание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3.3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67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446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ind w:left="490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Амбулаторно-поликлиническое обслуживание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3.4.1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1 000 000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67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</w:t>
                              </w:r>
                            </w:p>
                          </w:tc>
                          <w:tc>
                            <w:tcPr>
                              <w:tcW w:w="446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Дошкольное, начальное и среднее общее образование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3.5.1</w:t>
                              </w:r>
                            </w:p>
                          </w:tc>
                          <w:tc>
                            <w:tcPr>
                              <w:tcW w:w="5246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1090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  <w:tc>
                            <w:tcPr>
                              <w:tcW w:w="267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8.</w:t>
                              </w:r>
                            </w:p>
                          </w:tc>
                          <w:tc>
                            <w:tcPr>
                              <w:tcW w:w="446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ind w:left="202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Среднее и высшее профессиональное</w:t>
                              </w:r>
                              <w:r>
                                <w:rPr>
                                  <w:rStyle w:val="FontStyle57"/>
                                </w:rPr>
                                <w:t xml:space="preserve"> образование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3.5.2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5 000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67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9.</w:t>
                              </w:r>
                            </w:p>
                          </w:tc>
                          <w:tc>
                            <w:tcPr>
                              <w:tcW w:w="446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Религиозное использование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3.7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200 000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50%*</w:t>
                              </w:r>
                            </w:p>
                          </w:tc>
                          <w:tc>
                            <w:tcPr>
                              <w:tcW w:w="267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10.</w:t>
                              </w:r>
                            </w:p>
                          </w:tc>
                          <w:tc>
                            <w:tcPr>
                              <w:tcW w:w="446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Магазины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4.4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50%*</w:t>
                              </w:r>
                            </w:p>
                          </w:tc>
                          <w:tc>
                            <w:tcPr>
                              <w:tcW w:w="267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11.</w:t>
                              </w:r>
                            </w:p>
                          </w:tc>
                          <w:tc>
                            <w:tcPr>
                              <w:tcW w:w="446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Гостиничное обслуживание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4.7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7"/>
                                <w:widowControl/>
                                <w:tabs>
                                  <w:tab w:val="left" w:pos="557"/>
                                </w:tabs>
                                <w:spacing w:line="274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- 60%*</w:t>
                              </w:r>
                            </w:p>
                            <w:p w:rsidR="00000000" w:rsidRDefault="006C4C29">
                              <w:pPr>
                                <w:pStyle w:val="Style27"/>
                                <w:widowControl/>
                                <w:tabs>
                                  <w:tab w:val="left" w:pos="557"/>
                                </w:tabs>
                                <w:spacing w:line="274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- 50%*</w:t>
                              </w:r>
                            </w:p>
                            <w:p w:rsidR="00000000" w:rsidRDefault="006C4C29">
                              <w:pPr>
                                <w:pStyle w:val="Style27"/>
                                <w:widowControl/>
                                <w:tabs>
                                  <w:tab w:val="left" w:pos="557"/>
                                </w:tabs>
                                <w:spacing w:line="274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- 45%*</w:t>
                              </w:r>
                            </w:p>
                          </w:tc>
                          <w:tc>
                            <w:tcPr>
                              <w:tcW w:w="267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62" o:spid="_x0000_s1086" type="#_x0000_t202" style="position:absolute;left:1104;top:1680;width:14626;height:1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AwMYA&#10;AADbAAAADwAAAGRycy9kb3ducmV2LnhtbESPQWvCQBSE7wX/w/IKvYhuKqVqdBUpFDwUShPF6yP7&#10;zCbNvk2zW43++m5B8DjMzDfMct3bRpyo85VjBc/jBARx4XTFpYJd/j6agfABWWPjmBRcyMN6NXhY&#10;Yqrdmb/olIVSRAj7FBWYENpUSl8YsujHriWO3tF1FkOUXSl1h+cIt42cJMmrtFhxXDDY0puh4jv7&#10;tQo+j/t6204+snD4Geb13NRXM8yVenrsNwsQgfpwD9/aW61g+gL/X+I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aAwMYAAADbAAAADwAAAAAAAAAAAAAAAACYAgAAZHJz&#10;L2Rvd25yZXYueG1sUEsFBgAAAAAEAAQA9QAAAIsDAAAAAA==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18"/>
                          <w:widowControl/>
                          <w:spacing w:line="274" w:lineRule="exact"/>
                          <w:ind w:firstLine="706"/>
                          <w:jc w:val="both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 xml:space="preserve">Градостроительные регламенты </w:t>
                        </w:r>
                        <w:r>
                          <w:rPr>
                            <w:rStyle w:val="FontStyle57"/>
                          </w:rPr>
                          <w:t>для зоны Ж-1 (Ж-1Б, Ж-1В, Ж-1Д, Ж-1И)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«Ансамбль Кремля, XVI в.».</w:t>
                        </w:r>
                      </w:p>
                      <w:p w:rsidR="00000000" w:rsidRDefault="006C4C29">
                        <w:pPr>
                          <w:pStyle w:val="Style19"/>
                          <w:widowControl/>
                          <w:tabs>
                            <w:tab w:val="left" w:leader="underscore" w:pos="4978"/>
                            <w:tab w:val="left" w:leader="underscore" w:pos="14626"/>
                          </w:tabs>
                          <w:spacing w:line="274" w:lineRule="exact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ab/>
                        </w:r>
                        <w:r>
                          <w:rPr>
                            <w:rStyle w:val="FontStyle57"/>
                            <w:u w:val="single"/>
                          </w:rPr>
                          <w:t>Основные виды разрешен</w:t>
                        </w:r>
                        <w:r>
                          <w:rPr>
                            <w:rStyle w:val="FontStyle57"/>
                            <w:u w:val="single"/>
                          </w:rPr>
                          <w:t>ного использования</w:t>
                        </w:r>
                        <w:r>
                          <w:rPr>
                            <w:rStyle w:val="FontStyle57"/>
                          </w:rPr>
                          <w:tab/>
                        </w:r>
                      </w:p>
                    </w:txbxContent>
                  </v:textbox>
                </v:shape>
                <v:shape id="Text Box 63" o:spid="_x0000_s1087" type="#_x0000_t202" style="position:absolute;left:1234;top:9571;width:13440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lW8YA&#10;AADbAAAADwAAAGRycy9kb3ducmV2LnhtbESPQWvCQBSE7wX/w/IKvYhuKrRqdBUpFDwUShPF6yP7&#10;zCbNvk2zW43++m5B8DjMzDfMct3bRpyo85VjBc/jBARx4XTFpYJd/j6agfABWWPjmBRcyMN6NXhY&#10;Yqrdmb/olIVSRAj7FBWYENpUSl8YsujHriWO3tF1FkOUXSl1h+cIt42cJMmrtFhxXDDY0puh4jv7&#10;tQo+j/t6204+snD4Geb13NRXM8yVenrsNwsQgfpwD9/aW61g+gL/X+I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olW8YAAADbAAAADwAAAAAAAAAAAAAAAACYAgAAZHJz&#10;L2Rvd25yZXYueG1sUEsFBgAAAAAEAAQA9QAAAIsDAAAAAA==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19"/>
                          <w:widowControl/>
                          <w:tabs>
                            <w:tab w:val="left" w:leader="underscore" w:pos="2318"/>
                            <w:tab w:val="left" w:leader="underscore" w:pos="4858"/>
                            <w:tab w:val="left" w:pos="5650"/>
                            <w:tab w:val="left" w:pos="7382"/>
                            <w:tab w:val="left" w:pos="10690"/>
                            <w:tab w:val="left" w:pos="11947"/>
                            <w:tab w:val="left" w:leader="underscore" w:pos="13181"/>
                          </w:tabs>
                          <w:spacing w:line="240" w:lineRule="auto"/>
                          <w:rPr>
                            <w:rStyle w:val="FontStyle57"/>
                            <w:spacing w:val="-20"/>
                          </w:rPr>
                        </w:pPr>
                        <w:r>
                          <w:rPr>
                            <w:rStyle w:val="FontStyle57"/>
                            <w:u w:val="single"/>
                          </w:rPr>
                          <w:t>12.</w:t>
                        </w:r>
                        <w:r>
                          <w:rPr>
                            <w:rStyle w:val="FontStyle57"/>
                          </w:rPr>
                          <w:t xml:space="preserve"> </w:t>
                        </w:r>
                        <w:r>
                          <w:rPr>
                            <w:rStyle w:val="FontStyle57"/>
                          </w:rPr>
                          <w:tab/>
                        </w:r>
                        <w:r>
                          <w:rPr>
                            <w:rStyle w:val="FontStyle57"/>
                            <w:u w:val="single"/>
                          </w:rPr>
                          <w:t>Спорт</w:t>
                        </w:r>
                        <w:r>
                          <w:rPr>
                            <w:rStyle w:val="FontStyle57"/>
                          </w:rPr>
                          <w:tab/>
                        </w:r>
                        <w:r>
                          <w:rPr>
                            <w:rStyle w:val="FontStyle57"/>
                          </w:rPr>
                          <w:tab/>
                        </w:r>
                        <w:r>
                          <w:rPr>
                            <w:rStyle w:val="FontStyle57"/>
                            <w:u w:val="single"/>
                          </w:rPr>
                          <w:t>5.1</w:t>
                        </w:r>
                        <w:r>
                          <w:rPr>
                            <w:rStyle w:val="FontStyle57"/>
                          </w:rPr>
                          <w:tab/>
                        </w:r>
                        <w:r>
                          <w:rPr>
                            <w:rStyle w:val="FontStyle57"/>
                            <w:u w:val="single"/>
                          </w:rPr>
                          <w:t>200        |     100 000    |</w:t>
                        </w:r>
                        <w:r>
                          <w:rPr>
                            <w:rStyle w:val="FontStyle57"/>
                          </w:rPr>
                          <w:tab/>
                        </w:r>
                        <w:r>
                          <w:rPr>
                            <w:rStyle w:val="FontStyle57"/>
                            <w:u w:val="single"/>
                          </w:rPr>
                          <w:t>75%*</w:t>
                        </w:r>
                        <w:r>
                          <w:rPr>
                            <w:rStyle w:val="FontStyle57"/>
                          </w:rPr>
                          <w:tab/>
                        </w:r>
                        <w:r>
                          <w:rPr>
                            <w:rStyle w:val="FontStyle57"/>
                            <w:u w:val="single"/>
                          </w:rPr>
                          <w:t>|</w:t>
                        </w:r>
                        <w:r>
                          <w:rPr>
                            <w:rStyle w:val="FontStyle57"/>
                          </w:rPr>
                          <w:tab/>
                        </w:r>
                        <w:r>
                          <w:rPr>
                            <w:rStyle w:val="FontStyle57"/>
                            <w:spacing w:val="-20"/>
                          </w:rPr>
                          <w:t>3**</w:t>
                        </w:r>
                      </w:p>
                    </w:txbxContent>
                  </v:textbox>
                </v:shape>
                <w10:wrap type="square" side="largest" anchorx="margin"/>
              </v:group>
            </w:pict>
          </mc:Fallback>
        </mc:AlternateContent>
      </w:r>
      <w:r w:rsidR="006C4C29">
        <w:rPr>
          <w:rStyle w:val="FontStyle57"/>
        </w:rPr>
        <w:t>Ж-1 - ЗОНА МНОГОКВАРТИРНОЙ ЖИЛОЙ ЗАСТРОЙКИ (Ж-1Б, Ж-1В, Ж-1Д, Ж-1И)</w:t>
      </w:r>
    </w:p>
    <w:p w:rsidR="00000000" w:rsidRDefault="006C4C29">
      <w:pPr>
        <w:pStyle w:val="Style33"/>
        <w:widowControl/>
        <w:tabs>
          <w:tab w:val="left" w:leader="underscore" w:pos="1238"/>
          <w:tab w:val="left" w:leader="underscore" w:pos="5645"/>
          <w:tab w:val="left" w:leader="underscore" w:pos="9605"/>
        </w:tabs>
        <w:spacing w:line="288" w:lineRule="exact"/>
        <w:rPr>
          <w:rStyle w:val="FontStyle57"/>
          <w:u w:val="single"/>
        </w:rPr>
      </w:pPr>
      <w:r>
        <w:rPr>
          <w:rStyle w:val="FontStyle57"/>
          <w:u w:val="single"/>
        </w:rPr>
        <w:t>13.</w:t>
      </w:r>
      <w:r>
        <w:rPr>
          <w:rStyle w:val="FontStyle57"/>
        </w:rPr>
        <w:tab/>
      </w:r>
      <w:r>
        <w:rPr>
          <w:rStyle w:val="FontStyle57"/>
          <w:u w:val="single"/>
        </w:rPr>
        <w:t>Автомобильный транспорт</w:t>
      </w:r>
      <w:r>
        <w:rPr>
          <w:rStyle w:val="FontStyle57"/>
        </w:rPr>
        <w:tab/>
        <w:t>7.2</w:t>
      </w:r>
      <w:r>
        <w:rPr>
          <w:rStyle w:val="FontStyle57"/>
        </w:rPr>
        <w:tab/>
      </w:r>
      <w:r>
        <w:rPr>
          <w:rStyle w:val="FontStyle57"/>
          <w:u w:val="single"/>
        </w:rPr>
        <w:t>Не распространяется</w:t>
      </w:r>
    </w:p>
    <w:p w:rsidR="00000000" w:rsidRDefault="006C4C29">
      <w:pPr>
        <w:pStyle w:val="Style33"/>
        <w:widowControl/>
        <w:tabs>
          <w:tab w:val="left" w:pos="562"/>
          <w:tab w:val="left" w:leader="underscore" w:pos="5650"/>
          <w:tab w:val="left" w:leader="underscore" w:pos="9250"/>
        </w:tabs>
        <w:spacing w:line="288" w:lineRule="exact"/>
        <w:jc w:val="both"/>
        <w:rPr>
          <w:rStyle w:val="FontStyle57"/>
          <w:u w:val="single"/>
        </w:rPr>
      </w:pPr>
      <w:r>
        <w:rPr>
          <w:rStyle w:val="FontStyle57"/>
          <w:u w:val="single"/>
        </w:rPr>
        <w:t>14.</w:t>
      </w:r>
      <w:r>
        <w:rPr>
          <w:rStyle w:val="FontStyle57"/>
        </w:rPr>
        <w:tab/>
      </w:r>
      <w:r>
        <w:rPr>
          <w:rStyle w:val="FontStyle57"/>
          <w:u w:val="single"/>
        </w:rPr>
        <w:t>Обеспечение внутреннего правопорядка</w:t>
      </w:r>
      <w:r>
        <w:rPr>
          <w:rStyle w:val="FontStyle57"/>
        </w:rPr>
        <w:tab/>
        <w:t>8.3</w:t>
      </w:r>
      <w:r>
        <w:rPr>
          <w:rStyle w:val="FontStyle57"/>
        </w:rPr>
        <w:tab/>
      </w:r>
      <w:r>
        <w:rPr>
          <w:rStyle w:val="FontStyle57"/>
          <w:u w:val="single"/>
        </w:rPr>
        <w:t>Не подлежа</w:t>
      </w:r>
      <w:r>
        <w:rPr>
          <w:rStyle w:val="FontStyle57"/>
          <w:u w:val="single"/>
        </w:rPr>
        <w:t>т установлению</w:t>
      </w:r>
    </w:p>
    <w:p w:rsidR="00000000" w:rsidRDefault="006C4C29">
      <w:pPr>
        <w:pStyle w:val="Style33"/>
        <w:widowControl/>
        <w:tabs>
          <w:tab w:val="left" w:leader="underscore" w:pos="806"/>
          <w:tab w:val="left" w:leader="underscore" w:pos="5645"/>
          <w:tab w:val="left" w:leader="underscore" w:pos="9595"/>
        </w:tabs>
        <w:spacing w:line="288" w:lineRule="exact"/>
        <w:rPr>
          <w:rStyle w:val="FontStyle57"/>
          <w:u w:val="single"/>
        </w:rPr>
      </w:pPr>
      <w:r>
        <w:rPr>
          <w:rStyle w:val="FontStyle57"/>
          <w:u w:val="single"/>
        </w:rPr>
        <w:t>15.</w:t>
      </w:r>
      <w:r>
        <w:rPr>
          <w:rStyle w:val="FontStyle57"/>
        </w:rPr>
        <w:tab/>
      </w:r>
      <w:r>
        <w:rPr>
          <w:rStyle w:val="FontStyle57"/>
          <w:u w:val="single"/>
        </w:rPr>
        <w:t>Историко-культурная деятельность</w:t>
      </w:r>
      <w:r>
        <w:rPr>
          <w:rStyle w:val="FontStyle57"/>
        </w:rPr>
        <w:tab/>
        <w:t>9.3</w:t>
      </w:r>
      <w:r>
        <w:rPr>
          <w:rStyle w:val="FontStyle57"/>
        </w:rPr>
        <w:tab/>
      </w:r>
      <w:r>
        <w:rPr>
          <w:rStyle w:val="FontStyle57"/>
          <w:u w:val="single"/>
        </w:rPr>
        <w:t>Не распространяется</w:t>
      </w:r>
    </w:p>
    <w:p w:rsidR="00000000" w:rsidRDefault="006C4C29">
      <w:pPr>
        <w:pStyle w:val="Style33"/>
        <w:widowControl/>
        <w:tabs>
          <w:tab w:val="left" w:leader="underscore" w:pos="806"/>
          <w:tab w:val="left" w:leader="underscore" w:pos="5645"/>
          <w:tab w:val="left" w:leader="underscore" w:pos="9595"/>
        </w:tabs>
        <w:spacing w:line="288" w:lineRule="exact"/>
        <w:rPr>
          <w:rStyle w:val="FontStyle57"/>
          <w:u w:val="single"/>
        </w:rPr>
        <w:sectPr w:rsidR="00000000" w:rsidSect="00DA4B31">
          <w:headerReference w:type="even" r:id="rId251"/>
          <w:headerReference w:type="default" r:id="rId252"/>
          <w:footerReference w:type="even" r:id="rId253"/>
          <w:footerReference w:type="default" r:id="rId254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DA4B31">
      <w:pPr>
        <w:pStyle w:val="Style19"/>
        <w:widowControl/>
        <w:spacing w:line="274" w:lineRule="exact"/>
        <w:jc w:val="right"/>
        <w:rPr>
          <w:rStyle w:val="FontStyle57"/>
        </w:rPr>
      </w:pPr>
      <w:r>
        <w:rPr>
          <w:noProof/>
        </w:rPr>
        <w:lastRenderedPageBreak/>
        <mc:AlternateContent>
          <mc:Choice Requires="wpg">
            <w:drawing>
              <wp:anchor distT="0" distB="179705" distL="24130" distR="24130" simplePos="0" relativeHeight="251678720" behindDoc="0" locked="0" layoutInCell="1" allowOverlap="1">
                <wp:simplePos x="0" y="0"/>
                <wp:positionH relativeFrom="margin">
                  <wp:posOffset>-326390</wp:posOffset>
                </wp:positionH>
                <wp:positionV relativeFrom="paragraph">
                  <wp:posOffset>0</wp:posOffset>
                </wp:positionV>
                <wp:extent cx="9445625" cy="1073150"/>
                <wp:effectExtent l="13335" t="8890" r="8890" b="13335"/>
                <wp:wrapTopAndBottom/>
                <wp:docPr id="69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5625" cy="1073150"/>
                          <a:chOff x="984" y="854"/>
                          <a:chExt cx="14875" cy="1690"/>
                        </a:xfrm>
                      </wpg:grpSpPr>
                      <wps:wsp>
                        <wps:cNvPr id="70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984" y="854"/>
                            <a:ext cx="14875" cy="1416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43"/>
                                <w:gridCol w:w="4469"/>
                                <w:gridCol w:w="1843"/>
                                <w:gridCol w:w="3259"/>
                                <w:gridCol w:w="1987"/>
                                <w:gridCol w:w="2674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both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both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п/п</w:t>
                                    </w:r>
                                  </w:p>
                                </w:tc>
                                <w:tc>
                                  <w:tcPr>
                                    <w:tcW w:w="4469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25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</w:t>
                                    </w:r>
                                  </w:p>
                                </w:tc>
                                <w:tc>
                                  <w:tcPr>
                                    <w:tcW w:w="267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имальные отступы от границ земельного 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469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25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 max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7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both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16.</w:t>
                                    </w:r>
                                  </w:p>
                                </w:tc>
                                <w:tc>
                                  <w:tcPr>
                                    <w:tcW w:w="446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Земельные участки (территории) общего пользования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12.0</w:t>
                                    </w:r>
                                  </w:p>
                                </w:tc>
                                <w:tc>
                                  <w:tcPr>
                                    <w:tcW w:w="7920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2774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распространяется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582" y="2289"/>
                            <a:ext cx="12908" cy="25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19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**- Минимальные отступы от границ земельного участка (м) устанавливаются в соответствии с ч. 12 ст. 11 н</w:t>
                              </w:r>
                              <w:r>
                                <w:rPr>
                                  <w:rStyle w:val="FontStyle57"/>
                                </w:rPr>
                                <w:t>астоящих Правил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88" style="position:absolute;left:0;text-align:left;margin-left:-25.7pt;margin-top:0;width:743.75pt;height:84.5pt;z-index:251678720;mso-wrap-distance-left:1.9pt;mso-wrap-distance-right:1.9pt;mso-wrap-distance-bottom:14.15pt;mso-position-horizontal-relative:margin" coordorigin="984,854" coordsize="14875,1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">
                <v:shape id="Text Box 65" o:spid="_x0000_s1089" type="#_x0000_t202" style="position:absolute;left:984;top:854;width:14875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2Gw8MA&#10;AADbAAAADwAAAGRycy9kb3ducmV2LnhtbERPz2vCMBS+C/sfwhvsIprOg87aVIYw8DCQtRteH82z&#10;ade81CbTzr/eHAY7fny/s+1oO3GhwTeOFTzPExDEldMN1wo+y7fZCwgfkDV2jknBL3nY5g+TDFPt&#10;rvxBlyLUIoawT1GBCaFPpfSVIYt+7nriyJ3cYDFEONRSD3iN4baTiyRZSosNxwaDPe0MVd/Fj1Vw&#10;OH21+37xXoTjeVq2a9PezLRU6ulxfN2ACDSGf/Gfe68VrOL6+CX+AJ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2Gw8MAAADbAAAADwAAAAAAAAAAAAAAAACYAgAAZHJzL2Rv&#10;d25yZXYueG1sUEsFBgAAAAAEAAQA9QAAAIgDAAAAAA=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43"/>
                          <w:gridCol w:w="4469"/>
                          <w:gridCol w:w="1843"/>
                          <w:gridCol w:w="3259"/>
                          <w:gridCol w:w="1987"/>
                          <w:gridCol w:w="2674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both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both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п/п</w:t>
                              </w:r>
                            </w:p>
                          </w:tc>
                          <w:tc>
                            <w:tcPr>
                              <w:tcW w:w="4469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8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25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1987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</w:t>
                              </w:r>
                            </w:p>
                          </w:tc>
                          <w:tc>
                            <w:tcPr>
                              <w:tcW w:w="267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</w:t>
                              </w:r>
                              <w:r>
                                <w:rPr>
                                  <w:rStyle w:val="FontStyle57"/>
                                </w:rPr>
                                <w:t>имальные отступы от границ земельного 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469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8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325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 max</w:t>
                              </w:r>
                            </w:p>
                          </w:tc>
                          <w:tc>
                            <w:tcPr>
                              <w:tcW w:w="1987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267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both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16.</w:t>
                              </w:r>
                            </w:p>
                          </w:tc>
                          <w:tc>
                            <w:tcPr>
                              <w:tcW w:w="446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Земельные участки (территории) общего пользования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12.0</w:t>
                              </w:r>
                            </w:p>
                          </w:tc>
                          <w:tc>
                            <w:tcPr>
                              <w:tcW w:w="7920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2774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распространяется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66" o:spid="_x0000_s1090" type="#_x0000_t202" style="position:absolute;left:2582;top:2289;width:12908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EjWMUA&#10;AADbAAAADwAAAGRycy9kb3ducmV2LnhtbESPT2vCQBTE7wW/w/IKvYhu9NA/0VVEEDwUxMTS6yP7&#10;zCbNvo3ZVWM/vVsoeBxm5jfMfNnbRlyo85VjBZNxAoK4cLriUsEh34zeQfiArLFxTApu5GG5GDzN&#10;MdXuynu6ZKEUEcI+RQUmhDaV0heGLPqxa4mjd3SdxRBlV0rd4TXCbSOnSfIqLVYcFwy2tDZU/GRn&#10;q2B3/Kq37fQzC9+nYV5/mPrXDHOlXp771QxEoD48wv/trVbwNoG/L/EH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SNYxQAAANsAAAAPAAAAAAAAAAAAAAAAAJgCAABkcnMv&#10;ZG93bnJldi54bWxQSwUGAAAAAAQABAD1AAAAigMAAAAA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19"/>
                          <w:widowControl/>
                          <w:spacing w:line="240" w:lineRule="auto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**- Минимальные отступы от границ земельного участка (м) устанавливаются в соответствии с ч. 12 ст. 11 н</w:t>
                        </w:r>
                        <w:r>
                          <w:rPr>
                            <w:rStyle w:val="FontStyle57"/>
                          </w:rPr>
                          <w:t>астоящих Правил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C4C29">
        <w:rPr>
          <w:rStyle w:val="FontStyle57"/>
        </w:rPr>
        <w:t>Вспомогательные виды разрешенного использования</w:t>
      </w:r>
    </w:p>
    <w:p w:rsidR="00000000" w:rsidRDefault="00DA4B31" w:rsidP="00DA4B31">
      <w:pPr>
        <w:pStyle w:val="Style33"/>
        <w:widowControl/>
        <w:numPr>
          <w:ilvl w:val="0"/>
          <w:numId w:val="174"/>
        </w:numPr>
        <w:tabs>
          <w:tab w:val="left" w:pos="355"/>
        </w:tabs>
        <w:spacing w:line="274" w:lineRule="exact"/>
        <w:rPr>
          <w:rStyle w:val="FontStyle57"/>
        </w:rPr>
      </w:pPr>
      <w:r>
        <w:rPr>
          <w:noProof/>
        </w:rPr>
        <mc:AlternateContent>
          <mc:Choice Requires="wpg">
            <w:drawing>
              <wp:anchor distT="118745" distB="0" distL="24130" distR="24130" simplePos="0" relativeHeight="251679744" behindDoc="0" locked="0" layoutInCell="1" allowOverlap="1">
                <wp:simplePos x="0" y="0"/>
                <wp:positionH relativeFrom="margin">
                  <wp:posOffset>-295910</wp:posOffset>
                </wp:positionH>
                <wp:positionV relativeFrom="paragraph">
                  <wp:posOffset>679450</wp:posOffset>
                </wp:positionV>
                <wp:extent cx="9378950" cy="4017010"/>
                <wp:effectExtent l="5715" t="13335" r="6985" b="8255"/>
                <wp:wrapTopAndBottom/>
                <wp:docPr id="6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78950" cy="4017010"/>
                          <a:chOff x="1032" y="4224"/>
                          <a:chExt cx="14770" cy="6326"/>
                        </a:xfrm>
                      </wpg:grpSpPr>
                      <wps:wsp>
                        <wps:cNvPr id="67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032" y="4762"/>
                            <a:ext cx="14770" cy="5788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53"/>
                                <w:gridCol w:w="4267"/>
                                <w:gridCol w:w="1843"/>
                                <w:gridCol w:w="1704"/>
                                <w:gridCol w:w="1699"/>
                                <w:gridCol w:w="1910"/>
                                <w:gridCol w:w="2693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5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69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 п/п</w:t>
                                    </w:r>
                                  </w:p>
                                </w:tc>
                                <w:tc>
                                  <w:tcPr>
                                    <w:tcW w:w="4267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403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69" w:lineRule="exact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1910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от границ земельного 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5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267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1910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9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5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267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Хранение автотранспорта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2.7.1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bottom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 (15)**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bottom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20 000 (50)**</w:t>
                                    </w:r>
                                  </w:p>
                                </w:tc>
                                <w:tc>
                                  <w:tcPr>
                                    <w:tcW w:w="191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bottom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 (100%**)*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bottom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3(0**)*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5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267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006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 xml:space="preserve">** - (Существующие объекты гаражного назначения, предназначенные для хранения личного автотранспорта граждан, в том числе имеющие одну или более общих стен 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с другими объектами гаражного назначения, предназначенными для хранения личного автотранспорта граждан)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5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426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left="59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Стационарное медицинское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3.4.2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1 000 000</w:t>
                                    </w:r>
                                  </w:p>
                                </w:tc>
                                <w:tc>
                                  <w:tcPr>
                                    <w:tcW w:w="191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5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426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Общественное управление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3.8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191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5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tcW w:w="426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Обеспечение деятельно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сти в области гидрометеорологии и смежных с ней областях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3.9.1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91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5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</w:t>
                                    </w:r>
                                  </w:p>
                                </w:tc>
                                <w:tc>
                                  <w:tcPr>
                                    <w:tcW w:w="426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left="552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Амбулаторное ветеринарное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3.10.1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91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5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</w:t>
                                    </w:r>
                                  </w:p>
                                </w:tc>
                                <w:tc>
                                  <w:tcPr>
                                    <w:tcW w:w="426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Объекты торговли (торговые центры, торгово-развлекательные центры (комплексы))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4.2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5 000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ind w:right="14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191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6192" y="4224"/>
                            <a:ext cx="4450" cy="25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19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Условно разрешенные виды использования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91" style="position:absolute;left:0;text-align:left;margin-left:-23.3pt;margin-top:53.5pt;width:738.5pt;height:316.3pt;z-index:251679744;mso-wrap-distance-left:1.9pt;mso-wrap-distance-top:9.35pt;mso-wrap-distance-right:1.9pt;mso-position-horizontal-relative:margin" coordorigin="1032,4224" coordsize="14770,6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">
                <v:shape id="Text Box 68" o:spid="_x0000_s1092" type="#_x0000_t202" style="position:absolute;left:1032;top:4762;width:14770;height:5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2IasUA&#10;AADbAAAADwAAAGRycy9kb3ducmV2LnhtbESPQWvCQBSE74L/YXlCL6KbetAaXUUKBQ+FYtLi9ZF9&#10;ZhOzb9PsVtP+elcQehxm5htmve1tIy7U+cqxgudpAoK4cLriUsFn/jZ5AeEDssbGMSn4JQ/bzXCw&#10;xlS7Kx/okoVSRAj7FBWYENpUSl8YsuinriWO3sl1FkOUXSl1h9cIt42cJclcWqw4Lhhs6dVQcc5+&#10;rIKP01e9b2fvWTh+j/N6aeo/M86Vehr1uxWIQH34Dz/ae61gvoD7l/gD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YhqxQAAANsAAAAPAAAAAAAAAAAAAAAAAJgCAABkcnMv&#10;ZG93bnJldi54bWxQSwUGAAAAAAQABAD1AAAAigMAAAAA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53"/>
                          <w:gridCol w:w="4267"/>
                          <w:gridCol w:w="1843"/>
                          <w:gridCol w:w="1704"/>
                          <w:gridCol w:w="1699"/>
                          <w:gridCol w:w="1910"/>
                          <w:gridCol w:w="2693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5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69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 п/п</w:t>
                              </w:r>
                            </w:p>
                          </w:tc>
                          <w:tc>
                            <w:tcPr>
                              <w:tcW w:w="4267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8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403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69" w:lineRule="exact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1910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</w:t>
                              </w:r>
                            </w:p>
                          </w:tc>
                          <w:tc>
                            <w:tcPr>
                              <w:tcW w:w="269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от границ земельного 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5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267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8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1910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269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5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267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Хранение автотранспорта</w:t>
                              </w:r>
                            </w:p>
                          </w:tc>
                          <w:tc>
                            <w:tcPr>
                              <w:tcW w:w="18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2.7.1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bottom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 (15)**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bottom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20 000 (50)**</w:t>
                              </w:r>
                            </w:p>
                          </w:tc>
                          <w:tc>
                            <w:tcPr>
                              <w:tcW w:w="191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bottom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 (100%**)*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bottom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3(0**)*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5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267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8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8006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 xml:space="preserve">** - (Существующие объекты гаражного назначения, предназначенные для хранения личного автотранспорта граждан, в том числе имеющие одну или более общих стен </w:t>
                              </w:r>
                              <w:r>
                                <w:rPr>
                                  <w:rStyle w:val="FontStyle57"/>
                                </w:rPr>
                                <w:t>с другими объектами гаражного назначения, предназначенными для хранения личного автотранспорта граждан)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5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426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left="59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Стационарное медицинское обслуживание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3.4.2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1 000 000</w:t>
                              </w:r>
                            </w:p>
                          </w:tc>
                          <w:tc>
                            <w:tcPr>
                              <w:tcW w:w="191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5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426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Общественное управление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3.8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191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5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426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Обеспечение деятельно</w:t>
                              </w:r>
                              <w:r>
                                <w:rPr>
                                  <w:rStyle w:val="FontStyle57"/>
                                </w:rPr>
                                <w:t>сти в области гидрометеорологии и смежных с ней областях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3.9.1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91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5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426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left="552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Амбулаторное ветеринарное обслуживание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3.10.1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91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5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426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Объекты торговли (торговые центры, торгово-развлекательные центры (комплексы))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4.2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5 000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ind w:right="14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</w:t>
                              </w:r>
                              <w:r>
                                <w:rPr>
                                  <w:rStyle w:val="FontStyle57"/>
                                </w:rPr>
                                <w:t>т установлению</w:t>
                              </w:r>
                            </w:p>
                          </w:tc>
                          <w:tc>
                            <w:tcPr>
                              <w:tcW w:w="191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69" o:spid="_x0000_s1093" type="#_x0000_t202" style="position:absolute;left:6192;top:4224;width:4450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cGMIA&#10;AADbAAAADwAAAGRycy9kb3ducmV2LnhtbERPz2vCMBS+C/4P4Qm7iE3nQVw1igwGHoRhq+z6aJ5N&#10;a/PSNVG7/fXmMNjx4/u93g62FXfqfe1YwWuSgiAuna65UnAqPmZLED4ga2wdk4If8rDdjEdrzLR7&#10;8JHueahEDGGfoQITQpdJ6UtDFn3iOuLIXVxvMUTYV1L3+IjhtpXzNF1IizXHBoMdvRsqr/nNKvi8&#10;nJt9Nz/k4et7WjRvpvk100Kpl8mwW4EINIR/8Z97rxUs4tj4Jf4A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ohwYwgAAANsAAAAPAAAAAAAAAAAAAAAAAJgCAABkcnMvZG93&#10;bnJldi54bWxQSwUGAAAAAAQABAD1AAAAhwMAAAAA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19"/>
                          <w:widowControl/>
                          <w:spacing w:line="240" w:lineRule="auto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Условно разрешенные виды использования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C4C29">
        <w:rPr>
          <w:rStyle w:val="FontStyle57"/>
        </w:rPr>
        <w:t>Коммунальное обслуживание -3.1</w:t>
      </w:r>
    </w:p>
    <w:p w:rsidR="00000000" w:rsidRDefault="006C4C29" w:rsidP="00DA4B31">
      <w:pPr>
        <w:pStyle w:val="Style33"/>
        <w:widowControl/>
        <w:numPr>
          <w:ilvl w:val="0"/>
          <w:numId w:val="174"/>
        </w:numPr>
        <w:tabs>
          <w:tab w:val="left" w:pos="355"/>
        </w:tabs>
        <w:spacing w:line="274" w:lineRule="exact"/>
        <w:rPr>
          <w:rStyle w:val="FontStyle57"/>
        </w:rPr>
      </w:pPr>
      <w:r>
        <w:rPr>
          <w:rStyle w:val="FontStyle57"/>
        </w:rPr>
        <w:t>Связь - 6.8</w:t>
      </w:r>
    </w:p>
    <w:p w:rsidR="00000000" w:rsidRDefault="006C4C29" w:rsidP="00DA4B31">
      <w:pPr>
        <w:pStyle w:val="Style33"/>
        <w:widowControl/>
        <w:numPr>
          <w:ilvl w:val="0"/>
          <w:numId w:val="174"/>
        </w:numPr>
        <w:tabs>
          <w:tab w:val="left" w:pos="355"/>
        </w:tabs>
        <w:spacing w:before="5" w:line="274" w:lineRule="exact"/>
        <w:rPr>
          <w:rStyle w:val="FontStyle57"/>
        </w:rPr>
      </w:pPr>
      <w:r>
        <w:rPr>
          <w:rStyle w:val="FontStyle57"/>
        </w:rPr>
        <w:t>Обеспечение внутреннего правопорядка - 8.3.</w:t>
      </w:r>
    </w:p>
    <w:p w:rsidR="00000000" w:rsidRDefault="006C4C29" w:rsidP="00DA4B31">
      <w:pPr>
        <w:pStyle w:val="Style33"/>
        <w:widowControl/>
        <w:numPr>
          <w:ilvl w:val="0"/>
          <w:numId w:val="174"/>
        </w:numPr>
        <w:tabs>
          <w:tab w:val="left" w:pos="355"/>
        </w:tabs>
        <w:spacing w:before="5" w:line="274" w:lineRule="exact"/>
        <w:rPr>
          <w:rStyle w:val="FontStyle57"/>
        </w:rPr>
        <w:sectPr w:rsidR="00000000" w:rsidSect="00DA4B31">
          <w:headerReference w:type="even" r:id="rId255"/>
          <w:headerReference w:type="default" r:id="rId256"/>
          <w:footerReference w:type="even" r:id="rId257"/>
          <w:footerReference w:type="default" r:id="rId258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DA4B31">
      <w:pPr>
        <w:pStyle w:val="Style12"/>
        <w:widowControl/>
        <w:spacing w:line="274" w:lineRule="exact"/>
        <w:ind w:firstLine="706"/>
        <w:rPr>
          <w:rStyle w:val="FontStyle57"/>
        </w:rPr>
      </w:pPr>
      <w:r>
        <w:rPr>
          <w:noProof/>
        </w:rPr>
        <w:lastRenderedPageBreak/>
        <mc:AlternateContent>
          <mc:Choice Requires="wpg">
            <w:drawing>
              <wp:anchor distT="0" distB="173990" distL="24130" distR="24130" simplePos="0" relativeHeight="251680768" behindDoc="0" locked="0" layoutInCell="1" allowOverlap="1">
                <wp:simplePos x="0" y="0"/>
                <wp:positionH relativeFrom="margin">
                  <wp:posOffset>-57785</wp:posOffset>
                </wp:positionH>
                <wp:positionV relativeFrom="paragraph">
                  <wp:posOffset>0</wp:posOffset>
                </wp:positionV>
                <wp:extent cx="9372600" cy="2212975"/>
                <wp:effectExtent l="12065" t="13970" r="6985" b="11430"/>
                <wp:wrapTopAndBottom/>
                <wp:docPr id="63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72600" cy="2212975"/>
                          <a:chOff x="1042" y="854"/>
                          <a:chExt cx="14760" cy="3485"/>
                        </a:xfrm>
                      </wpg:grpSpPr>
                      <wps:wsp>
                        <wps:cNvPr id="64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042" y="854"/>
                            <a:ext cx="14760" cy="293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43"/>
                                <w:gridCol w:w="4267"/>
                                <w:gridCol w:w="1843"/>
                                <w:gridCol w:w="1704"/>
                                <w:gridCol w:w="1699"/>
                                <w:gridCol w:w="1910"/>
                                <w:gridCol w:w="2693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69" w:lineRule="exact"/>
                                      <w:ind w:left="10" w:hanging="10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 п/п</w:t>
                                    </w:r>
                                  </w:p>
                                </w:tc>
                                <w:tc>
                                  <w:tcPr>
                                    <w:tcW w:w="4267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403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5"/>
                                      <w:widowControl/>
                                      <w:spacing w:line="269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1910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от границ земельного 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267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ind w:left="557"/>
                                      <w:jc w:val="left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1910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9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</w:t>
                                    </w:r>
                                  </w:p>
                                </w:tc>
                                <w:tc>
                                  <w:tcPr>
                                    <w:tcW w:w="426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Банковская и страховая деятельность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4.5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ind w:left="499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91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8.</w:t>
                                    </w:r>
                                  </w:p>
                                </w:tc>
                                <w:tc>
                                  <w:tcPr>
                                    <w:tcW w:w="426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Общественное питание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4.6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ind w:left="576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91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9.</w:t>
                                    </w:r>
                                  </w:p>
                                </w:tc>
                                <w:tc>
                                  <w:tcPr>
                                    <w:tcW w:w="426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Выставочно-ярмарочная деятельность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4.10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ind w:left="485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5 000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50 000</w:t>
                                    </w:r>
                                  </w:p>
                                </w:tc>
                                <w:tc>
                                  <w:tcPr>
                                    <w:tcW w:w="191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0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" y="3787"/>
                            <a:ext cx="14549" cy="55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19"/>
                                <w:widowControl/>
                                <w:spacing w:line="274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* устанавливаются с учетом требований к режимам использования земель и градостроительным регламентам в границах зон</w:t>
                              </w:r>
                              <w:r>
                                <w:rPr>
                                  <w:rStyle w:val="FontStyle57"/>
                                </w:rPr>
                                <w:t xml:space="preserve"> охраны объекта культурного наследия федерального значения «Ансамбль Кремля, XVI в.»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94" style="position:absolute;left:0;text-align:left;margin-left:-4.55pt;margin-top:0;width:738pt;height:174.25pt;z-index:251680768;mso-wrap-distance-left:1.9pt;mso-wrap-distance-right:1.9pt;mso-wrap-distance-bottom:13.7pt;mso-position-horizontal-relative:margin" coordorigin="1042,854" coordsize="14760,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">
                <v:shape id="Text Box 71" o:spid="_x0000_s1095" type="#_x0000_t202" style="position:absolute;left:1042;top:854;width:14760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8WHcYA&#10;AADbAAAADwAAAGRycy9kb3ducmV2LnhtbESPQWvCQBSE70L/w/IKXsRsKiJtdJUiFDwUpElLr4/s&#10;M5s0+zZmV0399a5Q6HGYmW+Y1WawrThT72vHCp6SFARx6XTNlYLP4m36DMIHZI2tY1LwSx4264fR&#10;CjPtLvxB5zxUIkLYZ6jAhNBlUvrSkEWfuI44egfXWwxR9pXUPV4i3LZylqYLabHmuGCwo62h8ic/&#10;WQX7w1ez62bvefg+TormxTRXMymUGj8Or0sQgYbwH/5r77SCxRzuX+IP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8WHcYAAADbAAAADwAAAAAAAAAAAAAAAACYAgAAZHJz&#10;L2Rvd25yZXYueG1sUEsFBgAAAAAEAAQA9QAAAIsDAAAAAA=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43"/>
                          <w:gridCol w:w="4267"/>
                          <w:gridCol w:w="1843"/>
                          <w:gridCol w:w="1704"/>
                          <w:gridCol w:w="1699"/>
                          <w:gridCol w:w="1910"/>
                          <w:gridCol w:w="2693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69" w:lineRule="exact"/>
                                <w:ind w:left="10" w:hanging="10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 п/п</w:t>
                              </w:r>
                            </w:p>
                          </w:tc>
                          <w:tc>
                            <w:tcPr>
                              <w:tcW w:w="4267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8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403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5"/>
                                <w:widowControl/>
                                <w:spacing w:line="269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1910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</w:t>
                              </w:r>
                            </w:p>
                          </w:tc>
                          <w:tc>
                            <w:tcPr>
                              <w:tcW w:w="269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от границ земельного 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267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8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ind w:left="557"/>
                                <w:jc w:val="left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1910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269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</w:t>
                              </w:r>
                            </w:p>
                          </w:tc>
                          <w:tc>
                            <w:tcPr>
                              <w:tcW w:w="426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Банковская и страховая деятельность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4.5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ind w:left="499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91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8.</w:t>
                              </w:r>
                            </w:p>
                          </w:tc>
                          <w:tc>
                            <w:tcPr>
                              <w:tcW w:w="426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Общественное питание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4.6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ind w:left="576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91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9.</w:t>
                              </w:r>
                            </w:p>
                          </w:tc>
                          <w:tc>
                            <w:tcPr>
                              <w:tcW w:w="426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Выставочно-ярмарочная деятельность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4.10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ind w:left="485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5 000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50 000</w:t>
                              </w:r>
                            </w:p>
                          </w:tc>
                          <w:tc>
                            <w:tcPr>
                              <w:tcW w:w="191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0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72" o:spid="_x0000_s1096" type="#_x0000_t202" style="position:absolute;left:1143;top:3787;width:14549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OzhsYA&#10;AADbAAAADwAAAGRycy9kb3ducmV2LnhtbESPQWvCQBSE70L/w/IKXsRsKihtdJUiFDwUpElLr4/s&#10;M5s0+zZmV0399a5Q6HGYmW+Y1WawrThT72vHCp6SFARx6XTNlYLP4m36DMIHZI2tY1LwSx4264fR&#10;CjPtLvxB5zxUIkLYZ6jAhNBlUvrSkEWfuI44egfXWwxR9pXUPV4i3LZylqYLabHmuGCwo62h8ic/&#10;WQX7w1ez62bvefg+TormxTRXMymUGj8Or0sQgYbwH/5r77SCxRzuX+IP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OzhsYAAADbAAAADwAAAAAAAAAAAAAAAACYAgAAZHJz&#10;L2Rvd25yZXYueG1sUEsFBgAAAAAEAAQA9QAAAIsDAAAAAA==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19"/>
                          <w:widowControl/>
                          <w:spacing w:line="274" w:lineRule="exact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* устанавливаются с учетом требований к режимам использования земель и градостроительным регламентам в границах зон</w:t>
                        </w:r>
                        <w:r>
                          <w:rPr>
                            <w:rStyle w:val="FontStyle57"/>
                          </w:rPr>
                          <w:t xml:space="preserve"> охраны объекта культурного наследия федерального значения «Ансамбль Кремля, XVI в.»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C4C29">
        <w:rPr>
          <w:rStyle w:val="FontStyle57"/>
        </w:rPr>
        <w:t>Максимальный класс опасности (по санитарной классификации) объектов капитального строительства, размещаемых на территории участков зоны - V.</w:t>
      </w:r>
    </w:p>
    <w:p w:rsidR="00000000" w:rsidRDefault="006C4C29">
      <w:pPr>
        <w:pStyle w:val="Style12"/>
        <w:widowControl/>
        <w:spacing w:line="274" w:lineRule="exact"/>
        <w:ind w:right="5" w:firstLine="706"/>
        <w:rPr>
          <w:rStyle w:val="FontStyle57"/>
        </w:rPr>
      </w:pPr>
      <w:r>
        <w:rPr>
          <w:rStyle w:val="FontStyle57"/>
        </w:rPr>
        <w:t>Иные показатели по параметра</w:t>
      </w:r>
      <w:r>
        <w:rPr>
          <w:rStyle w:val="FontStyle57"/>
        </w:rPr>
        <w:t>м застройки зоны Ж-1 (Ж-1Б, Ж-1В, Ж-1Д, Ж-1И): территории объектов обслуживания населения; требования и параметры по временному хранению индивидуальных транспортных средств, размещению гаражей и открытых автостоянок, требования и параметры к доле озелененн</w:t>
      </w:r>
      <w:r>
        <w:rPr>
          <w:rStyle w:val="FontStyle57"/>
        </w:rPr>
        <w:t>ой территории земельных участков, регламентируются и устанавливаются нормативами градостроительного проектирования.</w:t>
      </w:r>
    </w:p>
    <w:p w:rsidR="00000000" w:rsidRDefault="006C4C29">
      <w:pPr>
        <w:pStyle w:val="Style12"/>
        <w:widowControl/>
        <w:spacing w:line="274" w:lineRule="exact"/>
        <w:ind w:right="5" w:firstLine="706"/>
        <w:rPr>
          <w:rStyle w:val="FontStyle57"/>
        </w:rPr>
        <w:sectPr w:rsidR="00000000" w:rsidSect="00DA4B31">
          <w:headerReference w:type="even" r:id="rId259"/>
          <w:headerReference w:type="default" r:id="rId260"/>
          <w:footerReference w:type="even" r:id="rId261"/>
          <w:footerReference w:type="default" r:id="rId262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13"/>
        <w:widowControl/>
        <w:spacing w:before="53" w:line="278" w:lineRule="exact"/>
        <w:ind w:firstLine="528"/>
        <w:rPr>
          <w:rStyle w:val="FontStyle57"/>
        </w:rPr>
      </w:pPr>
      <w:r>
        <w:rPr>
          <w:rStyle w:val="FontStyle57"/>
        </w:rPr>
        <w:lastRenderedPageBreak/>
        <w:t>К застройке в зоне Ж-1Б предъявляются дополнительные требования и ограничения по предельным параметрам разрешённого с</w:t>
      </w:r>
      <w:r>
        <w:rPr>
          <w:rStyle w:val="FontStyle57"/>
        </w:rPr>
        <w:t>троительства, реконструкции объектов капитального строительства:</w:t>
      </w:r>
    </w:p>
    <w:p w:rsidR="00000000" w:rsidRDefault="006C4C29" w:rsidP="00DA4B31">
      <w:pPr>
        <w:pStyle w:val="Style33"/>
        <w:widowControl/>
        <w:numPr>
          <w:ilvl w:val="0"/>
          <w:numId w:val="175"/>
        </w:numPr>
        <w:tabs>
          <w:tab w:val="left" w:pos="792"/>
        </w:tabs>
        <w:spacing w:before="269" w:line="274" w:lineRule="exact"/>
        <w:ind w:left="533"/>
        <w:rPr>
          <w:rStyle w:val="FontStyle57"/>
        </w:rPr>
      </w:pPr>
      <w:r>
        <w:rPr>
          <w:rStyle w:val="FontStyle57"/>
        </w:rPr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37"/>
        <w:widowControl/>
        <w:numPr>
          <w:ilvl w:val="0"/>
          <w:numId w:val="166"/>
        </w:numPr>
        <w:tabs>
          <w:tab w:val="left" w:pos="1248"/>
        </w:tabs>
        <w:ind w:left="1248" w:hanging="360"/>
        <w:rPr>
          <w:rStyle w:val="FontStyle57"/>
        </w:rPr>
      </w:pPr>
      <w:r>
        <w:rPr>
          <w:rStyle w:val="FontStyle57"/>
        </w:rPr>
        <w:t>размещение промышленных предприятий, транспортных, складских сооружений, предприятий автосервиса, автомоек, заправочных станций; расширение существующих промышленных пр</w:t>
      </w:r>
      <w:r>
        <w:rPr>
          <w:rStyle w:val="FontStyle57"/>
        </w:rPr>
        <w:t>едприятий;</w:t>
      </w:r>
    </w:p>
    <w:p w:rsidR="00000000" w:rsidRDefault="006C4C29" w:rsidP="00DA4B31">
      <w:pPr>
        <w:pStyle w:val="Style37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изменение квартального характера застройки;</w:t>
      </w:r>
    </w:p>
    <w:p w:rsidR="00000000" w:rsidRDefault="006C4C29" w:rsidP="00DA4B31">
      <w:pPr>
        <w:pStyle w:val="Style37"/>
        <w:widowControl/>
        <w:numPr>
          <w:ilvl w:val="0"/>
          <w:numId w:val="166"/>
        </w:numPr>
        <w:tabs>
          <w:tab w:val="left" w:pos="1248"/>
        </w:tabs>
        <w:ind w:left="1248" w:hanging="360"/>
        <w:rPr>
          <w:rStyle w:val="FontStyle57"/>
        </w:rPr>
      </w:pPr>
      <w:r>
        <w:rPr>
          <w:rStyle w:val="FontStyle57"/>
        </w:rPr>
        <w:t>изменение исторической плотности застройки и характера домовладений с оградами, как основы объемно-пространственного решения и составляющей ценных средовых характеристик;</w:t>
      </w:r>
    </w:p>
    <w:p w:rsidR="00000000" w:rsidRDefault="006C4C29" w:rsidP="00DA4B31">
      <w:pPr>
        <w:pStyle w:val="Style37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нарушение масштаба</w:t>
      </w:r>
      <w:r>
        <w:rPr>
          <w:rStyle w:val="FontStyle57"/>
        </w:rPr>
        <w:t xml:space="preserve"> сложившейся застройки при строительстве, ремонте, реконструкции;</w:t>
      </w:r>
    </w:p>
    <w:p w:rsidR="00000000" w:rsidRDefault="006C4C29" w:rsidP="00DA4B31">
      <w:pPr>
        <w:pStyle w:val="Style37"/>
        <w:widowControl/>
        <w:numPr>
          <w:ilvl w:val="0"/>
          <w:numId w:val="166"/>
        </w:numPr>
        <w:tabs>
          <w:tab w:val="left" w:pos="1248"/>
        </w:tabs>
        <w:ind w:left="1248" w:hanging="360"/>
        <w:rPr>
          <w:rStyle w:val="FontStyle57"/>
        </w:rPr>
      </w:pPr>
      <w:r>
        <w:rPr>
          <w:rStyle w:val="FontStyle57"/>
        </w:rPr>
        <w:t>использование в отделке зданий материалов чужеродных исторической среде: бетон, сайдинг, пластик, неоштукатуренный кирпич;</w:t>
      </w:r>
    </w:p>
    <w:p w:rsidR="00000000" w:rsidRDefault="006C4C29" w:rsidP="00DA4B31">
      <w:pPr>
        <w:pStyle w:val="Style37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размещение рекламных конструкций на крышах зданий, над улиц</w:t>
      </w:r>
      <w:r>
        <w:rPr>
          <w:rStyle w:val="FontStyle57"/>
        </w:rPr>
        <w:t>ами, перед объектами культурного наследия;</w:t>
      </w:r>
    </w:p>
    <w:p w:rsidR="00000000" w:rsidRDefault="006C4C29" w:rsidP="00DA4B31">
      <w:pPr>
        <w:pStyle w:val="Style37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прокладка наземных инженерных коммуникаций, в том числе линий электропередач, установку вышек мобильной связи;</w:t>
      </w:r>
    </w:p>
    <w:p w:rsidR="00000000" w:rsidRDefault="006C4C29" w:rsidP="00DA4B31">
      <w:pPr>
        <w:pStyle w:val="Style37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свалка мусора.</w:t>
      </w:r>
    </w:p>
    <w:p w:rsidR="00000000" w:rsidRDefault="006C4C29" w:rsidP="00DA4B31">
      <w:pPr>
        <w:pStyle w:val="Style33"/>
        <w:widowControl/>
        <w:numPr>
          <w:ilvl w:val="0"/>
          <w:numId w:val="176"/>
        </w:numPr>
        <w:tabs>
          <w:tab w:val="left" w:pos="792"/>
        </w:tabs>
        <w:spacing w:before="274" w:line="278" w:lineRule="exact"/>
        <w:ind w:left="533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37"/>
        <w:widowControl/>
        <w:numPr>
          <w:ilvl w:val="0"/>
          <w:numId w:val="166"/>
        </w:numPr>
        <w:tabs>
          <w:tab w:val="left" w:pos="1248"/>
        </w:tabs>
        <w:spacing w:line="278" w:lineRule="exact"/>
        <w:ind w:left="1248" w:hanging="360"/>
        <w:rPr>
          <w:rStyle w:val="FontStyle57"/>
        </w:rPr>
      </w:pPr>
      <w:r>
        <w:rPr>
          <w:rStyle w:val="FontStyle57"/>
        </w:rPr>
        <w:t>сохранение исторической планировочной системы города по Р</w:t>
      </w:r>
      <w:r>
        <w:rPr>
          <w:rStyle w:val="FontStyle57"/>
        </w:rPr>
        <w:t>егулярному плану кон. XVIII в.: красных линий застройки, улиц и площадей;</w:t>
      </w:r>
    </w:p>
    <w:p w:rsidR="00000000" w:rsidRDefault="006C4C29" w:rsidP="00DA4B31">
      <w:pPr>
        <w:pStyle w:val="Style37"/>
        <w:widowControl/>
        <w:numPr>
          <w:ilvl w:val="0"/>
          <w:numId w:val="166"/>
        </w:numPr>
        <w:tabs>
          <w:tab w:val="left" w:pos="1248"/>
        </w:tabs>
        <w:spacing w:line="278" w:lineRule="exact"/>
        <w:ind w:left="888" w:firstLine="0"/>
        <w:rPr>
          <w:rStyle w:val="FontStyle57"/>
        </w:rPr>
      </w:pPr>
      <w:r>
        <w:rPr>
          <w:rStyle w:val="FontStyle57"/>
        </w:rPr>
        <w:t>восстановление утраченных красных линий застройки;</w:t>
      </w:r>
    </w:p>
    <w:p w:rsidR="00000000" w:rsidRDefault="006C4C29" w:rsidP="00DA4B31">
      <w:pPr>
        <w:pStyle w:val="Style37"/>
        <w:widowControl/>
        <w:numPr>
          <w:ilvl w:val="0"/>
          <w:numId w:val="166"/>
        </w:numPr>
        <w:tabs>
          <w:tab w:val="left" w:pos="1248"/>
        </w:tabs>
        <w:spacing w:line="278" w:lineRule="exact"/>
        <w:ind w:left="1248" w:hanging="360"/>
        <w:rPr>
          <w:rStyle w:val="FontStyle57"/>
        </w:rPr>
      </w:pPr>
      <w:r>
        <w:rPr>
          <w:rStyle w:val="FontStyle57"/>
        </w:rPr>
        <w:t>застройка участка жилыми и общественными зданиями строго по периметру квартала в соответствии с историческими красными лини</w:t>
      </w:r>
      <w:r>
        <w:rPr>
          <w:rStyle w:val="FontStyle57"/>
        </w:rPr>
        <w:t>ями, формирование уличных фасадов; основной тип застройки: городской дом с участком, особняк, городская усадьба;</w:t>
      </w:r>
    </w:p>
    <w:p w:rsidR="00000000" w:rsidRDefault="006C4C29" w:rsidP="00DA4B31">
      <w:pPr>
        <w:pStyle w:val="Style37"/>
        <w:widowControl/>
        <w:numPr>
          <w:ilvl w:val="0"/>
          <w:numId w:val="166"/>
        </w:numPr>
        <w:tabs>
          <w:tab w:val="left" w:pos="1248"/>
        </w:tabs>
        <w:spacing w:line="278" w:lineRule="exact"/>
        <w:ind w:left="1248" w:right="1325" w:hanging="360"/>
        <w:rPr>
          <w:rStyle w:val="FontStyle57"/>
        </w:rPr>
      </w:pPr>
      <w:r>
        <w:rPr>
          <w:rStyle w:val="FontStyle57"/>
        </w:rPr>
        <w:t>использование преимущественно традиционных архитектурных решений зданий, материалов и декора при ремонте, реконструкции, строительстве;</w:t>
      </w:r>
    </w:p>
    <w:p w:rsidR="00000000" w:rsidRDefault="006C4C29" w:rsidP="00DA4B31">
      <w:pPr>
        <w:pStyle w:val="Style37"/>
        <w:widowControl/>
        <w:numPr>
          <w:ilvl w:val="0"/>
          <w:numId w:val="166"/>
        </w:numPr>
        <w:tabs>
          <w:tab w:val="left" w:pos="1248"/>
        </w:tabs>
        <w:spacing w:line="278" w:lineRule="exact"/>
        <w:ind w:left="888" w:firstLine="0"/>
        <w:rPr>
          <w:rStyle w:val="FontStyle57"/>
        </w:rPr>
      </w:pPr>
      <w:r>
        <w:rPr>
          <w:rStyle w:val="FontStyle57"/>
        </w:rPr>
        <w:t>использование традиционных ворот, калиток в оформлении улиц;</w:t>
      </w:r>
    </w:p>
    <w:p w:rsidR="00000000" w:rsidRDefault="006C4C29" w:rsidP="00DA4B31">
      <w:pPr>
        <w:pStyle w:val="Style37"/>
        <w:widowControl/>
        <w:numPr>
          <w:ilvl w:val="0"/>
          <w:numId w:val="166"/>
        </w:numPr>
        <w:tabs>
          <w:tab w:val="left" w:pos="1248"/>
        </w:tabs>
        <w:spacing w:line="278" w:lineRule="exact"/>
        <w:ind w:left="1248" w:hanging="360"/>
        <w:rPr>
          <w:rStyle w:val="FontStyle57"/>
        </w:rPr>
      </w:pPr>
      <w:r>
        <w:rPr>
          <w:rStyle w:val="FontStyle57"/>
        </w:rPr>
        <w:t>проведение работ по реконструкции дисгармоничных зданий и сооружений путем изменения их объемно-пространственных, архитектурных, цветовых характеристик, с использованием кулисных насаждений: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39"/>
        <w:widowControl/>
        <w:numPr>
          <w:ilvl w:val="0"/>
          <w:numId w:val="177"/>
        </w:numPr>
        <w:tabs>
          <w:tab w:val="left" w:pos="1987"/>
        </w:tabs>
        <w:spacing w:before="14" w:line="278" w:lineRule="exact"/>
        <w:ind w:left="1637"/>
        <w:rPr>
          <w:rStyle w:val="FontStyle57"/>
        </w:rPr>
      </w:pPr>
      <w:r>
        <w:rPr>
          <w:rStyle w:val="FontStyle57"/>
        </w:rPr>
        <w:t>офисно-деловой комплекс, магазин «Пятерочка», улица Мерецкова, 23;</w:t>
      </w:r>
    </w:p>
    <w:p w:rsidR="00000000" w:rsidRDefault="006C4C29" w:rsidP="00DA4B31">
      <w:pPr>
        <w:pStyle w:val="Style39"/>
        <w:widowControl/>
        <w:numPr>
          <w:ilvl w:val="0"/>
          <w:numId w:val="177"/>
        </w:numPr>
        <w:tabs>
          <w:tab w:val="left" w:pos="1987"/>
        </w:tabs>
        <w:spacing w:before="10" w:line="278" w:lineRule="exact"/>
        <w:ind w:left="1637"/>
        <w:rPr>
          <w:rStyle w:val="FontStyle57"/>
        </w:rPr>
      </w:pPr>
      <w:r>
        <w:rPr>
          <w:rStyle w:val="FontStyle57"/>
        </w:rPr>
        <w:t>современное здание ООО «Зарайск-обувь», улица Мерецкова;</w:t>
      </w:r>
    </w:p>
    <w:p w:rsidR="00000000" w:rsidRDefault="006C4C29" w:rsidP="00DA4B31">
      <w:pPr>
        <w:pStyle w:val="Style39"/>
        <w:widowControl/>
        <w:numPr>
          <w:ilvl w:val="0"/>
          <w:numId w:val="177"/>
        </w:numPr>
        <w:tabs>
          <w:tab w:val="left" w:pos="1987"/>
        </w:tabs>
        <w:spacing w:before="5" w:line="278" w:lineRule="exact"/>
        <w:ind w:left="1637"/>
        <w:rPr>
          <w:rStyle w:val="FontStyle57"/>
        </w:rPr>
      </w:pPr>
      <w:r>
        <w:rPr>
          <w:rStyle w:val="FontStyle57"/>
        </w:rPr>
        <w:t>здание, улица Первомайская, 28;</w:t>
      </w:r>
    </w:p>
    <w:p w:rsidR="00000000" w:rsidRDefault="006C4C29" w:rsidP="00DA4B31">
      <w:pPr>
        <w:pStyle w:val="Style39"/>
        <w:widowControl/>
        <w:numPr>
          <w:ilvl w:val="0"/>
          <w:numId w:val="177"/>
        </w:numPr>
        <w:tabs>
          <w:tab w:val="left" w:pos="1987"/>
        </w:tabs>
        <w:spacing w:before="10" w:line="278" w:lineRule="exact"/>
        <w:ind w:left="1637"/>
        <w:rPr>
          <w:rStyle w:val="FontStyle57"/>
        </w:rPr>
      </w:pPr>
      <w:r>
        <w:rPr>
          <w:rStyle w:val="FontStyle57"/>
        </w:rPr>
        <w:t>здание, улица Первомайская, 31;</w:t>
      </w:r>
    </w:p>
    <w:p w:rsidR="00000000" w:rsidRDefault="006C4C29" w:rsidP="00DA4B31">
      <w:pPr>
        <w:pStyle w:val="Style39"/>
        <w:widowControl/>
        <w:numPr>
          <w:ilvl w:val="0"/>
          <w:numId w:val="177"/>
        </w:numPr>
        <w:tabs>
          <w:tab w:val="left" w:pos="1987"/>
        </w:tabs>
        <w:spacing w:before="14" w:line="278" w:lineRule="exact"/>
        <w:ind w:left="1637"/>
        <w:rPr>
          <w:rStyle w:val="FontStyle57"/>
        </w:rPr>
      </w:pPr>
      <w:r>
        <w:rPr>
          <w:rStyle w:val="FontStyle57"/>
        </w:rPr>
        <w:t>здание универмага «Магнит», улица Карла Маркса</w:t>
      </w:r>
      <w:r>
        <w:rPr>
          <w:rStyle w:val="FontStyle57"/>
        </w:rPr>
        <w:t>, 27;</w:t>
      </w:r>
    </w:p>
    <w:p w:rsidR="00000000" w:rsidRDefault="006C4C29" w:rsidP="00DA4B31">
      <w:pPr>
        <w:pStyle w:val="Style39"/>
        <w:widowControl/>
        <w:numPr>
          <w:ilvl w:val="0"/>
          <w:numId w:val="177"/>
        </w:numPr>
        <w:tabs>
          <w:tab w:val="left" w:pos="1987"/>
        </w:tabs>
        <w:spacing w:before="10" w:line="278" w:lineRule="exact"/>
        <w:ind w:left="1637"/>
        <w:rPr>
          <w:rStyle w:val="FontStyle57"/>
        </w:rPr>
      </w:pPr>
      <w:r>
        <w:rPr>
          <w:rStyle w:val="FontStyle57"/>
        </w:rPr>
        <w:t>здание разрушенное, улица Гуляева, 13;</w:t>
      </w:r>
    </w:p>
    <w:p w:rsidR="00000000" w:rsidRDefault="006C4C29" w:rsidP="00DA4B31">
      <w:pPr>
        <w:pStyle w:val="Style39"/>
        <w:widowControl/>
        <w:numPr>
          <w:ilvl w:val="0"/>
          <w:numId w:val="177"/>
        </w:numPr>
        <w:tabs>
          <w:tab w:val="left" w:pos="1987"/>
        </w:tabs>
        <w:spacing w:before="10" w:line="278" w:lineRule="exact"/>
        <w:ind w:left="1637"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39"/>
        <w:widowControl/>
        <w:numPr>
          <w:ilvl w:val="0"/>
          <w:numId w:val="178"/>
        </w:numPr>
        <w:tabs>
          <w:tab w:val="left" w:pos="1090"/>
        </w:tabs>
        <w:spacing w:before="53" w:line="278" w:lineRule="exact"/>
        <w:ind w:left="739"/>
        <w:rPr>
          <w:rStyle w:val="FontStyle57"/>
        </w:rPr>
      </w:pPr>
      <w:r>
        <w:rPr>
          <w:rStyle w:val="FontStyle57"/>
        </w:rPr>
        <w:lastRenderedPageBreak/>
        <w:t>здание банка, улица Гуляева, 6;</w:t>
      </w:r>
    </w:p>
    <w:p w:rsidR="00000000" w:rsidRDefault="006C4C29" w:rsidP="00DA4B31">
      <w:pPr>
        <w:pStyle w:val="Style39"/>
        <w:widowControl/>
        <w:numPr>
          <w:ilvl w:val="0"/>
          <w:numId w:val="178"/>
        </w:numPr>
        <w:tabs>
          <w:tab w:val="left" w:pos="1090"/>
        </w:tabs>
        <w:spacing w:before="5" w:line="278" w:lineRule="exact"/>
        <w:ind w:left="739"/>
        <w:rPr>
          <w:rStyle w:val="FontStyle57"/>
        </w:rPr>
      </w:pPr>
      <w:r>
        <w:rPr>
          <w:rStyle w:val="FontStyle57"/>
        </w:rPr>
        <w:t>жилой дом, улица Первомайская, 6;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37"/>
        <w:widowControl/>
        <w:numPr>
          <w:ilvl w:val="0"/>
          <w:numId w:val="179"/>
        </w:numPr>
        <w:tabs>
          <w:tab w:val="left" w:pos="365"/>
        </w:tabs>
        <w:spacing w:line="278" w:lineRule="exact"/>
        <w:ind w:left="365" w:right="422" w:hanging="365"/>
        <w:rPr>
          <w:rStyle w:val="FontStyle57"/>
        </w:rPr>
      </w:pPr>
      <w:r>
        <w:rPr>
          <w:rStyle w:val="FontStyle57"/>
        </w:rPr>
        <w:t>строительство жилых, общественных, коммунально-бытовых зданий и сооружений в соответствии с градостроител</w:t>
      </w:r>
      <w:r>
        <w:rPr>
          <w:rStyle w:val="FontStyle57"/>
        </w:rPr>
        <w:t>ьным регламентом для каждого конкретного участка;</w:t>
      </w:r>
    </w:p>
    <w:p w:rsidR="00000000" w:rsidRDefault="006C4C29" w:rsidP="00DA4B31">
      <w:pPr>
        <w:pStyle w:val="Style37"/>
        <w:widowControl/>
        <w:numPr>
          <w:ilvl w:val="0"/>
          <w:numId w:val="179"/>
        </w:numPr>
        <w:tabs>
          <w:tab w:val="left" w:pos="365"/>
        </w:tabs>
        <w:spacing w:line="278" w:lineRule="exact"/>
        <w:ind w:firstLine="0"/>
        <w:rPr>
          <w:rStyle w:val="FontStyle57"/>
        </w:rPr>
      </w:pPr>
      <w:r>
        <w:rPr>
          <w:rStyle w:val="FontStyle57"/>
        </w:rPr>
        <w:t>проведение работ по благоустройству и озеленению территории, восстановлению и реконструкции насаждений вдоль улиц и</w:t>
      </w:r>
    </w:p>
    <w:p w:rsidR="00000000" w:rsidRDefault="006C4C29">
      <w:pPr>
        <w:pStyle w:val="Style19"/>
        <w:widowControl/>
        <w:spacing w:line="278" w:lineRule="exact"/>
        <w:ind w:left="365"/>
        <w:jc w:val="left"/>
        <w:rPr>
          <w:rStyle w:val="FontStyle57"/>
        </w:rPr>
      </w:pPr>
      <w:r>
        <w:rPr>
          <w:rStyle w:val="FontStyle57"/>
        </w:rPr>
        <w:t>дорог;</w:t>
      </w:r>
    </w:p>
    <w:p w:rsidR="00000000" w:rsidRDefault="006C4C29" w:rsidP="00DA4B31">
      <w:pPr>
        <w:pStyle w:val="Style37"/>
        <w:widowControl/>
        <w:numPr>
          <w:ilvl w:val="0"/>
          <w:numId w:val="179"/>
        </w:numPr>
        <w:tabs>
          <w:tab w:val="left" w:pos="365"/>
        </w:tabs>
        <w:spacing w:line="278" w:lineRule="exact"/>
        <w:ind w:firstLine="0"/>
        <w:rPr>
          <w:rStyle w:val="FontStyle57"/>
        </w:rPr>
      </w:pPr>
      <w:r>
        <w:rPr>
          <w:rStyle w:val="FontStyle57"/>
        </w:rPr>
        <w:t>прокладка, ремонт и реконструкция улиц, дорог, проездов;</w:t>
      </w:r>
    </w:p>
    <w:p w:rsidR="00000000" w:rsidRDefault="006C4C29" w:rsidP="00DA4B31">
      <w:pPr>
        <w:pStyle w:val="Style37"/>
        <w:widowControl/>
        <w:numPr>
          <w:ilvl w:val="0"/>
          <w:numId w:val="179"/>
        </w:numPr>
        <w:tabs>
          <w:tab w:val="left" w:pos="365"/>
        </w:tabs>
        <w:spacing w:line="278" w:lineRule="exact"/>
        <w:ind w:left="365" w:hanging="365"/>
        <w:rPr>
          <w:rStyle w:val="FontStyle57"/>
        </w:rPr>
      </w:pPr>
      <w:r>
        <w:rPr>
          <w:rStyle w:val="FontStyle57"/>
        </w:rPr>
        <w:t>размещение объ</w:t>
      </w:r>
      <w:r>
        <w:rPr>
          <w:rStyle w:val="FontStyle57"/>
        </w:rPr>
        <w:t>ектов инженерной инфраструктуры, прокладку, ремонт, реконструкцию подземных инженерных коммуникаций, необходимых для функционирования застройки;</w:t>
      </w:r>
    </w:p>
    <w:p w:rsidR="00000000" w:rsidRDefault="006C4C29" w:rsidP="00DA4B31">
      <w:pPr>
        <w:pStyle w:val="Style37"/>
        <w:widowControl/>
        <w:numPr>
          <w:ilvl w:val="0"/>
          <w:numId w:val="179"/>
        </w:numPr>
        <w:tabs>
          <w:tab w:val="left" w:pos="365"/>
        </w:tabs>
        <w:spacing w:line="278" w:lineRule="exact"/>
        <w:ind w:firstLine="0"/>
        <w:rPr>
          <w:rStyle w:val="FontStyle57"/>
        </w:rPr>
      </w:pPr>
      <w:r>
        <w:rPr>
          <w:rStyle w:val="FontStyle57"/>
        </w:rPr>
        <w:t>проведение комплексной реконструкции кварталов;</w:t>
      </w:r>
    </w:p>
    <w:p w:rsidR="00000000" w:rsidRDefault="006C4C29" w:rsidP="00DA4B31">
      <w:pPr>
        <w:pStyle w:val="Style37"/>
        <w:widowControl/>
        <w:numPr>
          <w:ilvl w:val="0"/>
          <w:numId w:val="179"/>
        </w:numPr>
        <w:tabs>
          <w:tab w:val="left" w:pos="365"/>
        </w:tabs>
        <w:spacing w:line="278" w:lineRule="exact"/>
        <w:ind w:firstLine="0"/>
        <w:rPr>
          <w:rStyle w:val="FontStyle57"/>
        </w:rPr>
      </w:pPr>
      <w:r>
        <w:rPr>
          <w:rStyle w:val="FontStyle57"/>
        </w:rPr>
        <w:t>строительство новых, ремонт, реконструкцию существующих</w:t>
      </w:r>
      <w:r>
        <w:rPr>
          <w:rStyle w:val="FontStyle57"/>
        </w:rPr>
        <w:t xml:space="preserve"> зданий и сооружений при соблюдении следующих ограничений: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39"/>
        <w:widowControl/>
        <w:numPr>
          <w:ilvl w:val="0"/>
          <w:numId w:val="178"/>
        </w:numPr>
        <w:tabs>
          <w:tab w:val="left" w:pos="1090"/>
        </w:tabs>
        <w:spacing w:before="10" w:line="278" w:lineRule="exact"/>
        <w:ind w:left="739"/>
        <w:rPr>
          <w:rStyle w:val="FontStyle57"/>
        </w:rPr>
      </w:pPr>
      <w:r>
        <w:rPr>
          <w:rStyle w:val="FontStyle57"/>
        </w:rPr>
        <w:t>процент застроенной территории участка не более 30%;</w:t>
      </w:r>
    </w:p>
    <w:p w:rsidR="00000000" w:rsidRDefault="006C4C29" w:rsidP="00DA4B31">
      <w:pPr>
        <w:pStyle w:val="Style39"/>
        <w:widowControl/>
        <w:numPr>
          <w:ilvl w:val="0"/>
          <w:numId w:val="178"/>
        </w:numPr>
        <w:tabs>
          <w:tab w:val="left" w:pos="1090"/>
        </w:tabs>
        <w:spacing w:before="10" w:line="278" w:lineRule="exact"/>
        <w:ind w:left="739"/>
        <w:rPr>
          <w:rStyle w:val="FontStyle57"/>
        </w:rPr>
      </w:pPr>
      <w:r>
        <w:rPr>
          <w:rStyle w:val="FontStyle57"/>
        </w:rPr>
        <w:t>здания располагать по красной линии, допустимый отступ от красной линии до 5 м;</w:t>
      </w:r>
    </w:p>
    <w:p w:rsidR="00000000" w:rsidRDefault="006C4C29" w:rsidP="00DA4B31">
      <w:pPr>
        <w:pStyle w:val="Style39"/>
        <w:widowControl/>
        <w:numPr>
          <w:ilvl w:val="0"/>
          <w:numId w:val="178"/>
        </w:numPr>
        <w:tabs>
          <w:tab w:val="left" w:pos="1090"/>
        </w:tabs>
        <w:spacing w:before="38"/>
        <w:ind w:left="739"/>
        <w:rPr>
          <w:rStyle w:val="FontStyle57"/>
        </w:rPr>
      </w:pPr>
      <w:r>
        <w:rPr>
          <w:rStyle w:val="FontStyle57"/>
        </w:rPr>
        <w:t>высота зданий до конька крыши до 10 м, форма крыш с</w:t>
      </w:r>
      <w:r>
        <w:rPr>
          <w:rStyle w:val="FontStyle57"/>
        </w:rPr>
        <w:t>катная, угол наклона кровли не более 30°;</w:t>
      </w:r>
    </w:p>
    <w:p w:rsidR="00000000" w:rsidRDefault="006C4C29" w:rsidP="00DA4B31">
      <w:pPr>
        <w:pStyle w:val="Style39"/>
        <w:widowControl/>
        <w:numPr>
          <w:ilvl w:val="0"/>
          <w:numId w:val="178"/>
        </w:numPr>
        <w:tabs>
          <w:tab w:val="left" w:pos="1090"/>
        </w:tabs>
        <w:spacing w:before="38"/>
        <w:ind w:left="739"/>
        <w:rPr>
          <w:rStyle w:val="FontStyle57"/>
        </w:rPr>
      </w:pPr>
      <w:r>
        <w:rPr>
          <w:rStyle w:val="FontStyle57"/>
        </w:rPr>
        <w:t>протяженность зданий по уличному фронту не более 20 м;</w:t>
      </w:r>
    </w:p>
    <w:p w:rsidR="00000000" w:rsidRDefault="006C4C29" w:rsidP="00DA4B31">
      <w:pPr>
        <w:pStyle w:val="Style39"/>
        <w:widowControl/>
        <w:numPr>
          <w:ilvl w:val="0"/>
          <w:numId w:val="178"/>
        </w:numPr>
        <w:tabs>
          <w:tab w:val="left" w:pos="1090"/>
        </w:tabs>
        <w:spacing w:before="19" w:line="274" w:lineRule="exact"/>
        <w:ind w:left="739"/>
        <w:rPr>
          <w:rStyle w:val="FontStyle57"/>
        </w:rPr>
      </w:pPr>
      <w:r>
        <w:rPr>
          <w:rStyle w:val="FontStyle57"/>
        </w:rPr>
        <w:t>устройство оград высотой не более 1,8 м;</w:t>
      </w:r>
    </w:p>
    <w:p w:rsidR="00000000" w:rsidRDefault="006C4C29">
      <w:pPr>
        <w:pStyle w:val="Style37"/>
        <w:widowControl/>
        <w:tabs>
          <w:tab w:val="left" w:pos="365"/>
        </w:tabs>
        <w:ind w:left="365" w:hanging="365"/>
        <w:rPr>
          <w:rStyle w:val="FontStyle57"/>
        </w:rPr>
      </w:pPr>
      <w:r>
        <w:rPr>
          <w:rStyle w:val="FontStyle57"/>
        </w:rPr>
        <w:t>-</w:t>
      </w:r>
      <w:r>
        <w:rPr>
          <w:rStyle w:val="FontStyle57"/>
        </w:rPr>
        <w:tab/>
        <w:t>строительство подземных сооружений при проведении предварительных охранных археологических мероприятий и инж</w:t>
      </w:r>
      <w:r>
        <w:rPr>
          <w:rStyle w:val="FontStyle57"/>
        </w:rPr>
        <w:t>енерно-геологических исследований, подтверждающих отсутствие негативного влияния этих сооружений на окружающую историческую застройку.</w:t>
      </w:r>
    </w:p>
    <w:p w:rsidR="00000000" w:rsidRDefault="006C4C29">
      <w:pPr>
        <w:pStyle w:val="Style37"/>
        <w:widowControl/>
        <w:tabs>
          <w:tab w:val="left" w:pos="365"/>
        </w:tabs>
        <w:ind w:left="365" w:hanging="365"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40"/>
        <w:widowControl/>
        <w:spacing w:before="53"/>
        <w:ind w:left="3600"/>
        <w:jc w:val="both"/>
        <w:rPr>
          <w:rStyle w:val="FontStyle57"/>
        </w:rPr>
      </w:pPr>
      <w:r>
        <w:rPr>
          <w:rStyle w:val="FontStyle57"/>
        </w:rPr>
        <w:lastRenderedPageBreak/>
        <w:t>Ж-1В - ЗОНА МНОГОКВАРТИРНОЙ ЖИЛОЙ ЗАСТРОЙКИ (ТИП В)</w:t>
      </w:r>
    </w:p>
    <w:p w:rsidR="00000000" w:rsidRDefault="006C4C29">
      <w:pPr>
        <w:pStyle w:val="Style13"/>
        <w:widowControl/>
        <w:spacing w:line="240" w:lineRule="exact"/>
        <w:ind w:firstLine="528"/>
        <w:rPr>
          <w:sz w:val="20"/>
          <w:szCs w:val="20"/>
        </w:rPr>
      </w:pPr>
    </w:p>
    <w:p w:rsidR="00000000" w:rsidRDefault="006C4C29">
      <w:pPr>
        <w:pStyle w:val="Style13"/>
        <w:widowControl/>
        <w:spacing w:before="29"/>
        <w:ind w:firstLine="528"/>
        <w:rPr>
          <w:rStyle w:val="FontStyle57"/>
        </w:rPr>
      </w:pPr>
      <w:r>
        <w:rPr>
          <w:rStyle w:val="FontStyle57"/>
        </w:rPr>
        <w:t>К застройке в зоне Ж-1В</w:t>
      </w:r>
      <w:r>
        <w:rPr>
          <w:rStyle w:val="FontStyle57"/>
        </w:rPr>
        <w:t xml:space="preserve"> предъявляются дополнительные требования и ограничения по предельным параметрам разрешённого строительства, реконструкции объектов капитального строительства:</w:t>
      </w:r>
    </w:p>
    <w:p w:rsidR="00000000" w:rsidRDefault="006C4C29" w:rsidP="00DA4B31">
      <w:pPr>
        <w:pStyle w:val="Style43"/>
        <w:widowControl/>
        <w:numPr>
          <w:ilvl w:val="0"/>
          <w:numId w:val="180"/>
        </w:numPr>
        <w:tabs>
          <w:tab w:val="left" w:pos="787"/>
        </w:tabs>
        <w:spacing w:before="269" w:line="274" w:lineRule="exact"/>
        <w:ind w:left="533"/>
        <w:rPr>
          <w:rStyle w:val="FontStyle57"/>
        </w:rPr>
      </w:pPr>
      <w:r>
        <w:rPr>
          <w:rStyle w:val="FontStyle57"/>
        </w:rPr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нарушение визуального восприятия ансамбля Зарайского Кремля в основных сек</w:t>
      </w:r>
      <w:r>
        <w:rPr>
          <w:rStyle w:val="FontStyle57"/>
        </w:rPr>
        <w:t>торах обзора 1, 2, 3, 4, 7;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размещение промышленных предприятий, транспортных, складских сооружений, предприятий автосервиса, автомоек, заправочных станций; расширение существующих промышленных предприятий;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изменение квартального характера застройк</w:t>
      </w:r>
      <w:r>
        <w:rPr>
          <w:rStyle w:val="FontStyle57"/>
        </w:rPr>
        <w:t>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изменение исторической плотности застройки и характера домовладений с оградами, как основы объемно-пространственного решения и составляющей ценных средовых характеристик;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нарушение масштаба сложившейся застройки при строительстве, ремонте, рекон</w:t>
      </w:r>
      <w:r>
        <w:rPr>
          <w:rStyle w:val="FontStyle57"/>
        </w:rPr>
        <w:t>струкции;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использование в отделке зданий материалов чужеродных исторической среде: бетон, сайдинг, пластик, неоштукатуренный кирпич;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размещение высотных доминант, за исключением восстановления утраченных церквей или их завершений в исторических габ</w:t>
      </w:r>
      <w:r>
        <w:rPr>
          <w:rStyle w:val="FontStyle57"/>
        </w:rPr>
        <w:t>аритах;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размещение рекламных конструкций на крышах зданий и рекламных растяжек над улицами;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прокладка наземных инженерных коммуникаций, в том числе линий электропередач и связи, установку вышек мобильной связи;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spacing w:before="5"/>
        <w:ind w:left="888" w:firstLine="0"/>
        <w:rPr>
          <w:rStyle w:val="FontStyle57"/>
        </w:rPr>
      </w:pPr>
      <w:r>
        <w:rPr>
          <w:rStyle w:val="FontStyle57"/>
        </w:rPr>
        <w:t>свалка мусора.</w:t>
      </w:r>
    </w:p>
    <w:p w:rsidR="00000000" w:rsidRDefault="006C4C29" w:rsidP="00DA4B31">
      <w:pPr>
        <w:pStyle w:val="Style43"/>
        <w:widowControl/>
        <w:numPr>
          <w:ilvl w:val="0"/>
          <w:numId w:val="181"/>
        </w:numPr>
        <w:tabs>
          <w:tab w:val="left" w:pos="787"/>
        </w:tabs>
        <w:spacing w:before="274" w:line="274" w:lineRule="exact"/>
        <w:ind w:left="533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сохранение исторической планировочной системы города по Регулярному плану кон. XVIII в.: красных линий застройки, улиц и площадей;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восстановление, утраченных архитектурных доминант - церкви Богоявленская с оградой на каменных столбах и часовней, це</w:t>
      </w:r>
      <w:r>
        <w:rPr>
          <w:rStyle w:val="FontStyle57"/>
        </w:rPr>
        <w:t>ркви Спасо-Преображенская с оградой;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застройка участков жилыми и общественными зданиями строго по периметру кварталов в соответствии с историческими красными линиями, формирование уличных фасадов; основной тип застройки: городской дом с участком, город</w:t>
      </w:r>
      <w:r>
        <w:rPr>
          <w:rStyle w:val="FontStyle57"/>
        </w:rPr>
        <w:t>ская усадьба;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 w:right="1267"/>
        <w:rPr>
          <w:rStyle w:val="FontStyle57"/>
        </w:rPr>
      </w:pPr>
      <w:r>
        <w:rPr>
          <w:rStyle w:val="FontStyle57"/>
        </w:rPr>
        <w:t>использование преимущественно традиционных архитектурных решений зданий, материалов и декора при ремонте, реконструкции, строительстве;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использование традиционных ворот, калиток в оформлении улиц;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проведение работ по реконструкции</w:t>
      </w:r>
      <w:r>
        <w:rPr>
          <w:rStyle w:val="FontStyle57"/>
        </w:rPr>
        <w:t xml:space="preserve"> дисгармоничных зданий и сооружений путем изменения их объемно-пространственных, архитектурных, цветовых характеристик, с использованием кулисных насаждений;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строительство жилых, общественных, коммунально-бытовых зданий и сооружений в соответствии с гр</w:t>
      </w:r>
      <w:r>
        <w:rPr>
          <w:rStyle w:val="FontStyle57"/>
        </w:rPr>
        <w:t>адостроительным регламентом для каждого конкретного участка;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  <w:sectPr w:rsidR="00000000" w:rsidSect="00DA4B31">
          <w:headerReference w:type="even" r:id="rId263"/>
          <w:headerReference w:type="default" r:id="rId264"/>
          <w:footerReference w:type="even" r:id="rId265"/>
          <w:footerReference w:type="default" r:id="rId266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spacing w:before="53"/>
        <w:ind w:left="365" w:hanging="365"/>
        <w:rPr>
          <w:rStyle w:val="FontStyle57"/>
        </w:rPr>
      </w:pPr>
      <w:r>
        <w:rPr>
          <w:rStyle w:val="FontStyle57"/>
        </w:rPr>
        <w:lastRenderedPageBreak/>
        <w:t>проведение работ по благоустройству и озеленению территории, восстановлению и реконструкции насаждений вдоль улиц и дорог;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firstLine="0"/>
        <w:rPr>
          <w:rStyle w:val="FontStyle57"/>
        </w:rPr>
      </w:pPr>
      <w:r>
        <w:rPr>
          <w:rStyle w:val="FontStyle57"/>
        </w:rPr>
        <w:t>прокладка, ремонт и реконструкцию улиц, д</w:t>
      </w:r>
      <w:r>
        <w:rPr>
          <w:rStyle w:val="FontStyle57"/>
        </w:rPr>
        <w:t>орог, проездов;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left="365" w:hanging="365"/>
        <w:rPr>
          <w:rStyle w:val="FontStyle57"/>
        </w:rPr>
      </w:pPr>
      <w:r>
        <w:rPr>
          <w:rStyle w:val="FontStyle57"/>
        </w:rPr>
        <w:t>размещение объектов инженерной инфраструктуры, прокладку, ремонт, реконструкцию подземных инженерных коммуникаций, необходимых для функционирования застройки;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firstLine="0"/>
        <w:rPr>
          <w:rStyle w:val="FontStyle57"/>
        </w:rPr>
      </w:pPr>
      <w:r>
        <w:rPr>
          <w:rStyle w:val="FontStyle57"/>
        </w:rPr>
        <w:t xml:space="preserve">проведение комплексной реконструкции кварталов с сохранением сложившихся </w:t>
      </w:r>
      <w:r>
        <w:rPr>
          <w:rStyle w:val="FontStyle57"/>
        </w:rPr>
        <w:t>размеров участков;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firstLine="0"/>
        <w:rPr>
          <w:rStyle w:val="FontStyle57"/>
        </w:rPr>
      </w:pPr>
      <w:r>
        <w:rPr>
          <w:rStyle w:val="FontStyle57"/>
        </w:rPr>
        <w:t>строительство новых, ремонт, реконструкцию существующих зданий и сооружений при соблюдении следующих ограничений: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720"/>
        </w:tabs>
        <w:spacing w:before="5" w:line="293" w:lineRule="exact"/>
        <w:ind w:left="370"/>
        <w:rPr>
          <w:rStyle w:val="FontStyle57"/>
        </w:rPr>
      </w:pPr>
      <w:r>
        <w:rPr>
          <w:rStyle w:val="FontStyle57"/>
        </w:rPr>
        <w:t>здания располагать по красной линии, допустимый отступ от красной линии до 5 м;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720"/>
        </w:tabs>
        <w:spacing w:line="293" w:lineRule="exact"/>
        <w:ind w:left="370"/>
        <w:rPr>
          <w:rStyle w:val="FontStyle57"/>
        </w:rPr>
      </w:pPr>
      <w:r>
        <w:rPr>
          <w:rStyle w:val="FontStyle57"/>
        </w:rPr>
        <w:t xml:space="preserve">высота зданий до конька крыши </w:t>
      </w:r>
      <w:r>
        <w:rPr>
          <w:rStyle w:val="FontStyle57"/>
        </w:rPr>
        <w:t>до 8 м, форма крыш скатная, угол наклона кровли не более 30°;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720"/>
        </w:tabs>
        <w:spacing w:line="293" w:lineRule="exact"/>
        <w:ind w:left="370"/>
        <w:rPr>
          <w:rStyle w:val="FontStyle57"/>
        </w:rPr>
      </w:pPr>
      <w:r>
        <w:rPr>
          <w:rStyle w:val="FontStyle57"/>
        </w:rPr>
        <w:t>протяженность зданий по уличному фронту 6-8 м;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720"/>
        </w:tabs>
        <w:spacing w:line="293" w:lineRule="exact"/>
        <w:ind w:left="370"/>
        <w:rPr>
          <w:rStyle w:val="FontStyle57"/>
        </w:rPr>
      </w:pPr>
      <w:r>
        <w:rPr>
          <w:rStyle w:val="FontStyle57"/>
        </w:rPr>
        <w:t>устройство оград высотой не более 1,8 м.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720"/>
        </w:tabs>
        <w:spacing w:line="293" w:lineRule="exact"/>
        <w:ind w:left="370"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41"/>
        <w:widowControl/>
        <w:spacing w:before="62"/>
        <w:ind w:left="3595"/>
        <w:jc w:val="both"/>
        <w:rPr>
          <w:rStyle w:val="FontStyle57"/>
        </w:rPr>
      </w:pPr>
      <w:r>
        <w:rPr>
          <w:rStyle w:val="FontStyle57"/>
        </w:rPr>
        <w:lastRenderedPageBreak/>
        <w:t xml:space="preserve">Ж-1Д - ЗОНА </w:t>
      </w:r>
      <w:r>
        <w:rPr>
          <w:rStyle w:val="FontStyle64"/>
        </w:rPr>
        <w:t xml:space="preserve">многоквартирной жилой </w:t>
      </w:r>
      <w:r>
        <w:rPr>
          <w:rStyle w:val="FontStyle57"/>
        </w:rPr>
        <w:t>ЗАСТРОЙКИ (ТИП Д)</w:t>
      </w:r>
    </w:p>
    <w:p w:rsidR="00000000" w:rsidRDefault="006C4C29">
      <w:pPr>
        <w:pStyle w:val="Style13"/>
        <w:widowControl/>
        <w:spacing w:line="240" w:lineRule="exact"/>
        <w:ind w:firstLine="528"/>
        <w:rPr>
          <w:sz w:val="20"/>
          <w:szCs w:val="20"/>
        </w:rPr>
      </w:pPr>
    </w:p>
    <w:p w:rsidR="00000000" w:rsidRDefault="006C4C29">
      <w:pPr>
        <w:pStyle w:val="Style13"/>
        <w:widowControl/>
        <w:spacing w:before="34" w:line="278" w:lineRule="exact"/>
        <w:ind w:firstLine="528"/>
        <w:rPr>
          <w:rStyle w:val="FontStyle57"/>
        </w:rPr>
      </w:pPr>
      <w:r>
        <w:rPr>
          <w:rStyle w:val="FontStyle57"/>
        </w:rPr>
        <w:t>К застройке в зоне Ж-1</w:t>
      </w:r>
      <w:r>
        <w:rPr>
          <w:rStyle w:val="FontStyle57"/>
        </w:rPr>
        <w:t>Д предъявляются дополнительные требования и ограничения по предельным параметрам разрешённого строительства, реконструкции объектов капитального строительства:</w:t>
      </w:r>
    </w:p>
    <w:p w:rsidR="00000000" w:rsidRDefault="006C4C29" w:rsidP="00DA4B31">
      <w:pPr>
        <w:pStyle w:val="Style43"/>
        <w:widowControl/>
        <w:numPr>
          <w:ilvl w:val="0"/>
          <w:numId w:val="182"/>
        </w:numPr>
        <w:tabs>
          <w:tab w:val="left" w:pos="792"/>
        </w:tabs>
        <w:spacing w:before="274" w:line="274" w:lineRule="exact"/>
        <w:ind w:left="533"/>
        <w:rPr>
          <w:rStyle w:val="FontStyle57"/>
        </w:rPr>
      </w:pPr>
      <w:r>
        <w:rPr>
          <w:rStyle w:val="FontStyle57"/>
        </w:rPr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 w:right="1267"/>
        <w:rPr>
          <w:rStyle w:val="FontStyle57"/>
        </w:rPr>
      </w:pPr>
      <w:r>
        <w:rPr>
          <w:rStyle w:val="FontStyle57"/>
        </w:rPr>
        <w:t xml:space="preserve">размещение промышленных предприятий, транспортных, складских сооружений, </w:t>
      </w:r>
      <w:r>
        <w:rPr>
          <w:rStyle w:val="FontStyle57"/>
        </w:rPr>
        <w:t>заправочных станций; расширение существующих промышленных предприятий;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размещение высотных доминант.</w:t>
      </w:r>
    </w:p>
    <w:p w:rsidR="00000000" w:rsidRDefault="006C4C29" w:rsidP="00DA4B31">
      <w:pPr>
        <w:pStyle w:val="Style43"/>
        <w:widowControl/>
        <w:numPr>
          <w:ilvl w:val="0"/>
          <w:numId w:val="183"/>
        </w:numPr>
        <w:tabs>
          <w:tab w:val="left" w:pos="792"/>
        </w:tabs>
        <w:spacing w:before="274" w:line="274" w:lineRule="exact"/>
        <w:ind w:left="533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сохранение исторической планировочной системы города по Регулярному плану кон.</w:t>
      </w:r>
      <w:r w:rsidRPr="00DA4B31">
        <w:rPr>
          <w:rStyle w:val="FontStyle57"/>
        </w:rPr>
        <w:t xml:space="preserve"> </w:t>
      </w:r>
      <w:r>
        <w:rPr>
          <w:rStyle w:val="FontStyle57"/>
          <w:lang w:val="en-US"/>
        </w:rPr>
        <w:t>XVIII</w:t>
      </w:r>
      <w:r>
        <w:rPr>
          <w:rStyle w:val="FontStyle57"/>
        </w:rPr>
        <w:t xml:space="preserve"> в.: красных линий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регенерация</w:t>
      </w:r>
      <w:r>
        <w:rPr>
          <w:rStyle w:val="FontStyle57"/>
        </w:rPr>
        <w:t xml:space="preserve"> исторической среды кварталов города по Регулярному плану кон.</w:t>
      </w:r>
      <w:r w:rsidRPr="00DA4B31">
        <w:rPr>
          <w:rStyle w:val="FontStyle57"/>
        </w:rPr>
        <w:t xml:space="preserve"> </w:t>
      </w:r>
      <w:r>
        <w:rPr>
          <w:rStyle w:val="FontStyle57"/>
          <w:lang w:val="en-US"/>
        </w:rPr>
        <w:t>XVIII</w:t>
      </w:r>
      <w:r>
        <w:rPr>
          <w:rStyle w:val="FontStyle57"/>
        </w:rPr>
        <w:t xml:space="preserve"> в.: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восстановление утраченных красных линий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периметральная застройка кварталов жилыми и общественными зданиями по историческими красным линиям;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основной тип застрой</w:t>
      </w:r>
      <w:r>
        <w:rPr>
          <w:rStyle w:val="FontStyle57"/>
        </w:rPr>
        <w:t>ки: городской малоэтажный дом с участком, особняк, городская усадьба; домовладения с хозяйственными службами и оградами;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при реконструкции и новом строительстве использование преимущественно традиционных архитектурных решений зданий, материалов (дерево</w:t>
      </w:r>
      <w:r>
        <w:rPr>
          <w:rStyle w:val="FontStyle57"/>
        </w:rPr>
        <w:t>, оштукатуренный кирпич с последующей покраской), деталей и декора; в оформлении улиц использование традиционных ворот, калиток;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постепенную замену, по мере амортизации, дисгармоничной застройки советского периода на застройку, отвечающую критериям ист</w:t>
      </w:r>
      <w:r>
        <w:rPr>
          <w:rStyle w:val="FontStyle57"/>
        </w:rPr>
        <w:t>орической городской среде;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строительство жилых, общественных, коммунально-бытовых зданий и сооружений в соответствии с градостроительным регламентом для каждого конкретного участка;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проведение работ по благоустройству и озеленению территории, восст</w:t>
      </w:r>
      <w:r>
        <w:rPr>
          <w:rStyle w:val="FontStyle57"/>
        </w:rPr>
        <w:t>ановлению и реконструкции насаждений вдоль улиц и</w:t>
      </w:r>
    </w:p>
    <w:p w:rsidR="00000000" w:rsidRDefault="006C4C29">
      <w:pPr>
        <w:pStyle w:val="Style41"/>
        <w:widowControl/>
        <w:spacing w:line="274" w:lineRule="exact"/>
        <w:ind w:left="1253"/>
        <w:jc w:val="left"/>
        <w:rPr>
          <w:rStyle w:val="FontStyle57"/>
        </w:rPr>
      </w:pPr>
      <w:r>
        <w:rPr>
          <w:rStyle w:val="FontStyle57"/>
        </w:rPr>
        <w:t>дорог;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прокладка, ремонт и реконструкция улиц, дорог, проездов;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размещение объектов инженерной инфраструктуры, прокладку, ремонт, реконструкцию подземных инженерных коммуникаций, необходимых для фун</w:t>
      </w:r>
      <w:r>
        <w:rPr>
          <w:rStyle w:val="FontStyle57"/>
        </w:rPr>
        <w:t>кционирования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проведение комплексной реконструкции кварталов;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строительство новых, ремонт, реконструкцию существующих зданий и сооружений при соблюдении следующих ограничений: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608"/>
        </w:tabs>
        <w:spacing w:before="5" w:line="293" w:lineRule="exact"/>
        <w:ind w:left="1258"/>
        <w:rPr>
          <w:rStyle w:val="FontStyle57"/>
        </w:rPr>
      </w:pPr>
      <w:r>
        <w:rPr>
          <w:rStyle w:val="FontStyle57"/>
        </w:rPr>
        <w:t>плотность застройки аналогична историческим кварталам;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608"/>
        </w:tabs>
        <w:spacing w:line="293" w:lineRule="exact"/>
        <w:ind w:left="1258"/>
        <w:rPr>
          <w:rStyle w:val="FontStyle57"/>
        </w:rPr>
      </w:pPr>
      <w:r>
        <w:rPr>
          <w:rStyle w:val="FontStyle57"/>
        </w:rPr>
        <w:t>здания располагать по красной линии;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608"/>
        </w:tabs>
        <w:spacing w:line="293" w:lineRule="exact"/>
        <w:ind w:left="1258"/>
        <w:rPr>
          <w:rStyle w:val="FontStyle57"/>
        </w:rPr>
      </w:pPr>
      <w:r>
        <w:rPr>
          <w:rStyle w:val="FontStyle57"/>
        </w:rPr>
        <w:t>высота зданий до конька крыши до 10 м, форма крыш скатная;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608"/>
        </w:tabs>
        <w:spacing w:line="293" w:lineRule="exact"/>
        <w:ind w:left="1258"/>
        <w:rPr>
          <w:rStyle w:val="FontStyle57"/>
        </w:rPr>
      </w:pPr>
      <w:r>
        <w:rPr>
          <w:rStyle w:val="FontStyle57"/>
        </w:rPr>
        <w:t>протяженность зданий по уличному фронту не более 20 м;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608"/>
        </w:tabs>
        <w:spacing w:line="293" w:lineRule="exact"/>
        <w:ind w:left="1258"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49"/>
        <w:widowControl/>
        <w:spacing w:before="53" w:line="274" w:lineRule="exact"/>
        <w:ind w:firstLine="0"/>
        <w:rPr>
          <w:rStyle w:val="FontStyle57"/>
        </w:rPr>
      </w:pPr>
      <w:r>
        <w:rPr>
          <w:rStyle w:val="FontStyle57"/>
        </w:rPr>
        <w:lastRenderedPageBreak/>
        <w:t xml:space="preserve">•   устройство оград высотой не более 1,8 м. -   </w:t>
      </w:r>
      <w:r>
        <w:rPr>
          <w:rStyle w:val="FontStyle57"/>
        </w:rPr>
        <w:t>строительство подземных сооружений при проведении предварительных инженерно-геологических исследований, подтверждающих отсутствие негативного влияния этих сооружений на окружающую историческую застройку.</w:t>
      </w:r>
    </w:p>
    <w:p w:rsidR="00000000" w:rsidRDefault="006C4C29">
      <w:pPr>
        <w:pStyle w:val="Style49"/>
        <w:widowControl/>
        <w:spacing w:before="53" w:line="274" w:lineRule="exact"/>
        <w:ind w:firstLine="0"/>
        <w:rPr>
          <w:rStyle w:val="FontStyle57"/>
        </w:rPr>
        <w:sectPr w:rsidR="00000000" w:rsidSect="00DA4B31">
          <w:headerReference w:type="even" r:id="rId267"/>
          <w:headerReference w:type="default" r:id="rId268"/>
          <w:footerReference w:type="even" r:id="rId269"/>
          <w:footerReference w:type="default" r:id="rId270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39"/>
        <w:widowControl/>
        <w:spacing w:before="62"/>
        <w:jc w:val="center"/>
        <w:rPr>
          <w:rStyle w:val="FontStyle57"/>
        </w:rPr>
      </w:pPr>
      <w:r>
        <w:rPr>
          <w:rStyle w:val="FontStyle57"/>
        </w:rPr>
        <w:lastRenderedPageBreak/>
        <w:t xml:space="preserve">Ж-1И - </w:t>
      </w:r>
      <w:r>
        <w:rPr>
          <w:rStyle w:val="FontStyle57"/>
        </w:rPr>
        <w:t xml:space="preserve">ЗОНА МНОГОКВАРТИРНОЙ </w:t>
      </w:r>
      <w:r>
        <w:rPr>
          <w:rStyle w:val="FontStyle64"/>
        </w:rPr>
        <w:t xml:space="preserve">жилой </w:t>
      </w:r>
      <w:r>
        <w:rPr>
          <w:rStyle w:val="FontStyle57"/>
        </w:rPr>
        <w:t>ЗАСТРОЙКИ (ТИП И)</w:t>
      </w:r>
    </w:p>
    <w:p w:rsidR="00000000" w:rsidRDefault="006C4C29">
      <w:pPr>
        <w:pStyle w:val="Style13"/>
        <w:widowControl/>
        <w:spacing w:line="240" w:lineRule="exact"/>
        <w:ind w:firstLine="528"/>
        <w:rPr>
          <w:sz w:val="20"/>
          <w:szCs w:val="20"/>
        </w:rPr>
      </w:pPr>
    </w:p>
    <w:p w:rsidR="00000000" w:rsidRDefault="006C4C29">
      <w:pPr>
        <w:pStyle w:val="Style13"/>
        <w:widowControl/>
        <w:spacing w:before="34" w:line="278" w:lineRule="exact"/>
        <w:ind w:firstLine="528"/>
        <w:rPr>
          <w:rStyle w:val="FontStyle57"/>
        </w:rPr>
      </w:pPr>
      <w:r>
        <w:rPr>
          <w:rStyle w:val="FontStyle57"/>
        </w:rPr>
        <w:t>К застройке в зоне Ж-1И предъявляются дополнительные требования и ограничения по предельным параметрам разрешённого строительства, реконструкции объектов капитального строительства:</w:t>
      </w:r>
    </w:p>
    <w:p w:rsidR="00000000" w:rsidRDefault="006C4C29" w:rsidP="00DA4B31">
      <w:pPr>
        <w:pStyle w:val="Style43"/>
        <w:widowControl/>
        <w:numPr>
          <w:ilvl w:val="0"/>
          <w:numId w:val="184"/>
        </w:numPr>
        <w:tabs>
          <w:tab w:val="left" w:pos="792"/>
        </w:tabs>
        <w:spacing w:before="274" w:line="274" w:lineRule="exact"/>
        <w:ind w:left="533"/>
        <w:rPr>
          <w:rStyle w:val="FontStyle57"/>
        </w:rPr>
      </w:pPr>
      <w:r>
        <w:rPr>
          <w:rStyle w:val="FontStyle57"/>
        </w:rPr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01"/>
        </w:tabs>
        <w:ind w:left="341" w:firstLine="0"/>
        <w:rPr>
          <w:rStyle w:val="FontStyle57"/>
        </w:rPr>
      </w:pPr>
      <w:r>
        <w:rPr>
          <w:rStyle w:val="FontStyle57"/>
        </w:rPr>
        <w:t>наруш</w:t>
      </w:r>
      <w:r>
        <w:rPr>
          <w:rStyle w:val="FontStyle57"/>
        </w:rPr>
        <w:t>ение визуального восприятия ансамбля Зарайского Кремля в основных секторах обзора 1, 2, 5;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01"/>
        </w:tabs>
        <w:ind w:left="341" w:firstLine="0"/>
        <w:rPr>
          <w:rStyle w:val="FontStyle57"/>
        </w:rPr>
      </w:pPr>
      <w:r>
        <w:rPr>
          <w:rStyle w:val="FontStyle57"/>
        </w:rPr>
        <w:t>установка вышек мобильной связи.</w:t>
      </w:r>
    </w:p>
    <w:p w:rsidR="00000000" w:rsidRDefault="006C4C29" w:rsidP="00DA4B31">
      <w:pPr>
        <w:pStyle w:val="Style43"/>
        <w:widowControl/>
        <w:numPr>
          <w:ilvl w:val="0"/>
          <w:numId w:val="185"/>
        </w:numPr>
        <w:tabs>
          <w:tab w:val="left" w:pos="792"/>
        </w:tabs>
        <w:spacing w:before="274" w:line="274" w:lineRule="exact"/>
        <w:ind w:left="533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01"/>
        </w:tabs>
        <w:ind w:left="701"/>
        <w:rPr>
          <w:rStyle w:val="FontStyle57"/>
        </w:rPr>
      </w:pPr>
      <w:r>
        <w:rPr>
          <w:rStyle w:val="FontStyle57"/>
        </w:rPr>
        <w:t>строительство жилых, общественных, коммунально-бытовых зданий и сооружений в соответствии с градостроитель</w:t>
      </w:r>
      <w:r>
        <w:rPr>
          <w:rStyle w:val="FontStyle57"/>
        </w:rPr>
        <w:t>ным регламентом для каждого конкретного участка;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01"/>
        </w:tabs>
        <w:ind w:left="341" w:firstLine="0"/>
        <w:rPr>
          <w:rStyle w:val="FontStyle57"/>
        </w:rPr>
      </w:pPr>
      <w:r>
        <w:rPr>
          <w:rStyle w:val="FontStyle57"/>
        </w:rPr>
        <w:t>проведение работ по благоустройству и озеленению территории, восстановлению и реконструкции насаждений вдоль улиц и дорог;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01"/>
        </w:tabs>
        <w:ind w:left="341" w:firstLine="0"/>
        <w:rPr>
          <w:rStyle w:val="FontStyle57"/>
        </w:rPr>
      </w:pPr>
      <w:r>
        <w:rPr>
          <w:rStyle w:val="FontStyle57"/>
        </w:rPr>
        <w:t>прокладка, ремонт и реконструкция улиц, дорог, проездов;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01"/>
        </w:tabs>
        <w:ind w:left="701"/>
        <w:rPr>
          <w:rStyle w:val="FontStyle57"/>
        </w:rPr>
      </w:pPr>
      <w:r>
        <w:rPr>
          <w:rStyle w:val="FontStyle57"/>
        </w:rPr>
        <w:t>размещение объе</w:t>
      </w:r>
      <w:r>
        <w:rPr>
          <w:rStyle w:val="FontStyle57"/>
        </w:rPr>
        <w:t>ктов инженерной инфраструктуры, прокладку, ремонт, реконструкцию подземных инженерных коммуникаций, необходимых для функционирования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01"/>
        </w:tabs>
        <w:ind w:left="341" w:firstLine="0"/>
        <w:rPr>
          <w:rStyle w:val="FontStyle57"/>
        </w:rPr>
      </w:pPr>
      <w:r>
        <w:rPr>
          <w:rStyle w:val="FontStyle57"/>
        </w:rPr>
        <w:t>для участка 11 разрешается:</w:t>
      </w:r>
    </w:p>
    <w:p w:rsidR="00000000" w:rsidRDefault="006C4C29">
      <w:pPr>
        <w:pStyle w:val="Style39"/>
        <w:widowControl/>
        <w:spacing w:line="274" w:lineRule="exact"/>
        <w:ind w:left="1085"/>
        <w:rPr>
          <w:rStyle w:val="FontStyle57"/>
          <w:lang w:eastAsia="en-US"/>
        </w:rPr>
      </w:pPr>
      <w:r>
        <w:rPr>
          <w:rStyle w:val="FontStyle63"/>
          <w:lang w:val="en-US" w:eastAsia="en-US"/>
        </w:rPr>
        <w:t>o</w:t>
      </w:r>
      <w:r>
        <w:rPr>
          <w:rStyle w:val="FontStyle63"/>
          <w:lang w:eastAsia="en-US"/>
        </w:rPr>
        <w:t xml:space="preserve">   </w:t>
      </w:r>
      <w:r>
        <w:rPr>
          <w:rStyle w:val="FontStyle57"/>
          <w:lang w:eastAsia="en-US"/>
        </w:rPr>
        <w:t xml:space="preserve">строительство новых, ремонт, реконструкцию существующих зданий и сооружений </w:t>
      </w:r>
      <w:r>
        <w:rPr>
          <w:rStyle w:val="FontStyle57"/>
          <w:lang w:eastAsia="en-US"/>
        </w:rPr>
        <w:t>с ограничением высоты зданий до 15 м;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01"/>
        </w:tabs>
        <w:ind w:left="341" w:firstLine="0"/>
        <w:rPr>
          <w:rStyle w:val="FontStyle57"/>
        </w:rPr>
      </w:pPr>
      <w:r>
        <w:rPr>
          <w:rStyle w:val="FontStyle57"/>
        </w:rPr>
        <w:t>для участков 10, 12 разрешается:</w:t>
      </w:r>
    </w:p>
    <w:p w:rsidR="00000000" w:rsidRDefault="006C4C29">
      <w:pPr>
        <w:pStyle w:val="Style39"/>
        <w:widowControl/>
        <w:spacing w:line="274" w:lineRule="exact"/>
        <w:ind w:left="1085"/>
        <w:rPr>
          <w:rStyle w:val="FontStyle57"/>
          <w:lang w:eastAsia="en-US"/>
        </w:rPr>
      </w:pPr>
      <w:r>
        <w:rPr>
          <w:rStyle w:val="FontStyle63"/>
          <w:lang w:val="en-US" w:eastAsia="en-US"/>
        </w:rPr>
        <w:t>o</w:t>
      </w:r>
      <w:r>
        <w:rPr>
          <w:rStyle w:val="FontStyle63"/>
          <w:lang w:eastAsia="en-US"/>
        </w:rPr>
        <w:t xml:space="preserve">   </w:t>
      </w:r>
      <w:r>
        <w:rPr>
          <w:rStyle w:val="FontStyle57"/>
          <w:lang w:eastAsia="en-US"/>
        </w:rPr>
        <w:t>строительство новых, ремонт, реконструкцию существующих зданий и сооружений с ограничением высоты зданий до 10 м.</w:t>
      </w:r>
    </w:p>
    <w:p w:rsidR="00000000" w:rsidRDefault="006C4C29">
      <w:pPr>
        <w:pStyle w:val="Style39"/>
        <w:widowControl/>
        <w:spacing w:line="274" w:lineRule="exact"/>
        <w:ind w:left="1085"/>
        <w:rPr>
          <w:rStyle w:val="FontStyle57"/>
          <w:lang w:eastAsia="en-US"/>
        </w:rPr>
        <w:sectPr w:rsidR="00000000" w:rsidSect="00DA4B31">
          <w:headerReference w:type="even" r:id="rId271"/>
          <w:headerReference w:type="default" r:id="rId272"/>
          <w:footerReference w:type="even" r:id="rId273"/>
          <w:footerReference w:type="default" r:id="rId274"/>
          <w:type w:val="continuous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34"/>
        <w:widowControl/>
        <w:spacing w:before="53" w:line="240" w:lineRule="auto"/>
        <w:ind w:right="96" w:firstLine="0"/>
        <w:jc w:val="right"/>
        <w:rPr>
          <w:rStyle w:val="FontStyle57"/>
        </w:rPr>
      </w:pPr>
      <w:r>
        <w:rPr>
          <w:rStyle w:val="FontStyle57"/>
        </w:rPr>
        <w:lastRenderedPageBreak/>
        <w:t xml:space="preserve">Ж-2 - ЗОНА ЗАСТРОЙКИ ИНДИВИДУАЛЬНЫМИ И </w:t>
      </w:r>
      <w:r>
        <w:rPr>
          <w:rStyle w:val="FontStyle57"/>
        </w:rPr>
        <w:t>БЛОКИРОВАННЫМИ ЖИЛЫМИ ДОМАМИ (Ж-2А, Ж-2Б, Ж-2В, Ж-2Г, Ж-</w:t>
      </w:r>
    </w:p>
    <w:p w:rsidR="00000000" w:rsidRDefault="006C4C29">
      <w:pPr>
        <w:pStyle w:val="Style39"/>
        <w:widowControl/>
        <w:spacing w:before="24"/>
        <w:ind w:left="5362"/>
        <w:rPr>
          <w:rStyle w:val="FontStyle57"/>
        </w:rPr>
      </w:pPr>
      <w:r>
        <w:rPr>
          <w:rStyle w:val="FontStyle57"/>
        </w:rPr>
        <w:t>2Д, Ж-2Е, Ж-2Ж, Ж-2З, Ж-2И, Ж-2К, Ж-2Л)</w:t>
      </w:r>
    </w:p>
    <w:p w:rsidR="00000000" w:rsidRDefault="00DA4B31">
      <w:pPr>
        <w:pStyle w:val="Style34"/>
        <w:widowControl/>
        <w:spacing w:line="240" w:lineRule="exact"/>
        <w:ind w:firstLine="701"/>
        <w:jc w:val="both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125095" distB="0" distL="24130" distR="24130" simplePos="0" relativeHeight="25168179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856615</wp:posOffset>
                </wp:positionV>
                <wp:extent cx="9186545" cy="5047615"/>
                <wp:effectExtent l="7620" t="9525" r="6985" b="10160"/>
                <wp:wrapTopAndBottom/>
                <wp:docPr id="60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86545" cy="5047615"/>
                          <a:chOff x="1186" y="2520"/>
                          <a:chExt cx="14467" cy="7949"/>
                        </a:xfrm>
                      </wpg:grpSpPr>
                      <wps:wsp>
                        <wps:cNvPr id="61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186" y="3058"/>
                            <a:ext cx="14467" cy="7411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43"/>
                                <w:gridCol w:w="4166"/>
                                <w:gridCol w:w="1704"/>
                                <w:gridCol w:w="1373"/>
                                <w:gridCol w:w="1742"/>
                                <w:gridCol w:w="2146"/>
                                <w:gridCol w:w="2693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 п/п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right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115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214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от гран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иц земельного 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6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7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74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214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9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ind w:right="149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left="221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Для индивидуального жилищного строительства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2.1</w:t>
                                    </w:r>
                                  </w:p>
                                </w:tc>
                                <w:tc>
                                  <w:tcPr>
                                    <w:tcW w:w="137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174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4 000</w:t>
                                    </w:r>
                                  </w:p>
                                </w:tc>
                                <w:tc>
                                  <w:tcPr>
                                    <w:tcW w:w="214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40%*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ind w:right="96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Для ведения личного подсобного хозяйства (приусадебный земельный участок)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2.2</w:t>
                                    </w:r>
                                  </w:p>
                                </w:tc>
                                <w:tc>
                                  <w:tcPr>
                                    <w:tcW w:w="137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174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4 000</w:t>
                                    </w:r>
                                  </w:p>
                                </w:tc>
                                <w:tc>
                                  <w:tcPr>
                                    <w:tcW w:w="214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40%*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ind w:right="96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Блокированная жилая застройка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2.3</w:t>
                                    </w:r>
                                  </w:p>
                                </w:tc>
                                <w:tc>
                                  <w:tcPr>
                                    <w:tcW w:w="137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174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3 000</w:t>
                                    </w:r>
                                  </w:p>
                                </w:tc>
                                <w:tc>
                                  <w:tcPr>
                                    <w:tcW w:w="214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51"/>
                                      <w:widowControl/>
                                      <w:tabs>
                                        <w:tab w:val="left" w:pos="566"/>
                                      </w:tabs>
                                      <w:spacing w:line="274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- 59,0%*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51"/>
                                      <w:widowControl/>
                                      <w:tabs>
                                        <w:tab w:val="left" w:pos="566"/>
                                      </w:tabs>
                                      <w:spacing w:line="274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- 50,8%*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51"/>
                                      <w:widowControl/>
                                      <w:tabs>
                                        <w:tab w:val="left" w:pos="566"/>
                                      </w:tabs>
                                      <w:spacing w:line="274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- 44,1%*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3(0**)*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ind w:right="96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Хранение автотранспорта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2.7.1</w:t>
                                    </w:r>
                                  </w:p>
                                </w:tc>
                                <w:tc>
                                  <w:tcPr>
                                    <w:tcW w:w="137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bottom"/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 (15)***</w:t>
                                    </w:r>
                                  </w:p>
                                </w:tc>
                                <w:tc>
                                  <w:tcPr>
                                    <w:tcW w:w="174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bottom"/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20 000 (50)***</w:t>
                                    </w:r>
                                  </w:p>
                                </w:tc>
                                <w:tc>
                                  <w:tcPr>
                                    <w:tcW w:w="214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bottom"/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 (100%***)*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bottom"/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3(0***)*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6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54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right="14"/>
                                      <w:jc w:val="left"/>
                                      <w:rPr>
                                        <w:rStyle w:val="FontStyle57"/>
                                        <w:lang w:eastAsia="en-US"/>
                                      </w:rPr>
                                    </w:pPr>
                                    <w:r w:rsidRPr="00DA4B31">
                                      <w:rPr>
                                        <w:rStyle w:val="FontStyle57"/>
                                        <w:lang w:eastAsia="en-US"/>
                                      </w:rPr>
                                      <w:t>*** -</w:t>
                                    </w:r>
                                    <w:r>
                                      <w:rPr>
                                        <w:rStyle w:val="FontStyle57"/>
                                        <w:lang w:eastAsia="en-US"/>
                                      </w:rPr>
                                      <w:t xml:space="preserve"> (Существующие объекты гаражного назначения, предназначенные для хранения личного автотранспорта гра</w:t>
                                    </w:r>
                                    <w:r>
                                      <w:rPr>
                                        <w:rStyle w:val="FontStyle57"/>
                                        <w:lang w:eastAsia="en-US"/>
                                      </w:rPr>
                                      <w:t>ждан, в том числе имеющие одну или более общих стен с другими объектами гаражного назначения, предназначенными для хранения личного автотранспорта граждан)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ind w:right="96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Коммунальное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3.1</w:t>
                                    </w:r>
                                  </w:p>
                                </w:tc>
                                <w:tc>
                                  <w:tcPr>
                                    <w:tcW w:w="137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74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4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ind w:right="96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Бытовое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3.3</w:t>
                                    </w:r>
                                  </w:p>
                                </w:tc>
                                <w:tc>
                                  <w:tcPr>
                                    <w:tcW w:w="137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174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4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ind w:right="96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left="346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Амбулаторно-поликлиническое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3.4.1</w:t>
                                    </w:r>
                                  </w:p>
                                </w:tc>
                                <w:tc>
                                  <w:tcPr>
                                    <w:tcW w:w="137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174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500 000</w:t>
                                    </w:r>
                                  </w:p>
                                </w:tc>
                                <w:tc>
                                  <w:tcPr>
                                    <w:tcW w:w="214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ind w:right="96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8.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left="226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Дошкольное, начальное и среднее общее образование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3.5.1</w:t>
                                    </w:r>
                                  </w:p>
                                </w:tc>
                                <w:tc>
                                  <w:tcPr>
                                    <w:tcW w:w="5261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ind w:left="1099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2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6082" y="2520"/>
                            <a:ext cx="4675" cy="25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39"/>
                                <w:widowControl/>
                                <w:jc w:val="both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Основные виды разрешенного использования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97" style="position:absolute;left:0;text-align:left;margin-left:0;margin-top:67.45pt;width:723.35pt;height:397.45pt;z-index:251681792;mso-wrap-distance-left:1.9pt;mso-wrap-distance-top:9.85pt;mso-wrap-distance-right:1.9pt;mso-position-horizontal-relative:margin" coordorigin="1186,2520" coordsize="14467,7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">
                <v:shape id="Text Box 74" o:spid="_x0000_s1098" type="#_x0000_t202" style="position:absolute;left:1186;top:3058;width:14467;height:7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1hcUA&#10;AADbAAAADwAAAGRycy9kb3ducmV2LnhtbESPQWvCQBSE74L/YXmCF6kbPYhNXaUUCh4EMVF6fWSf&#10;2aTZt2l2q9Ff3y0IHoeZ+YZZbXrbiAt1vnKsYDZNQBAXTldcKjjmny9LED4ga2wck4Ibedish4MV&#10;ptpd+UCXLJQiQtinqMCE0KZS+sKQRT91LXH0zq6zGKLsSqk7vEa4beQ8SRbSYsVxwWBLH4aK7+zX&#10;KtifT/W2ne+y8PUzyetXU9/NJFdqPOrf30AE6sMz/GhvtYLFDP6/xB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LWFxQAAANsAAAAPAAAAAAAAAAAAAAAAAJgCAABkcnMv&#10;ZG93bnJldi54bWxQSwUGAAAAAAQABAD1AAAAigMAAAAA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43"/>
                          <w:gridCol w:w="4166"/>
                          <w:gridCol w:w="1704"/>
                          <w:gridCol w:w="1373"/>
                          <w:gridCol w:w="1742"/>
                          <w:gridCol w:w="2146"/>
                          <w:gridCol w:w="2693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 п/п</w:t>
                              </w:r>
                            </w:p>
                          </w:tc>
                          <w:tc>
                            <w:tcPr>
                              <w:tcW w:w="416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right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115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214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</w:t>
                              </w:r>
                            </w:p>
                          </w:tc>
                          <w:tc>
                            <w:tcPr>
                              <w:tcW w:w="269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от гран</w:t>
                              </w:r>
                              <w:r>
                                <w:rPr>
                                  <w:rStyle w:val="FontStyle57"/>
                                </w:rPr>
                                <w:t>иц земельного 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6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37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74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214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269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ind w:right="149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left="221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Для индивидуального жилищного строительства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2.1</w:t>
                              </w:r>
                            </w:p>
                          </w:tc>
                          <w:tc>
                            <w:tcPr>
                              <w:tcW w:w="137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174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4 000</w:t>
                              </w:r>
                            </w:p>
                          </w:tc>
                          <w:tc>
                            <w:tcPr>
                              <w:tcW w:w="214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40%*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ind w:right="96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Для ведения личного подсобного хозяйства (приусадебный земельный участок)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2.2</w:t>
                              </w:r>
                            </w:p>
                          </w:tc>
                          <w:tc>
                            <w:tcPr>
                              <w:tcW w:w="137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174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4 000</w:t>
                              </w:r>
                            </w:p>
                          </w:tc>
                          <w:tc>
                            <w:tcPr>
                              <w:tcW w:w="214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40%*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ind w:right="96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Блокированная жилая застройка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2.3</w:t>
                              </w:r>
                            </w:p>
                          </w:tc>
                          <w:tc>
                            <w:tcPr>
                              <w:tcW w:w="137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174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3 000</w:t>
                              </w:r>
                            </w:p>
                          </w:tc>
                          <w:tc>
                            <w:tcPr>
                              <w:tcW w:w="214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51"/>
                                <w:widowControl/>
                                <w:tabs>
                                  <w:tab w:val="left" w:pos="566"/>
                                </w:tabs>
                                <w:spacing w:line="274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- 59,0%*</w:t>
                              </w:r>
                            </w:p>
                            <w:p w:rsidR="00000000" w:rsidRDefault="006C4C29">
                              <w:pPr>
                                <w:pStyle w:val="Style51"/>
                                <w:widowControl/>
                                <w:tabs>
                                  <w:tab w:val="left" w:pos="566"/>
                                </w:tabs>
                                <w:spacing w:line="274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- 50,8%*</w:t>
                              </w:r>
                            </w:p>
                            <w:p w:rsidR="00000000" w:rsidRDefault="006C4C29">
                              <w:pPr>
                                <w:pStyle w:val="Style51"/>
                                <w:widowControl/>
                                <w:tabs>
                                  <w:tab w:val="left" w:pos="566"/>
                                </w:tabs>
                                <w:spacing w:line="274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- 44,1%*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3(0**)*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ind w:right="96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Хранение автотранспорта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2.7.1</w:t>
                              </w:r>
                            </w:p>
                          </w:tc>
                          <w:tc>
                            <w:tcPr>
                              <w:tcW w:w="137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bottom"/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 (15)***</w:t>
                              </w:r>
                            </w:p>
                          </w:tc>
                          <w:tc>
                            <w:tcPr>
                              <w:tcW w:w="174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bottom"/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20 000 (50)***</w:t>
                              </w:r>
                            </w:p>
                          </w:tc>
                          <w:tc>
                            <w:tcPr>
                              <w:tcW w:w="214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bottom"/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 (100%***)*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bottom"/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3(0***)*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6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7954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right="14"/>
                                <w:jc w:val="left"/>
                                <w:rPr>
                                  <w:rStyle w:val="FontStyle57"/>
                                  <w:lang w:eastAsia="en-US"/>
                                </w:rPr>
                              </w:pPr>
                              <w:r w:rsidRPr="00DA4B31">
                                <w:rPr>
                                  <w:rStyle w:val="FontStyle57"/>
                                  <w:lang w:eastAsia="en-US"/>
                                </w:rPr>
                                <w:t>*** -</w:t>
                              </w:r>
                              <w:r>
                                <w:rPr>
                                  <w:rStyle w:val="FontStyle57"/>
                                  <w:lang w:eastAsia="en-US"/>
                                </w:rPr>
                                <w:t xml:space="preserve"> (Существующие объекты гаражного назначения, предназначенные для хранения личного автотранспорта гра</w:t>
                              </w:r>
                              <w:r>
                                <w:rPr>
                                  <w:rStyle w:val="FontStyle57"/>
                                  <w:lang w:eastAsia="en-US"/>
                                </w:rPr>
                                <w:t>ждан, в том числе имеющие одну или более общих стен с другими объектами гаражного назначения, предназначенными для хранения личного автотранспорта граждан)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ind w:right="96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Коммунальное обслуживание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3.1</w:t>
                              </w:r>
                            </w:p>
                          </w:tc>
                          <w:tc>
                            <w:tcPr>
                              <w:tcW w:w="137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74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4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ind w:right="96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Бытовое обслуживание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3.3</w:t>
                              </w:r>
                            </w:p>
                          </w:tc>
                          <w:tc>
                            <w:tcPr>
                              <w:tcW w:w="137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174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4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ind w:right="96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left="346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Амбулаторно-поликлиническое обслуживание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3.4.1</w:t>
                              </w:r>
                            </w:p>
                          </w:tc>
                          <w:tc>
                            <w:tcPr>
                              <w:tcW w:w="137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174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500 000</w:t>
                              </w:r>
                            </w:p>
                          </w:tc>
                          <w:tc>
                            <w:tcPr>
                              <w:tcW w:w="214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ind w:right="96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8.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left="226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Дошкольное, начальное и среднее общее образование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3.5.1</w:t>
                              </w:r>
                            </w:p>
                          </w:tc>
                          <w:tc>
                            <w:tcPr>
                              <w:tcW w:w="5261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ind w:left="1099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2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75" o:spid="_x0000_s1099" type="#_x0000_t202" style="position:absolute;left:6082;top:2520;width:4675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r8sUA&#10;AADbAAAADwAAAGRycy9kb3ducmV2LnhtbESPQWvCQBSE74L/YXlCL1I3zUFsdBURCh4KpYml10f2&#10;mU3Mvk2zW037611B8DjMzDfMajPYVpyp97VjBS+zBARx6XTNlYJD8fa8AOEDssbWMSn4Iw+b9Xi0&#10;wky7C3/SOQ+ViBD2GSowIXSZlL40ZNHPXEccvaPrLYYo+0rqHi8RbluZJslcWqw5LhjsaGeoPOW/&#10;VsHH8avZd+l7Hr5/pkXzapp/My2UepoM2yWIQEN4hO/tvVYwT+H2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ivyxQAAANsAAAAPAAAAAAAAAAAAAAAAAJgCAABkcnMv&#10;ZG93bnJldi54bWxQSwUGAAAAAAQABAD1AAAAigMAAAAA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39"/>
                          <w:widowControl/>
                          <w:jc w:val="both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Основные виды разрешенного использования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000000" w:rsidRDefault="006C4C29">
      <w:pPr>
        <w:pStyle w:val="Style34"/>
        <w:widowControl/>
        <w:spacing w:before="38" w:line="274" w:lineRule="exact"/>
        <w:ind w:firstLine="701"/>
        <w:jc w:val="both"/>
        <w:rPr>
          <w:rStyle w:val="FontStyle57"/>
        </w:rPr>
      </w:pPr>
      <w:r>
        <w:rPr>
          <w:rStyle w:val="FontStyle57"/>
        </w:rPr>
        <w:t>Градостроительные регламенты для зоны Ж-2 (Ж-2А</w:t>
      </w:r>
      <w:r>
        <w:rPr>
          <w:rStyle w:val="FontStyle57"/>
        </w:rPr>
        <w:t>, Ж-2Б, Ж-2В, Ж-2Г, Ж-2Д, Ж-2Е, Ж-2Ж, Ж-2З, Ж-2И, Ж-2К, Ж-2Л)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«Ансамбль Кремля, XVI в.».</w:t>
      </w:r>
    </w:p>
    <w:p w:rsidR="00000000" w:rsidRDefault="006C4C29">
      <w:pPr>
        <w:pStyle w:val="Style34"/>
        <w:widowControl/>
        <w:spacing w:before="38" w:line="274" w:lineRule="exact"/>
        <w:ind w:firstLine="701"/>
        <w:jc w:val="both"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DA4B31">
      <w:pPr>
        <w:pStyle w:val="Style39"/>
        <w:widowControl/>
        <w:spacing w:line="274" w:lineRule="exact"/>
        <w:jc w:val="right"/>
        <w:rPr>
          <w:rStyle w:val="FontStyle5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24130" distR="24130" simplePos="0" relativeHeight="251682816" behindDoc="0" locked="0" layoutInCell="1" allowOverlap="1">
                <wp:simplePos x="0" y="0"/>
                <wp:positionH relativeFrom="margin">
                  <wp:posOffset>-198120</wp:posOffset>
                </wp:positionH>
                <wp:positionV relativeFrom="paragraph">
                  <wp:posOffset>0</wp:posOffset>
                </wp:positionV>
                <wp:extent cx="9186545" cy="4011295"/>
                <wp:effectExtent l="9525" t="13335" r="5080" b="13970"/>
                <wp:wrapTopAndBottom/>
                <wp:docPr id="57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86545" cy="4011295"/>
                          <a:chOff x="1186" y="571"/>
                          <a:chExt cx="14467" cy="6317"/>
                        </a:xfrm>
                      </wpg:grpSpPr>
                      <wps:wsp>
                        <wps:cNvPr id="58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186" y="571"/>
                            <a:ext cx="14467" cy="6039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43"/>
                                <w:gridCol w:w="4166"/>
                                <w:gridCol w:w="1704"/>
                                <w:gridCol w:w="1373"/>
                                <w:gridCol w:w="1742"/>
                                <w:gridCol w:w="2146"/>
                                <w:gridCol w:w="2693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69" w:lineRule="exact"/>
                                      <w:ind w:firstLine="43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 п/п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right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115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69" w:lineRule="exact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214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от границ земельного 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6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7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389"/>
                                      <w:jc w:val="right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74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214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9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9.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Ре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лигиозное использование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3.7</w:t>
                                    </w:r>
                                  </w:p>
                                </w:tc>
                                <w:tc>
                                  <w:tcPr>
                                    <w:tcW w:w="137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312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74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200 000</w:t>
                                    </w:r>
                                  </w:p>
                                </w:tc>
                                <w:tc>
                                  <w:tcPr>
                                    <w:tcW w:w="214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Гостиничное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4.7</w:t>
                                    </w:r>
                                  </w:p>
                                </w:tc>
                                <w:tc>
                                  <w:tcPr>
                                    <w:tcW w:w="137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312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74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4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51"/>
                                      <w:widowControl/>
                                      <w:tabs>
                                        <w:tab w:val="left" w:pos="638"/>
                                      </w:tabs>
                                      <w:spacing w:line="274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- 60%*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51"/>
                                      <w:widowControl/>
                                      <w:tabs>
                                        <w:tab w:val="left" w:pos="638"/>
                                      </w:tabs>
                                      <w:spacing w:line="274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- 50%*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51"/>
                                      <w:widowControl/>
                                      <w:tabs>
                                        <w:tab w:val="left" w:pos="638"/>
                                      </w:tabs>
                                      <w:spacing w:line="274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- 45%*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11.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Спорт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5.1</w:t>
                                    </w:r>
                                  </w:p>
                                </w:tc>
                                <w:tc>
                                  <w:tcPr>
                                    <w:tcW w:w="137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398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174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4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12.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Связь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6.8</w:t>
                                    </w:r>
                                  </w:p>
                                </w:tc>
                                <w:tc>
                                  <w:tcPr>
                                    <w:tcW w:w="7954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13.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Автомобильный транспорт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7.2</w:t>
                                    </w:r>
                                  </w:p>
                                </w:tc>
                                <w:tc>
                                  <w:tcPr>
                                    <w:tcW w:w="7954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распр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остраняется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14.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left="643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Обеспечение внутреннего правопорядка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8.3</w:t>
                                    </w:r>
                                  </w:p>
                                </w:tc>
                                <w:tc>
                                  <w:tcPr>
                                    <w:tcW w:w="7954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15.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left="283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Земельные участки (территории) общего пользования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12.0</w:t>
                                    </w:r>
                                  </w:p>
                                </w:tc>
                                <w:tc>
                                  <w:tcPr>
                                    <w:tcW w:w="7954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распространяется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16.</w:t>
                                    </w:r>
                                  </w:p>
                                </w:tc>
                                <w:tc>
                                  <w:tcPr>
                                    <w:tcW w:w="4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Ведение огородничества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13.1</w:t>
                                    </w:r>
                                  </w:p>
                                </w:tc>
                                <w:tc>
                                  <w:tcPr>
                                    <w:tcW w:w="137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398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174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190</w:t>
                                    </w:r>
                                  </w:p>
                                </w:tc>
                                <w:tc>
                                  <w:tcPr>
                                    <w:tcW w:w="214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0%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83" w:lineRule="exact"/>
                                      <w:ind w:left="504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подлежит установлению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863" y="6629"/>
                            <a:ext cx="12908" cy="259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39"/>
                                <w:widowControl/>
                                <w:jc w:val="both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**- Минимальные отсту</w:t>
                              </w:r>
                              <w:r>
                                <w:rPr>
                                  <w:rStyle w:val="FontStyle57"/>
                                </w:rPr>
                                <w:t>пы от границ земельного участка (м) устанавливаются в соответствии с ч.12 ст. 11 настоящих Правил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100" style="position:absolute;left:0;text-align:left;margin-left:-15.6pt;margin-top:0;width:723.35pt;height:315.85pt;z-index:251682816;mso-wrap-distance-left:1.9pt;mso-wrap-distance-right:1.9pt;mso-position-horizontal-relative:margin" coordorigin="1186,571" coordsize="14467,6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">
                <v:shape id="Text Box 77" o:spid="_x0000_s1101" type="#_x0000_t202" style="position:absolute;left:1186;top:571;width:14467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7WpcMA&#10;AADbAAAADwAAAGRycy9kb3ducmV2LnhtbERPz2vCMBS+C/sfwhvsIppOUGZtKkMYeBjI2g2vj+bZ&#10;tGteapNp519vDoMdP77f2Xa0nbjQ4BvHCp7nCQjiyumGawWf5dvsBYQPyBo7x6Tglzxs84dJhql2&#10;V/6gSxFqEUPYp6jAhNCnUvrKkEU/dz1x5E5usBgiHGqpB7zGcNvJRZKspMWGY4PBnnaGqu/ixyo4&#10;nL7afb94L8LxPC3btWlvZloq9fQ4vm5ABBrDv/jPvdcKlnFs/BJ/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87WpcMAAADbAAAADwAAAAAAAAAAAAAAAACYAgAAZHJzL2Rv&#10;d25yZXYueG1sUEsFBgAAAAAEAAQA9QAAAIgDAAAAAA=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43"/>
                          <w:gridCol w:w="4166"/>
                          <w:gridCol w:w="1704"/>
                          <w:gridCol w:w="1373"/>
                          <w:gridCol w:w="1742"/>
                          <w:gridCol w:w="2146"/>
                          <w:gridCol w:w="2693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69" w:lineRule="exact"/>
                                <w:ind w:firstLine="43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 п/п</w:t>
                              </w:r>
                            </w:p>
                          </w:tc>
                          <w:tc>
                            <w:tcPr>
                              <w:tcW w:w="416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right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115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69" w:lineRule="exact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214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</w:t>
                              </w:r>
                            </w:p>
                          </w:tc>
                          <w:tc>
                            <w:tcPr>
                              <w:tcW w:w="269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от границ земельного 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6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37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389"/>
                                <w:jc w:val="right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74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214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269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9.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Ре</w:t>
                              </w:r>
                              <w:r>
                                <w:rPr>
                                  <w:rStyle w:val="FontStyle57"/>
                                </w:rPr>
                                <w:t>лигиозное использование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3.7</w:t>
                              </w:r>
                            </w:p>
                          </w:tc>
                          <w:tc>
                            <w:tcPr>
                              <w:tcW w:w="137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312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74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200 000</w:t>
                              </w:r>
                            </w:p>
                          </w:tc>
                          <w:tc>
                            <w:tcPr>
                              <w:tcW w:w="214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Гостиничное обслуживание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4.7</w:t>
                              </w:r>
                            </w:p>
                          </w:tc>
                          <w:tc>
                            <w:tcPr>
                              <w:tcW w:w="137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312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74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4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51"/>
                                <w:widowControl/>
                                <w:tabs>
                                  <w:tab w:val="left" w:pos="638"/>
                                </w:tabs>
                                <w:spacing w:line="274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- 60%*</w:t>
                              </w:r>
                            </w:p>
                            <w:p w:rsidR="00000000" w:rsidRDefault="006C4C29">
                              <w:pPr>
                                <w:pStyle w:val="Style51"/>
                                <w:widowControl/>
                                <w:tabs>
                                  <w:tab w:val="left" w:pos="638"/>
                                </w:tabs>
                                <w:spacing w:line="274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- 50%*</w:t>
                              </w:r>
                            </w:p>
                            <w:p w:rsidR="00000000" w:rsidRDefault="006C4C29">
                              <w:pPr>
                                <w:pStyle w:val="Style51"/>
                                <w:widowControl/>
                                <w:tabs>
                                  <w:tab w:val="left" w:pos="638"/>
                                </w:tabs>
                                <w:spacing w:line="274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- 45%*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11.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Спорт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5.1</w:t>
                              </w:r>
                            </w:p>
                          </w:tc>
                          <w:tc>
                            <w:tcPr>
                              <w:tcW w:w="137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398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174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4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12.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Связь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6.8</w:t>
                              </w:r>
                            </w:p>
                          </w:tc>
                          <w:tc>
                            <w:tcPr>
                              <w:tcW w:w="7954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13.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Автомобильный транспорт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7.2</w:t>
                              </w:r>
                            </w:p>
                          </w:tc>
                          <w:tc>
                            <w:tcPr>
                              <w:tcW w:w="7954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распр</w:t>
                              </w:r>
                              <w:r>
                                <w:rPr>
                                  <w:rStyle w:val="FontStyle57"/>
                                </w:rPr>
                                <w:t>остраняется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14.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left="643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Обеспечение внутреннего правопорядка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8.3</w:t>
                              </w:r>
                            </w:p>
                          </w:tc>
                          <w:tc>
                            <w:tcPr>
                              <w:tcW w:w="7954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15.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left="283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Земельные участки (территории) общего пользования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12.0</w:t>
                              </w:r>
                            </w:p>
                          </w:tc>
                          <w:tc>
                            <w:tcPr>
                              <w:tcW w:w="7954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распространяется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16.</w:t>
                              </w:r>
                            </w:p>
                          </w:tc>
                          <w:tc>
                            <w:tcPr>
                              <w:tcW w:w="4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Ведение огородничества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13.1</w:t>
                              </w:r>
                            </w:p>
                          </w:tc>
                          <w:tc>
                            <w:tcPr>
                              <w:tcW w:w="137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398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174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190</w:t>
                              </w:r>
                            </w:p>
                          </w:tc>
                          <w:tc>
                            <w:tcPr>
                              <w:tcW w:w="214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0%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83" w:lineRule="exact"/>
                                <w:ind w:left="504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подлежит установлению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78" o:spid="_x0000_s1102" type="#_x0000_t202" style="position:absolute;left:1863;top:6629;width:12908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JzPsUA&#10;AADbAAAADwAAAGRycy9kb3ducmV2LnhtbESPQWvCQBSE74X+h+UVvEjdKFhqdJUiCB4EMWnp9ZF9&#10;ZhOzb9PsqtFf7xYKPQ4z8w2zWPW2ERfqfOVYwXiUgCAunK64VPCZb17fQfiArLFxTApu5GG1fH5a&#10;YKrdlQ90yUIpIoR9igpMCG0qpS8MWfQj1xJH7+g6iyHKrpS6w2uE20ZOkuRNWqw4LhhsaW2oOGVn&#10;q2B//Kq37WSXhe+fYV7PTH03w1ypwUv/MQcRqA//4b/2ViuYzuD3S/wB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gnM+xQAAANsAAAAPAAAAAAAAAAAAAAAAAJgCAABkcnMv&#10;ZG93bnJldi54bWxQSwUGAAAAAAQABAD1AAAAigMAAAAA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39"/>
                          <w:widowControl/>
                          <w:jc w:val="both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**- Минимальные отсту</w:t>
                        </w:r>
                        <w:r>
                          <w:rPr>
                            <w:rStyle w:val="FontStyle57"/>
                          </w:rPr>
                          <w:t>пы от границ земельного участка (м) устанавливаются в соответствии с ч.12 ст. 11 настоящих Правил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C4C29">
        <w:rPr>
          <w:rStyle w:val="FontStyle57"/>
        </w:rPr>
        <w:t>Вспомогательные виды разрешенного использования</w:t>
      </w:r>
    </w:p>
    <w:p w:rsidR="00000000" w:rsidRDefault="006C4C29" w:rsidP="00DA4B31">
      <w:pPr>
        <w:pStyle w:val="Style43"/>
        <w:widowControl/>
        <w:numPr>
          <w:ilvl w:val="0"/>
          <w:numId w:val="186"/>
        </w:numPr>
        <w:tabs>
          <w:tab w:val="left" w:pos="355"/>
        </w:tabs>
        <w:spacing w:line="274" w:lineRule="exact"/>
        <w:rPr>
          <w:rStyle w:val="FontStyle57"/>
        </w:rPr>
      </w:pPr>
      <w:r>
        <w:rPr>
          <w:rStyle w:val="FontStyle57"/>
        </w:rPr>
        <w:t>Коммунальное обслуживание -3.1</w:t>
      </w:r>
    </w:p>
    <w:p w:rsidR="00000000" w:rsidRDefault="006C4C29" w:rsidP="00DA4B31">
      <w:pPr>
        <w:pStyle w:val="Style43"/>
        <w:widowControl/>
        <w:numPr>
          <w:ilvl w:val="0"/>
          <w:numId w:val="186"/>
        </w:numPr>
        <w:tabs>
          <w:tab w:val="left" w:pos="355"/>
        </w:tabs>
        <w:spacing w:line="274" w:lineRule="exact"/>
        <w:rPr>
          <w:rStyle w:val="FontStyle57"/>
        </w:rPr>
      </w:pPr>
      <w:r>
        <w:rPr>
          <w:rStyle w:val="FontStyle57"/>
        </w:rPr>
        <w:t>Связь - 6.8</w:t>
      </w:r>
    </w:p>
    <w:p w:rsidR="00000000" w:rsidRDefault="006C4C29" w:rsidP="00DA4B31">
      <w:pPr>
        <w:pStyle w:val="Style43"/>
        <w:widowControl/>
        <w:numPr>
          <w:ilvl w:val="0"/>
          <w:numId w:val="186"/>
        </w:numPr>
        <w:tabs>
          <w:tab w:val="left" w:pos="355"/>
        </w:tabs>
        <w:spacing w:line="274" w:lineRule="exact"/>
        <w:rPr>
          <w:rStyle w:val="FontStyle57"/>
        </w:rPr>
      </w:pPr>
      <w:r>
        <w:rPr>
          <w:rStyle w:val="FontStyle57"/>
        </w:rPr>
        <w:t>Обеспечение внутреннего правопорядка - 8.3.</w:t>
      </w:r>
    </w:p>
    <w:p w:rsidR="00000000" w:rsidRDefault="006C4C29" w:rsidP="00DA4B31">
      <w:pPr>
        <w:pStyle w:val="Style43"/>
        <w:widowControl/>
        <w:numPr>
          <w:ilvl w:val="0"/>
          <w:numId w:val="186"/>
        </w:numPr>
        <w:tabs>
          <w:tab w:val="left" w:pos="355"/>
        </w:tabs>
        <w:spacing w:line="274" w:lineRule="exact"/>
        <w:rPr>
          <w:rStyle w:val="FontStyle57"/>
        </w:rPr>
        <w:sectPr w:rsidR="00000000" w:rsidSect="00DA4B31">
          <w:headerReference w:type="even" r:id="rId275"/>
          <w:headerReference w:type="default" r:id="rId276"/>
          <w:footerReference w:type="even" r:id="rId277"/>
          <w:footerReference w:type="default" r:id="rId278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4166"/>
        <w:gridCol w:w="1704"/>
        <w:gridCol w:w="1555"/>
        <w:gridCol w:w="1560"/>
        <w:gridCol w:w="1958"/>
        <w:gridCol w:w="27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41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Код (числовое обозначение ВРИ)</w:t>
            </w:r>
          </w:p>
        </w:tc>
        <w:tc>
          <w:tcPr>
            <w:tcW w:w="3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19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</w:t>
            </w:r>
          </w:p>
        </w:tc>
        <w:tc>
          <w:tcPr>
            <w:tcW w:w="272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</w:t>
            </w:r>
            <w:r>
              <w:rPr>
                <w:rStyle w:val="FontStyle57"/>
              </w:rPr>
              <w:t>мальные отступы от 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3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 max</w:t>
            </w:r>
          </w:p>
        </w:tc>
        <w:tc>
          <w:tcPr>
            <w:tcW w:w="19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272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Малоэтажная многоквартирная жилая застройка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2.1.1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500 000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51"/>
              <w:widowControl/>
              <w:tabs>
                <w:tab w:val="left" w:pos="475"/>
              </w:tabs>
              <w:spacing w:line="274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</w:t>
            </w:r>
            <w:r>
              <w:rPr>
                <w:rStyle w:val="FontStyle57"/>
              </w:rPr>
              <w:tab/>
              <w:t>эт. - 59,0%*</w:t>
            </w:r>
          </w:p>
          <w:p w:rsidR="00000000" w:rsidRDefault="006C4C29">
            <w:pPr>
              <w:pStyle w:val="Style51"/>
              <w:widowControl/>
              <w:tabs>
                <w:tab w:val="left" w:pos="475"/>
              </w:tabs>
              <w:spacing w:line="274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2</w:t>
            </w:r>
            <w:r>
              <w:rPr>
                <w:rStyle w:val="FontStyle57"/>
              </w:rPr>
              <w:tab/>
              <w:t>эт. - 50,8%*</w:t>
            </w:r>
          </w:p>
          <w:p w:rsidR="00000000" w:rsidRDefault="006C4C29">
            <w:pPr>
              <w:pStyle w:val="Style51"/>
              <w:widowControl/>
              <w:tabs>
                <w:tab w:val="left" w:pos="475"/>
              </w:tabs>
              <w:spacing w:line="274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  <w:r>
              <w:rPr>
                <w:rStyle w:val="FontStyle57"/>
              </w:rPr>
              <w:tab/>
              <w:t>эт. - 44,1%*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Передвижное жилье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2.4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40%*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Среднее и высшее профе</w:t>
            </w:r>
            <w:r>
              <w:rPr>
                <w:rStyle w:val="FontStyle57"/>
              </w:rPr>
              <w:t>ссиональное образование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3.5.2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60%*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3.9.1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60%*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left="499"/>
              <w:rPr>
                <w:rStyle w:val="FontStyle57"/>
              </w:rPr>
            </w:pPr>
            <w:r>
              <w:rPr>
                <w:rStyle w:val="FontStyle57"/>
              </w:rPr>
              <w:t>Амбулаторное ветеринарное обслуживание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3.10.1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60%*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Магазины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4.4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50%*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Служебные гаражи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4.9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75%*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8.</w:t>
            </w:r>
          </w:p>
        </w:tc>
        <w:tc>
          <w:tcPr>
            <w:tcW w:w="4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Ведение садоводства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13.2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600**(150)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2 000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40%*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</w:tbl>
    <w:p w:rsidR="00000000" w:rsidRDefault="006C4C29">
      <w:pPr>
        <w:pStyle w:val="Style34"/>
        <w:widowControl/>
        <w:spacing w:line="274" w:lineRule="exact"/>
        <w:ind w:firstLine="706"/>
        <w:rPr>
          <w:rStyle w:val="FontStyle57"/>
        </w:rPr>
      </w:pPr>
      <w:r>
        <w:rPr>
          <w:rStyle w:val="FontStyle57"/>
        </w:rPr>
        <w:t>** -Для вновь формируемых земельных участков * устанавливаются с учетом требований к режимам использования земель и градостроительным реглам</w:t>
      </w:r>
      <w:r>
        <w:rPr>
          <w:rStyle w:val="FontStyle57"/>
        </w:rPr>
        <w:t>ентам в границах зон охраны объекта культурного наследия федерального значения «Ансамбль Кремля,</w:t>
      </w:r>
      <w:r w:rsidRPr="00DA4B31">
        <w:rPr>
          <w:rStyle w:val="FontStyle57"/>
        </w:rPr>
        <w:t xml:space="preserve"> </w:t>
      </w:r>
      <w:r>
        <w:rPr>
          <w:rStyle w:val="FontStyle57"/>
          <w:lang w:val="en-US"/>
        </w:rPr>
        <w:t>XVI</w:t>
      </w:r>
      <w:r>
        <w:rPr>
          <w:rStyle w:val="FontStyle57"/>
        </w:rPr>
        <w:t xml:space="preserve"> в.»</w:t>
      </w:r>
    </w:p>
    <w:p w:rsidR="00000000" w:rsidRPr="00DA4B31" w:rsidRDefault="006C4C29">
      <w:pPr>
        <w:pStyle w:val="Style34"/>
        <w:widowControl/>
        <w:spacing w:line="274" w:lineRule="exact"/>
        <w:rPr>
          <w:rStyle w:val="FontStyle57"/>
        </w:rPr>
      </w:pPr>
      <w:r>
        <w:rPr>
          <w:rStyle w:val="FontStyle57"/>
        </w:rPr>
        <w:t>Максимальный класс опасности (по санитарной классификации) объектов капитального строительства, размещаемых на территории участков зоны -</w:t>
      </w:r>
      <w:r w:rsidRPr="00DA4B31">
        <w:rPr>
          <w:rStyle w:val="FontStyle57"/>
        </w:rPr>
        <w:t xml:space="preserve"> </w:t>
      </w:r>
      <w:r>
        <w:rPr>
          <w:rStyle w:val="FontStyle57"/>
          <w:lang w:val="en-US"/>
        </w:rPr>
        <w:t>V</w:t>
      </w:r>
      <w:r w:rsidRPr="00DA4B31">
        <w:rPr>
          <w:rStyle w:val="FontStyle57"/>
        </w:rPr>
        <w:t>.</w:t>
      </w:r>
    </w:p>
    <w:p w:rsidR="00000000" w:rsidRDefault="006C4C29">
      <w:pPr>
        <w:pStyle w:val="Style12"/>
        <w:widowControl/>
        <w:spacing w:line="274" w:lineRule="exact"/>
        <w:ind w:right="5" w:firstLine="710"/>
        <w:rPr>
          <w:rStyle w:val="FontStyle57"/>
        </w:rPr>
      </w:pPr>
      <w:r>
        <w:rPr>
          <w:rStyle w:val="FontStyle57"/>
        </w:rPr>
        <w:t>Иные показ</w:t>
      </w:r>
      <w:r>
        <w:rPr>
          <w:rStyle w:val="FontStyle57"/>
        </w:rPr>
        <w:t xml:space="preserve">атели по параметрам застройки зоны Ж-2 (Ж-2А, Ж-2Б, Ж-2В, Ж-2Г, Ж-2Д, Ж-2Е, Ж-2Ж, Ж-2З, Ж-2И, Ж-2К, Ж-2Л) : территории объектов обслуживания населения; требования и параметры по временному хранению индивидуальных транспортных средств, размещению гаражей и </w:t>
      </w:r>
      <w:r>
        <w:rPr>
          <w:rStyle w:val="FontStyle57"/>
        </w:rPr>
        <w:t>открытых автостоянок, требования и параметры к доле озелененной территории земельных участков, регламентируются и устанавливаются нормативами градостроительного проектирования.</w:t>
      </w:r>
    </w:p>
    <w:p w:rsidR="00000000" w:rsidRDefault="006C4C29">
      <w:pPr>
        <w:pStyle w:val="Style12"/>
        <w:widowControl/>
        <w:spacing w:line="274" w:lineRule="exact"/>
        <w:ind w:firstLine="701"/>
        <w:rPr>
          <w:rStyle w:val="FontStyle57"/>
        </w:rPr>
      </w:pPr>
      <w:r>
        <w:rPr>
          <w:rStyle w:val="FontStyle57"/>
        </w:rPr>
        <w:t>Не допускается размещение вспомогательных строений (за исключением гаража) пере</w:t>
      </w:r>
      <w:r>
        <w:rPr>
          <w:rStyle w:val="FontStyle57"/>
        </w:rPr>
        <w:t>д основным строением со стороны улиц и проездов.</w:t>
      </w:r>
    </w:p>
    <w:p w:rsidR="00000000" w:rsidRDefault="006C4C29">
      <w:pPr>
        <w:pStyle w:val="Style12"/>
        <w:widowControl/>
        <w:spacing w:line="274" w:lineRule="exact"/>
        <w:ind w:firstLine="701"/>
        <w:rPr>
          <w:rStyle w:val="FontStyle57"/>
        </w:rPr>
        <w:sectPr w:rsidR="00000000" w:rsidSect="00DA4B31">
          <w:headerReference w:type="even" r:id="rId279"/>
          <w:headerReference w:type="default" r:id="rId280"/>
          <w:footerReference w:type="even" r:id="rId281"/>
          <w:footerReference w:type="default" r:id="rId282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34"/>
        <w:widowControl/>
        <w:spacing w:before="53" w:line="274" w:lineRule="exact"/>
        <w:ind w:firstLine="701"/>
        <w:rPr>
          <w:rStyle w:val="FontStyle57"/>
        </w:rPr>
      </w:pPr>
      <w:r>
        <w:rPr>
          <w:rStyle w:val="FontStyle57"/>
        </w:rPr>
        <w:lastRenderedPageBreak/>
        <w:t>К застройк</w:t>
      </w:r>
      <w:r>
        <w:rPr>
          <w:rStyle w:val="FontStyle57"/>
        </w:rPr>
        <w:t>е в зоне Ж-2А предъявляются дополнительные требования и ограничения по предельным параметрам разрешённого строительства, реконструкции объектов капитального строительства:</w:t>
      </w:r>
    </w:p>
    <w:p w:rsidR="00000000" w:rsidRDefault="006C4C29" w:rsidP="00DA4B31">
      <w:pPr>
        <w:pStyle w:val="Style43"/>
        <w:widowControl/>
        <w:numPr>
          <w:ilvl w:val="0"/>
          <w:numId w:val="187"/>
        </w:numPr>
        <w:tabs>
          <w:tab w:val="left" w:pos="254"/>
        </w:tabs>
        <w:spacing w:before="274" w:line="274" w:lineRule="exact"/>
        <w:rPr>
          <w:rStyle w:val="FontStyle57"/>
        </w:rPr>
      </w:pPr>
      <w:r>
        <w:rPr>
          <w:rStyle w:val="FontStyle57"/>
        </w:rPr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изменение исторической планировочной системы, красных линий з</w:t>
      </w:r>
      <w:r>
        <w:rPr>
          <w:rStyle w:val="FontStyle57"/>
        </w:rPr>
        <w:t>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строительство жилых и нежилых зданий и сооружений, за исключением применениям специальных мер, направленных на сохранение и восстановление (регенерацию) историко-градостроительной среды объекта культурного наследия;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 xml:space="preserve">искажение и изменение </w:t>
      </w:r>
      <w:r>
        <w:rPr>
          <w:rStyle w:val="FontStyle57"/>
        </w:rPr>
        <w:t>исторического ландшафта, рельефа местности, кроме изменений, связанных с благоустройством территории;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любая хозяйственная деятельность, связанная с загрязнением почв, грунтовых и подземных вод, поверхностных стоков, нарушением почвенного покрова;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п</w:t>
      </w:r>
      <w:r>
        <w:rPr>
          <w:rStyle w:val="FontStyle57"/>
        </w:rPr>
        <w:t>овышение уровня грунтовых вод - при прокладке коммуникаций, при благоустройстве территории, другой хозяйственной деятельности;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прокладка наземных и воздушных инженерных коммуникаций кроме временных, необходимых для проведения реставрационных и ремонтны</w:t>
      </w:r>
      <w:r>
        <w:rPr>
          <w:rStyle w:val="FontStyle57"/>
        </w:rPr>
        <w:t>х работ, высоковольтных линий электропередач, установку вышек мобильной связи;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размещение любых рекламных конструкций;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возведение «сплошных» оград;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организация свалок и необорудованных мест для мусора;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проведение всех видов земляных работ б</w:t>
      </w:r>
      <w:r>
        <w:rPr>
          <w:rStyle w:val="FontStyle57"/>
        </w:rPr>
        <w:t>ез участия археолога.</w:t>
      </w:r>
    </w:p>
    <w:p w:rsidR="00000000" w:rsidRDefault="006C4C29" w:rsidP="00DA4B31">
      <w:pPr>
        <w:pStyle w:val="Style43"/>
        <w:widowControl/>
        <w:numPr>
          <w:ilvl w:val="0"/>
          <w:numId w:val="188"/>
        </w:numPr>
        <w:tabs>
          <w:tab w:val="left" w:pos="254"/>
        </w:tabs>
        <w:spacing w:before="278" w:line="274" w:lineRule="exact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 w:right="1325"/>
        <w:rPr>
          <w:rStyle w:val="FontStyle57"/>
        </w:rPr>
      </w:pPr>
      <w:r>
        <w:rPr>
          <w:rStyle w:val="FontStyle57"/>
        </w:rPr>
        <w:t>сохранение традиционно открытого пространства вокруг Зарайского Кремля для обеспечения визуального восприятия архитектурного ансамбля;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сохранение исторической пространственно-планировочной структуры территори</w:t>
      </w:r>
      <w:r>
        <w:rPr>
          <w:rStyle w:val="FontStyle57"/>
        </w:rPr>
        <w:t>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восстановление церкви Вознесения с оградой на каменных столбах и часовней на историческом месте;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восстановление сектора обзора Зарайского Кремля с пл. Пожарского;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восстановление оптимального обзора Зарайского Кремля с основных видовых точек:</w:t>
      </w:r>
      <w:r>
        <w:rPr>
          <w:rStyle w:val="FontStyle57"/>
        </w:rPr>
        <w:t xml:space="preserve"> поэтапная расчистка территории от фрагментов зеленых насаждений, нарушающих визуальное восприятие Зарайского Кремля;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проведение работ по благоустройству территории с учетом основных секторов обзора Зарайского Кремля: устройство пешеходных дорожек и ви</w:t>
      </w:r>
      <w:r>
        <w:rPr>
          <w:rStyle w:val="FontStyle57"/>
        </w:rPr>
        <w:t>довых площадок, специально оборудованных мест для сбора мусора;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восстановление исторического уровня улиц и площадей;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ограничение транспортного движения при приоритете пешеходного, исключение транзитных потоков по улице Первомайская;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поэтапный в</w:t>
      </w:r>
      <w:r>
        <w:rPr>
          <w:rStyle w:val="FontStyle57"/>
        </w:rPr>
        <w:t>ывод с территории охранной зоны дисгармонирующей застройки: учебно-спортивного центра РОСТО, автостанции, жилых и общественных зданий; при невозможности вывода - снижение ее негативного влияния путем изменения внешней отделки зданий, цветового решения, исп</w:t>
      </w:r>
      <w:r>
        <w:rPr>
          <w:rStyle w:val="FontStyle57"/>
        </w:rPr>
        <w:t>ользования «кулисных» посадок;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  <w:sectPr w:rsidR="00000000" w:rsidSect="00DA4B31">
          <w:headerReference w:type="even" r:id="rId283"/>
          <w:headerReference w:type="default" r:id="rId284"/>
          <w:footerReference w:type="even" r:id="rId285"/>
          <w:footerReference w:type="default" r:id="rId286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spacing w:before="53"/>
        <w:ind w:firstLine="0"/>
        <w:rPr>
          <w:rStyle w:val="FontStyle57"/>
        </w:rPr>
      </w:pPr>
      <w:r>
        <w:rPr>
          <w:rStyle w:val="FontStyle57"/>
        </w:rPr>
        <w:lastRenderedPageBreak/>
        <w:t>постепенная замена наружных инженерных сетей, в том числе воздушных линий электропередач, на подземн</w:t>
      </w:r>
      <w:r>
        <w:rPr>
          <w:rStyle w:val="FontStyle57"/>
        </w:rPr>
        <w:t>ые;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left="360"/>
        <w:rPr>
          <w:rStyle w:val="FontStyle57"/>
        </w:rPr>
      </w:pPr>
      <w:r>
        <w:rPr>
          <w:rStyle w:val="FontStyle57"/>
        </w:rPr>
        <w:t>прокладка, ремонт, реконструкция подземных инженерных коммуникаций, необходимых для функционирования Зарайского Кремля, музея, существующей застройки с последующей рекультивацией нарушенных участков;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left="360" w:right="422"/>
        <w:rPr>
          <w:rStyle w:val="FontStyle57"/>
        </w:rPr>
      </w:pPr>
      <w:r>
        <w:rPr>
          <w:rStyle w:val="FontStyle57"/>
        </w:rPr>
        <w:t>ремонт, реконструкция улиц и проездов без их</w:t>
      </w:r>
      <w:r>
        <w:rPr>
          <w:rStyle w:val="FontStyle57"/>
        </w:rPr>
        <w:t xml:space="preserve"> расширения, с преимущественным использованием в дорожных покрытиях таких материалов как: булыжник, брусчатка, колотый камень, щебень;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firstLine="0"/>
        <w:rPr>
          <w:rStyle w:val="FontStyle57"/>
        </w:rPr>
      </w:pPr>
      <w:r>
        <w:rPr>
          <w:rStyle w:val="FontStyle57"/>
        </w:rPr>
        <w:t>устройство газонов и цветников;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left="360" w:right="422"/>
        <w:rPr>
          <w:rStyle w:val="FontStyle57"/>
        </w:rPr>
      </w:pPr>
      <w:r>
        <w:rPr>
          <w:rStyle w:val="FontStyle57"/>
        </w:rPr>
        <w:t>оборудование территории малыми архитектурными формами: скамейки, элементы освещен</w:t>
      </w:r>
      <w:r>
        <w:rPr>
          <w:rStyle w:val="FontStyle57"/>
        </w:rPr>
        <w:t>ия, рекламные тумбы, по специально разработанным проектам, используя исторические аналоги;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left="360" w:right="422"/>
        <w:rPr>
          <w:rStyle w:val="FontStyle57"/>
        </w:rPr>
      </w:pPr>
      <w:r>
        <w:rPr>
          <w:rStyle w:val="FontStyle57"/>
        </w:rPr>
        <w:t>устройство небольших парковок, в том числе экопарковок (зеленых парковок) (до 20 автомашин), гостевых и необходимых для функционирования историко-архитектурного,</w:t>
      </w:r>
      <w:r>
        <w:rPr>
          <w:rStyle w:val="FontStyle57"/>
        </w:rPr>
        <w:t xml:space="preserve"> художественного и археологического музея «Зарайский Кремль»;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left="360"/>
        <w:rPr>
          <w:rStyle w:val="FontStyle57"/>
        </w:rPr>
      </w:pPr>
      <w:r>
        <w:rPr>
          <w:rStyle w:val="FontStyle57"/>
        </w:rPr>
        <w:t>проведение работ по ремонту, реконструкции существующей застройки без увеличения габаритов домов и хозяйственных построек, со скатными крышами, с использованием в отделке традиционных матери</w:t>
      </w:r>
      <w:r>
        <w:rPr>
          <w:rStyle w:val="FontStyle57"/>
        </w:rPr>
        <w:t>алов (дерево, оштукатуренный кирпич), нейтральных цветовых решений фасадов и крыш зданий;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left="360"/>
        <w:rPr>
          <w:rStyle w:val="FontStyle57"/>
        </w:rPr>
      </w:pPr>
      <w:r>
        <w:rPr>
          <w:rStyle w:val="FontStyle57"/>
        </w:rPr>
        <w:t>размещение объектов инженерной инфраструктуры высотой до 8 м, необходимых для обеспечения сохранности и функционирования объектов культурного наследия, существующ</w:t>
      </w:r>
      <w:r>
        <w:rPr>
          <w:rStyle w:val="FontStyle57"/>
        </w:rPr>
        <w:t>ей застройки с обязательным использованием «кулисных» посадок.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left="360"/>
        <w:rPr>
          <w:rStyle w:val="FontStyle57"/>
        </w:rPr>
        <w:sectPr w:rsidR="00000000" w:rsidSect="00DA4B31">
          <w:headerReference w:type="even" r:id="rId287"/>
          <w:headerReference w:type="default" r:id="rId288"/>
          <w:footerReference w:type="even" r:id="rId289"/>
          <w:footerReference w:type="default" r:id="rId290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34"/>
        <w:widowControl/>
        <w:spacing w:before="53" w:line="274" w:lineRule="exact"/>
        <w:ind w:firstLine="701"/>
        <w:rPr>
          <w:rStyle w:val="FontStyle57"/>
        </w:rPr>
      </w:pPr>
      <w:r>
        <w:rPr>
          <w:rStyle w:val="FontStyle57"/>
        </w:rPr>
        <w:lastRenderedPageBreak/>
        <w:t>К застройке в зоне Ж-2Б предъявляются дополнительные требования и ограничения по предельным параметрам разрешённого строительства, реконструкции объектов капитального стр</w:t>
      </w:r>
      <w:r>
        <w:rPr>
          <w:rStyle w:val="FontStyle57"/>
        </w:rPr>
        <w:t>оительства:</w:t>
      </w:r>
    </w:p>
    <w:p w:rsidR="00000000" w:rsidRDefault="006C4C29" w:rsidP="00DA4B31">
      <w:pPr>
        <w:pStyle w:val="Style43"/>
        <w:widowControl/>
        <w:numPr>
          <w:ilvl w:val="0"/>
          <w:numId w:val="189"/>
        </w:numPr>
        <w:tabs>
          <w:tab w:val="left" w:pos="259"/>
        </w:tabs>
        <w:spacing w:before="274" w:line="274" w:lineRule="exact"/>
        <w:rPr>
          <w:rStyle w:val="FontStyle57"/>
        </w:rPr>
      </w:pPr>
      <w:r>
        <w:rPr>
          <w:rStyle w:val="FontStyle57"/>
        </w:rPr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размещение промышленных предприятий, транспортных, складских сооружений, предприятий автосервиса, автомоек, заправочных станций; расширение существующих промышленных предприятий;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изменение квартального характера застр</w:t>
      </w:r>
      <w:r>
        <w:rPr>
          <w:rStyle w:val="FontStyle57"/>
        </w:rPr>
        <w:t>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изменение исторической плотности застройки и характера домовладений с оградами, как основы объемно-пространственного решения и составляющей ценных средовых характеристик;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нарушение масштаба сложившейся застройки при строительстве, ремонте, ре</w:t>
      </w:r>
      <w:r>
        <w:rPr>
          <w:rStyle w:val="FontStyle57"/>
        </w:rPr>
        <w:t>конструкции;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использование в отделке зданий материалов чужеродных исторической среде: бетон, сайдинг, пластик, неоштукатуренный кирпич;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размещение рекламных конструкций на крышах зданий, над улицами, перед объектами культурного наследия;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прокла</w:t>
      </w:r>
      <w:r>
        <w:rPr>
          <w:rStyle w:val="FontStyle57"/>
        </w:rPr>
        <w:t>дка наземных инженерных коммуникаций, в том числе линий электропередач, установку вышек мобильной связи;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свалка мусора.</w:t>
      </w:r>
    </w:p>
    <w:p w:rsidR="00000000" w:rsidRDefault="006C4C29" w:rsidP="00DA4B31">
      <w:pPr>
        <w:pStyle w:val="Style43"/>
        <w:widowControl/>
        <w:numPr>
          <w:ilvl w:val="0"/>
          <w:numId w:val="190"/>
        </w:numPr>
        <w:tabs>
          <w:tab w:val="left" w:pos="259"/>
        </w:tabs>
        <w:spacing w:before="274" w:line="274" w:lineRule="exact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сохранение исторической планировочной системы города по Регулярному плану кон.</w:t>
      </w:r>
      <w:r w:rsidRPr="00DA4B31">
        <w:rPr>
          <w:rStyle w:val="FontStyle57"/>
        </w:rPr>
        <w:t xml:space="preserve"> </w:t>
      </w:r>
      <w:r>
        <w:rPr>
          <w:rStyle w:val="FontStyle57"/>
          <w:lang w:val="en-US"/>
        </w:rPr>
        <w:t>XVIII</w:t>
      </w:r>
      <w:r>
        <w:rPr>
          <w:rStyle w:val="FontStyle57"/>
        </w:rPr>
        <w:t xml:space="preserve"> в.: красных линий застрой</w:t>
      </w:r>
      <w:r>
        <w:rPr>
          <w:rStyle w:val="FontStyle57"/>
        </w:rPr>
        <w:t>ки, улиц и площадей;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восстановление утраченных красных линий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застройка участка жилыми и общественными зданиями строго по периметру квартала в соответствии с историческими красными линиями, формирование уличных фасадов; основной тип застр</w:t>
      </w:r>
      <w:r>
        <w:rPr>
          <w:rStyle w:val="FontStyle57"/>
        </w:rPr>
        <w:t>ойки: городской дом с участком, особняк, городская усадьба;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использование преимущественно традиционных архитектурных решений зданий, материалов и декора при ремонте, реконструкции, строительстве;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использование традиционных ворот, калиток в оформлен</w:t>
      </w:r>
      <w:r>
        <w:rPr>
          <w:rStyle w:val="FontStyle57"/>
        </w:rPr>
        <w:t>ии улиц;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проведение работ по реконструкции дисгармоничных зданий и сооружений путем изменения их объемно-пространственных, архитектурных, цветовых характеристик, с использованием кулисных насаждений: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61"/>
        </w:tabs>
        <w:spacing w:before="10" w:line="293" w:lineRule="exact"/>
        <w:ind w:left="710"/>
        <w:rPr>
          <w:rStyle w:val="FontStyle57"/>
        </w:rPr>
      </w:pPr>
      <w:r>
        <w:rPr>
          <w:rStyle w:val="FontStyle57"/>
        </w:rPr>
        <w:t>офисно-деловой комплекс, магазин «Пятерочка», у</w:t>
      </w:r>
      <w:r>
        <w:rPr>
          <w:rStyle w:val="FontStyle57"/>
        </w:rPr>
        <w:t>лица Мерецкова, 23;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61"/>
        </w:tabs>
        <w:spacing w:line="293" w:lineRule="exact"/>
        <w:ind w:left="710"/>
        <w:rPr>
          <w:rStyle w:val="FontStyle57"/>
        </w:rPr>
      </w:pPr>
      <w:r>
        <w:rPr>
          <w:rStyle w:val="FontStyle57"/>
        </w:rPr>
        <w:t>современное здание ООО «Зарайск-обувь», улица Мерецкова;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61"/>
        </w:tabs>
        <w:spacing w:line="293" w:lineRule="exact"/>
        <w:ind w:left="710"/>
        <w:rPr>
          <w:rStyle w:val="FontStyle57"/>
        </w:rPr>
      </w:pPr>
      <w:r>
        <w:rPr>
          <w:rStyle w:val="FontStyle57"/>
        </w:rPr>
        <w:t>здание, улица Первомайская, 28;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61"/>
        </w:tabs>
        <w:spacing w:line="293" w:lineRule="exact"/>
        <w:ind w:left="710"/>
        <w:rPr>
          <w:rStyle w:val="FontStyle57"/>
        </w:rPr>
      </w:pPr>
      <w:r>
        <w:rPr>
          <w:rStyle w:val="FontStyle57"/>
        </w:rPr>
        <w:t>здание, улица Первомайская, 31;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61"/>
        </w:tabs>
        <w:spacing w:line="293" w:lineRule="exact"/>
        <w:ind w:left="710"/>
        <w:rPr>
          <w:rStyle w:val="FontStyle57"/>
        </w:rPr>
      </w:pPr>
      <w:r>
        <w:rPr>
          <w:rStyle w:val="FontStyle57"/>
        </w:rPr>
        <w:t>здание универмага «Магнит», улица Карла Маркса, 27;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61"/>
        </w:tabs>
        <w:spacing w:line="293" w:lineRule="exact"/>
        <w:ind w:left="710"/>
        <w:rPr>
          <w:rStyle w:val="FontStyle57"/>
        </w:rPr>
      </w:pPr>
      <w:r>
        <w:rPr>
          <w:rStyle w:val="FontStyle57"/>
        </w:rPr>
        <w:t>здание разрушенное, улица Гуляева, 13;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61"/>
        </w:tabs>
        <w:spacing w:line="293" w:lineRule="exact"/>
        <w:ind w:left="710"/>
        <w:rPr>
          <w:rStyle w:val="FontStyle57"/>
        </w:rPr>
      </w:pPr>
      <w:r>
        <w:rPr>
          <w:rStyle w:val="FontStyle57"/>
        </w:rPr>
        <w:t>здание банка, улица Гуляева, 6;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61"/>
        </w:tabs>
        <w:spacing w:line="293" w:lineRule="exact"/>
        <w:ind w:left="710"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46"/>
        <w:widowControl/>
        <w:spacing w:before="53" w:line="274" w:lineRule="exact"/>
        <w:ind w:left="355"/>
        <w:rPr>
          <w:rStyle w:val="FontStyle57"/>
        </w:rPr>
      </w:pPr>
      <w:r>
        <w:rPr>
          <w:rStyle w:val="FontStyle57"/>
        </w:rPr>
        <w:lastRenderedPageBreak/>
        <w:t>•   жилой дом, улица Первомайская, 6;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left="360"/>
        <w:rPr>
          <w:rStyle w:val="FontStyle57"/>
        </w:rPr>
      </w:pPr>
      <w:r>
        <w:rPr>
          <w:rStyle w:val="FontStyle57"/>
        </w:rPr>
        <w:t>строительство жилых, общественных, коммунально-бытовых зданий и сооружений в соответствии с градостроительным регламентом для каждого конкретного участка;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firstLine="0"/>
        <w:rPr>
          <w:rStyle w:val="FontStyle57"/>
        </w:rPr>
      </w:pPr>
      <w:r>
        <w:rPr>
          <w:rStyle w:val="FontStyle57"/>
        </w:rPr>
        <w:t>проведение работ по благоустройству и озеленению территории, восстановлению и реконструкции насаждений вдоль улиц и дорог;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firstLine="0"/>
        <w:rPr>
          <w:rStyle w:val="FontStyle57"/>
        </w:rPr>
      </w:pPr>
      <w:r>
        <w:rPr>
          <w:rStyle w:val="FontStyle57"/>
        </w:rPr>
        <w:t>прокладка, ремонт и реконструкция улиц, дорог, проездов;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left="360" w:right="422"/>
        <w:rPr>
          <w:rStyle w:val="FontStyle57"/>
        </w:rPr>
      </w:pPr>
      <w:r>
        <w:rPr>
          <w:rStyle w:val="FontStyle57"/>
        </w:rPr>
        <w:t>размещение объектов инженерной инфраструктуры, прокладку, ремонт, ре</w:t>
      </w:r>
      <w:r>
        <w:rPr>
          <w:rStyle w:val="FontStyle57"/>
        </w:rPr>
        <w:t>конструкцию подземных инженерных коммуникаций, необходимых для функционирования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firstLine="0"/>
        <w:rPr>
          <w:rStyle w:val="FontStyle57"/>
        </w:rPr>
      </w:pPr>
      <w:r>
        <w:rPr>
          <w:rStyle w:val="FontStyle57"/>
        </w:rPr>
        <w:t>проведение комплексной реконструкции кварталов;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firstLine="0"/>
        <w:rPr>
          <w:rStyle w:val="FontStyle57"/>
        </w:rPr>
      </w:pPr>
      <w:r>
        <w:rPr>
          <w:rStyle w:val="FontStyle57"/>
        </w:rPr>
        <w:t>строительство новых, ремонт, реконструкцию существующих зданий и сооружений при соблюдении следующих ограниче</w:t>
      </w:r>
      <w:r>
        <w:rPr>
          <w:rStyle w:val="FontStyle57"/>
        </w:rPr>
        <w:t>ний: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080"/>
        </w:tabs>
        <w:spacing w:before="5" w:line="293" w:lineRule="exact"/>
        <w:ind w:left="730"/>
        <w:rPr>
          <w:rStyle w:val="FontStyle57"/>
        </w:rPr>
      </w:pPr>
      <w:r>
        <w:rPr>
          <w:rStyle w:val="FontStyle57"/>
        </w:rPr>
        <w:t>процент застроенной территории участка не более 30%;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080"/>
        </w:tabs>
        <w:spacing w:line="293" w:lineRule="exact"/>
        <w:ind w:left="730"/>
        <w:rPr>
          <w:rStyle w:val="FontStyle57"/>
        </w:rPr>
      </w:pPr>
      <w:r>
        <w:rPr>
          <w:rStyle w:val="FontStyle57"/>
        </w:rPr>
        <w:t>здания располагать по красной линии, допустимый отступ от красной линии до 5 м;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080"/>
        </w:tabs>
        <w:spacing w:line="293" w:lineRule="exact"/>
        <w:ind w:left="730"/>
        <w:rPr>
          <w:rStyle w:val="FontStyle57"/>
        </w:rPr>
      </w:pPr>
      <w:r>
        <w:rPr>
          <w:rStyle w:val="FontStyle57"/>
        </w:rPr>
        <w:t>высота зданий до конька крыши до 10 м, форма крыш скатная, угол наклона кровли не более 30°;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080"/>
        </w:tabs>
        <w:spacing w:line="293" w:lineRule="exact"/>
        <w:ind w:left="730"/>
        <w:rPr>
          <w:rStyle w:val="FontStyle57"/>
        </w:rPr>
      </w:pPr>
      <w:r>
        <w:rPr>
          <w:rStyle w:val="FontStyle57"/>
        </w:rPr>
        <w:t>протяжен</w:t>
      </w:r>
      <w:r>
        <w:rPr>
          <w:rStyle w:val="FontStyle57"/>
        </w:rPr>
        <w:t>ность зданий по уличному фронту не более 20 м;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080"/>
        </w:tabs>
        <w:spacing w:before="14" w:line="274" w:lineRule="exact"/>
        <w:ind w:left="730"/>
        <w:rPr>
          <w:rStyle w:val="FontStyle57"/>
        </w:rPr>
      </w:pPr>
      <w:r>
        <w:rPr>
          <w:rStyle w:val="FontStyle57"/>
        </w:rPr>
        <w:t>устройство оград высотой не более 1,8 м;</w:t>
      </w:r>
    </w:p>
    <w:p w:rsidR="00000000" w:rsidRDefault="006C4C29">
      <w:pPr>
        <w:pStyle w:val="Style44"/>
        <w:widowControl/>
        <w:tabs>
          <w:tab w:val="left" w:pos="360"/>
        </w:tabs>
        <w:ind w:left="360"/>
        <w:rPr>
          <w:rStyle w:val="FontStyle57"/>
        </w:rPr>
      </w:pPr>
      <w:r>
        <w:rPr>
          <w:rStyle w:val="FontStyle57"/>
        </w:rPr>
        <w:t>-</w:t>
      </w:r>
      <w:r>
        <w:rPr>
          <w:rStyle w:val="FontStyle57"/>
        </w:rPr>
        <w:tab/>
        <w:t>строительство подземных сооружений при проведении предварительных охранных археологических мероприятий и инженерно-геологических исследований, подтверждающих отсу</w:t>
      </w:r>
      <w:r>
        <w:rPr>
          <w:rStyle w:val="FontStyle57"/>
        </w:rPr>
        <w:t>тствие негативного влияния этих сооружений на окружающую историческую застройку.</w:t>
      </w:r>
    </w:p>
    <w:p w:rsidR="00000000" w:rsidRDefault="006C4C29">
      <w:pPr>
        <w:pStyle w:val="Style44"/>
        <w:widowControl/>
        <w:tabs>
          <w:tab w:val="left" w:pos="360"/>
        </w:tabs>
        <w:ind w:left="360"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34"/>
        <w:widowControl/>
        <w:spacing w:before="53" w:line="274" w:lineRule="exact"/>
        <w:ind w:firstLine="701"/>
        <w:rPr>
          <w:rStyle w:val="FontStyle57"/>
        </w:rPr>
      </w:pPr>
      <w:r>
        <w:rPr>
          <w:rStyle w:val="FontStyle57"/>
        </w:rPr>
        <w:lastRenderedPageBreak/>
        <w:t>К застройке в зоне Ж-2В предъявляются дополнительные требования и ограничения по предельным параметрам разрешённого строительства, реконструкции объектов капитального строительства:</w:t>
      </w:r>
    </w:p>
    <w:p w:rsidR="00000000" w:rsidRDefault="006C4C29" w:rsidP="00DA4B31">
      <w:pPr>
        <w:pStyle w:val="Style43"/>
        <w:widowControl/>
        <w:numPr>
          <w:ilvl w:val="0"/>
          <w:numId w:val="191"/>
        </w:numPr>
        <w:tabs>
          <w:tab w:val="left" w:pos="259"/>
        </w:tabs>
        <w:spacing w:before="274" w:line="274" w:lineRule="exact"/>
        <w:rPr>
          <w:rStyle w:val="FontStyle57"/>
        </w:rPr>
      </w:pPr>
      <w:r>
        <w:rPr>
          <w:rStyle w:val="FontStyle57"/>
        </w:rPr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нарушение визуального восприя</w:t>
      </w:r>
      <w:r>
        <w:rPr>
          <w:rStyle w:val="FontStyle57"/>
        </w:rPr>
        <w:t>тия ансамбля Зарайского Кремля в основных секторах обзора 1, 2, 3, 4, 7;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 xml:space="preserve">размещение промышленных предприятий, транспортных, складских сооружений, предприятий автосервиса, автомоек, заправочных станций; расширение существующих промышленных предприятий; </w:t>
      </w:r>
      <w:r>
        <w:rPr>
          <w:rStyle w:val="FontStyle57"/>
        </w:rPr>
        <w:t>изменение квартального характера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изменение исторической плотности застройки и характера домовладений с оградами, как основы объемно-пространственного решения и составляющей ценных средовых характеристик;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нарушение масштаба сложившейся за</w:t>
      </w:r>
      <w:r>
        <w:rPr>
          <w:rStyle w:val="FontStyle57"/>
        </w:rPr>
        <w:t>стройки при строительстве, ремонте, реконструкции;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использование в отделке зданий материалов чужеродных исторической среде: бетон, сайдинг, пластик, неоштукатуренный кирпич;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размещение высотных доминант, за исключением восстановления утраченных цер</w:t>
      </w:r>
      <w:r>
        <w:rPr>
          <w:rStyle w:val="FontStyle57"/>
        </w:rPr>
        <w:t>квей или их завершений в исторических габаритах;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размещение рекламных конструкций на крышах зданий и рекламных растяжек над улицами;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прокладка наземных инженерных коммуникаций, в том числе линий электропередач и связи, установку вышек мобильной свя</w:t>
      </w:r>
      <w:r>
        <w:rPr>
          <w:rStyle w:val="FontStyle57"/>
        </w:rPr>
        <w:t>зи;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свалка мусора.</w:t>
      </w:r>
    </w:p>
    <w:p w:rsidR="00000000" w:rsidRDefault="006C4C29" w:rsidP="00DA4B31">
      <w:pPr>
        <w:pStyle w:val="Style43"/>
        <w:widowControl/>
        <w:numPr>
          <w:ilvl w:val="0"/>
          <w:numId w:val="192"/>
        </w:numPr>
        <w:tabs>
          <w:tab w:val="left" w:pos="259"/>
        </w:tabs>
        <w:spacing w:before="278" w:line="274" w:lineRule="exact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сохранение исторической планировочной системы города по Регулярному плану кон. XVIII в.: красных линий застройки, улиц и площадей;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восстановление, утраченных архитектурных доминант - церкви Богоявленская с о</w:t>
      </w:r>
      <w:r>
        <w:rPr>
          <w:rStyle w:val="FontStyle57"/>
        </w:rPr>
        <w:t>градой на каменных столбах и часовней, церкви Спасо-Преображенская с оградой;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застройка участков жилыми и общественными зданиями строго по периметру кварталов в соответствии с историческими красными линиями, формирование уличных фасадов; основной тип з</w:t>
      </w:r>
      <w:r>
        <w:rPr>
          <w:rStyle w:val="FontStyle57"/>
        </w:rPr>
        <w:t>астройки: городской дом с участком, городская усадьба;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использование преимущественно традиционных архитектурных решений зданий, материалов и декора при ремонте, реконструкции, строительстве;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использование традиционных ворот, калиток в оформлении ул</w:t>
      </w:r>
      <w:r>
        <w:rPr>
          <w:rStyle w:val="FontStyle57"/>
        </w:rPr>
        <w:t>иц;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проведение работ по реконструкции дисгармоничных зданий и сооружений путем изменения их объемно-пространственных, архитектурных, цветовых характеристик, с использованием кулисных насаждений;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строительство жилых, общественных, коммунально-бытовы</w:t>
      </w:r>
      <w:r>
        <w:rPr>
          <w:rStyle w:val="FontStyle57"/>
        </w:rPr>
        <w:t>х зданий и сооружений в соответствии с градостроительным регламентом для каждого конкретного участка;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проведение работ по благоустройству и озеленению территории, восстановлению и реконструкции насаждений вдоль улиц и дорог;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прокладка, ремонт и рек</w:t>
      </w:r>
      <w:r>
        <w:rPr>
          <w:rStyle w:val="FontStyle57"/>
        </w:rPr>
        <w:t>онструкцию улиц, дорог, проездов;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размещение объектов инженерной инфраструктуры, прокладку, ремонт, реконструкцию подземных инженерных коммуникаций, необходимых для функционирования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  <w:sectPr w:rsidR="00000000" w:rsidSect="00DA4B31">
          <w:headerReference w:type="even" r:id="rId291"/>
          <w:headerReference w:type="default" r:id="rId292"/>
          <w:footerReference w:type="even" r:id="rId293"/>
          <w:footerReference w:type="default" r:id="rId294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43"/>
        <w:widowControl/>
        <w:numPr>
          <w:ilvl w:val="0"/>
          <w:numId w:val="173"/>
        </w:numPr>
        <w:tabs>
          <w:tab w:val="left" w:pos="370"/>
        </w:tabs>
        <w:spacing w:before="53"/>
        <w:rPr>
          <w:rStyle w:val="FontStyle57"/>
        </w:rPr>
      </w:pPr>
      <w:r>
        <w:rPr>
          <w:rStyle w:val="FontStyle57"/>
        </w:rPr>
        <w:lastRenderedPageBreak/>
        <w:t>проведение комплексной реконструкции кварталов с сохранением сложившихся размеров участков;</w:t>
      </w:r>
    </w:p>
    <w:p w:rsidR="00000000" w:rsidRDefault="006C4C29" w:rsidP="00DA4B31">
      <w:pPr>
        <w:pStyle w:val="Style43"/>
        <w:widowControl/>
        <w:numPr>
          <w:ilvl w:val="0"/>
          <w:numId w:val="173"/>
        </w:numPr>
        <w:tabs>
          <w:tab w:val="left" w:pos="370"/>
        </w:tabs>
        <w:spacing w:line="293" w:lineRule="exact"/>
        <w:jc w:val="both"/>
        <w:rPr>
          <w:rStyle w:val="FontStyle57"/>
        </w:rPr>
      </w:pPr>
      <w:r>
        <w:rPr>
          <w:rStyle w:val="FontStyle57"/>
        </w:rPr>
        <w:t>строительство новых, ремонт, реконструкцию существующих зданий и сооружений при соблюдении сле</w:t>
      </w:r>
      <w:r>
        <w:rPr>
          <w:rStyle w:val="FontStyle57"/>
        </w:rPr>
        <w:t>дующих ограничений: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080"/>
        </w:tabs>
        <w:spacing w:line="293" w:lineRule="exact"/>
        <w:ind w:left="730"/>
        <w:rPr>
          <w:rStyle w:val="FontStyle57"/>
        </w:rPr>
      </w:pPr>
      <w:r>
        <w:rPr>
          <w:rStyle w:val="FontStyle57"/>
        </w:rPr>
        <w:t>здания располагать по красной линии, допустимый отступ от красной линии до 5 м;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080"/>
        </w:tabs>
        <w:spacing w:line="293" w:lineRule="exact"/>
        <w:ind w:left="730"/>
        <w:rPr>
          <w:rStyle w:val="FontStyle57"/>
        </w:rPr>
      </w:pPr>
      <w:r>
        <w:rPr>
          <w:rStyle w:val="FontStyle57"/>
        </w:rPr>
        <w:t>высота зданий до конька крыши до 8 м, форма крыш скатная, угол наклона кровли не более 30°;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080"/>
        </w:tabs>
        <w:spacing w:line="293" w:lineRule="exact"/>
        <w:ind w:left="730"/>
        <w:rPr>
          <w:rStyle w:val="FontStyle57"/>
        </w:rPr>
      </w:pPr>
      <w:r>
        <w:rPr>
          <w:rStyle w:val="FontStyle57"/>
        </w:rPr>
        <w:t>протяженность зданий по уличному фронту 6-8 м;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080"/>
        </w:tabs>
        <w:spacing w:line="293" w:lineRule="exact"/>
        <w:ind w:left="730"/>
        <w:rPr>
          <w:rStyle w:val="FontStyle57"/>
        </w:rPr>
      </w:pPr>
      <w:r>
        <w:rPr>
          <w:rStyle w:val="FontStyle57"/>
        </w:rPr>
        <w:t>устройство оград высотой не более 1,8 м.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080"/>
        </w:tabs>
        <w:spacing w:line="293" w:lineRule="exact"/>
        <w:ind w:left="730"/>
        <w:rPr>
          <w:rStyle w:val="FontStyle57"/>
        </w:rPr>
        <w:sectPr w:rsidR="00000000" w:rsidSect="00DA4B31">
          <w:headerReference w:type="even" r:id="rId295"/>
          <w:headerReference w:type="default" r:id="rId296"/>
          <w:footerReference w:type="even" r:id="rId297"/>
          <w:footerReference w:type="default" r:id="rId298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34"/>
        <w:widowControl/>
        <w:spacing w:before="53"/>
        <w:ind w:firstLine="701"/>
        <w:rPr>
          <w:rStyle w:val="FontStyle57"/>
        </w:rPr>
      </w:pPr>
      <w:r>
        <w:rPr>
          <w:rStyle w:val="FontStyle57"/>
        </w:rPr>
        <w:lastRenderedPageBreak/>
        <w:t>К застройке в зоне Ж-2Г предъявляются дополнительные требования и ограничения по предельным параметрам разрешённого строительства, реконструкции объектов капитального строительства:</w:t>
      </w:r>
    </w:p>
    <w:p w:rsidR="00000000" w:rsidRDefault="006C4C29" w:rsidP="00DA4B31">
      <w:pPr>
        <w:pStyle w:val="Style43"/>
        <w:widowControl/>
        <w:numPr>
          <w:ilvl w:val="0"/>
          <w:numId w:val="193"/>
        </w:numPr>
        <w:tabs>
          <w:tab w:val="left" w:pos="259"/>
        </w:tabs>
        <w:spacing w:before="269" w:line="274" w:lineRule="exact"/>
        <w:rPr>
          <w:rStyle w:val="FontStyle57"/>
        </w:rPr>
      </w:pPr>
      <w:r>
        <w:rPr>
          <w:rStyle w:val="FontStyle57"/>
        </w:rPr>
        <w:t>Запре</w:t>
      </w:r>
      <w:r>
        <w:rPr>
          <w:rStyle w:val="FontStyle57"/>
        </w:rPr>
        <w:t>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720"/>
        </w:tabs>
        <w:ind w:left="720" w:hanging="365"/>
        <w:rPr>
          <w:rStyle w:val="FontStyle57"/>
        </w:rPr>
      </w:pPr>
      <w:r>
        <w:rPr>
          <w:rStyle w:val="FontStyle57"/>
        </w:rPr>
        <w:t>использование при ремонте, реконструкции, строительстве зданий архитектурных форм и деталей, декоративных элементов чужеродных историческому облику застройки: высоких, мансардного типа кровель, окон-люкарн, обработки фасадов камнем, окон без н</w:t>
      </w:r>
      <w:r>
        <w:rPr>
          <w:rStyle w:val="FontStyle57"/>
        </w:rPr>
        <w:t>аличников;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720"/>
        </w:tabs>
        <w:ind w:left="720" w:hanging="365"/>
        <w:rPr>
          <w:rStyle w:val="FontStyle57"/>
        </w:rPr>
      </w:pPr>
      <w:r>
        <w:rPr>
          <w:rStyle w:val="FontStyle57"/>
        </w:rPr>
        <w:t>использование в отделке зданий нетрадиционных строительных материалов: бетона, сайдинга, пластика; ярких цветовых решений фасадов и крыш зданий;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720"/>
        </w:tabs>
        <w:ind w:left="355" w:firstLine="0"/>
        <w:rPr>
          <w:rStyle w:val="FontStyle57"/>
        </w:rPr>
      </w:pPr>
      <w:r>
        <w:rPr>
          <w:rStyle w:val="FontStyle57"/>
        </w:rPr>
        <w:t>размещение рекламных конструкций по улице Музейная, на крышах и фасадах зданий;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720"/>
        </w:tabs>
        <w:ind w:left="355" w:firstLine="0"/>
        <w:rPr>
          <w:rStyle w:val="FontStyle57"/>
        </w:rPr>
      </w:pPr>
      <w:r>
        <w:rPr>
          <w:rStyle w:val="FontStyle57"/>
        </w:rPr>
        <w:t>использо</w:t>
      </w:r>
      <w:r>
        <w:rPr>
          <w:rStyle w:val="FontStyle57"/>
        </w:rPr>
        <w:t>вание для ограждения участков металлического профилированного листа.</w:t>
      </w:r>
    </w:p>
    <w:p w:rsidR="00000000" w:rsidRDefault="006C4C29" w:rsidP="00DA4B31">
      <w:pPr>
        <w:pStyle w:val="Style43"/>
        <w:widowControl/>
        <w:numPr>
          <w:ilvl w:val="0"/>
          <w:numId w:val="194"/>
        </w:numPr>
        <w:tabs>
          <w:tab w:val="left" w:pos="259"/>
        </w:tabs>
        <w:spacing w:before="274" w:line="274" w:lineRule="exact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720"/>
        </w:tabs>
        <w:ind w:left="355" w:firstLine="0"/>
        <w:rPr>
          <w:rStyle w:val="FontStyle57"/>
        </w:rPr>
      </w:pPr>
      <w:r>
        <w:rPr>
          <w:rStyle w:val="FontStyle57"/>
        </w:rPr>
        <w:t>сохранение принципа соподчиненности первой линии застройки кварталов ансамблю Зарайского Кремля;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720"/>
        </w:tabs>
        <w:ind w:left="720" w:hanging="365"/>
        <w:rPr>
          <w:rStyle w:val="FontStyle57"/>
        </w:rPr>
      </w:pPr>
      <w:r>
        <w:rPr>
          <w:rStyle w:val="FontStyle57"/>
        </w:rPr>
        <w:t>сохранение при ремонте, реконструкции зданий подлинных архитекту</w:t>
      </w:r>
      <w:r>
        <w:rPr>
          <w:rStyle w:val="FontStyle57"/>
        </w:rPr>
        <w:t>рных деталей: карнизы, наличники, поперечные крестовые мезонины;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720"/>
        </w:tabs>
        <w:ind w:left="720" w:hanging="365"/>
        <w:rPr>
          <w:rStyle w:val="FontStyle57"/>
        </w:rPr>
      </w:pPr>
      <w:r>
        <w:rPr>
          <w:rStyle w:val="FontStyle57"/>
        </w:rPr>
        <w:t>соответствие архитектурного облика новых зданий сложившемуся историческому облику застройки с учетом многообразия историко-архитектурных форм, характерных и традиционных для данного участ</w:t>
      </w:r>
      <w:r>
        <w:rPr>
          <w:rStyle w:val="FontStyle57"/>
        </w:rPr>
        <w:t>ка улиц: стилистические приемы - классический, деревянный модерн, традиционный деревянный жилой лом с крестовым мезонином или без него;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720"/>
        </w:tabs>
        <w:ind w:left="355" w:firstLine="0"/>
        <w:rPr>
          <w:rStyle w:val="FontStyle57"/>
        </w:rPr>
      </w:pPr>
      <w:r>
        <w:rPr>
          <w:rStyle w:val="FontStyle57"/>
        </w:rPr>
        <w:t>создание уличного фронта застройки, ориентированного на ансамбль Зарайского Кремля: традиционные ворота, калитки и т</w:t>
      </w:r>
      <w:r>
        <w:rPr>
          <w:rStyle w:val="FontStyle57"/>
        </w:rPr>
        <w:t>.п.;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720"/>
        </w:tabs>
        <w:spacing w:before="5"/>
        <w:ind w:left="355" w:firstLine="0"/>
        <w:rPr>
          <w:rStyle w:val="FontStyle57"/>
        </w:rPr>
      </w:pPr>
      <w:r>
        <w:rPr>
          <w:rStyle w:val="FontStyle57"/>
        </w:rPr>
        <w:t>поэтапное восстановление традиционного типа мощения улиц: булыжник, брусчатка, колотый камень;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720"/>
        </w:tabs>
        <w:ind w:left="720" w:hanging="365"/>
        <w:rPr>
          <w:rStyle w:val="FontStyle57"/>
        </w:rPr>
      </w:pPr>
      <w:r>
        <w:rPr>
          <w:rStyle w:val="FontStyle57"/>
        </w:rPr>
        <w:t>строительство жилых, общественных, коммунально-бытовых зданий и сооружений в соответствии с градостроительным регламентом для каждого конкретного уч</w:t>
      </w:r>
      <w:r>
        <w:rPr>
          <w:rStyle w:val="FontStyle57"/>
        </w:rPr>
        <w:t>астка;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720"/>
        </w:tabs>
        <w:ind w:left="355" w:firstLine="0"/>
        <w:rPr>
          <w:rStyle w:val="FontStyle57"/>
        </w:rPr>
      </w:pPr>
      <w:r>
        <w:rPr>
          <w:rStyle w:val="FontStyle57"/>
        </w:rPr>
        <w:t>проведение работ по благоустройству и озеленению территории, восстановлению и реконструкции насаждений вдоль улиц и дорог;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720"/>
        </w:tabs>
        <w:ind w:left="355" w:firstLine="0"/>
        <w:rPr>
          <w:rStyle w:val="FontStyle57"/>
        </w:rPr>
      </w:pPr>
      <w:r>
        <w:rPr>
          <w:rStyle w:val="FontStyle57"/>
        </w:rPr>
        <w:t>прокладка, ремонт и реконструкцию улиц, дорог, проездов;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720"/>
        </w:tabs>
        <w:ind w:left="720" w:hanging="365"/>
        <w:rPr>
          <w:rStyle w:val="FontStyle57"/>
        </w:rPr>
      </w:pPr>
      <w:r>
        <w:rPr>
          <w:rStyle w:val="FontStyle57"/>
        </w:rPr>
        <w:t>размещение объектов инженерной инфраструктуры, прокладку,</w:t>
      </w:r>
      <w:r>
        <w:rPr>
          <w:rStyle w:val="FontStyle57"/>
        </w:rPr>
        <w:t xml:space="preserve"> ремонт, реконструкцию подземных инженерных коммуникаций, необходимых для функционирования застройки.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720"/>
        </w:tabs>
        <w:ind w:left="720" w:hanging="365"/>
        <w:rPr>
          <w:rStyle w:val="FontStyle57"/>
        </w:rPr>
      </w:pPr>
      <w:r>
        <w:rPr>
          <w:rStyle w:val="FontStyle57"/>
        </w:rPr>
        <w:t>строительство новых, ремонт, реконструкцию существующих зданий и сооружений с обеспечением масштабного, стилевого и цветового соответствия с расположе</w:t>
      </w:r>
      <w:r>
        <w:rPr>
          <w:rStyle w:val="FontStyle57"/>
        </w:rPr>
        <w:t>нным рядом объектом культурного наследия, исключая создание фона, неблагоприятного для восприятия ансамбля Зарайского Кремля, при соблюдении следующих ограничений: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61"/>
        </w:tabs>
        <w:spacing w:before="5" w:line="293" w:lineRule="exact"/>
        <w:ind w:left="710"/>
        <w:rPr>
          <w:rStyle w:val="FontStyle57"/>
        </w:rPr>
      </w:pPr>
      <w:r>
        <w:rPr>
          <w:rStyle w:val="FontStyle57"/>
        </w:rPr>
        <w:t>площадь участка не менее 0,06 га и не более 0,1 га;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61"/>
        </w:tabs>
        <w:spacing w:line="293" w:lineRule="exact"/>
        <w:ind w:left="710"/>
        <w:rPr>
          <w:rStyle w:val="FontStyle57"/>
        </w:rPr>
      </w:pPr>
      <w:r>
        <w:rPr>
          <w:rStyle w:val="FontStyle57"/>
        </w:rPr>
        <w:t xml:space="preserve">процент застроенной территории </w:t>
      </w:r>
      <w:r>
        <w:rPr>
          <w:rStyle w:val="FontStyle57"/>
        </w:rPr>
        <w:t>участка не более 30°;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61"/>
        </w:tabs>
        <w:spacing w:line="293" w:lineRule="exact"/>
        <w:ind w:left="710"/>
        <w:rPr>
          <w:rStyle w:val="FontStyle57"/>
        </w:rPr>
      </w:pPr>
      <w:r>
        <w:rPr>
          <w:rStyle w:val="FontStyle57"/>
        </w:rPr>
        <w:t>здание располагать по красной линии;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61"/>
        </w:tabs>
        <w:spacing w:line="293" w:lineRule="exact"/>
        <w:ind w:left="710"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350"/>
        </w:tabs>
        <w:spacing w:before="53" w:line="293" w:lineRule="exact"/>
        <w:jc w:val="both"/>
        <w:rPr>
          <w:rStyle w:val="FontStyle57"/>
        </w:rPr>
      </w:pPr>
      <w:r>
        <w:rPr>
          <w:rStyle w:val="FontStyle57"/>
        </w:rPr>
        <w:lastRenderedPageBreak/>
        <w:t>расстояние между соседними домами не менее 10 м, за исключением суще</w:t>
      </w:r>
      <w:r>
        <w:rPr>
          <w:rStyle w:val="FontStyle57"/>
        </w:rPr>
        <w:t>ствующей застройки;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350"/>
        </w:tabs>
        <w:spacing w:line="293" w:lineRule="exact"/>
        <w:rPr>
          <w:rStyle w:val="FontStyle57"/>
        </w:rPr>
      </w:pPr>
      <w:r>
        <w:rPr>
          <w:rStyle w:val="FontStyle57"/>
        </w:rPr>
        <w:t>протяженность здания по фасадной линии до 8 м;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350"/>
        </w:tabs>
        <w:spacing w:line="293" w:lineRule="exact"/>
        <w:rPr>
          <w:rStyle w:val="FontStyle57"/>
        </w:rPr>
      </w:pPr>
      <w:r>
        <w:rPr>
          <w:rStyle w:val="FontStyle57"/>
        </w:rPr>
        <w:t>устройство оград, преимущественно, традиционного типа высотой до 1,8 м.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350"/>
        </w:tabs>
        <w:spacing w:line="293" w:lineRule="exact"/>
        <w:rPr>
          <w:rStyle w:val="FontStyle57"/>
        </w:rPr>
        <w:sectPr w:rsidR="00000000" w:rsidSect="00DA4B31">
          <w:headerReference w:type="even" r:id="rId299"/>
          <w:headerReference w:type="default" r:id="rId300"/>
          <w:footerReference w:type="even" r:id="rId301"/>
          <w:footerReference w:type="default" r:id="rId302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34"/>
        <w:widowControl/>
        <w:spacing w:before="53"/>
        <w:ind w:firstLine="701"/>
        <w:rPr>
          <w:rStyle w:val="FontStyle57"/>
        </w:rPr>
      </w:pPr>
      <w:r>
        <w:rPr>
          <w:rStyle w:val="FontStyle57"/>
        </w:rPr>
        <w:lastRenderedPageBreak/>
        <w:t>К застройке в зоне Ж-2Д предъявляются дополнительные требования и ограничения по предельным параметрам разрешённого строительства, реконструкции объектов капитального с</w:t>
      </w:r>
      <w:r>
        <w:rPr>
          <w:rStyle w:val="FontStyle57"/>
        </w:rPr>
        <w:t>троительства:</w:t>
      </w:r>
    </w:p>
    <w:p w:rsidR="00000000" w:rsidRDefault="006C4C29" w:rsidP="00DA4B31">
      <w:pPr>
        <w:pStyle w:val="Style43"/>
        <w:widowControl/>
        <w:numPr>
          <w:ilvl w:val="0"/>
          <w:numId w:val="195"/>
        </w:numPr>
        <w:tabs>
          <w:tab w:val="left" w:pos="259"/>
        </w:tabs>
        <w:spacing w:before="269" w:line="274" w:lineRule="exact"/>
        <w:rPr>
          <w:rStyle w:val="FontStyle57"/>
        </w:rPr>
      </w:pPr>
      <w:r>
        <w:rPr>
          <w:rStyle w:val="FontStyle57"/>
        </w:rPr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размещение промышленных предприятий, транспортных, складских сооружений, заправочных станций; расширение существующих промышленных предприятий;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размещение высотных доминант.</w:t>
      </w:r>
    </w:p>
    <w:p w:rsidR="00000000" w:rsidRDefault="006C4C29" w:rsidP="00DA4B31">
      <w:pPr>
        <w:pStyle w:val="Style43"/>
        <w:widowControl/>
        <w:numPr>
          <w:ilvl w:val="0"/>
          <w:numId w:val="196"/>
        </w:numPr>
        <w:tabs>
          <w:tab w:val="left" w:pos="259"/>
        </w:tabs>
        <w:spacing w:before="274" w:line="274" w:lineRule="exact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сохранение историче</w:t>
      </w:r>
      <w:r>
        <w:rPr>
          <w:rStyle w:val="FontStyle57"/>
        </w:rPr>
        <w:t>ской планировочной системы города по Регулярному плану кон. XVIII в.: красных линий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регенерация исторической среды кварталов города по Регулярному плану кон. XVIII в.: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восстановление утраченных красных линий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периметральная</w:t>
      </w:r>
      <w:r>
        <w:rPr>
          <w:rStyle w:val="FontStyle57"/>
        </w:rPr>
        <w:t xml:space="preserve"> застройка кварталов жилыми и общественными зданиями по историческими красным линиям;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основной тип застройки: городской малоэтажный дом с участком, особняк, городская усадьба; домовладения с хозяйственными службами и оградами;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при реконструкции и н</w:t>
      </w:r>
      <w:r>
        <w:rPr>
          <w:rStyle w:val="FontStyle57"/>
        </w:rPr>
        <w:t>овом строительстве использование преимущественно традиционных архитектурных решений зданий, материалов (дерево, оштукатуренный кирпич с последующей покраской), деталей и декора; в оформлении улиц использование традиционных ворот, калиток;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постепенную з</w:t>
      </w:r>
      <w:r>
        <w:rPr>
          <w:rStyle w:val="FontStyle57"/>
        </w:rPr>
        <w:t>амену, по мере амортизации, дисгармоничной застройки советского периода на застройку, отвечающую критериям исторической городской среде;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строительство жилых, общественных, коммунально-бытовых зданий и сооружений в соответствии с градостроительным регла</w:t>
      </w:r>
      <w:r>
        <w:rPr>
          <w:rStyle w:val="FontStyle57"/>
        </w:rPr>
        <w:t>ментом для каждого конкретного участка;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проведение работ по благоустройству и озеленению территории, восстановлению и реконструкции насаждений вдоль улиц и дорог;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прокладка, ремонт и реконструкция улиц, дорог, проездов;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размещение объектов инже</w:t>
      </w:r>
      <w:r>
        <w:rPr>
          <w:rStyle w:val="FontStyle57"/>
        </w:rPr>
        <w:t>нерной инфраструктуры, прокладку, ремонт, реконструкцию подземных инженерных коммуникаций, необходимых для функционирования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проведение комплексной реконструкции кварталов;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 xml:space="preserve">строительство новых, ремонт, реконструкцию существующих зданий и </w:t>
      </w:r>
      <w:r>
        <w:rPr>
          <w:rStyle w:val="FontStyle57"/>
        </w:rPr>
        <w:t>сооружений при соблюдении следующих ограничений: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61"/>
        </w:tabs>
        <w:spacing w:before="5" w:line="293" w:lineRule="exact"/>
        <w:ind w:left="710"/>
        <w:rPr>
          <w:rStyle w:val="FontStyle57"/>
        </w:rPr>
      </w:pPr>
      <w:r>
        <w:rPr>
          <w:rStyle w:val="FontStyle57"/>
        </w:rPr>
        <w:t>плотность застройки аналогична историческим кварталам;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61"/>
        </w:tabs>
        <w:spacing w:line="293" w:lineRule="exact"/>
        <w:ind w:left="710"/>
        <w:rPr>
          <w:rStyle w:val="FontStyle57"/>
        </w:rPr>
      </w:pPr>
      <w:r>
        <w:rPr>
          <w:rStyle w:val="FontStyle57"/>
        </w:rPr>
        <w:t>здания располагать по красной линии;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61"/>
        </w:tabs>
        <w:spacing w:line="293" w:lineRule="exact"/>
        <w:ind w:left="710"/>
        <w:rPr>
          <w:rStyle w:val="FontStyle57"/>
        </w:rPr>
      </w:pPr>
      <w:r>
        <w:rPr>
          <w:rStyle w:val="FontStyle57"/>
        </w:rPr>
        <w:t>высота зданий до конька крыши до 10 м, форма крыш скатная;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61"/>
        </w:tabs>
        <w:spacing w:line="293" w:lineRule="exact"/>
        <w:ind w:left="710"/>
        <w:rPr>
          <w:rStyle w:val="FontStyle57"/>
        </w:rPr>
      </w:pPr>
      <w:r>
        <w:rPr>
          <w:rStyle w:val="FontStyle57"/>
        </w:rPr>
        <w:t>протяженность зданий по уличному фронту</w:t>
      </w:r>
      <w:r>
        <w:rPr>
          <w:rStyle w:val="FontStyle57"/>
        </w:rPr>
        <w:t xml:space="preserve"> не более 20 м;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61"/>
        </w:tabs>
        <w:spacing w:line="293" w:lineRule="exact"/>
        <w:ind w:left="710"/>
        <w:rPr>
          <w:rStyle w:val="FontStyle57"/>
        </w:rPr>
      </w:pPr>
      <w:r>
        <w:rPr>
          <w:rStyle w:val="FontStyle57"/>
        </w:rPr>
        <w:t>устройство оград высотой не более 1,8 м.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61"/>
        </w:tabs>
        <w:spacing w:line="293" w:lineRule="exact"/>
        <w:ind w:left="710"/>
        <w:rPr>
          <w:rStyle w:val="FontStyle57"/>
        </w:rPr>
        <w:sectPr w:rsidR="00000000" w:rsidSect="00DA4B31">
          <w:headerReference w:type="even" r:id="rId303"/>
          <w:headerReference w:type="default" r:id="rId304"/>
          <w:footerReference w:type="even" r:id="rId305"/>
          <w:footerReference w:type="default" r:id="rId306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37"/>
        <w:widowControl/>
        <w:spacing w:before="53" w:line="278" w:lineRule="exact"/>
        <w:ind w:left="370" w:hanging="370"/>
        <w:rPr>
          <w:rStyle w:val="FontStyle57"/>
        </w:rPr>
      </w:pPr>
      <w:r>
        <w:rPr>
          <w:rStyle w:val="FontStyle57"/>
        </w:rPr>
        <w:lastRenderedPageBreak/>
        <w:t>-   строительство подземных сооружений при проведении предварительных инженерно-геологических исследований, подтверждающих отсутствие негативного влия</w:t>
      </w:r>
      <w:r>
        <w:rPr>
          <w:rStyle w:val="FontStyle57"/>
        </w:rPr>
        <w:t>ния этих сооружений на окружающую историческую застройку.</w:t>
      </w:r>
    </w:p>
    <w:p w:rsidR="00000000" w:rsidRDefault="006C4C29">
      <w:pPr>
        <w:pStyle w:val="Style37"/>
        <w:widowControl/>
        <w:spacing w:before="53" w:line="278" w:lineRule="exact"/>
        <w:ind w:left="370" w:hanging="370"/>
        <w:rPr>
          <w:rStyle w:val="FontStyle57"/>
        </w:rPr>
        <w:sectPr w:rsidR="00000000" w:rsidSect="00DA4B31">
          <w:headerReference w:type="even" r:id="rId307"/>
          <w:headerReference w:type="default" r:id="rId308"/>
          <w:footerReference w:type="even" r:id="rId309"/>
          <w:footerReference w:type="default" r:id="rId310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34"/>
        <w:widowControl/>
        <w:spacing w:before="53" w:line="274" w:lineRule="exact"/>
        <w:ind w:firstLine="701"/>
        <w:rPr>
          <w:rStyle w:val="FontStyle57"/>
        </w:rPr>
      </w:pPr>
      <w:r>
        <w:rPr>
          <w:rStyle w:val="FontStyle57"/>
        </w:rPr>
        <w:lastRenderedPageBreak/>
        <w:t>К</w:t>
      </w:r>
      <w:r>
        <w:rPr>
          <w:rStyle w:val="FontStyle57"/>
        </w:rPr>
        <w:t xml:space="preserve"> застройке в зоне Ж-2Е предъявляются дополнительные требования и ограничения по предельным параметрам разрешённого строительства, реконструкции объектов капитального строительства:</w:t>
      </w:r>
    </w:p>
    <w:p w:rsidR="00000000" w:rsidRDefault="006C4C29" w:rsidP="00DA4B31">
      <w:pPr>
        <w:pStyle w:val="Style43"/>
        <w:widowControl/>
        <w:numPr>
          <w:ilvl w:val="0"/>
          <w:numId w:val="197"/>
        </w:numPr>
        <w:tabs>
          <w:tab w:val="left" w:pos="259"/>
        </w:tabs>
        <w:spacing w:before="274" w:line="274" w:lineRule="exact"/>
        <w:rPr>
          <w:rStyle w:val="FontStyle57"/>
        </w:rPr>
      </w:pPr>
      <w:r>
        <w:rPr>
          <w:rStyle w:val="FontStyle57"/>
        </w:rPr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нарушение визуального восприятия ансамбля Зарайского</w:t>
      </w:r>
      <w:r>
        <w:rPr>
          <w:rStyle w:val="FontStyle57"/>
        </w:rPr>
        <w:t xml:space="preserve"> Кремля в основных секторах обзора 5, 6;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строительство, размещение промышленных, транспортных, коммунально-складских предприятий;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изменение исторического облика сложившихся природно-ландшафтных территорий - оврагов, бровки берегового склона; застро</w:t>
      </w:r>
      <w:r>
        <w:rPr>
          <w:rStyle w:val="FontStyle57"/>
        </w:rPr>
        <w:t>йку склонов оврагов;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нарушение гидрологического режима территории, засыпку ручьев, проток;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увеличение плотности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нарушение масштаба сложившейся застройки при строительстве, ремонте, реконструкции;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использование в отделке зданий ма</w:t>
      </w:r>
      <w:r>
        <w:rPr>
          <w:rStyle w:val="FontStyle57"/>
        </w:rPr>
        <w:t>териалов чужеродных исторической среде: бетон, сайдинг, пластик, неоштукатуренный кирпич; ярких цветовых решений фасадов и крыш зданий;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прокладка наземных инженерных коммуникаций, в том числе линий электропередач и связи, установку вышек мобильной связ</w:t>
      </w:r>
      <w:r>
        <w:rPr>
          <w:rStyle w:val="FontStyle57"/>
        </w:rPr>
        <w:t>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использование для ограждения участков металлического профилированного листа;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свалка мусора;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spacing w:before="5"/>
        <w:ind w:left="355" w:firstLine="0"/>
        <w:rPr>
          <w:rStyle w:val="FontStyle57"/>
        </w:rPr>
      </w:pPr>
      <w:r>
        <w:rPr>
          <w:rStyle w:val="FontStyle57"/>
        </w:rPr>
        <w:t>разведение костров.</w:t>
      </w:r>
    </w:p>
    <w:p w:rsidR="00000000" w:rsidRDefault="006C4C29" w:rsidP="00DA4B31">
      <w:pPr>
        <w:pStyle w:val="Style43"/>
        <w:widowControl/>
        <w:numPr>
          <w:ilvl w:val="0"/>
          <w:numId w:val="198"/>
        </w:numPr>
        <w:tabs>
          <w:tab w:val="left" w:pos="259"/>
        </w:tabs>
        <w:spacing w:before="274" w:line="274" w:lineRule="exact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сохранение ландшафтного характера территории с низкой плотностью застройки, повышенным процентом озеленения</w:t>
      </w:r>
      <w:r>
        <w:rPr>
          <w:rStyle w:val="FontStyle57"/>
        </w:rPr>
        <w:t xml:space="preserve"> участков;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spacing w:before="5"/>
        <w:ind w:left="355" w:firstLine="0"/>
        <w:rPr>
          <w:rStyle w:val="FontStyle57"/>
        </w:rPr>
      </w:pPr>
      <w:r>
        <w:rPr>
          <w:rStyle w:val="FontStyle57"/>
        </w:rPr>
        <w:t>сохранение усадебного типа застройки, преимущественно, большой площади домовладений;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масштабное соответствие застройки окружающей природно-исторической среде;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строительство жилых, общественных, коммунально-бытовых зданий и сооружений</w:t>
      </w:r>
      <w:r>
        <w:rPr>
          <w:rStyle w:val="FontStyle57"/>
        </w:rPr>
        <w:t xml:space="preserve"> в соответствии с градостроительным регламентом для каждого конкретного участка;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проведение работ по благоустройству и озеленению территории, восстановлению и реконструкции насаждений вдоль улиц и дорог;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прокладка, ремонт и реконструкция улиц, доро</w:t>
      </w:r>
      <w:r>
        <w:rPr>
          <w:rStyle w:val="FontStyle57"/>
        </w:rPr>
        <w:t>г, проездов;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размещение объектов инженерной инфраструктуры, прокладку, ремонт, реконструкцию подземных инженерных коммуникаций, необходимых для функционирования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 xml:space="preserve">строительство новых, ремонт, реконструкцию существующих зданий и сооружений </w:t>
      </w:r>
      <w:r>
        <w:rPr>
          <w:rStyle w:val="FontStyle57"/>
        </w:rPr>
        <w:t>при соблюдении следующих ограничений: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61"/>
        </w:tabs>
        <w:spacing w:before="5" w:line="293" w:lineRule="exact"/>
        <w:ind w:left="710"/>
        <w:rPr>
          <w:rStyle w:val="FontStyle57"/>
        </w:rPr>
      </w:pPr>
      <w:r>
        <w:rPr>
          <w:rStyle w:val="FontStyle57"/>
        </w:rPr>
        <w:t>размер участков не менее 0,15 га;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61"/>
        </w:tabs>
        <w:spacing w:line="293" w:lineRule="exact"/>
        <w:ind w:left="710"/>
        <w:rPr>
          <w:rStyle w:val="FontStyle57"/>
        </w:rPr>
      </w:pPr>
      <w:r>
        <w:rPr>
          <w:rStyle w:val="FontStyle57"/>
        </w:rPr>
        <w:t>высота зданий до конька крыши до 8 м, форма крыш скатная, угол наклона кровли не более 30°;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61"/>
        </w:tabs>
        <w:spacing w:line="293" w:lineRule="exact"/>
        <w:ind w:left="710"/>
        <w:rPr>
          <w:rStyle w:val="FontStyle57"/>
        </w:rPr>
      </w:pPr>
      <w:r>
        <w:rPr>
          <w:rStyle w:val="FontStyle57"/>
        </w:rPr>
        <w:t>протяженность зданий по уличному фронту 6-10 м;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61"/>
        </w:tabs>
        <w:spacing w:line="293" w:lineRule="exact"/>
        <w:ind w:left="710"/>
        <w:rPr>
          <w:rStyle w:val="FontStyle57"/>
        </w:rPr>
      </w:pPr>
      <w:r>
        <w:rPr>
          <w:rStyle w:val="FontStyle57"/>
        </w:rPr>
        <w:t>устройство оград, преимущес</w:t>
      </w:r>
      <w:r>
        <w:rPr>
          <w:rStyle w:val="FontStyle57"/>
        </w:rPr>
        <w:t>твенно «прозрачных», высотой не более 1,8 м.</w:t>
      </w:r>
    </w:p>
    <w:p w:rsidR="00000000" w:rsidRDefault="006C4C29">
      <w:pPr>
        <w:pStyle w:val="Style34"/>
        <w:widowControl/>
        <w:spacing w:before="53" w:line="274" w:lineRule="exact"/>
        <w:ind w:firstLine="701"/>
        <w:rPr>
          <w:rStyle w:val="FontStyle57"/>
        </w:rPr>
      </w:pPr>
      <w:r>
        <w:rPr>
          <w:rStyle w:val="FontStyle57"/>
        </w:rPr>
        <w:t>К застройке в зоне Ж-2Ж предъявляются дополнительные требования и ограничения по предельным параметрам разрешённого строительства, реконструкции объектов капитального строительства:</w:t>
      </w:r>
    </w:p>
    <w:p w:rsidR="00000000" w:rsidRDefault="006C4C29" w:rsidP="00DA4B31">
      <w:pPr>
        <w:pStyle w:val="Style43"/>
        <w:widowControl/>
        <w:numPr>
          <w:ilvl w:val="0"/>
          <w:numId w:val="199"/>
        </w:numPr>
        <w:tabs>
          <w:tab w:val="left" w:pos="254"/>
        </w:tabs>
        <w:spacing w:before="274" w:line="274" w:lineRule="exact"/>
        <w:rPr>
          <w:rStyle w:val="FontStyle57"/>
        </w:rPr>
      </w:pPr>
      <w:r>
        <w:rPr>
          <w:rStyle w:val="FontStyle57"/>
        </w:rPr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720"/>
        </w:tabs>
        <w:ind w:left="720" w:hanging="365"/>
        <w:rPr>
          <w:rStyle w:val="FontStyle57"/>
        </w:rPr>
      </w:pPr>
      <w:r>
        <w:rPr>
          <w:rStyle w:val="FontStyle57"/>
        </w:rPr>
        <w:t>исполь</w:t>
      </w:r>
      <w:r>
        <w:rPr>
          <w:rStyle w:val="FontStyle57"/>
        </w:rPr>
        <w:t>зование при ремонте, реконструкции, строительстве зданий архитектурных форм и деталей, декоративных элементов чужеродных историческому облику застройки: высоких, мансардного типа кровель, окон-люкарн, обработки фасадов камнем, окон без наличников;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720"/>
        </w:tabs>
        <w:ind w:left="720" w:hanging="365"/>
        <w:rPr>
          <w:rStyle w:val="FontStyle57"/>
        </w:rPr>
      </w:pPr>
      <w:r>
        <w:rPr>
          <w:rStyle w:val="FontStyle57"/>
        </w:rPr>
        <w:lastRenderedPageBreak/>
        <w:t>испо</w:t>
      </w:r>
      <w:r>
        <w:rPr>
          <w:rStyle w:val="FontStyle57"/>
        </w:rPr>
        <w:t>льзование в отделке зданий нетрадиционных строительных материалов: бетона, сайдинга, пластика; ярких цветовых решений фасадов и крыш зданий;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720"/>
        </w:tabs>
        <w:ind w:left="355" w:firstLine="0"/>
        <w:rPr>
          <w:rStyle w:val="FontStyle57"/>
        </w:rPr>
      </w:pPr>
      <w:r>
        <w:rPr>
          <w:rStyle w:val="FontStyle57"/>
        </w:rPr>
        <w:t>размещение рекламных конструкций на крышах и фасадах зданий;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720"/>
        </w:tabs>
        <w:ind w:left="355" w:firstLine="0"/>
        <w:rPr>
          <w:rStyle w:val="FontStyle57"/>
        </w:rPr>
      </w:pPr>
      <w:r>
        <w:rPr>
          <w:rStyle w:val="FontStyle57"/>
        </w:rPr>
        <w:t>использование для ограждения участков металлич</w:t>
      </w:r>
      <w:r>
        <w:rPr>
          <w:rStyle w:val="FontStyle57"/>
        </w:rPr>
        <w:t>еского профилированного листа.</w:t>
      </w:r>
    </w:p>
    <w:p w:rsidR="00000000" w:rsidRDefault="006C4C29" w:rsidP="00DA4B31">
      <w:pPr>
        <w:pStyle w:val="Style43"/>
        <w:widowControl/>
        <w:numPr>
          <w:ilvl w:val="0"/>
          <w:numId w:val="200"/>
        </w:numPr>
        <w:tabs>
          <w:tab w:val="left" w:pos="254"/>
        </w:tabs>
        <w:spacing w:before="274" w:line="274" w:lineRule="exact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720"/>
        </w:tabs>
        <w:ind w:left="355" w:firstLine="0"/>
        <w:rPr>
          <w:rStyle w:val="FontStyle57"/>
        </w:rPr>
      </w:pPr>
      <w:r>
        <w:rPr>
          <w:rStyle w:val="FontStyle57"/>
        </w:rPr>
        <w:t>сохранение принципа соподчиненности первой линии застройки кварталов ансамблю Зарайского Кремля;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720"/>
        </w:tabs>
        <w:ind w:left="720" w:hanging="365"/>
        <w:rPr>
          <w:rStyle w:val="FontStyle57"/>
        </w:rPr>
      </w:pPr>
      <w:r>
        <w:rPr>
          <w:rStyle w:val="FontStyle57"/>
        </w:rPr>
        <w:t>сохранение при ремонте, реконструкции зданий подлинных архитектурных деталей: карнизы, наличники, попе</w:t>
      </w:r>
      <w:r>
        <w:rPr>
          <w:rStyle w:val="FontStyle57"/>
        </w:rPr>
        <w:t>речные крестовые мезонины;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720"/>
        </w:tabs>
        <w:ind w:left="720" w:hanging="365"/>
        <w:rPr>
          <w:rStyle w:val="FontStyle57"/>
        </w:rPr>
      </w:pPr>
      <w:r>
        <w:rPr>
          <w:rStyle w:val="FontStyle57"/>
        </w:rPr>
        <w:t>соответствие архитектурного облика новых зданий сложившемуся историческому облику застройки с учетом многообразия историко-архитектурных форм, характерных и традиционных для данного участка улиц: стилистические приемы - класс</w:t>
      </w:r>
      <w:r>
        <w:rPr>
          <w:rStyle w:val="FontStyle57"/>
        </w:rPr>
        <w:t>ический, деревянный модерн, традиционный деревянный жилой лом с крестовым мезонином или без него;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720"/>
        </w:tabs>
        <w:ind w:left="355" w:firstLine="0"/>
        <w:rPr>
          <w:rStyle w:val="FontStyle57"/>
        </w:rPr>
      </w:pPr>
      <w:r>
        <w:rPr>
          <w:rStyle w:val="FontStyle57"/>
        </w:rPr>
        <w:t>создание уличного фронта застройки, ориентированного на ансамбль Зарайского Кремля: традиционные ворота, калитки и т.п.;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720"/>
        </w:tabs>
        <w:spacing w:before="5"/>
        <w:ind w:left="355" w:firstLine="0"/>
        <w:rPr>
          <w:rStyle w:val="FontStyle57"/>
        </w:rPr>
      </w:pPr>
      <w:r>
        <w:rPr>
          <w:rStyle w:val="FontStyle57"/>
        </w:rPr>
        <w:t>поэтапное восстановление трад</w:t>
      </w:r>
      <w:r>
        <w:rPr>
          <w:rStyle w:val="FontStyle57"/>
        </w:rPr>
        <w:t>иционного типа мощения улиц: булыжник, брусчатка, колотый камень;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720"/>
        </w:tabs>
        <w:ind w:left="720" w:hanging="365"/>
        <w:rPr>
          <w:rStyle w:val="FontStyle57"/>
        </w:rPr>
      </w:pPr>
      <w:r>
        <w:rPr>
          <w:rStyle w:val="FontStyle57"/>
        </w:rPr>
        <w:t>строительство жилых, общественных, коммунально-бытовых зданий и сооружений в соответствии с градостроительным регламентом для каждого конкретного участка;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720"/>
        </w:tabs>
        <w:ind w:left="355" w:firstLine="0"/>
        <w:rPr>
          <w:rStyle w:val="FontStyle57"/>
        </w:rPr>
      </w:pPr>
      <w:r>
        <w:rPr>
          <w:rStyle w:val="FontStyle57"/>
        </w:rPr>
        <w:t>проведение работ по благоус</w:t>
      </w:r>
      <w:r>
        <w:rPr>
          <w:rStyle w:val="FontStyle57"/>
        </w:rPr>
        <w:t>тройству и озеленению территории, восстановлению и реконструкции насаждений вдоль улиц и дорог;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720"/>
        </w:tabs>
        <w:ind w:left="355" w:firstLine="0"/>
        <w:rPr>
          <w:rStyle w:val="FontStyle57"/>
        </w:rPr>
      </w:pPr>
      <w:r>
        <w:rPr>
          <w:rStyle w:val="FontStyle57"/>
        </w:rPr>
        <w:t>прокладка, ремонт и реконструкция улиц, дорог, проездов;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720"/>
        </w:tabs>
        <w:ind w:left="720" w:hanging="365"/>
        <w:rPr>
          <w:rStyle w:val="FontStyle57"/>
        </w:rPr>
      </w:pPr>
      <w:r>
        <w:rPr>
          <w:rStyle w:val="FontStyle57"/>
        </w:rPr>
        <w:t>размещение объектов инженерной инфраструктуры, прокладку, ремонт, реконструкцию подземных инжен</w:t>
      </w:r>
      <w:r>
        <w:rPr>
          <w:rStyle w:val="FontStyle57"/>
        </w:rPr>
        <w:t>ерных коммуникаций, необходимых для функционирования застройки;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720"/>
        </w:tabs>
        <w:ind w:left="720" w:hanging="365"/>
        <w:rPr>
          <w:rStyle w:val="FontStyle57"/>
        </w:rPr>
      </w:pPr>
      <w:r>
        <w:rPr>
          <w:rStyle w:val="FontStyle57"/>
        </w:rPr>
        <w:t>строительство новых, ремонт, реконструкцию существующих зданийи сооружений с обеспечением масштабного, стилевого и цветового соответствия с расположенным рядом объектом культурного наследи</w:t>
      </w:r>
      <w:r>
        <w:rPr>
          <w:rStyle w:val="FontStyle57"/>
        </w:rPr>
        <w:t>я, исключая создание фона, неблагоприятного для восприятия ансамбля Зарайского Кремля, при соблюдении следующих ограничений: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61"/>
        </w:tabs>
        <w:spacing w:before="14" w:line="288" w:lineRule="exact"/>
        <w:ind w:left="710"/>
        <w:rPr>
          <w:rStyle w:val="FontStyle57"/>
        </w:rPr>
      </w:pPr>
      <w:r>
        <w:rPr>
          <w:rStyle w:val="FontStyle57"/>
        </w:rPr>
        <w:t>площадь участка не менее 0.06 га и не более 0.1 га;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61"/>
        </w:tabs>
        <w:spacing w:line="288" w:lineRule="exact"/>
        <w:ind w:left="710"/>
        <w:rPr>
          <w:rStyle w:val="FontStyle57"/>
        </w:rPr>
      </w:pPr>
      <w:r>
        <w:rPr>
          <w:rStyle w:val="FontStyle57"/>
        </w:rPr>
        <w:t>процент застроенной территории участка не более 30 процентов;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61"/>
        </w:tabs>
        <w:spacing w:before="5" w:line="288" w:lineRule="exact"/>
        <w:ind w:left="710"/>
        <w:rPr>
          <w:rStyle w:val="FontStyle57"/>
        </w:rPr>
      </w:pPr>
      <w:r>
        <w:rPr>
          <w:rStyle w:val="FontStyle57"/>
        </w:rPr>
        <w:t>здан</w:t>
      </w:r>
      <w:r>
        <w:rPr>
          <w:rStyle w:val="FontStyle57"/>
        </w:rPr>
        <w:t>ие располагать по красной линии;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61"/>
        </w:tabs>
        <w:spacing w:before="5" w:line="288" w:lineRule="exact"/>
        <w:ind w:left="710"/>
        <w:rPr>
          <w:rStyle w:val="FontStyle57"/>
        </w:rPr>
        <w:sectPr w:rsidR="00000000" w:rsidSect="00DA4B31">
          <w:headerReference w:type="even" r:id="rId311"/>
          <w:headerReference w:type="default" r:id="rId312"/>
          <w:footerReference w:type="even" r:id="rId313"/>
          <w:footerReference w:type="default" r:id="rId314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350"/>
        </w:tabs>
        <w:spacing w:before="53" w:line="293" w:lineRule="exact"/>
        <w:jc w:val="both"/>
        <w:rPr>
          <w:rStyle w:val="FontStyle57"/>
        </w:rPr>
      </w:pPr>
      <w:r>
        <w:rPr>
          <w:rStyle w:val="FontStyle57"/>
        </w:rPr>
        <w:lastRenderedPageBreak/>
        <w:t>расстояние между соседними домами не менее 10 м, за исключением существующей застройки;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350"/>
        </w:tabs>
        <w:spacing w:line="293" w:lineRule="exact"/>
        <w:rPr>
          <w:rStyle w:val="FontStyle57"/>
        </w:rPr>
      </w:pPr>
      <w:r>
        <w:rPr>
          <w:rStyle w:val="FontStyle57"/>
        </w:rPr>
        <w:t>протяженность здания по фасадной линии до 8,0 м;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350"/>
        </w:tabs>
        <w:spacing w:line="293" w:lineRule="exact"/>
        <w:rPr>
          <w:rStyle w:val="FontStyle57"/>
        </w:rPr>
      </w:pPr>
      <w:r>
        <w:rPr>
          <w:rStyle w:val="FontStyle57"/>
        </w:rPr>
        <w:t>устройство оград, преимуществ</w:t>
      </w:r>
      <w:r>
        <w:rPr>
          <w:rStyle w:val="FontStyle57"/>
        </w:rPr>
        <w:t>енно, традиционного типа высотой до 1,8 м.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350"/>
        </w:tabs>
        <w:spacing w:line="293" w:lineRule="exact"/>
        <w:rPr>
          <w:rStyle w:val="FontStyle57"/>
        </w:rPr>
        <w:sectPr w:rsidR="00000000" w:rsidSect="00DA4B31">
          <w:headerReference w:type="even" r:id="rId315"/>
          <w:headerReference w:type="default" r:id="rId316"/>
          <w:footerReference w:type="even" r:id="rId317"/>
          <w:footerReference w:type="default" r:id="rId318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34"/>
        <w:widowControl/>
        <w:spacing w:before="53" w:line="274" w:lineRule="exact"/>
        <w:ind w:firstLine="701"/>
        <w:rPr>
          <w:rStyle w:val="FontStyle57"/>
        </w:rPr>
      </w:pPr>
      <w:r>
        <w:rPr>
          <w:rStyle w:val="FontStyle57"/>
        </w:rPr>
        <w:lastRenderedPageBreak/>
        <w:t>К застройке в зо</w:t>
      </w:r>
      <w:r>
        <w:rPr>
          <w:rStyle w:val="FontStyle57"/>
        </w:rPr>
        <w:t>не Ж-2З предъявляются дополнительные требования и ограничения по предельным параметрам разрешённого строительства, реконструкции объектов капитального строительства:</w:t>
      </w:r>
    </w:p>
    <w:p w:rsidR="00000000" w:rsidRDefault="006C4C29" w:rsidP="00DA4B31">
      <w:pPr>
        <w:pStyle w:val="Style43"/>
        <w:widowControl/>
        <w:numPr>
          <w:ilvl w:val="0"/>
          <w:numId w:val="201"/>
        </w:numPr>
        <w:tabs>
          <w:tab w:val="left" w:pos="259"/>
        </w:tabs>
        <w:spacing w:before="274" w:line="274" w:lineRule="exact"/>
        <w:rPr>
          <w:rStyle w:val="FontStyle57"/>
        </w:rPr>
      </w:pPr>
      <w:r>
        <w:rPr>
          <w:rStyle w:val="FontStyle57"/>
        </w:rPr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строительство, размещение промышленных, транспортных, коммунально-с</w:t>
      </w:r>
      <w:r>
        <w:rPr>
          <w:rStyle w:val="FontStyle57"/>
        </w:rPr>
        <w:t>кладских предприятий;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нарушение масштаба сложившейся застройки при строительстве, ремонте, реконструкции;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установка вышек мобильной связи;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для участка 9 изменение исторической плотности застройки и характера домовладений с оградами;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для уча</w:t>
      </w:r>
      <w:r>
        <w:rPr>
          <w:rStyle w:val="FontStyle57"/>
        </w:rPr>
        <w:t>стка 9 использование в отделке зданий ярких цветовых решений фасадов и крыш зданий.</w:t>
      </w:r>
    </w:p>
    <w:p w:rsidR="00000000" w:rsidRDefault="006C4C29" w:rsidP="00DA4B31">
      <w:pPr>
        <w:pStyle w:val="Style43"/>
        <w:widowControl/>
        <w:numPr>
          <w:ilvl w:val="0"/>
          <w:numId w:val="202"/>
        </w:numPr>
        <w:tabs>
          <w:tab w:val="left" w:pos="259"/>
        </w:tabs>
        <w:spacing w:before="274" w:line="274" w:lineRule="exact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сохранение усадебного типа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строительство жилых, общественных, коммунально-бытовых зданий и сооружений в соответствии с градостроительны</w:t>
      </w:r>
      <w:r>
        <w:rPr>
          <w:rStyle w:val="FontStyle57"/>
        </w:rPr>
        <w:t>м регламентом для каждого конкретного участка;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проведение работ по благоустройству и озеленению территории, восстановлению и реконструкции насаждений вдоль улиц и дорог;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прокладка, ремонт и реконструкция улиц, дорог, проездов;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размещение объект</w:t>
      </w:r>
      <w:r>
        <w:rPr>
          <w:rStyle w:val="FontStyle57"/>
        </w:rPr>
        <w:t>ов инженерной инфраструктуры, прокладку, ремонт, реконструкцию подземных инженерных коммуникаций, необходимых для функционирования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строительство новых, ремонт, реконструкцию существующих зданий и сооружений при соблюдении следующих ограничен</w:t>
      </w:r>
      <w:r>
        <w:rPr>
          <w:rStyle w:val="FontStyle57"/>
        </w:rPr>
        <w:t>ий: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128"/>
        </w:tabs>
        <w:spacing w:line="293" w:lineRule="exact"/>
        <w:ind w:left="778"/>
        <w:rPr>
          <w:rStyle w:val="FontStyle57"/>
        </w:rPr>
      </w:pPr>
      <w:r>
        <w:rPr>
          <w:rStyle w:val="FontStyle57"/>
        </w:rPr>
        <w:t>высота зданий до конька крыши до 8 м, форма крыш скатная;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128"/>
        </w:tabs>
        <w:spacing w:line="293" w:lineRule="exact"/>
        <w:ind w:left="778"/>
        <w:rPr>
          <w:rStyle w:val="FontStyle57"/>
        </w:rPr>
      </w:pPr>
      <w:r>
        <w:rPr>
          <w:rStyle w:val="FontStyle57"/>
        </w:rPr>
        <w:t>протяженность зданий по уличному фронту 6-10 м;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128"/>
        </w:tabs>
        <w:spacing w:line="293" w:lineRule="exact"/>
        <w:ind w:left="778"/>
        <w:rPr>
          <w:rStyle w:val="FontStyle57"/>
        </w:rPr>
      </w:pPr>
      <w:r>
        <w:rPr>
          <w:rStyle w:val="FontStyle57"/>
        </w:rPr>
        <w:t>устройство оград высотой не более 1,8 м.</w:t>
      </w:r>
    </w:p>
    <w:p w:rsidR="00000000" w:rsidRDefault="006C4C29">
      <w:pPr>
        <w:pStyle w:val="Style34"/>
        <w:widowControl/>
        <w:spacing w:before="53" w:line="274" w:lineRule="exact"/>
        <w:ind w:firstLine="701"/>
        <w:rPr>
          <w:rStyle w:val="FontStyle57"/>
        </w:rPr>
      </w:pPr>
      <w:r>
        <w:rPr>
          <w:rStyle w:val="FontStyle57"/>
        </w:rPr>
        <w:t xml:space="preserve">К застройке в зоне Ж-2И предъявляются дополнительные требования и ограничения по предельным </w:t>
      </w:r>
      <w:r>
        <w:rPr>
          <w:rStyle w:val="FontStyle57"/>
        </w:rPr>
        <w:t>параметрам разрешённого строительства, реконструкции объектов капитального строительства:</w:t>
      </w:r>
    </w:p>
    <w:p w:rsidR="00000000" w:rsidRDefault="006C4C29" w:rsidP="00DA4B31">
      <w:pPr>
        <w:pStyle w:val="Style43"/>
        <w:widowControl/>
        <w:numPr>
          <w:ilvl w:val="0"/>
          <w:numId w:val="203"/>
        </w:numPr>
        <w:tabs>
          <w:tab w:val="left" w:pos="259"/>
        </w:tabs>
        <w:spacing w:before="274" w:line="274" w:lineRule="exact"/>
        <w:rPr>
          <w:rStyle w:val="FontStyle57"/>
        </w:rPr>
      </w:pPr>
      <w:r>
        <w:rPr>
          <w:rStyle w:val="FontStyle57"/>
        </w:rPr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нарушение визуального восприятия ансамбля Зарайского Кремля в основных секторах обзора 1, 2, 5;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установка вышек мобильной связи.</w:t>
      </w:r>
    </w:p>
    <w:p w:rsidR="00000000" w:rsidRDefault="006C4C29" w:rsidP="00DA4B31">
      <w:pPr>
        <w:pStyle w:val="Style43"/>
        <w:widowControl/>
        <w:numPr>
          <w:ilvl w:val="0"/>
          <w:numId w:val="204"/>
        </w:numPr>
        <w:tabs>
          <w:tab w:val="left" w:pos="259"/>
        </w:tabs>
        <w:spacing w:before="274" w:line="274" w:lineRule="exact"/>
        <w:rPr>
          <w:rStyle w:val="FontStyle57"/>
        </w:rPr>
      </w:pPr>
      <w:r>
        <w:rPr>
          <w:rStyle w:val="FontStyle57"/>
        </w:rPr>
        <w:t>Разре</w:t>
      </w:r>
      <w:r>
        <w:rPr>
          <w:rStyle w:val="FontStyle57"/>
        </w:rPr>
        <w:t>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строительство жилых, общественных, коммунально-бытовых зданий и сооружений в соответствии с градостроительным регламентом для каждого конкретного участка;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проведение работ по благоустройству и озеленению территории, восстановлению и реконст</w:t>
      </w:r>
      <w:r>
        <w:rPr>
          <w:rStyle w:val="FontStyle57"/>
        </w:rPr>
        <w:t>рукции насаждений вдоль улиц и дорог;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прокладка, ремонт и реконструкция улиц, дорог, проездов;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размещение объектов инженерной инфраструктуры, прокладку, ремонт, реконструкцию подземных инженерных коммуникаций, необходимых для функционирования застр</w:t>
      </w:r>
      <w:r>
        <w:rPr>
          <w:rStyle w:val="FontStyle57"/>
        </w:rPr>
        <w:t>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для участка 11 строительство новых, ремонт, реконструкцию существующих зданий и сооружений с ограничением высоты зданий до</w:t>
      </w:r>
    </w:p>
    <w:p w:rsidR="00000000" w:rsidRDefault="006C4C29">
      <w:pPr>
        <w:pStyle w:val="Style34"/>
        <w:widowControl/>
        <w:spacing w:line="274" w:lineRule="exact"/>
        <w:ind w:left="744" w:firstLine="0"/>
        <w:rPr>
          <w:rStyle w:val="FontStyle57"/>
        </w:rPr>
      </w:pPr>
      <w:r>
        <w:rPr>
          <w:rStyle w:val="FontStyle57"/>
        </w:rPr>
        <w:t>15 м;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для участков 10,12 строительство новых, ремонт, реконструкцию существующих зданий и сооружений с ограничением выс</w:t>
      </w:r>
      <w:r>
        <w:rPr>
          <w:rStyle w:val="FontStyle57"/>
        </w:rPr>
        <w:t>оты зданий до 10 м.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  <w:sectPr w:rsidR="00000000" w:rsidSect="00DA4B31">
          <w:headerReference w:type="even" r:id="rId319"/>
          <w:headerReference w:type="default" r:id="rId320"/>
          <w:footerReference w:type="even" r:id="rId321"/>
          <w:footerReference w:type="default" r:id="rId322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13"/>
        <w:widowControl/>
        <w:spacing w:before="53" w:line="274" w:lineRule="exact"/>
        <w:ind w:firstLine="528"/>
        <w:jc w:val="left"/>
        <w:rPr>
          <w:rStyle w:val="FontStyle57"/>
        </w:rPr>
      </w:pPr>
      <w:r>
        <w:rPr>
          <w:rStyle w:val="FontStyle57"/>
        </w:rPr>
        <w:lastRenderedPageBreak/>
        <w:t>К застройке в зоне Ж-2К предъявляются дополнительные треб</w:t>
      </w:r>
      <w:r>
        <w:rPr>
          <w:rStyle w:val="FontStyle57"/>
        </w:rPr>
        <w:t>ования и ограничения по предельным параметрам разрешённого строительства, реконструкции объектов капитального строительства:</w:t>
      </w:r>
    </w:p>
    <w:p w:rsidR="00000000" w:rsidRDefault="006C4C29" w:rsidP="00DA4B31">
      <w:pPr>
        <w:pStyle w:val="Style43"/>
        <w:widowControl/>
        <w:numPr>
          <w:ilvl w:val="0"/>
          <w:numId w:val="205"/>
        </w:numPr>
        <w:tabs>
          <w:tab w:val="left" w:pos="259"/>
        </w:tabs>
        <w:spacing w:before="274" w:line="274" w:lineRule="exact"/>
        <w:rPr>
          <w:rStyle w:val="FontStyle57"/>
        </w:rPr>
      </w:pPr>
      <w:r>
        <w:rPr>
          <w:rStyle w:val="FontStyle57"/>
        </w:rPr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строительство объектов любого назначения;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нарушение основных секторов обзора ансамбля Зарайского Кремля</w:t>
      </w:r>
      <w:r>
        <w:rPr>
          <w:rStyle w:val="FontStyle57"/>
        </w:rPr>
        <w:t xml:space="preserve"> 1, 2, 5, 6, 7;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прокладка автодорог, магистралей, строительство развязок, эстакад, мостов;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устройство автостоянок и паркингов;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прокладка наземных инженерных коммуникаций, в том числе воздушных линий электропередач, установку вышек мобильной свя</w:t>
      </w:r>
      <w:r>
        <w:rPr>
          <w:rStyle w:val="FontStyle57"/>
        </w:rPr>
        <w:t>зи;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проведение земляных, хозяйственных, иных работ, приводящих к изменению характерного облика территории: нивелирование рельефа, изменение контура береговой линии, засыпка оврагов, ручьев;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хозяйственная деятельность, связанную с загрязнением почв</w:t>
      </w:r>
      <w:r>
        <w:rPr>
          <w:rStyle w:val="FontStyle57"/>
        </w:rPr>
        <w:t>, грунтовых и подземных вод, поверхностных стоков, изменением гидрологического режима;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добыча полезных ископаемых, бурение скважин;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spacing w:before="5"/>
        <w:ind w:left="355" w:firstLine="0"/>
        <w:rPr>
          <w:rStyle w:val="FontStyle57"/>
        </w:rPr>
      </w:pPr>
      <w:r>
        <w:rPr>
          <w:rStyle w:val="FontStyle57"/>
        </w:rPr>
        <w:t>устройство любых «сплошных» оград;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размещение любых рекламных конструкций;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spacing w:before="5"/>
        <w:ind w:left="355" w:firstLine="0"/>
        <w:rPr>
          <w:rStyle w:val="FontStyle57"/>
        </w:rPr>
      </w:pPr>
      <w:r>
        <w:rPr>
          <w:rStyle w:val="FontStyle57"/>
        </w:rPr>
        <w:t>свалка мусора;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разведение кос</w:t>
      </w:r>
      <w:r>
        <w:rPr>
          <w:rStyle w:val="FontStyle57"/>
        </w:rPr>
        <w:t>тров.</w:t>
      </w:r>
    </w:p>
    <w:p w:rsidR="00000000" w:rsidRDefault="006C4C29" w:rsidP="00DA4B31">
      <w:pPr>
        <w:pStyle w:val="Style43"/>
        <w:widowControl/>
        <w:numPr>
          <w:ilvl w:val="0"/>
          <w:numId w:val="206"/>
        </w:numPr>
        <w:tabs>
          <w:tab w:val="left" w:pos="259"/>
        </w:tabs>
        <w:spacing w:before="274" w:line="274" w:lineRule="exact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сохранение исторического природного окружения объекта культурного наследия;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сохранение композиционной связи с ансамблем Зарайского Кремля природного ландшафта, включая долины реки Осетр, реки Монастырка, склоны оврагов, откр</w:t>
      </w:r>
      <w:r>
        <w:rPr>
          <w:rStyle w:val="FontStyle57"/>
        </w:rPr>
        <w:t>ытые пойменные территории;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сохранение наиболее благоприятных точек визуального восприятия, секторов обзора ансамбля Зарайского Кремля;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обеспечение пожарной безопасности охраняемого природного ландшафта и его защиту от динамических воздействий;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сохранение экологических условий территории;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 xml:space="preserve">организация целостной системы прогулочных пешеходных дорожек, с размещением на них площадок отдыха, видовых площадок для обзора ансамбля Зарайского Кремля, устройство специально оборудованных мест для сбора </w:t>
      </w:r>
      <w:r>
        <w:rPr>
          <w:rStyle w:val="FontStyle57"/>
        </w:rPr>
        <w:t>мусора;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поэтапная перекладка воздушных линий электропередач в подземные коллекторы;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ремонт, реконструкция дорог без их расширения, мостов;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прокладка новых подземных инженерных коммуникаций, ремонт, реконструкция существующих с последующей рекул</w:t>
      </w:r>
      <w:r>
        <w:rPr>
          <w:rStyle w:val="FontStyle57"/>
        </w:rPr>
        <w:t>ьтивацией нарушенных участков;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фермерская, сельскохозяйственная деятельность;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санитарные и реконструктивные рубки деревьев, рубки формирования;</w:t>
      </w:r>
    </w:p>
    <w:p w:rsidR="00000000" w:rsidRDefault="006C4C29">
      <w:pPr>
        <w:pStyle w:val="Style30"/>
        <w:widowControl/>
        <w:spacing w:before="62"/>
        <w:ind w:left="7541"/>
        <w:rPr>
          <w:rStyle w:val="FontStyle62"/>
        </w:rPr>
      </w:pPr>
      <w:r>
        <w:rPr>
          <w:rStyle w:val="FontStyle62"/>
        </w:rPr>
        <w:t>87</w:t>
      </w:r>
    </w:p>
    <w:p w:rsidR="00000000" w:rsidRDefault="006C4C29">
      <w:pPr>
        <w:pStyle w:val="Style30"/>
        <w:widowControl/>
        <w:spacing w:before="62"/>
        <w:ind w:left="7541"/>
        <w:rPr>
          <w:rStyle w:val="FontStyle62"/>
        </w:rPr>
        <w:sectPr w:rsidR="00000000" w:rsidSect="00DA4B31">
          <w:headerReference w:type="even" r:id="rId323"/>
          <w:headerReference w:type="default" r:id="rId324"/>
          <w:footerReference w:type="even" r:id="rId325"/>
          <w:footerReference w:type="default" r:id="rId326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spacing w:before="53"/>
        <w:ind w:firstLine="0"/>
        <w:rPr>
          <w:rStyle w:val="FontStyle57"/>
        </w:rPr>
      </w:pPr>
      <w:r>
        <w:rPr>
          <w:rStyle w:val="FontStyle57"/>
        </w:rPr>
        <w:lastRenderedPageBreak/>
        <w:t>восстановление открытого, полуоткрытого характера ландшафта;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firstLine="0"/>
        <w:rPr>
          <w:rStyle w:val="FontStyle57"/>
        </w:rPr>
      </w:pPr>
      <w:r>
        <w:rPr>
          <w:rStyle w:val="FontStyle57"/>
        </w:rPr>
        <w:t>восстановление сектора обзора ансамбля Зарайского Кремля 8 с восточной стороны со склонов оврага реки Монастырка;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firstLine="0"/>
        <w:jc w:val="both"/>
        <w:rPr>
          <w:rStyle w:val="FontStyle57"/>
        </w:rPr>
      </w:pPr>
      <w:r>
        <w:rPr>
          <w:rStyle w:val="FontStyle57"/>
        </w:rPr>
        <w:t>поэтапный вывод с территории дисгармоничной застройки, рас</w:t>
      </w:r>
      <w:r>
        <w:rPr>
          <w:rStyle w:val="FontStyle57"/>
        </w:rPr>
        <w:t>положенной на склонах оврагов реки Монастырка и Бубнового оврага;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firstLine="0"/>
        <w:rPr>
          <w:rStyle w:val="FontStyle57"/>
        </w:rPr>
      </w:pPr>
      <w:r>
        <w:rPr>
          <w:rStyle w:val="FontStyle57"/>
        </w:rPr>
        <w:t>расчистка территории от сорной, самосевной растительности, выкашивание склонов оврагов;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firstLine="0"/>
        <w:rPr>
          <w:rStyle w:val="FontStyle57"/>
        </w:rPr>
      </w:pPr>
      <w:r>
        <w:rPr>
          <w:rStyle w:val="FontStyle57"/>
        </w:rPr>
        <w:t>расчистка русла реки Монастырка;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left="365" w:hanging="365"/>
        <w:rPr>
          <w:rStyle w:val="FontStyle57"/>
        </w:rPr>
      </w:pPr>
      <w:r>
        <w:rPr>
          <w:rStyle w:val="FontStyle57"/>
        </w:rPr>
        <w:t>проведение ремонта, реконструкции существующих зданий, ст</w:t>
      </w:r>
      <w:r>
        <w:rPr>
          <w:rStyle w:val="FontStyle57"/>
        </w:rPr>
        <w:t>роений, сооружений без увеличения их габаритов, с использованием в отделке нейтральных цветовых решений фасадов и крыш зданий.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left="365" w:hanging="365"/>
        <w:rPr>
          <w:rStyle w:val="FontStyle57"/>
        </w:rPr>
        <w:sectPr w:rsidR="00000000" w:rsidSect="00DA4B31">
          <w:headerReference w:type="even" r:id="rId327"/>
          <w:headerReference w:type="default" r:id="rId328"/>
          <w:footerReference w:type="even" r:id="rId329"/>
          <w:footerReference w:type="default" r:id="rId330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13"/>
        <w:widowControl/>
        <w:spacing w:before="53" w:line="274" w:lineRule="exact"/>
        <w:ind w:firstLine="528"/>
        <w:rPr>
          <w:rStyle w:val="FontStyle57"/>
        </w:rPr>
      </w:pPr>
      <w:r>
        <w:rPr>
          <w:rStyle w:val="FontStyle57"/>
        </w:rPr>
        <w:lastRenderedPageBreak/>
        <w:t>К застройке в зоне Ж-2Л предъявляются дополнительные требования и ограничения по предельным параметрам раз</w:t>
      </w:r>
      <w:r>
        <w:rPr>
          <w:rStyle w:val="FontStyle57"/>
        </w:rPr>
        <w:t>решённого строительства, реконструкции объектов капитального строительства:</w:t>
      </w:r>
    </w:p>
    <w:p w:rsidR="00000000" w:rsidRDefault="006C4C29" w:rsidP="00DA4B31">
      <w:pPr>
        <w:pStyle w:val="Style43"/>
        <w:widowControl/>
        <w:numPr>
          <w:ilvl w:val="0"/>
          <w:numId w:val="207"/>
        </w:numPr>
        <w:tabs>
          <w:tab w:val="left" w:pos="259"/>
        </w:tabs>
        <w:spacing w:before="274" w:line="274" w:lineRule="exact"/>
        <w:rPr>
          <w:rStyle w:val="FontStyle57"/>
        </w:rPr>
      </w:pPr>
      <w:r>
        <w:rPr>
          <w:rStyle w:val="FontStyle57"/>
        </w:rPr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строительство объектов любого назначения;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нарушение основных секторов обзора ансамбля Зарайского Кремля 1, 2, 5, 6, 7;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прокладка автодорог, магистрал</w:t>
      </w:r>
      <w:r>
        <w:rPr>
          <w:rStyle w:val="FontStyle57"/>
        </w:rPr>
        <w:t>ей, строительство развязок, эстакад, мостов;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устройство автостоянок и паркингов;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прокладка наземных инженерных коммуникаций, в том числе воздушных линий электропередач, установку вышек мобильной связи;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проведение земляных, хозяйственных, иных р</w:t>
      </w:r>
      <w:r>
        <w:rPr>
          <w:rStyle w:val="FontStyle57"/>
        </w:rPr>
        <w:t>абот, приводящих к изменению характерного облика территории: нивелирование рельефа, изменение контура береговой линии, засыпка оврагов, ручьев;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 xml:space="preserve">хозяйственная деятельность, связанную с загрязнением почв, грунтовых и подземных вод, поверхностных стоков, </w:t>
      </w:r>
      <w:r>
        <w:rPr>
          <w:rStyle w:val="FontStyle57"/>
        </w:rPr>
        <w:t>изменением гидрологического режима;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добыча полезных ископаемых, бурение скважин;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устройство любых «сплошных» оград;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размещение любых рекламных конструкций;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spacing w:before="5"/>
        <w:ind w:left="355" w:firstLine="0"/>
        <w:rPr>
          <w:rStyle w:val="FontStyle57"/>
        </w:rPr>
      </w:pPr>
      <w:r>
        <w:rPr>
          <w:rStyle w:val="FontStyle57"/>
        </w:rPr>
        <w:t>свалка мусора;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разведение костров.</w:t>
      </w:r>
    </w:p>
    <w:p w:rsidR="00000000" w:rsidRDefault="006C4C29" w:rsidP="00DA4B31">
      <w:pPr>
        <w:pStyle w:val="Style43"/>
        <w:widowControl/>
        <w:numPr>
          <w:ilvl w:val="0"/>
          <w:numId w:val="208"/>
        </w:numPr>
        <w:tabs>
          <w:tab w:val="left" w:pos="259"/>
        </w:tabs>
        <w:spacing w:before="274" w:line="274" w:lineRule="exact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сохранение историческог</w:t>
      </w:r>
      <w:r>
        <w:rPr>
          <w:rStyle w:val="FontStyle57"/>
        </w:rPr>
        <w:t>о природного окружения объекта культурного наследия;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сохранение композиционной связи с ансамблем Зарайского Кремля природного ландшафта, включая долины реки Осетр, реки Монастырка, склоны оврагов, открытые пойменные территории;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 xml:space="preserve">сохранение наиболее </w:t>
      </w:r>
      <w:r>
        <w:rPr>
          <w:rStyle w:val="FontStyle57"/>
        </w:rPr>
        <w:t>благоприятных точек визуального восприятия, секторов обзора ансамбля Зарайского Кремля;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обеспечение пожарной безопасности охраняемого природного ландшафта и его защиту от динамических воздействий;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сохранение экологических условий территории;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ор</w:t>
      </w:r>
      <w:r>
        <w:rPr>
          <w:rStyle w:val="FontStyle57"/>
        </w:rPr>
        <w:t>ганизация целостной системы прогулочных пешеходных дорожек, с размещением на них площадок отдыха, видовых площадок для обзора ансамбля Зарайского Кремля, устройство специально оборудованных мест для сбора мусора;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поэтапная перекладка воздушных линий эл</w:t>
      </w:r>
      <w:r>
        <w:rPr>
          <w:rStyle w:val="FontStyle57"/>
        </w:rPr>
        <w:t>ектропередач в подземные коллекторы;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ремонт, реконструкция дорог без их расширения, мостов;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прокладка новых подземных инженерных коммуникаций, ремонт, реконструкция существующих с последующей рекультивацией нарушенных участков;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фермерская, сель</w:t>
      </w:r>
      <w:r>
        <w:rPr>
          <w:rStyle w:val="FontStyle57"/>
        </w:rPr>
        <w:t>скохозяйственная деятельность;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санитарные и реконструктивные рубки деревьев, рубки формирования;</w:t>
      </w:r>
    </w:p>
    <w:p w:rsidR="00000000" w:rsidRDefault="006C4C29">
      <w:pPr>
        <w:pStyle w:val="Style30"/>
        <w:widowControl/>
        <w:spacing w:before="10" w:line="274" w:lineRule="exact"/>
        <w:ind w:left="7546"/>
        <w:rPr>
          <w:rStyle w:val="FontStyle62"/>
        </w:rPr>
      </w:pPr>
      <w:r>
        <w:rPr>
          <w:rStyle w:val="FontStyle62"/>
        </w:rPr>
        <w:t>89</w:t>
      </w:r>
    </w:p>
    <w:p w:rsidR="00000000" w:rsidRDefault="006C4C29">
      <w:pPr>
        <w:pStyle w:val="Style30"/>
        <w:widowControl/>
        <w:spacing w:before="10" w:line="274" w:lineRule="exact"/>
        <w:ind w:left="7546"/>
        <w:rPr>
          <w:rStyle w:val="FontStyle62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44"/>
        <w:widowControl/>
        <w:numPr>
          <w:ilvl w:val="0"/>
          <w:numId w:val="173"/>
        </w:numPr>
        <w:tabs>
          <w:tab w:val="left" w:pos="370"/>
        </w:tabs>
        <w:spacing w:before="53"/>
        <w:ind w:left="370" w:right="442" w:hanging="370"/>
        <w:rPr>
          <w:rStyle w:val="FontStyle57"/>
        </w:rPr>
      </w:pPr>
      <w:r>
        <w:rPr>
          <w:rStyle w:val="FontStyle57"/>
        </w:rPr>
        <w:lastRenderedPageBreak/>
        <w:t>восстановление утраченной архитектурной доминанты - Церковь Георгиевская (Входо-Иерусалимская) в бывшей Егорьевской слободе;</w:t>
      </w:r>
    </w:p>
    <w:p w:rsidR="00000000" w:rsidRDefault="006C4C29" w:rsidP="00DA4B31">
      <w:pPr>
        <w:pStyle w:val="Style44"/>
        <w:widowControl/>
        <w:numPr>
          <w:ilvl w:val="0"/>
          <w:numId w:val="173"/>
        </w:numPr>
        <w:tabs>
          <w:tab w:val="left" w:pos="370"/>
        </w:tabs>
        <w:ind w:firstLine="0"/>
        <w:rPr>
          <w:rStyle w:val="FontStyle57"/>
        </w:rPr>
      </w:pPr>
      <w:r>
        <w:rPr>
          <w:rStyle w:val="FontStyle57"/>
        </w:rPr>
        <w:t>проведение работ по расчистке береговой полосы от сорной, малоценной растительности, регенерация ландшафта;</w:t>
      </w:r>
    </w:p>
    <w:p w:rsidR="00000000" w:rsidRDefault="006C4C29" w:rsidP="00DA4B31">
      <w:pPr>
        <w:pStyle w:val="Style44"/>
        <w:widowControl/>
        <w:numPr>
          <w:ilvl w:val="0"/>
          <w:numId w:val="173"/>
        </w:numPr>
        <w:tabs>
          <w:tab w:val="left" w:pos="370"/>
        </w:tabs>
        <w:ind w:left="370" w:hanging="370"/>
        <w:rPr>
          <w:rStyle w:val="FontStyle57"/>
        </w:rPr>
      </w:pPr>
      <w:r>
        <w:rPr>
          <w:rStyle w:val="FontStyle57"/>
        </w:rPr>
        <w:t>проведение ремонта, реконструкции существующих зданий, строений, сооружений без увеличения их габаритов, с использованием в отделке нейтраль</w:t>
      </w:r>
      <w:r>
        <w:rPr>
          <w:rStyle w:val="FontStyle57"/>
        </w:rPr>
        <w:t>ных цветовых решений фасадов и крыш зданий;</w:t>
      </w:r>
    </w:p>
    <w:p w:rsidR="00000000" w:rsidRDefault="006C4C29" w:rsidP="00DA4B31">
      <w:pPr>
        <w:pStyle w:val="Style44"/>
        <w:widowControl/>
        <w:numPr>
          <w:ilvl w:val="0"/>
          <w:numId w:val="173"/>
        </w:numPr>
        <w:tabs>
          <w:tab w:val="left" w:pos="370"/>
        </w:tabs>
        <w:ind w:left="370" w:hanging="370"/>
        <w:rPr>
          <w:rStyle w:val="FontStyle57"/>
        </w:rPr>
      </w:pPr>
      <w:r>
        <w:rPr>
          <w:rStyle w:val="FontStyle57"/>
        </w:rPr>
        <w:t>обязательное устройство «кулисных» насаждений шириной 10 м вдоль участка ГУП МО «Коломенский Автодор», для снижения негативного воздействия участка застройки на окружающий ландшафт.</w:t>
      </w:r>
    </w:p>
    <w:p w:rsidR="00000000" w:rsidRDefault="006C4C29" w:rsidP="00DA4B31">
      <w:pPr>
        <w:pStyle w:val="Style44"/>
        <w:widowControl/>
        <w:numPr>
          <w:ilvl w:val="0"/>
          <w:numId w:val="173"/>
        </w:numPr>
        <w:tabs>
          <w:tab w:val="left" w:pos="370"/>
        </w:tabs>
        <w:ind w:left="370" w:hanging="370"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39"/>
        <w:widowControl/>
        <w:spacing w:before="53"/>
        <w:ind w:left="1435"/>
        <w:jc w:val="both"/>
        <w:rPr>
          <w:rStyle w:val="FontStyle57"/>
        </w:rPr>
      </w:pPr>
      <w:r>
        <w:rPr>
          <w:rStyle w:val="FontStyle57"/>
        </w:rPr>
        <w:lastRenderedPageBreak/>
        <w:t>О-1 - МНОГОФУНКЦИОНАЛЬНАЯ ОБЩЕСТВЕННО-ДЕЛОВАЯ ЗОНА (О-1А, О-1Б, О-1В, О-1Д, О-1З, О-1И, О-1К)</w:t>
      </w:r>
    </w:p>
    <w:p w:rsidR="00000000" w:rsidRDefault="00DA4B31">
      <w:pPr>
        <w:pStyle w:val="Style34"/>
        <w:widowControl/>
        <w:spacing w:line="240" w:lineRule="exact"/>
        <w:ind w:firstLine="696"/>
        <w:jc w:val="both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128270" distB="0" distL="24130" distR="24130" simplePos="0" relativeHeight="25168384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859790</wp:posOffset>
                </wp:positionV>
                <wp:extent cx="9229725" cy="5410200"/>
                <wp:effectExtent l="11430" t="13335" r="7620" b="5715"/>
                <wp:wrapTopAndBottom/>
                <wp:docPr id="54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29725" cy="5410200"/>
                          <a:chOff x="1214" y="2390"/>
                          <a:chExt cx="14535" cy="8520"/>
                        </a:xfrm>
                      </wpg:grpSpPr>
                      <wps:wsp>
                        <wps:cNvPr id="55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214" y="2644"/>
                            <a:ext cx="14535" cy="826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71"/>
                                <w:gridCol w:w="4565"/>
                                <w:gridCol w:w="1699"/>
                                <w:gridCol w:w="1387"/>
                                <w:gridCol w:w="1733"/>
                                <w:gridCol w:w="1954"/>
                                <w:gridCol w:w="2626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71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74" w:lineRule="exact"/>
                                      <w:ind w:right="48" w:firstLine="43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 п/п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Код(числовое</w:t>
                                    </w:r>
                                  </w:p>
                                </w:tc>
                                <w:tc>
                                  <w:tcPr>
                                    <w:tcW w:w="3120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</w:t>
                                    </w:r>
                                  </w:p>
                                </w:tc>
                                <w:tc>
                                  <w:tcPr>
                                    <w:tcW w:w="19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</w:t>
                                    </w:r>
                                  </w:p>
                                </w:tc>
                                <w:tc>
                                  <w:tcPr>
                                    <w:tcW w:w="26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71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ind w:left="1157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обозначение</w:t>
                                    </w:r>
                                  </w:p>
                                </w:tc>
                                <w:tc>
                                  <w:tcPr>
                                    <w:tcW w:w="3120" w:type="dxa"/>
                                    <w:gridSpan w:val="2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195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процент</w:t>
                                    </w:r>
                                  </w:p>
                                </w:tc>
                                <w:tc>
                                  <w:tcPr>
                                    <w:tcW w:w="2626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от границ земельного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71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ВРИ)</w:t>
                                    </w:r>
                                  </w:p>
                                </w:tc>
                                <w:tc>
                                  <w:tcPr>
                                    <w:tcW w:w="13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7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195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застройки</w:t>
                                    </w:r>
                                  </w:p>
                                </w:tc>
                                <w:tc>
                                  <w:tcPr>
                                    <w:tcW w:w="2626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7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ind w:left="1128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Передвижное жилье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2.4</w:t>
                                    </w:r>
                                  </w:p>
                                </w:tc>
                                <w:tc>
                                  <w:tcPr>
                                    <w:tcW w:w="13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400</w:t>
                                    </w:r>
                                  </w:p>
                                </w:tc>
                                <w:tc>
                                  <w:tcPr>
                                    <w:tcW w:w="17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20 000</w:t>
                                    </w:r>
                                  </w:p>
                                </w:tc>
                                <w:tc>
                                  <w:tcPr>
                                    <w:tcW w:w="19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40%*</w:t>
                                    </w:r>
                                  </w:p>
                                </w:tc>
                                <w:tc>
                                  <w:tcPr>
                                    <w:tcW w:w="26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7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Коммунальное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3.1</w:t>
                                    </w:r>
                                  </w:p>
                                </w:tc>
                                <w:tc>
                                  <w:tcPr>
                                    <w:tcW w:w="13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7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19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75%*</w:t>
                                    </w:r>
                                  </w:p>
                                </w:tc>
                                <w:tc>
                                  <w:tcPr>
                                    <w:tcW w:w="26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7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Социальное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3.2</w:t>
                                    </w:r>
                                  </w:p>
                                </w:tc>
                                <w:tc>
                                  <w:tcPr>
                                    <w:tcW w:w="13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17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19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6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7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Бытовое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3.3</w:t>
                                    </w:r>
                                  </w:p>
                                </w:tc>
                                <w:tc>
                                  <w:tcPr>
                                    <w:tcW w:w="13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17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19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6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7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78" w:lineRule="exact"/>
                                      <w:ind w:right="108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Амбулаторно-по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ликлиническое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3.4.1</w:t>
                                    </w:r>
                                  </w:p>
                                </w:tc>
                                <w:tc>
                                  <w:tcPr>
                                    <w:tcW w:w="13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5 000</w:t>
                                    </w:r>
                                  </w:p>
                                </w:tc>
                                <w:tc>
                                  <w:tcPr>
                                    <w:tcW w:w="17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1 000 000</w:t>
                                    </w:r>
                                  </w:p>
                                </w:tc>
                                <w:tc>
                                  <w:tcPr>
                                    <w:tcW w:w="19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6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7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78" w:lineRule="exact"/>
                                      <w:ind w:right="1478" w:firstLine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Стационарное медицинское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3.4.2</w:t>
                                    </w:r>
                                  </w:p>
                                </w:tc>
                                <w:tc>
                                  <w:tcPr>
                                    <w:tcW w:w="13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7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1 000 000</w:t>
                                    </w:r>
                                  </w:p>
                                </w:tc>
                                <w:tc>
                                  <w:tcPr>
                                    <w:tcW w:w="19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50%*</w:t>
                                    </w:r>
                                  </w:p>
                                </w:tc>
                                <w:tc>
                                  <w:tcPr>
                                    <w:tcW w:w="26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7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78" w:lineRule="exact"/>
                                      <w:ind w:right="144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Дошкольное, начальное и среднее общее образование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3.5.1</w:t>
                                    </w:r>
                                  </w:p>
                                </w:tc>
                                <w:tc>
                                  <w:tcPr>
                                    <w:tcW w:w="5074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ind w:left="1008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26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7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8.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78" w:lineRule="exact"/>
                                      <w:ind w:firstLine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 xml:space="preserve">Среднее и высшее профессиональное 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образование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3.5.2</w:t>
                                    </w:r>
                                  </w:p>
                                </w:tc>
                                <w:tc>
                                  <w:tcPr>
                                    <w:tcW w:w="13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5 000</w:t>
                                    </w:r>
                                  </w:p>
                                </w:tc>
                                <w:tc>
                                  <w:tcPr>
                                    <w:tcW w:w="17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19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6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7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9.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Культурное развитие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3.6</w:t>
                                    </w:r>
                                  </w:p>
                                </w:tc>
                                <w:tc>
                                  <w:tcPr>
                                    <w:tcW w:w="13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7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19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50%*</w:t>
                                    </w:r>
                                  </w:p>
                                </w:tc>
                                <w:tc>
                                  <w:tcPr>
                                    <w:tcW w:w="26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7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Религиозное использование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3.7</w:t>
                                    </w:r>
                                  </w:p>
                                </w:tc>
                                <w:tc>
                                  <w:tcPr>
                                    <w:tcW w:w="13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7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19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50%*</w:t>
                                    </w:r>
                                  </w:p>
                                </w:tc>
                                <w:tc>
                                  <w:tcPr>
                                    <w:tcW w:w="26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7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11.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Общественное управление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3.8</w:t>
                                    </w:r>
                                  </w:p>
                                </w:tc>
                                <w:tc>
                                  <w:tcPr>
                                    <w:tcW w:w="13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7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19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6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7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12.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Обеспечение научной деятельности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3.9</w:t>
                                    </w:r>
                                  </w:p>
                                </w:tc>
                                <w:tc>
                                  <w:tcPr>
                                    <w:tcW w:w="13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2 500</w:t>
                                    </w:r>
                                  </w:p>
                                </w:tc>
                                <w:tc>
                                  <w:tcPr>
                                    <w:tcW w:w="17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19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6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7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Обеспечение деятельности в области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13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17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19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26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"/>
                                      <w:widowControl/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71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13.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78" w:lineRule="exact"/>
                                      <w:ind w:firstLine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гидрометеорологии и смежных с ней областях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3.9.1</w:t>
                                    </w:r>
                                  </w:p>
                                </w:tc>
                                <w:tc>
                                  <w:tcPr>
                                    <w:tcW w:w="1387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173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95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626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7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14.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Ветеринарное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3.10</w:t>
                                    </w:r>
                                  </w:p>
                                </w:tc>
                                <w:tc>
                                  <w:tcPr>
                                    <w:tcW w:w="1387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733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954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626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7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15.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Деловое управление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4.1</w:t>
                                    </w:r>
                                  </w:p>
                                </w:tc>
                                <w:tc>
                                  <w:tcPr>
                                    <w:tcW w:w="1387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733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1954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55%*</w:t>
                                    </w:r>
                                  </w:p>
                                </w:tc>
                                <w:tc>
                                  <w:tcPr>
                                    <w:tcW w:w="2626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7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16.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74" w:lineRule="exact"/>
                                      <w:ind w:right="509" w:firstLine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Объекты торго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вли (торговые центры, торгово-развлекательные центры (комплексы)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4.2</w:t>
                                    </w:r>
                                  </w:p>
                                </w:tc>
                                <w:tc>
                                  <w:tcPr>
                                    <w:tcW w:w="13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5 000</w:t>
                                    </w:r>
                                  </w:p>
                                </w:tc>
                                <w:tc>
                                  <w:tcPr>
                                    <w:tcW w:w="17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19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50%*</w:t>
                                    </w:r>
                                  </w:p>
                                </w:tc>
                                <w:tc>
                                  <w:tcPr>
                                    <w:tcW w:w="26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71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17.</w:t>
                                    </w:r>
                                  </w:p>
                                </w:tc>
                                <w:tc>
                                  <w:tcPr>
                                    <w:tcW w:w="4565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Рынки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4.3</w:t>
                                    </w:r>
                                  </w:p>
                                </w:tc>
                                <w:tc>
                                  <w:tcPr>
                                    <w:tcW w:w="1387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1 500</w:t>
                                    </w:r>
                                  </w:p>
                                </w:tc>
                                <w:tc>
                                  <w:tcPr>
                                    <w:tcW w:w="1733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50 000</w:t>
                                    </w:r>
                                  </w:p>
                                </w:tc>
                                <w:tc>
                                  <w:tcPr>
                                    <w:tcW w:w="1954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45%*</w:t>
                                    </w:r>
                                  </w:p>
                                </w:tc>
                                <w:tc>
                                  <w:tcPr>
                                    <w:tcW w:w="2626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14535" w:type="dxa"/>
                                    <w:gridSpan w:val="7"/>
                                    <w:tcBorders>
                                      <w:top w:val="single" w:sz="6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42"/>
                                      <w:widowControl/>
                                      <w:ind w:left="7354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91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6081" y="2390"/>
                            <a:ext cx="4675" cy="25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39"/>
                                <w:widowControl/>
                                <w:jc w:val="both"/>
                                <w:rPr>
                                  <w:rStyle w:val="FontStyle57"/>
                                  <w:u w:val="single"/>
                                </w:rPr>
                              </w:pPr>
                              <w:r>
                                <w:rPr>
                                  <w:rStyle w:val="FontStyle57"/>
                                  <w:u w:val="single"/>
                                </w:rPr>
                                <w:t>Основные виды разрешенного использования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103" style="position:absolute;left:0;text-align:left;margin-left:0;margin-top:67.7pt;width:726.75pt;height:426pt;z-index:251683840;mso-wrap-distance-left:1.9pt;mso-wrap-distance-top:10.1pt;mso-wrap-distance-right:1.9pt;mso-position-horizontal-relative:margin" coordorigin="1214,2390" coordsize="14535,8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">
                <v:shape id="Text Box 80" o:spid="_x0000_s1104" type="#_x0000_t202" style="position:absolute;left:1214;top:2644;width:14535;height:8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95O8UA&#10;AADbAAAADwAAAGRycy9kb3ducmV2LnhtbESPQWvCQBSE74L/YXlCL6KbCkqNriKFgodCMWnx+sg+&#10;s4nZt2l2q2l/vSsIPQ4z8w2z3va2ERfqfOVYwfM0AUFcOF1xqeAzf5u8gPABWWPjmBT8koftZjhY&#10;Y6rdlQ90yUIpIoR9igpMCG0qpS8MWfRT1xJH7+Q6iyHKrpS6w2uE20bOkmQhLVYcFwy29GqoOGc/&#10;VsHH6avet7P3LBy/x3m9NPWfGedKPY363QpEoD78hx/tvVYwn8P9S/wB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3k7xQAAANsAAAAPAAAAAAAAAAAAAAAAAJgCAABkcnMv&#10;ZG93bnJldi54bWxQSwUGAAAAAAQABAD1AAAAigMAAAAA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71"/>
                          <w:gridCol w:w="4565"/>
                          <w:gridCol w:w="1699"/>
                          <w:gridCol w:w="1387"/>
                          <w:gridCol w:w="1733"/>
                          <w:gridCol w:w="1954"/>
                          <w:gridCol w:w="2626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71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74" w:lineRule="exact"/>
                                <w:ind w:right="48" w:firstLine="43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 п/п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"/>
                                <w:widowControl/>
                              </w:pP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Код(числовое</w:t>
                              </w:r>
                            </w:p>
                          </w:tc>
                          <w:tc>
                            <w:tcPr>
                              <w:tcW w:w="3120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</w:t>
                              </w:r>
                            </w:p>
                          </w:tc>
                          <w:tc>
                            <w:tcPr>
                              <w:tcW w:w="19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</w:t>
                              </w:r>
                            </w:p>
                          </w:tc>
                          <w:tc>
                            <w:tcPr>
                              <w:tcW w:w="26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71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ind w:left="1157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обозначение</w:t>
                              </w:r>
                            </w:p>
                          </w:tc>
                          <w:tc>
                            <w:tcPr>
                              <w:tcW w:w="3120" w:type="dxa"/>
                              <w:gridSpan w:val="2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земельных участков (кв. м)</w:t>
                              </w:r>
                            </w:p>
                          </w:tc>
                          <w:tc>
                            <w:tcPr>
                              <w:tcW w:w="1954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процент</w:t>
                              </w:r>
                            </w:p>
                          </w:tc>
                          <w:tc>
                            <w:tcPr>
                              <w:tcW w:w="2626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от границ земельного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71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"/>
                                <w:widowControl/>
                              </w:pP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ВРИ)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7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1954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застройки</w:t>
                              </w:r>
                            </w:p>
                          </w:tc>
                          <w:tc>
                            <w:tcPr>
                              <w:tcW w:w="2626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7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ind w:left="1128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Передвижное жилье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400</w:t>
                              </w:r>
                            </w:p>
                          </w:tc>
                          <w:tc>
                            <w:tcPr>
                              <w:tcW w:w="17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20 000</w:t>
                              </w:r>
                            </w:p>
                          </w:tc>
                          <w:tc>
                            <w:tcPr>
                              <w:tcW w:w="19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40%*</w:t>
                              </w:r>
                            </w:p>
                          </w:tc>
                          <w:tc>
                            <w:tcPr>
                              <w:tcW w:w="26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7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Коммунальное обслуживание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3.1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7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19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75%*</w:t>
                              </w:r>
                            </w:p>
                          </w:tc>
                          <w:tc>
                            <w:tcPr>
                              <w:tcW w:w="26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7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Социальное обслуживание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3.2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17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19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6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7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Бытовое обслуживание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3.3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17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19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6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7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78" w:lineRule="exact"/>
                                <w:ind w:right="108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Амбулаторно-по</w:t>
                              </w:r>
                              <w:r>
                                <w:rPr>
                                  <w:rStyle w:val="FontStyle57"/>
                                </w:rPr>
                                <w:t>ликлиническое обслуживание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3.4.1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5 000</w:t>
                              </w:r>
                            </w:p>
                          </w:tc>
                          <w:tc>
                            <w:tcPr>
                              <w:tcW w:w="17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1 000 000</w:t>
                              </w:r>
                            </w:p>
                          </w:tc>
                          <w:tc>
                            <w:tcPr>
                              <w:tcW w:w="19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6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7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78" w:lineRule="exact"/>
                                <w:ind w:right="1478" w:firstLine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Стационарное медицинское обслуживание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3.4.2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7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1 000 000</w:t>
                              </w:r>
                            </w:p>
                          </w:tc>
                          <w:tc>
                            <w:tcPr>
                              <w:tcW w:w="19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50%*</w:t>
                              </w:r>
                            </w:p>
                          </w:tc>
                          <w:tc>
                            <w:tcPr>
                              <w:tcW w:w="26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7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78" w:lineRule="exact"/>
                                <w:ind w:right="144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Дошкольное, начальное и среднее общее образование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3.5.1</w:t>
                              </w:r>
                            </w:p>
                          </w:tc>
                          <w:tc>
                            <w:tcPr>
                              <w:tcW w:w="5074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ind w:left="1008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  <w:tc>
                            <w:tcPr>
                              <w:tcW w:w="26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7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8.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78" w:lineRule="exact"/>
                                <w:ind w:firstLine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 xml:space="preserve">Среднее и высшее профессиональное </w:t>
                              </w:r>
                              <w:r>
                                <w:rPr>
                                  <w:rStyle w:val="FontStyle57"/>
                                </w:rPr>
                                <w:t>образование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3.5.2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5 000</w:t>
                              </w:r>
                            </w:p>
                          </w:tc>
                          <w:tc>
                            <w:tcPr>
                              <w:tcW w:w="17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19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6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7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9.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Культурное развитие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7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19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50%*</w:t>
                              </w:r>
                            </w:p>
                          </w:tc>
                          <w:tc>
                            <w:tcPr>
                              <w:tcW w:w="26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7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Религиозное использование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3.7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7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19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50%*</w:t>
                              </w:r>
                            </w:p>
                          </w:tc>
                          <w:tc>
                            <w:tcPr>
                              <w:tcW w:w="26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7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11.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Общественное управление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3.8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7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19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6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7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12.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Обеспечение научной деятельности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2 500</w:t>
                              </w:r>
                            </w:p>
                          </w:tc>
                          <w:tc>
                            <w:tcPr>
                              <w:tcW w:w="17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19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6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7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"/>
                                <w:widowControl/>
                              </w:pP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Обеспечение деятельности в области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"/>
                                <w:widowControl/>
                              </w:pP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"/>
                                <w:widowControl/>
                              </w:pPr>
                            </w:p>
                          </w:tc>
                          <w:tc>
                            <w:tcPr>
                              <w:tcW w:w="17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"/>
                                <w:widowControl/>
                              </w:pPr>
                            </w:p>
                          </w:tc>
                          <w:tc>
                            <w:tcPr>
                              <w:tcW w:w="19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"/>
                                <w:widowControl/>
                              </w:pPr>
                            </w:p>
                          </w:tc>
                          <w:tc>
                            <w:tcPr>
                              <w:tcW w:w="26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2"/>
                                <w:widowControl/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71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13.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78" w:lineRule="exact"/>
                                <w:ind w:firstLine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гидрометеорологии и смежных с ней областях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3.9.1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1733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954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626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7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14.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Ветеринарное обслуживание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3.10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733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954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626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7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15.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Деловое управление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4.1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733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1954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55%*</w:t>
                              </w:r>
                            </w:p>
                          </w:tc>
                          <w:tc>
                            <w:tcPr>
                              <w:tcW w:w="2626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7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16.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74" w:lineRule="exact"/>
                                <w:ind w:right="509" w:firstLine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Объекты торго</w:t>
                              </w:r>
                              <w:r>
                                <w:rPr>
                                  <w:rStyle w:val="FontStyle57"/>
                                </w:rPr>
                                <w:t>вли (торговые центры, торгово-развлекательные центры (комплексы)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4.2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5 000</w:t>
                              </w:r>
                            </w:p>
                          </w:tc>
                          <w:tc>
                            <w:tcPr>
                              <w:tcW w:w="17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подлежит установлению</w:t>
                              </w:r>
                            </w:p>
                          </w:tc>
                          <w:tc>
                            <w:tcPr>
                              <w:tcW w:w="19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50%*</w:t>
                              </w:r>
                            </w:p>
                          </w:tc>
                          <w:tc>
                            <w:tcPr>
                              <w:tcW w:w="26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nil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71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17.</w:t>
                              </w:r>
                            </w:p>
                          </w:tc>
                          <w:tc>
                            <w:tcPr>
                              <w:tcW w:w="4565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Рынки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4.3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1 500</w:t>
                              </w:r>
                            </w:p>
                          </w:tc>
                          <w:tc>
                            <w:tcPr>
                              <w:tcW w:w="1733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50 000</w:t>
                              </w:r>
                            </w:p>
                          </w:tc>
                          <w:tc>
                            <w:tcPr>
                              <w:tcW w:w="1954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45%*</w:t>
                              </w:r>
                            </w:p>
                          </w:tc>
                          <w:tc>
                            <w:tcPr>
                              <w:tcW w:w="2626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14535" w:type="dxa"/>
                              <w:gridSpan w:val="7"/>
                              <w:tcBorders>
                                <w:top w:val="single" w:sz="6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42"/>
                                <w:widowControl/>
                                <w:ind w:left="7354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91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81" o:spid="_x0000_s1105" type="#_x0000_t202" style="position:absolute;left:6081;top:2390;width:467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3nTMYA&#10;AADbAAAADwAAAGRycy9kb3ducmV2LnhtbESPQWvCQBSE70L/w/IKXsRsKihtdJUiFDwUpElLr4/s&#10;M5s0+zZmV0399a5Q6HGYmW+Y1WawrThT72vHCp6SFARx6XTNlYLP4m36DMIHZI2tY1LwSx4264fR&#10;CjPtLvxB5zxUIkLYZ6jAhNBlUvrSkEWfuI44egfXWwxR9pXUPV4i3LZylqYLabHmuGCwo62h8ic/&#10;WQX7w1ez62bvefg+TormxTRXMymUGj8Or0sQgYbwH/5r77SC+QLuX+IP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3nTMYAAADbAAAADwAAAAAAAAAAAAAAAACYAgAAZHJz&#10;L2Rvd25yZXYueG1sUEsFBgAAAAAEAAQA9QAAAIsDAAAAAA==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39"/>
                          <w:widowControl/>
                          <w:jc w:val="both"/>
                          <w:rPr>
                            <w:rStyle w:val="FontStyle57"/>
                            <w:u w:val="single"/>
                          </w:rPr>
                        </w:pPr>
                        <w:r>
                          <w:rPr>
                            <w:rStyle w:val="FontStyle57"/>
                            <w:u w:val="single"/>
                          </w:rPr>
                          <w:t>Основные виды разрешенного использования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000000" w:rsidRDefault="006C4C29">
      <w:pPr>
        <w:pStyle w:val="Style34"/>
        <w:widowControl/>
        <w:spacing w:before="38" w:line="274" w:lineRule="exact"/>
        <w:ind w:firstLine="696"/>
        <w:jc w:val="both"/>
        <w:rPr>
          <w:rStyle w:val="FontStyle57"/>
        </w:rPr>
      </w:pPr>
      <w:r>
        <w:rPr>
          <w:rStyle w:val="FontStyle57"/>
        </w:rPr>
        <w:t xml:space="preserve">Градостроительные регламенты для зоны О-1 (О-1А, О-1Б, О-1В, </w:t>
      </w:r>
      <w:r>
        <w:rPr>
          <w:rStyle w:val="FontStyle57"/>
        </w:rPr>
        <w:t>О-1Д, О-1З, О-1И, О-1К)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«Ансамбль Кремля, XVI в.».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53"/>
        <w:gridCol w:w="4565"/>
        <w:gridCol w:w="1699"/>
        <w:gridCol w:w="1387"/>
        <w:gridCol w:w="1733"/>
        <w:gridCol w:w="1954"/>
        <w:gridCol w:w="273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69" w:lineRule="exact"/>
              <w:rPr>
                <w:rStyle w:val="FontStyle57"/>
              </w:rPr>
            </w:pPr>
            <w:r>
              <w:rPr>
                <w:rStyle w:val="FontStyle57"/>
              </w:rPr>
              <w:t>№ п/п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C4C29">
            <w:pPr>
              <w:pStyle w:val="Style2"/>
              <w:widowControl/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Код(числовое</w:t>
            </w:r>
          </w:p>
        </w:tc>
        <w:tc>
          <w:tcPr>
            <w:tcW w:w="31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</w:t>
            </w:r>
            <w:r>
              <w:rPr>
                <w:rStyle w:val="FontStyle57"/>
              </w:rPr>
              <w:t>ы</w:t>
            </w:r>
          </w:p>
        </w:tc>
        <w:tc>
          <w:tcPr>
            <w:tcW w:w="19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Максимальный</w:t>
            </w:r>
          </w:p>
        </w:tc>
        <w:tc>
          <w:tcPr>
            <w:tcW w:w="27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1157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обозначение</w:t>
            </w:r>
          </w:p>
        </w:tc>
        <w:tc>
          <w:tcPr>
            <w:tcW w:w="31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земельных участков (кв. м)</w:t>
            </w:r>
          </w:p>
        </w:tc>
        <w:tc>
          <w:tcPr>
            <w:tcW w:w="1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процент</w:t>
            </w:r>
          </w:p>
        </w:tc>
        <w:tc>
          <w:tcPr>
            <w:tcW w:w="27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от границ земельного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5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"/>
              <w:widowControl/>
            </w:pP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ВРИ)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73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19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застройки</w:t>
            </w:r>
          </w:p>
        </w:tc>
        <w:tc>
          <w:tcPr>
            <w:tcW w:w="27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18.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Магазины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4.4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400</w:t>
            </w:r>
          </w:p>
        </w:tc>
        <w:tc>
          <w:tcPr>
            <w:tcW w:w="173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50%*</w:t>
            </w:r>
          </w:p>
        </w:tc>
        <w:tc>
          <w:tcPr>
            <w:tcW w:w="2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19.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Банковская и страховая деятельность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4.5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73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60%*</w:t>
            </w:r>
          </w:p>
        </w:tc>
        <w:tc>
          <w:tcPr>
            <w:tcW w:w="2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20.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Общественное питание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4.6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73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50%*</w:t>
            </w:r>
          </w:p>
        </w:tc>
        <w:tc>
          <w:tcPr>
            <w:tcW w:w="2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C4C29">
            <w:pPr>
              <w:pStyle w:val="Style2"/>
              <w:widowControl/>
            </w:pP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C4C29">
            <w:pPr>
              <w:pStyle w:val="Style2"/>
              <w:widowControl/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C4C29">
            <w:pPr>
              <w:pStyle w:val="Style2"/>
              <w:widowControl/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C4C29">
            <w:pPr>
              <w:pStyle w:val="Style2"/>
              <w:widowControl/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C4C29">
            <w:pPr>
              <w:pStyle w:val="Style2"/>
              <w:widowControl/>
            </w:pPr>
          </w:p>
        </w:tc>
        <w:tc>
          <w:tcPr>
            <w:tcW w:w="19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эт. - 60%*</w:t>
            </w:r>
          </w:p>
        </w:tc>
        <w:tc>
          <w:tcPr>
            <w:tcW w:w="27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C4C29">
            <w:pPr>
              <w:pStyle w:val="Style2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21.</w:t>
            </w:r>
          </w:p>
        </w:tc>
        <w:tc>
          <w:tcPr>
            <w:tcW w:w="45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Гостиничное обслуживание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4.7</w:t>
            </w:r>
          </w:p>
        </w:tc>
        <w:tc>
          <w:tcPr>
            <w:tcW w:w="13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19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51"/>
              <w:widowControl/>
              <w:tabs>
                <w:tab w:val="left" w:pos="557"/>
              </w:tabs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2</w:t>
            </w:r>
            <w:r>
              <w:rPr>
                <w:rStyle w:val="FontStyle57"/>
              </w:rPr>
              <w:tab/>
              <w:t>эт. - 50%*</w:t>
            </w:r>
          </w:p>
          <w:p w:rsidR="00000000" w:rsidRDefault="006C4C29">
            <w:pPr>
              <w:pStyle w:val="Style51"/>
              <w:widowControl/>
              <w:tabs>
                <w:tab w:val="left" w:pos="557"/>
              </w:tabs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  <w:r>
              <w:rPr>
                <w:rStyle w:val="FontStyle57"/>
              </w:rPr>
              <w:tab/>
              <w:t>эт. - 45%*</w:t>
            </w:r>
          </w:p>
        </w:tc>
        <w:tc>
          <w:tcPr>
            <w:tcW w:w="27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22.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Развлечения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4.8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73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1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55%*</w:t>
            </w:r>
          </w:p>
        </w:tc>
        <w:tc>
          <w:tcPr>
            <w:tcW w:w="2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23.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Служебные гаражи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4.9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73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1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75%*</w:t>
            </w:r>
          </w:p>
        </w:tc>
        <w:tc>
          <w:tcPr>
            <w:tcW w:w="2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24.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Объект</w:t>
            </w:r>
            <w:r>
              <w:rPr>
                <w:rStyle w:val="FontStyle57"/>
              </w:rPr>
              <w:t>ы дорожного сервиса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4.9.1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73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45%*</w:t>
            </w:r>
          </w:p>
        </w:tc>
        <w:tc>
          <w:tcPr>
            <w:tcW w:w="2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25.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Выставочно-ярмарочная деятельность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4.10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73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50 000</w:t>
            </w:r>
          </w:p>
        </w:tc>
        <w:tc>
          <w:tcPr>
            <w:tcW w:w="1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60%*</w:t>
            </w:r>
          </w:p>
        </w:tc>
        <w:tc>
          <w:tcPr>
            <w:tcW w:w="2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26.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Спорт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5.1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200</w:t>
            </w:r>
          </w:p>
        </w:tc>
        <w:tc>
          <w:tcPr>
            <w:tcW w:w="173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100000</w:t>
            </w:r>
          </w:p>
        </w:tc>
        <w:tc>
          <w:tcPr>
            <w:tcW w:w="1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75%*</w:t>
            </w:r>
          </w:p>
        </w:tc>
        <w:tc>
          <w:tcPr>
            <w:tcW w:w="2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27.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Связь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6.8</w:t>
            </w:r>
          </w:p>
        </w:tc>
        <w:tc>
          <w:tcPr>
            <w:tcW w:w="78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28.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782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Автомобильный транспорт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7.2</w:t>
            </w:r>
          </w:p>
        </w:tc>
        <w:tc>
          <w:tcPr>
            <w:tcW w:w="78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29.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Обеспечение</w:t>
            </w:r>
            <w:r>
              <w:rPr>
                <w:rStyle w:val="FontStyle57"/>
              </w:rPr>
              <w:t xml:space="preserve"> внутреннего правопорядка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8.3</w:t>
            </w:r>
          </w:p>
        </w:tc>
        <w:tc>
          <w:tcPr>
            <w:tcW w:w="78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30.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Историко-культурная деятельность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9.3</w:t>
            </w:r>
          </w:p>
        </w:tc>
        <w:tc>
          <w:tcPr>
            <w:tcW w:w="78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31.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36"/>
              <w:widowControl/>
              <w:spacing w:line="274" w:lineRule="exact"/>
              <w:ind w:right="158"/>
              <w:rPr>
                <w:rStyle w:val="FontStyle57"/>
              </w:rPr>
            </w:pPr>
            <w:r>
              <w:rPr>
                <w:rStyle w:val="FontStyle57"/>
              </w:rPr>
              <w:t>Земельные участки (территории) общего пользования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12.0</w:t>
            </w:r>
          </w:p>
        </w:tc>
        <w:tc>
          <w:tcPr>
            <w:tcW w:w="78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</w:tbl>
    <w:p w:rsidR="00000000" w:rsidRDefault="006C4C29">
      <w:pPr>
        <w:pStyle w:val="Style39"/>
        <w:widowControl/>
        <w:spacing w:line="240" w:lineRule="exact"/>
        <w:ind w:right="4704"/>
        <w:jc w:val="right"/>
        <w:rPr>
          <w:sz w:val="20"/>
          <w:szCs w:val="20"/>
        </w:rPr>
      </w:pPr>
    </w:p>
    <w:p w:rsidR="00000000" w:rsidRDefault="006C4C29">
      <w:pPr>
        <w:pStyle w:val="Style39"/>
        <w:widowControl/>
        <w:spacing w:before="38" w:line="274" w:lineRule="exact"/>
        <w:ind w:right="4704"/>
        <w:jc w:val="right"/>
        <w:rPr>
          <w:rStyle w:val="FontStyle57"/>
        </w:rPr>
      </w:pPr>
      <w:r>
        <w:rPr>
          <w:rStyle w:val="FontStyle57"/>
        </w:rPr>
        <w:t>Вспомогательные виды разрешенного использования</w:t>
      </w:r>
    </w:p>
    <w:p w:rsidR="00000000" w:rsidRDefault="00DA4B31" w:rsidP="00DA4B31">
      <w:pPr>
        <w:pStyle w:val="Style43"/>
        <w:widowControl/>
        <w:numPr>
          <w:ilvl w:val="0"/>
          <w:numId w:val="209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noProof/>
        </w:rPr>
        <mc:AlternateContent>
          <mc:Choice Requires="wpg">
            <w:drawing>
              <wp:anchor distT="121920" distB="0" distL="24130" distR="24130" simplePos="0" relativeHeight="2516848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679450</wp:posOffset>
                </wp:positionV>
                <wp:extent cx="9073515" cy="1411605"/>
                <wp:effectExtent l="11430" t="10160" r="11430" b="6985"/>
                <wp:wrapTopAndBottom/>
                <wp:docPr id="5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3515" cy="1411605"/>
                          <a:chOff x="1133" y="8078"/>
                          <a:chExt cx="14289" cy="2223"/>
                        </a:xfrm>
                      </wpg:grpSpPr>
                      <wps:wsp>
                        <wps:cNvPr id="52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8611"/>
                            <a:ext cx="14289" cy="169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53"/>
                                <w:gridCol w:w="2702"/>
                                <w:gridCol w:w="1747"/>
                                <w:gridCol w:w="1987"/>
                                <w:gridCol w:w="2126"/>
                                <w:gridCol w:w="2381"/>
                                <w:gridCol w:w="2693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5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 п/п</w:t>
                                    </w:r>
                                  </w:p>
                                </w:tc>
                                <w:tc>
                                  <w:tcPr>
                                    <w:tcW w:w="2702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747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4113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ind w:left="274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2381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от границ земельного 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5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702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47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13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 max</w:t>
                                    </w:r>
                                  </w:p>
                                </w:tc>
                                <w:tc>
                                  <w:tcPr>
                                    <w:tcW w:w="2381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9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5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27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Для индивидуального жилищного строительства</w:t>
                                    </w:r>
                                  </w:p>
                                </w:tc>
                                <w:tc>
                                  <w:tcPr>
                                    <w:tcW w:w="174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2.1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706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686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4 000</w:t>
                                    </w:r>
                                  </w:p>
                                </w:tc>
                                <w:tc>
                                  <w:tcPr>
                                    <w:tcW w:w="238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40%*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197" y="8078"/>
                            <a:ext cx="4445" cy="25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39"/>
                                <w:widowControl/>
                                <w:jc w:val="both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Условно разрешенные виды использования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106" style="position:absolute;left:0;text-align:left;margin-left:0;margin-top:53.5pt;width:714.45pt;height:111.15pt;z-index:251684864;mso-wrap-distance-left:1.9pt;mso-wrap-distance-top:9.6pt;mso-wrap-distance-right:1.9pt;mso-position-horizontal-relative:margin" coordorigin="1133,8078" coordsize="14289,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">
                <v:shape id="Text Box 83" o:spid="_x0000_s1107" type="#_x0000_t202" style="position:absolute;left:1133;top:8611;width:14289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hT8UA&#10;AADbAAAADwAAAGRycy9kb3ducmV2LnhtbESPQWvCQBSE74X+h+UVvEjdNNBio6tIQfAglCaK10f2&#10;mU3Mvo3ZVdP++m6h4HGYmW+Y+XKwrbhS72vHCl4mCQji0umaKwW7Yv08BeEDssbWMSn4Jg/LxePD&#10;HDPtbvxF1zxUIkLYZ6jAhNBlUvrSkEU/cR1x9I6utxii7Cupe7xFuG1lmiRv0mLNccFgRx+GylN+&#10;sQo+j/tm06XbPBzO46J5N82PGRdKjZ6G1QxEoCHcw//tjVbwmsLf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uFPxQAAANsAAAAPAAAAAAAAAAAAAAAAAJgCAABkcnMv&#10;ZG93bnJldi54bWxQSwUGAAAAAAQABAD1AAAAigMAAAAA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53"/>
                          <w:gridCol w:w="2702"/>
                          <w:gridCol w:w="1747"/>
                          <w:gridCol w:w="1987"/>
                          <w:gridCol w:w="2126"/>
                          <w:gridCol w:w="2381"/>
                          <w:gridCol w:w="2693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5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 п/п</w:t>
                              </w:r>
                            </w:p>
                          </w:tc>
                          <w:tc>
                            <w:tcPr>
                              <w:tcW w:w="2702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</w:t>
                              </w:r>
                              <w:r>
                                <w:rPr>
                                  <w:rStyle w:val="FontStyle57"/>
                                </w:rPr>
                                <w:t>именование ВРИ</w:t>
                              </w:r>
                            </w:p>
                          </w:tc>
                          <w:tc>
                            <w:tcPr>
                              <w:tcW w:w="1747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Код(числовое обозначение ВРИ)</w:t>
                              </w:r>
                            </w:p>
                          </w:tc>
                          <w:tc>
                            <w:tcPr>
                              <w:tcW w:w="4113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ind w:left="274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2381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</w:t>
                              </w:r>
                            </w:p>
                          </w:tc>
                          <w:tc>
                            <w:tcPr>
                              <w:tcW w:w="269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от границ земельного 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5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2702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747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13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 max</w:t>
                              </w:r>
                            </w:p>
                          </w:tc>
                          <w:tc>
                            <w:tcPr>
                              <w:tcW w:w="2381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269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5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27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Для индивидуального жилищного строительства</w:t>
                              </w:r>
                            </w:p>
                          </w:tc>
                          <w:tc>
                            <w:tcPr>
                              <w:tcW w:w="174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2.1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706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686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4 000</w:t>
                              </w:r>
                            </w:p>
                          </w:tc>
                          <w:tc>
                            <w:tcPr>
                              <w:tcW w:w="238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40%*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84" o:spid="_x0000_s1108" type="#_x0000_t202" style="position:absolute;left:6197;top:8078;width:444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pE1MYA&#10;AADbAAAADwAAAGRycy9kb3ducmV2LnhtbESPQWvCQBSE7wX/w/IKvYhuaqlodBUpFDwUShPF6yP7&#10;zCbNvk2zW43++m5B8DjMzDfMct3bRpyo85VjBc/jBARx4XTFpYJd/j6agfABWWPjmBRcyMN6NXhY&#10;Yqrdmb/olIVSRAj7FBWYENpUSl8YsujHriWO3tF1FkOUXSl1h+cIt42cJMlUWqw4Lhhs6c1Q8Z39&#10;WgWfx329bScfWTj8DPN6buqrGeZKPT32mwWIQH24h2/trVbw+gL/X+I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pE1MYAAADbAAAADwAAAAAAAAAAAAAAAACYAgAAZHJz&#10;L2Rvd25yZXYueG1sUEsFBgAAAAAEAAQA9QAAAIsDAAAAAA==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39"/>
                          <w:widowControl/>
                          <w:jc w:val="both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Условно разрешенные виды использования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C4C29">
        <w:rPr>
          <w:rStyle w:val="FontStyle57"/>
        </w:rPr>
        <w:t>Коммунальное обслуживание - 3.1</w:t>
      </w:r>
    </w:p>
    <w:p w:rsidR="00000000" w:rsidRDefault="006C4C29" w:rsidP="00DA4B31">
      <w:pPr>
        <w:pStyle w:val="Style43"/>
        <w:widowControl/>
        <w:numPr>
          <w:ilvl w:val="0"/>
          <w:numId w:val="209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Связь - 6.8</w:t>
      </w:r>
    </w:p>
    <w:p w:rsidR="00000000" w:rsidRDefault="006C4C29" w:rsidP="00DA4B31">
      <w:pPr>
        <w:pStyle w:val="Style43"/>
        <w:widowControl/>
        <w:numPr>
          <w:ilvl w:val="0"/>
          <w:numId w:val="209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Обеспечение внутреннего правопорядка - 8.3.</w:t>
      </w:r>
    </w:p>
    <w:p w:rsidR="00000000" w:rsidRDefault="006C4C29" w:rsidP="00DA4B31">
      <w:pPr>
        <w:pStyle w:val="Style43"/>
        <w:widowControl/>
        <w:numPr>
          <w:ilvl w:val="0"/>
          <w:numId w:val="209"/>
        </w:numPr>
        <w:tabs>
          <w:tab w:val="left" w:pos="240"/>
        </w:tabs>
        <w:spacing w:line="274" w:lineRule="exact"/>
        <w:rPr>
          <w:rStyle w:val="FontStyle57"/>
        </w:rPr>
        <w:sectPr w:rsidR="00000000" w:rsidSect="00DA4B31">
          <w:headerReference w:type="even" r:id="rId331"/>
          <w:headerReference w:type="default" r:id="rId332"/>
          <w:footerReference w:type="even" r:id="rId333"/>
          <w:footerReference w:type="default" r:id="rId334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DA4B31">
      <w:pPr>
        <w:pStyle w:val="Style12"/>
        <w:widowControl/>
        <w:spacing w:line="274" w:lineRule="exact"/>
        <w:ind w:firstLine="701"/>
        <w:rPr>
          <w:rStyle w:val="FontStyle5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24130" distR="24130" simplePos="0" relativeHeight="2516858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248140" cy="1957070"/>
                <wp:effectExtent l="7620" t="11430" r="12065" b="12700"/>
                <wp:wrapTopAndBottom/>
                <wp:docPr id="48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8140" cy="1957070"/>
                          <a:chOff x="1142" y="715"/>
                          <a:chExt cx="14564" cy="3082"/>
                        </a:xfrm>
                      </wpg:grpSpPr>
                      <wps:wsp>
                        <wps:cNvPr id="49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715"/>
                            <a:ext cx="14280" cy="253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43"/>
                                <w:gridCol w:w="2702"/>
                                <w:gridCol w:w="1747"/>
                                <w:gridCol w:w="1987"/>
                                <w:gridCol w:w="2126"/>
                                <w:gridCol w:w="2381"/>
                                <w:gridCol w:w="2693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ind w:left="5" w:hanging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 п/п</w:t>
                                    </w:r>
                                  </w:p>
                                </w:tc>
                                <w:tc>
                                  <w:tcPr>
                                    <w:tcW w:w="2702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747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4113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left="274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2381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от границ земельного 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702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47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13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 max</w:t>
                                    </w:r>
                                  </w:p>
                                </w:tc>
                                <w:tc>
                                  <w:tcPr>
                                    <w:tcW w:w="2381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9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27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Для ведения личного подсобного хозяйства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(приу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садебный земельный участок)</w:t>
                                    </w:r>
                                  </w:p>
                                </w:tc>
                                <w:tc>
                                  <w:tcPr>
                                    <w:tcW w:w="174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2.2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ind w:right="706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4 000</w:t>
                                    </w:r>
                                  </w:p>
                                </w:tc>
                                <w:tc>
                                  <w:tcPr>
                                    <w:tcW w:w="238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40%*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27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Склады</w:t>
                                    </w:r>
                                  </w:p>
                                </w:tc>
                                <w:tc>
                                  <w:tcPr>
                                    <w:tcW w:w="174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6.9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ind w:right="706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ind w:left="216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238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3245"/>
                            <a:ext cx="14564" cy="55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19"/>
                                <w:widowControl/>
                                <w:spacing w:line="274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*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</w:t>
                              </w:r>
                              <w:r>
                                <w:rPr>
                                  <w:rStyle w:val="FontStyle57"/>
                                </w:rPr>
                                <w:t xml:space="preserve"> федерального значения «Ансамбль Кремля, XVI в.»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109" style="position:absolute;left:0;text-align:left;margin-left:0;margin-top:0;width:728.2pt;height:154.1pt;z-index:251685888;mso-wrap-distance-left:1.9pt;mso-wrap-distance-right:1.9pt;mso-position-horizontal-relative:margin" coordorigin="1142,715" coordsize="14564,3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">
                <v:shape id="Text Box 86" o:spid="_x0000_s1110" type="#_x0000_t202" style="position:absolute;left:1142;top:715;width:14280;height:2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vl48UA&#10;AADbAAAADwAAAGRycy9kb3ducmV2LnhtbESPQWvCQBSE74X+h+UVvEjdKFJqdJUiCB4EMWnp9ZF9&#10;ZhOzb9PsqtFf7xYKPQ4z8w2zWPW2ERfqfOVYwXiUgCAunK64VPCZb17fQfiArLFxTApu5GG1fH5a&#10;YKrdlQ90yUIpIoR9igpMCG0qpS8MWfQj1xJH7+g6iyHKrpS6w2uE20ZOkuRNWqw4LhhsaW2oOGVn&#10;q2B//Kq37WSXhe+fYV7PTH03w1ypwUv/MQcRqA//4b/2ViuYzuD3S/wB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W+XjxQAAANsAAAAPAAAAAAAAAAAAAAAAAJgCAABkcnMv&#10;ZG93bnJldi54bWxQSwUGAAAAAAQABAD1AAAAigMAAAAA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43"/>
                          <w:gridCol w:w="2702"/>
                          <w:gridCol w:w="1747"/>
                          <w:gridCol w:w="1987"/>
                          <w:gridCol w:w="2126"/>
                          <w:gridCol w:w="2381"/>
                          <w:gridCol w:w="2693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ind w:left="5" w:hanging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 п/п</w:t>
                              </w:r>
                            </w:p>
                          </w:tc>
                          <w:tc>
                            <w:tcPr>
                              <w:tcW w:w="2702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747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Код(числовое обозначение ВРИ)</w:t>
                              </w:r>
                            </w:p>
                          </w:tc>
                          <w:tc>
                            <w:tcPr>
                              <w:tcW w:w="4113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left="274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2381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</w:t>
                              </w:r>
                            </w:p>
                          </w:tc>
                          <w:tc>
                            <w:tcPr>
                              <w:tcW w:w="269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от границ земельного 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2702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747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13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 max</w:t>
                              </w:r>
                            </w:p>
                          </w:tc>
                          <w:tc>
                            <w:tcPr>
                              <w:tcW w:w="2381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269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27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Для ведения личного подсобного хозяйства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(приу</w:t>
                              </w:r>
                              <w:r>
                                <w:rPr>
                                  <w:rStyle w:val="FontStyle57"/>
                                </w:rPr>
                                <w:t>садебный земельный участок)</w:t>
                              </w:r>
                            </w:p>
                          </w:tc>
                          <w:tc>
                            <w:tcPr>
                              <w:tcW w:w="174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2.2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ind w:right="706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4 000</w:t>
                              </w:r>
                            </w:p>
                          </w:tc>
                          <w:tc>
                            <w:tcPr>
                              <w:tcW w:w="238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40%*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27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Склады</w:t>
                              </w:r>
                            </w:p>
                          </w:tc>
                          <w:tc>
                            <w:tcPr>
                              <w:tcW w:w="174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6.9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ind w:right="706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ind w:left="216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подлежит установлению</w:t>
                              </w:r>
                            </w:p>
                          </w:tc>
                          <w:tc>
                            <w:tcPr>
                              <w:tcW w:w="238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87" o:spid="_x0000_s1111" type="#_x0000_t202" style="position:absolute;left:1142;top:3245;width:14564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jao8MA&#10;AADbAAAADwAAAGRycy9kb3ducmV2LnhtbERPz2vCMBS+C/sfwhvsIppOUGZtKkMYeBjI2g2vj+bZ&#10;tGteapNp519vDoMdP77f2Xa0nbjQ4BvHCp7nCQjiyumGawWf5dvsBYQPyBo7x6Tglzxs84dJhql2&#10;V/6gSxFqEUPYp6jAhNCnUvrKkEU/dz1x5E5usBgiHGqpB7zGcNvJRZKspMWGY4PBnnaGqu/ixyo4&#10;nL7afb94L8LxPC3btWlvZloq9fQ4vm5ABBrDv/jPvdcKlnF9/BJ/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jao8MAAADbAAAADwAAAAAAAAAAAAAAAACYAgAAZHJzL2Rv&#10;d25yZXYueG1sUEsFBgAAAAAEAAQA9QAAAIgDAAAAAA==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19"/>
                          <w:widowControl/>
                          <w:spacing w:line="274" w:lineRule="exact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*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</w:t>
                        </w:r>
                        <w:r>
                          <w:rPr>
                            <w:rStyle w:val="FontStyle57"/>
                          </w:rPr>
                          <w:t xml:space="preserve"> федерального значения «Ансамбль Кремля, XVI в.»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C4C29">
        <w:rPr>
          <w:rStyle w:val="FontStyle57"/>
        </w:rPr>
        <w:t>Показатели по параметрам застройки зоны О-1 (О-1А, О-1Б, О-1В, О-1Д, О-1З, О-1И, О-1К): территории объектов обслуживания населения; требования и параметры по временному хранению индивидуальных транспортных</w:t>
      </w:r>
      <w:r w:rsidR="006C4C29">
        <w:rPr>
          <w:rStyle w:val="FontStyle57"/>
        </w:rPr>
        <w:t xml:space="preserve"> средств, размещению гаражей и открытых автостоянок, требования и параметры к доле озелененной территории земельных участков, регламентируются и устанавливаются нормативами градостроительного проектирования.</w:t>
      </w:r>
    </w:p>
    <w:p w:rsidR="00000000" w:rsidRDefault="006C4C29">
      <w:pPr>
        <w:pStyle w:val="Style12"/>
        <w:widowControl/>
        <w:spacing w:line="274" w:lineRule="exact"/>
        <w:ind w:firstLine="701"/>
        <w:rPr>
          <w:rStyle w:val="FontStyle57"/>
        </w:rPr>
        <w:sectPr w:rsidR="00000000" w:rsidSect="00DA4B31">
          <w:headerReference w:type="even" r:id="rId335"/>
          <w:headerReference w:type="default" r:id="rId336"/>
          <w:footerReference w:type="even" r:id="rId337"/>
          <w:footerReference w:type="default" r:id="rId338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34"/>
        <w:widowControl/>
        <w:spacing w:before="53" w:line="274" w:lineRule="exact"/>
        <w:ind w:firstLine="701"/>
        <w:rPr>
          <w:rStyle w:val="FontStyle57"/>
        </w:rPr>
      </w:pPr>
      <w:r>
        <w:rPr>
          <w:rStyle w:val="FontStyle57"/>
        </w:rPr>
        <w:lastRenderedPageBreak/>
        <w:t>К застройке в зоне О-1А п</w:t>
      </w:r>
      <w:r>
        <w:rPr>
          <w:rStyle w:val="FontStyle57"/>
        </w:rPr>
        <w:t>редъявляются дополнительные требования и ограничения по предельным параметрам разрешённого строительства, реконструкции объектов капитального строительства:</w:t>
      </w:r>
    </w:p>
    <w:p w:rsidR="00000000" w:rsidRDefault="006C4C29" w:rsidP="00DA4B31">
      <w:pPr>
        <w:pStyle w:val="Style43"/>
        <w:widowControl/>
        <w:numPr>
          <w:ilvl w:val="0"/>
          <w:numId w:val="210"/>
        </w:numPr>
        <w:tabs>
          <w:tab w:val="left" w:pos="259"/>
        </w:tabs>
        <w:spacing w:before="274" w:line="274" w:lineRule="exact"/>
        <w:rPr>
          <w:rStyle w:val="FontStyle57"/>
        </w:rPr>
      </w:pPr>
      <w:r>
        <w:rPr>
          <w:rStyle w:val="FontStyle57"/>
        </w:rPr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изменение исторической планировочной системы, красных линий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с</w:t>
      </w:r>
      <w:r>
        <w:rPr>
          <w:rStyle w:val="FontStyle57"/>
        </w:rPr>
        <w:t>троительство жилых и нежилых зданий и сооружений, за исключением применениям специальных мер, направленных на сохранение и восстановление (регенерацию) историко-градостроительной среды объекта культурного наследия;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искажение и изменение исторического л</w:t>
      </w:r>
      <w:r>
        <w:rPr>
          <w:rStyle w:val="FontStyle57"/>
        </w:rPr>
        <w:t>андшафта, рельефа местности, кроме изменений, связанных с благоустройством территории;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любая хозяйственная деятельность, связанная с загрязнением почв, грунтовых и подземных вод, поверхностных стоков, нарушением почвенного покрова;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повышение уровня</w:t>
      </w:r>
      <w:r>
        <w:rPr>
          <w:rStyle w:val="FontStyle57"/>
        </w:rPr>
        <w:t xml:space="preserve"> грунтовых вод - при прокладке коммуникаций, при благоустройстве территории, другой хозяйственной деятельности;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прокладка наземных и воздушных инженерных коммуникаций кроме временных, необходимых для проведения реставрационных и ремонтных работ, высоко</w:t>
      </w:r>
      <w:r>
        <w:rPr>
          <w:rStyle w:val="FontStyle57"/>
        </w:rPr>
        <w:t>вольтных линий электропередач, установку вышек мобильной связи;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размещение любых рекламных конструкций;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возведение «сплошных» оград;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spacing w:before="5"/>
        <w:ind w:left="355" w:firstLine="0"/>
        <w:rPr>
          <w:rStyle w:val="FontStyle57"/>
        </w:rPr>
      </w:pPr>
      <w:r>
        <w:rPr>
          <w:rStyle w:val="FontStyle57"/>
        </w:rPr>
        <w:t>организация свалок и необорудованных мест для мусора;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проведение всех видов земляных работ без участия архе</w:t>
      </w:r>
      <w:r>
        <w:rPr>
          <w:rStyle w:val="FontStyle57"/>
        </w:rPr>
        <w:t>олога.</w:t>
      </w:r>
    </w:p>
    <w:p w:rsidR="00000000" w:rsidRDefault="006C4C29" w:rsidP="00DA4B31">
      <w:pPr>
        <w:pStyle w:val="Style43"/>
        <w:widowControl/>
        <w:numPr>
          <w:ilvl w:val="0"/>
          <w:numId w:val="211"/>
        </w:numPr>
        <w:tabs>
          <w:tab w:val="left" w:pos="259"/>
        </w:tabs>
        <w:spacing w:before="278" w:line="274" w:lineRule="exact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 w:right="1267"/>
        <w:rPr>
          <w:rStyle w:val="FontStyle57"/>
        </w:rPr>
      </w:pPr>
      <w:r>
        <w:rPr>
          <w:rStyle w:val="FontStyle57"/>
        </w:rPr>
        <w:t>сохранение традиционно открытого пространства вокруг Зарайского Кремля для обеспечения визуального восприятия архитектурного ансамбля;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сохранение исторической пространственно-планировочной структуры территории;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восстано</w:t>
      </w:r>
      <w:r>
        <w:rPr>
          <w:rStyle w:val="FontStyle57"/>
        </w:rPr>
        <w:t>вление церкви Вознесения с оградой на каменных столбах и часовней на историческом месте;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восстановление сектора обзора Зарайского Кремля с пл. Пожарского;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восстановление оптимального обзора Зарайского Кремля с основных видовых точек: поэтапная расч</w:t>
      </w:r>
      <w:r>
        <w:rPr>
          <w:rStyle w:val="FontStyle57"/>
        </w:rPr>
        <w:t>истка территории от фрагментов зеленых насаждений, нарушающих визуальное восприятие Зарайского Кремля;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проведение работ по благоустройству территории с учетом основных секторов обзора Зарайского Кремля: устройство пешеходных дорожек и видовых площадок,</w:t>
      </w:r>
      <w:r>
        <w:rPr>
          <w:rStyle w:val="FontStyle57"/>
        </w:rPr>
        <w:t xml:space="preserve"> специально оборудованных мест для сбора мусора;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восстановление исторического уровня улиц и площадей;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ограничение транспортного движения при приоритете пешеходного, исключение транзитных потоков по улице Первомайская;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поэтапный вывод с территор</w:t>
      </w:r>
      <w:r>
        <w:rPr>
          <w:rStyle w:val="FontStyle57"/>
        </w:rPr>
        <w:t>ии охранной зоны дисгармонирующей застройки: учебно-спортивного центра РОСТО, автостанции, жилых и общественных зданий; при невозможности вывода - снижение ее негативного влияния путем изменения внешней отделки зданий, цветового решения, использования «кул</w:t>
      </w:r>
      <w:r>
        <w:rPr>
          <w:rStyle w:val="FontStyle57"/>
        </w:rPr>
        <w:t>исных» посадок;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spacing w:before="53"/>
        <w:ind w:firstLine="0"/>
        <w:rPr>
          <w:rStyle w:val="FontStyle57"/>
        </w:rPr>
      </w:pPr>
      <w:r>
        <w:rPr>
          <w:rStyle w:val="FontStyle57"/>
        </w:rPr>
        <w:lastRenderedPageBreak/>
        <w:t>постепенная замена наружных инженерных сетей, в том числе воздушных линий электропередач, на подземные;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left="360"/>
        <w:rPr>
          <w:rStyle w:val="FontStyle57"/>
        </w:rPr>
      </w:pPr>
      <w:r>
        <w:rPr>
          <w:rStyle w:val="FontStyle57"/>
        </w:rPr>
        <w:t>прокладка, ремонт, реконструкция подземных инженерных коммуникаций, необходимых для функционирования Зара</w:t>
      </w:r>
      <w:r>
        <w:rPr>
          <w:rStyle w:val="FontStyle57"/>
        </w:rPr>
        <w:t>йского Кремля, музея, существующей застройки с последующей рекультивацией нарушенных участков;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left="360" w:right="442"/>
        <w:rPr>
          <w:rStyle w:val="FontStyle57"/>
        </w:rPr>
      </w:pPr>
      <w:r>
        <w:rPr>
          <w:rStyle w:val="FontStyle57"/>
        </w:rPr>
        <w:t>ремонт, реконструкция улиц и проездов без их расширения, с преимущественным использованием в дорожных покрытиях таких материалов как: булыжник, брусчатка, ко</w:t>
      </w:r>
      <w:r>
        <w:rPr>
          <w:rStyle w:val="FontStyle57"/>
        </w:rPr>
        <w:t>лотый камень, щебень;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firstLine="0"/>
        <w:rPr>
          <w:rStyle w:val="FontStyle57"/>
        </w:rPr>
      </w:pPr>
      <w:r>
        <w:rPr>
          <w:rStyle w:val="FontStyle57"/>
        </w:rPr>
        <w:t>устройство газонов и цветников;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left="360" w:right="442"/>
        <w:rPr>
          <w:rStyle w:val="FontStyle57"/>
        </w:rPr>
      </w:pPr>
      <w:r>
        <w:rPr>
          <w:rStyle w:val="FontStyle57"/>
        </w:rPr>
        <w:t>оборудование территории малыми архитектурными формами: скамейки, элементы освещения, рекламные тумбы, по специально разработанным проектам, используя исторические аналоги;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left="360" w:right="442"/>
        <w:rPr>
          <w:rStyle w:val="FontStyle57"/>
        </w:rPr>
      </w:pPr>
      <w:r>
        <w:rPr>
          <w:rStyle w:val="FontStyle57"/>
        </w:rPr>
        <w:t>устройство небольш</w:t>
      </w:r>
      <w:r>
        <w:rPr>
          <w:rStyle w:val="FontStyle57"/>
        </w:rPr>
        <w:t>их парковок, в том числе экопарковок (зеленых парковок) (до 20 автомашин), гостевых и необходимых для функционирования историко-архитектурного, художественного и археологического музея «Зарайский Кремль»;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left="360"/>
        <w:rPr>
          <w:rStyle w:val="FontStyle57"/>
        </w:rPr>
      </w:pPr>
      <w:r>
        <w:rPr>
          <w:rStyle w:val="FontStyle57"/>
        </w:rPr>
        <w:t>проведение работ по ремонту, реконструкции суще</w:t>
      </w:r>
      <w:r>
        <w:rPr>
          <w:rStyle w:val="FontStyle57"/>
        </w:rPr>
        <w:t>ствующей застройки без увеличения габаритов домов и хозяйственных построек, со скатными крышами, с использованием в отделке традиционных материалов (дерево, оштукатуренный кирпич), нейтральных цветовых решений фасадов и крыш зданий;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left="360"/>
        <w:rPr>
          <w:rStyle w:val="FontStyle57"/>
        </w:rPr>
      </w:pPr>
      <w:r>
        <w:rPr>
          <w:rStyle w:val="FontStyle57"/>
        </w:rPr>
        <w:t>размещение объектов</w:t>
      </w:r>
      <w:r>
        <w:rPr>
          <w:rStyle w:val="FontStyle57"/>
        </w:rPr>
        <w:t xml:space="preserve"> инженерной инфраструктуры высотой до 8 м, необходимых для обеспечения сохранности и функционирования объектов культурного наследия, существующей застройки с обязательным использованием «кулисных» посадок.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left="360"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34"/>
        <w:widowControl/>
        <w:spacing w:before="53" w:line="274" w:lineRule="exact"/>
        <w:ind w:firstLine="701"/>
        <w:rPr>
          <w:rStyle w:val="FontStyle57"/>
        </w:rPr>
      </w:pPr>
      <w:r>
        <w:rPr>
          <w:rStyle w:val="FontStyle57"/>
        </w:rPr>
        <w:lastRenderedPageBreak/>
        <w:t>К застройке в зоне О-1Б предъявляются дополнительные требования и ограничения по предельным параметрам разрешённого строительства, реконструкци</w:t>
      </w:r>
      <w:r>
        <w:rPr>
          <w:rStyle w:val="FontStyle57"/>
        </w:rPr>
        <w:t>и объектов капитального строительства:</w:t>
      </w:r>
    </w:p>
    <w:p w:rsidR="00000000" w:rsidRDefault="006C4C29" w:rsidP="00DA4B31">
      <w:pPr>
        <w:pStyle w:val="Style43"/>
        <w:widowControl/>
        <w:numPr>
          <w:ilvl w:val="0"/>
          <w:numId w:val="212"/>
        </w:numPr>
        <w:tabs>
          <w:tab w:val="left" w:pos="259"/>
        </w:tabs>
        <w:spacing w:before="274" w:line="274" w:lineRule="exact"/>
        <w:rPr>
          <w:rStyle w:val="FontStyle57"/>
        </w:rPr>
      </w:pPr>
      <w:r>
        <w:rPr>
          <w:rStyle w:val="FontStyle57"/>
        </w:rPr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размещение промышленных предприятий, транспортных, складских сооружений, предприятий автосервиса, автомоек, заправочных станций; расширение существующих промышленных предприятий;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изменение к</w:t>
      </w:r>
      <w:r>
        <w:rPr>
          <w:rStyle w:val="FontStyle57"/>
        </w:rPr>
        <w:t>вартального характера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изменение исторической плотности застройки и характера домовладений с оградами, как основы объемно-пространственного решения и составляющей ценных средовых характеристик;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нарушение масштаба сложившейся застройки при</w:t>
      </w:r>
      <w:r>
        <w:rPr>
          <w:rStyle w:val="FontStyle57"/>
        </w:rPr>
        <w:t xml:space="preserve"> строительстве, ремонте, реконструкции;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использование в отделке зданий материалов чужеродных исторической среде: бетон, сайдинг, пластик, неоштукатуренный кирпич;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размещение рекламных конструкций на крышах зданий, над улицами, перед объектами культ</w:t>
      </w:r>
      <w:r>
        <w:rPr>
          <w:rStyle w:val="FontStyle57"/>
        </w:rPr>
        <w:t>урного наследия;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прокладка наземных инженерных коммуникаций, в том числе линий электропередач, установку вышек мобильной связи;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свалка мусора.</w:t>
      </w:r>
    </w:p>
    <w:p w:rsidR="00000000" w:rsidRDefault="006C4C29" w:rsidP="00DA4B31">
      <w:pPr>
        <w:pStyle w:val="Style43"/>
        <w:widowControl/>
        <w:numPr>
          <w:ilvl w:val="0"/>
          <w:numId w:val="213"/>
        </w:numPr>
        <w:tabs>
          <w:tab w:val="left" w:pos="259"/>
        </w:tabs>
        <w:spacing w:before="274" w:line="274" w:lineRule="exact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сохранение исторической планировочной системы города по Регулярному плану кон.</w:t>
      </w:r>
      <w:r w:rsidRPr="00DA4B31">
        <w:rPr>
          <w:rStyle w:val="FontStyle57"/>
        </w:rPr>
        <w:t xml:space="preserve"> </w:t>
      </w:r>
      <w:r>
        <w:rPr>
          <w:rStyle w:val="FontStyle57"/>
          <w:lang w:val="en-US"/>
        </w:rPr>
        <w:t>XVIII</w:t>
      </w:r>
      <w:r>
        <w:rPr>
          <w:rStyle w:val="FontStyle57"/>
        </w:rPr>
        <w:t xml:space="preserve"> в.: красных линий застройки, улиц и площадей;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восстановление утраченных красных линий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застройка участка жилыми и общественными зданиями строго по периметру квартала в соответствии с историческими красными линиями, формирование ули</w:t>
      </w:r>
      <w:r>
        <w:rPr>
          <w:rStyle w:val="FontStyle57"/>
        </w:rPr>
        <w:t>чных фасадов; основной тип застройки: городской дом с участком, особняк, городская усадьба;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использование преимущественно традиционных архитектурных решений зданий, материалов и декора при ремонте, реконструкции, строительстве;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использование традиц</w:t>
      </w:r>
      <w:r>
        <w:rPr>
          <w:rStyle w:val="FontStyle57"/>
        </w:rPr>
        <w:t>ионных ворот, калиток в оформлении улиц;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проведение работ по реконструкции дисгармоничных зданий и сооружений путем изменения их объемно-пространственных, архитектурных, цветовых характеристик, с использованием кулисных насаждений: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128"/>
        </w:tabs>
        <w:spacing w:before="10" w:line="293" w:lineRule="exact"/>
        <w:ind w:left="778"/>
        <w:rPr>
          <w:rStyle w:val="FontStyle57"/>
        </w:rPr>
      </w:pPr>
      <w:r>
        <w:rPr>
          <w:rStyle w:val="FontStyle57"/>
        </w:rPr>
        <w:t xml:space="preserve">офисно-деловой </w:t>
      </w:r>
      <w:r>
        <w:rPr>
          <w:rStyle w:val="FontStyle57"/>
        </w:rPr>
        <w:t>комплекс, магазин «Пятерочка», улица Мерецкова, 23;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128"/>
        </w:tabs>
        <w:spacing w:line="293" w:lineRule="exact"/>
        <w:ind w:left="778"/>
        <w:rPr>
          <w:rStyle w:val="FontStyle57"/>
        </w:rPr>
      </w:pPr>
      <w:r>
        <w:rPr>
          <w:rStyle w:val="FontStyle57"/>
        </w:rPr>
        <w:t>современное здание ООО «Зарайск-обувь», улица Мерецкова;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128"/>
        </w:tabs>
        <w:spacing w:line="293" w:lineRule="exact"/>
        <w:ind w:left="778"/>
        <w:rPr>
          <w:rStyle w:val="FontStyle57"/>
        </w:rPr>
      </w:pPr>
      <w:r>
        <w:rPr>
          <w:rStyle w:val="FontStyle57"/>
        </w:rPr>
        <w:t>здание, улица Первомайская, 28;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128"/>
        </w:tabs>
        <w:spacing w:line="293" w:lineRule="exact"/>
        <w:ind w:left="778"/>
        <w:rPr>
          <w:rStyle w:val="FontStyle57"/>
        </w:rPr>
      </w:pPr>
      <w:r>
        <w:rPr>
          <w:rStyle w:val="FontStyle57"/>
        </w:rPr>
        <w:t>здание, улица Первомайская, 31;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128"/>
        </w:tabs>
        <w:spacing w:line="293" w:lineRule="exact"/>
        <w:ind w:left="778"/>
        <w:rPr>
          <w:rStyle w:val="FontStyle57"/>
        </w:rPr>
      </w:pPr>
      <w:r>
        <w:rPr>
          <w:rStyle w:val="FontStyle57"/>
        </w:rPr>
        <w:t>здание универмага «Магнит», улица Карла Маркса, 27;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128"/>
        </w:tabs>
        <w:spacing w:line="293" w:lineRule="exact"/>
        <w:ind w:left="778"/>
        <w:rPr>
          <w:rStyle w:val="FontStyle57"/>
        </w:rPr>
      </w:pPr>
      <w:r>
        <w:rPr>
          <w:rStyle w:val="FontStyle57"/>
        </w:rPr>
        <w:t>здание разр</w:t>
      </w:r>
      <w:r>
        <w:rPr>
          <w:rStyle w:val="FontStyle57"/>
        </w:rPr>
        <w:t>ушенное, улица Гуляева, 13;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128"/>
        </w:tabs>
        <w:spacing w:line="293" w:lineRule="exact"/>
        <w:ind w:left="778"/>
        <w:rPr>
          <w:rStyle w:val="FontStyle57"/>
        </w:rPr>
      </w:pPr>
      <w:r>
        <w:rPr>
          <w:rStyle w:val="FontStyle57"/>
        </w:rPr>
        <w:t>здание банка, улица Гуляева, 6;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128"/>
        </w:tabs>
        <w:spacing w:line="293" w:lineRule="exact"/>
        <w:ind w:left="778"/>
        <w:rPr>
          <w:rStyle w:val="FontStyle57"/>
        </w:rPr>
        <w:sectPr w:rsidR="00000000" w:rsidSect="00DA4B31">
          <w:headerReference w:type="even" r:id="rId339"/>
          <w:headerReference w:type="default" r:id="rId340"/>
          <w:footerReference w:type="even" r:id="rId341"/>
          <w:footerReference w:type="default" r:id="rId342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46"/>
        <w:widowControl/>
        <w:tabs>
          <w:tab w:val="left" w:pos="706"/>
        </w:tabs>
        <w:spacing w:before="53" w:line="274" w:lineRule="exact"/>
        <w:ind w:left="355"/>
        <w:rPr>
          <w:rStyle w:val="FontStyle57"/>
        </w:rPr>
      </w:pPr>
      <w:r>
        <w:rPr>
          <w:rStyle w:val="FontStyle57"/>
        </w:rPr>
        <w:lastRenderedPageBreak/>
        <w:t>•</w:t>
      </w:r>
      <w:r>
        <w:rPr>
          <w:rStyle w:val="FontStyle57"/>
        </w:rPr>
        <w:tab/>
        <w:t>жилой дом, улица Первомайская, 6;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left="360"/>
        <w:rPr>
          <w:rStyle w:val="FontStyle57"/>
        </w:rPr>
      </w:pPr>
      <w:r>
        <w:rPr>
          <w:rStyle w:val="FontStyle57"/>
        </w:rPr>
        <w:t>строительство жилых, общественных, коммунально-б</w:t>
      </w:r>
      <w:r>
        <w:rPr>
          <w:rStyle w:val="FontStyle57"/>
        </w:rPr>
        <w:t>ытовых зданий и сооружений в соответствии с градостроительным регламентом для каждого конкретного участка;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firstLine="0"/>
        <w:rPr>
          <w:rStyle w:val="FontStyle57"/>
        </w:rPr>
      </w:pPr>
      <w:r>
        <w:rPr>
          <w:rStyle w:val="FontStyle57"/>
        </w:rPr>
        <w:t>проведение работ по благоустройству и озеленению территории, восстановлению и реконструкции насаждений вдоль улиц и дорог;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firstLine="0"/>
        <w:rPr>
          <w:rStyle w:val="FontStyle57"/>
        </w:rPr>
      </w:pPr>
      <w:r>
        <w:rPr>
          <w:rStyle w:val="FontStyle57"/>
        </w:rPr>
        <w:t xml:space="preserve">прокладка, ремонт </w:t>
      </w:r>
      <w:r>
        <w:rPr>
          <w:rStyle w:val="FontStyle57"/>
        </w:rPr>
        <w:t>и реконструкция улиц, дорог, проездов;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left="360" w:right="442"/>
        <w:rPr>
          <w:rStyle w:val="FontStyle57"/>
        </w:rPr>
      </w:pPr>
      <w:r>
        <w:rPr>
          <w:rStyle w:val="FontStyle57"/>
        </w:rPr>
        <w:t>размещение объектов инженерной инфраструктуры, прокладку, ремонт, реконструкцию подземных инженерных коммуникаций, необходимых для функционирования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firstLine="0"/>
        <w:rPr>
          <w:rStyle w:val="FontStyle57"/>
        </w:rPr>
      </w:pPr>
      <w:r>
        <w:rPr>
          <w:rStyle w:val="FontStyle57"/>
        </w:rPr>
        <w:t>проведение комплексной реконструкции кварталов;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firstLine="0"/>
        <w:rPr>
          <w:rStyle w:val="FontStyle57"/>
        </w:rPr>
      </w:pPr>
      <w:r>
        <w:rPr>
          <w:rStyle w:val="FontStyle57"/>
        </w:rPr>
        <w:t>строительство новых, ремонт, реконструкцию существующих зданий и сооружений при соблюдении следующих ограничений: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706"/>
        </w:tabs>
        <w:spacing w:before="5" w:line="293" w:lineRule="exact"/>
        <w:ind w:left="355"/>
        <w:rPr>
          <w:rStyle w:val="FontStyle57"/>
        </w:rPr>
      </w:pPr>
      <w:r>
        <w:rPr>
          <w:rStyle w:val="FontStyle57"/>
        </w:rPr>
        <w:t>процент застроенной территории участка не более 30%;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706"/>
        </w:tabs>
        <w:spacing w:line="293" w:lineRule="exact"/>
        <w:ind w:left="355"/>
        <w:rPr>
          <w:rStyle w:val="FontStyle57"/>
        </w:rPr>
      </w:pPr>
      <w:r>
        <w:rPr>
          <w:rStyle w:val="FontStyle57"/>
        </w:rPr>
        <w:t>здания располагать по красной линии, допустимый отступ от красной линии до 5 м</w:t>
      </w:r>
      <w:r>
        <w:rPr>
          <w:rStyle w:val="FontStyle57"/>
        </w:rPr>
        <w:t>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706"/>
        </w:tabs>
        <w:spacing w:line="293" w:lineRule="exact"/>
        <w:ind w:left="355"/>
        <w:rPr>
          <w:rStyle w:val="FontStyle57"/>
        </w:rPr>
      </w:pPr>
      <w:r>
        <w:rPr>
          <w:rStyle w:val="FontStyle57"/>
        </w:rPr>
        <w:t>высота зданий до конька крыши до 10 м, форма крыш скатная, угол наклона кровли не более 30°;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706"/>
        </w:tabs>
        <w:spacing w:line="293" w:lineRule="exact"/>
        <w:ind w:left="355"/>
        <w:rPr>
          <w:rStyle w:val="FontStyle57"/>
        </w:rPr>
      </w:pPr>
      <w:r>
        <w:rPr>
          <w:rStyle w:val="FontStyle57"/>
        </w:rPr>
        <w:t>протяженность зданий по уличному фронту не более 20 м;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706"/>
        </w:tabs>
        <w:spacing w:before="14" w:line="274" w:lineRule="exact"/>
        <w:ind w:left="355"/>
        <w:rPr>
          <w:rStyle w:val="FontStyle57"/>
        </w:rPr>
      </w:pPr>
      <w:r>
        <w:rPr>
          <w:rStyle w:val="FontStyle57"/>
        </w:rPr>
        <w:t>устройство оград высотой не более 1,8 м;</w:t>
      </w:r>
    </w:p>
    <w:p w:rsidR="00000000" w:rsidRDefault="006C4C29">
      <w:pPr>
        <w:pStyle w:val="Style44"/>
        <w:widowControl/>
        <w:tabs>
          <w:tab w:val="left" w:pos="360"/>
        </w:tabs>
        <w:ind w:left="360"/>
        <w:rPr>
          <w:rStyle w:val="FontStyle57"/>
        </w:rPr>
      </w:pPr>
      <w:r>
        <w:rPr>
          <w:rStyle w:val="FontStyle57"/>
        </w:rPr>
        <w:t>-</w:t>
      </w:r>
      <w:r>
        <w:rPr>
          <w:rStyle w:val="FontStyle57"/>
        </w:rPr>
        <w:tab/>
        <w:t>строительство подземных сооружений при проведении п</w:t>
      </w:r>
      <w:r>
        <w:rPr>
          <w:rStyle w:val="FontStyle57"/>
        </w:rPr>
        <w:t>редварительных охранных археологических мероприятий и инженерно -геологических исследований, подтверждающих отсутствие негативного влияния этих сооружений на окружающую историческую застройку.</w:t>
      </w:r>
    </w:p>
    <w:p w:rsidR="00000000" w:rsidRDefault="006C4C29">
      <w:pPr>
        <w:pStyle w:val="Style44"/>
        <w:widowControl/>
        <w:tabs>
          <w:tab w:val="left" w:pos="360"/>
        </w:tabs>
        <w:ind w:left="360"/>
        <w:rPr>
          <w:rStyle w:val="FontStyle57"/>
        </w:rPr>
        <w:sectPr w:rsidR="00000000" w:rsidSect="00DA4B31">
          <w:headerReference w:type="even" r:id="rId343"/>
          <w:headerReference w:type="default" r:id="rId344"/>
          <w:footerReference w:type="even" r:id="rId345"/>
          <w:footerReference w:type="default" r:id="rId346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34"/>
        <w:widowControl/>
        <w:spacing w:before="53" w:line="274" w:lineRule="exact"/>
        <w:ind w:firstLine="701"/>
        <w:rPr>
          <w:rStyle w:val="FontStyle57"/>
        </w:rPr>
      </w:pPr>
      <w:r>
        <w:rPr>
          <w:rStyle w:val="FontStyle57"/>
        </w:rPr>
        <w:lastRenderedPageBreak/>
        <w:t>К застройке в зоне О-1В предъявляются до</w:t>
      </w:r>
      <w:r>
        <w:rPr>
          <w:rStyle w:val="FontStyle57"/>
        </w:rPr>
        <w:t>полнительные требования и ограничения по предельным параметрам разрешённого строительства, реконструкции объектов капитального строительства:</w:t>
      </w:r>
    </w:p>
    <w:p w:rsidR="00000000" w:rsidRDefault="006C4C29" w:rsidP="00DA4B31">
      <w:pPr>
        <w:pStyle w:val="Style43"/>
        <w:widowControl/>
        <w:numPr>
          <w:ilvl w:val="0"/>
          <w:numId w:val="214"/>
        </w:numPr>
        <w:tabs>
          <w:tab w:val="left" w:pos="259"/>
        </w:tabs>
        <w:spacing w:before="274" w:line="274" w:lineRule="exact"/>
        <w:rPr>
          <w:rStyle w:val="FontStyle57"/>
        </w:rPr>
      </w:pPr>
      <w:r>
        <w:rPr>
          <w:rStyle w:val="FontStyle57"/>
        </w:rPr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нарушение визуального восприятия ансамбля Зарайского Кремля в основных секторах обзора</w:t>
      </w:r>
      <w:r>
        <w:rPr>
          <w:rStyle w:val="FontStyle57"/>
        </w:rPr>
        <w:t xml:space="preserve"> 1, 2, 3, 4, 7;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размещение промышленных предприятий, транспортных, складских сооружений, предприятий автосервиса, автомоек, заправочных станций; расширение существующих промышленных предприятий;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изменение квартального характера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измен</w:t>
      </w:r>
      <w:r>
        <w:rPr>
          <w:rStyle w:val="FontStyle57"/>
        </w:rPr>
        <w:t>ение исторической плотности застройки и характера домовладений с оградами, как основы объемно-пространственного решения и составляющей ценных средовых характеристик;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нарушение масштаба сложившейся застройки при строительстве, ремонте, реконструкции;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использование в отделке зданий материалов чужеродных исторической среде: бетон, сайдинг, пластик, неоштукатуренный кирпич;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размещение высотных доминант, за исключением восстановления утраченных церквей или их завершений в исторических габаритах;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размещение рекламных конструкций на крышах зданий и рекламных растяжек над улицами;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прокладка наземных инженерных коммуникаций, в том числе линий электропередач и связи, установку вышек мобильной связи;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свалка мусора.</w:t>
      </w:r>
    </w:p>
    <w:p w:rsidR="00000000" w:rsidRDefault="006C4C29" w:rsidP="00DA4B31">
      <w:pPr>
        <w:pStyle w:val="Style43"/>
        <w:widowControl/>
        <w:numPr>
          <w:ilvl w:val="0"/>
          <w:numId w:val="215"/>
        </w:numPr>
        <w:tabs>
          <w:tab w:val="left" w:pos="259"/>
        </w:tabs>
        <w:spacing w:before="274" w:line="274" w:lineRule="exact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сохранен</w:t>
      </w:r>
      <w:r>
        <w:rPr>
          <w:rStyle w:val="FontStyle57"/>
        </w:rPr>
        <w:t>ие исторической планировочной системы города по Регулярному плану кон. XVIII в.: красных линий застройки, улиц и площадей;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восстановление, утраченных архитектурных доминант - церкви Богоявленская с оградой на каменных столбах и часовней, церкви Спасо-П</w:t>
      </w:r>
      <w:r>
        <w:rPr>
          <w:rStyle w:val="FontStyle57"/>
        </w:rPr>
        <w:t>реображенская с оградой;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застройка участков жилыми и общественными зданиями строго по периметру кварталов в соответствии с историческими красными линиями, формирование уличных фасадов; основной тип застройки: городской дом с участком, городская усадьба</w:t>
      </w:r>
      <w:r>
        <w:rPr>
          <w:rStyle w:val="FontStyle57"/>
        </w:rPr>
        <w:t>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использование преимущественно традиционных архитектурных решений зданий, материалов и декора при ремонте, реконструкции, строительстве;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использование традиционных ворот, калиток в оформлении улиц;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проведение работ по реконструкции дисгармонич</w:t>
      </w:r>
      <w:r>
        <w:rPr>
          <w:rStyle w:val="FontStyle57"/>
        </w:rPr>
        <w:t>ных зданий и сооружений путем изменения их объемно-пространственных, архитектурных, цветовых характеристик, с использованием кулисных насаждений;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строительство жилых, общественных, коммунально-бытовых зданий и сооружений в соответствии с градостроитель</w:t>
      </w:r>
      <w:r>
        <w:rPr>
          <w:rStyle w:val="FontStyle57"/>
        </w:rPr>
        <w:t>ным регламентом для каждого конкретного участка;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проведение работ по благоустройству и озеленению территории, восстановлению и реконструкции насаждений вдоль улиц и дорог;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прокладка, ремонт и реконструкцию улиц, дорог, проездов;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spacing w:before="53"/>
        <w:ind w:left="365" w:hanging="365"/>
        <w:rPr>
          <w:rStyle w:val="FontStyle57"/>
        </w:rPr>
      </w:pPr>
      <w:r>
        <w:rPr>
          <w:rStyle w:val="FontStyle57"/>
        </w:rPr>
        <w:lastRenderedPageBreak/>
        <w:t>размещение объектов инженерной инфраструктуры, прокладку, ремонт, реконструкцию подземных инженерных коммуникаций, необходимых для функционирования застройки;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firstLine="0"/>
        <w:rPr>
          <w:rStyle w:val="FontStyle57"/>
        </w:rPr>
      </w:pPr>
      <w:r>
        <w:rPr>
          <w:rStyle w:val="FontStyle57"/>
        </w:rPr>
        <w:t>проведение комплексной реконструкции кварталов с сохранением сложи</w:t>
      </w:r>
      <w:r>
        <w:rPr>
          <w:rStyle w:val="FontStyle57"/>
        </w:rPr>
        <w:t>вшихся размеров участков;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firstLine="0"/>
        <w:rPr>
          <w:rStyle w:val="FontStyle57"/>
        </w:rPr>
      </w:pPr>
      <w:r>
        <w:rPr>
          <w:rStyle w:val="FontStyle57"/>
        </w:rPr>
        <w:t>строительство новых, ремонт, реконструкцию существующих зданий и сооружений при соблюдении следующих ограничений: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773"/>
        </w:tabs>
        <w:spacing w:before="5" w:line="293" w:lineRule="exact"/>
        <w:ind w:left="422"/>
        <w:rPr>
          <w:rStyle w:val="FontStyle57"/>
        </w:rPr>
      </w:pPr>
      <w:r>
        <w:rPr>
          <w:rStyle w:val="FontStyle57"/>
        </w:rPr>
        <w:t>здания располагать по красной линии, допустимый отступ от красной линии до 5 м;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773"/>
        </w:tabs>
        <w:spacing w:line="293" w:lineRule="exact"/>
        <w:ind w:left="422"/>
        <w:rPr>
          <w:rStyle w:val="FontStyle57"/>
        </w:rPr>
      </w:pPr>
      <w:r>
        <w:rPr>
          <w:rStyle w:val="FontStyle57"/>
        </w:rPr>
        <w:t>высота зданий до конька</w:t>
      </w:r>
      <w:r>
        <w:rPr>
          <w:rStyle w:val="FontStyle57"/>
        </w:rPr>
        <w:t xml:space="preserve"> крыши до 8 м, форма крыш скатная, угол наклона кровли не более 30°;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773"/>
        </w:tabs>
        <w:spacing w:line="293" w:lineRule="exact"/>
        <w:ind w:left="422"/>
        <w:rPr>
          <w:rStyle w:val="FontStyle57"/>
        </w:rPr>
      </w:pPr>
      <w:r>
        <w:rPr>
          <w:rStyle w:val="FontStyle57"/>
        </w:rPr>
        <w:t>протяженность зданий по уличному фронту 6-8 м;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773"/>
        </w:tabs>
        <w:spacing w:line="293" w:lineRule="exact"/>
        <w:ind w:left="422"/>
        <w:rPr>
          <w:rStyle w:val="FontStyle57"/>
        </w:rPr>
      </w:pPr>
      <w:r>
        <w:rPr>
          <w:rStyle w:val="FontStyle57"/>
        </w:rPr>
        <w:t>устройство оград высотой не более 1,8 м.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773"/>
        </w:tabs>
        <w:spacing w:line="293" w:lineRule="exact"/>
        <w:ind w:left="422"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34"/>
        <w:widowControl/>
        <w:spacing w:before="53" w:line="274" w:lineRule="exact"/>
        <w:ind w:firstLine="701"/>
        <w:rPr>
          <w:rStyle w:val="FontStyle57"/>
        </w:rPr>
      </w:pPr>
      <w:r>
        <w:rPr>
          <w:rStyle w:val="FontStyle57"/>
        </w:rPr>
        <w:lastRenderedPageBreak/>
        <w:t>К застройке в зоне О-1Д предъявляются дополнительные требования и ограничения по предельным параметрам разрешённого строительства, реконструкции объектов капитального строительства:</w:t>
      </w:r>
    </w:p>
    <w:p w:rsidR="00000000" w:rsidRDefault="006C4C29" w:rsidP="00DA4B31">
      <w:pPr>
        <w:pStyle w:val="Style43"/>
        <w:widowControl/>
        <w:numPr>
          <w:ilvl w:val="0"/>
          <w:numId w:val="216"/>
        </w:numPr>
        <w:tabs>
          <w:tab w:val="left" w:pos="254"/>
        </w:tabs>
        <w:spacing w:before="274" w:line="274" w:lineRule="exact"/>
        <w:rPr>
          <w:rStyle w:val="FontStyle57"/>
        </w:rPr>
      </w:pPr>
      <w:r>
        <w:rPr>
          <w:rStyle w:val="FontStyle57"/>
        </w:rPr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размещение промышленных предприятий, транспортных, складских сооружений, заправочных станций; расширение существующих промышленных предприятий;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размещение высотных доминант.</w:t>
      </w:r>
    </w:p>
    <w:p w:rsidR="00000000" w:rsidRDefault="006C4C29" w:rsidP="00DA4B31">
      <w:pPr>
        <w:pStyle w:val="Style43"/>
        <w:widowControl/>
        <w:numPr>
          <w:ilvl w:val="0"/>
          <w:numId w:val="217"/>
        </w:numPr>
        <w:tabs>
          <w:tab w:val="left" w:pos="254"/>
        </w:tabs>
        <w:spacing w:before="274" w:line="274" w:lineRule="exact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сохранение исторической планирово</w:t>
      </w:r>
      <w:r>
        <w:rPr>
          <w:rStyle w:val="FontStyle57"/>
        </w:rPr>
        <w:t>чной системы города по Регулярному плану кон. XVIII в.: красных линий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регенерация исторической среды кварталов города по Регулярному плану кон. XVIII в.: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восстановление утраченных красных линий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периметральная застройка ква</w:t>
      </w:r>
      <w:r>
        <w:rPr>
          <w:rStyle w:val="FontStyle57"/>
        </w:rPr>
        <w:t>рталов жилыми и общественными зданиями по историческими красным линиям;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основной тип застройки: городской малоэтажный дом с участком, особняк, городская усадьба; домовладения с хозяйственными службами и оградами;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при реконструкции и новом строитель</w:t>
      </w:r>
      <w:r>
        <w:rPr>
          <w:rStyle w:val="FontStyle57"/>
        </w:rPr>
        <w:t>стве использование преимущественно традиционных архитектурных решений зданий, материалов (дерево, оштукатуренный кирпич с последующей покраской), деталей и декора; в оформлении улиц использование традиционных ворот, калиток;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постепенную замену, по мере</w:t>
      </w:r>
      <w:r>
        <w:rPr>
          <w:rStyle w:val="FontStyle57"/>
        </w:rPr>
        <w:t xml:space="preserve"> амортизации, дисгармоничной застройки советского периода на застройку, отвечающую критериям исторической городской среде;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строительство жилых, общественных, коммунально-бытовых зданий и сооружений в соответствии с градостроительным регламентом для каж</w:t>
      </w:r>
      <w:r>
        <w:rPr>
          <w:rStyle w:val="FontStyle57"/>
        </w:rPr>
        <w:t>дого конкретного участка;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проведение работ по благоустройству и озеленению территории, восстановлению и реконструкции насаждений вдоль улиц и дорог;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прокладка, ремонт и реконструкция улиц, дорог, проездов;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размещение объектов инженерной инфраст</w:t>
      </w:r>
      <w:r>
        <w:rPr>
          <w:rStyle w:val="FontStyle57"/>
        </w:rPr>
        <w:t>руктуры, прокладку, ремонт, реконструкцию подземных инженерных коммуникаций, необходимых для функционирования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проведение комплексной реконструкции кварталов;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строительство новых, ремонт, реконструкцию существующих зданий и сооружений при</w:t>
      </w:r>
      <w:r>
        <w:rPr>
          <w:rStyle w:val="FontStyle57"/>
        </w:rPr>
        <w:t xml:space="preserve"> соблюдении следующих ограничений: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715"/>
        </w:tabs>
        <w:spacing w:before="5" w:line="293" w:lineRule="exact"/>
        <w:ind w:left="365"/>
        <w:rPr>
          <w:rStyle w:val="FontStyle57"/>
        </w:rPr>
      </w:pPr>
      <w:r>
        <w:rPr>
          <w:rStyle w:val="FontStyle57"/>
        </w:rPr>
        <w:t>плотность застройки аналогична историческим кварталам;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715"/>
        </w:tabs>
        <w:spacing w:line="293" w:lineRule="exact"/>
        <w:ind w:left="365"/>
        <w:rPr>
          <w:rStyle w:val="FontStyle57"/>
        </w:rPr>
      </w:pPr>
      <w:r>
        <w:rPr>
          <w:rStyle w:val="FontStyle57"/>
        </w:rPr>
        <w:t>здания располагать по красной линии;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715"/>
        </w:tabs>
        <w:spacing w:line="293" w:lineRule="exact"/>
        <w:ind w:left="365"/>
        <w:rPr>
          <w:rStyle w:val="FontStyle57"/>
        </w:rPr>
      </w:pPr>
      <w:r>
        <w:rPr>
          <w:rStyle w:val="FontStyle57"/>
        </w:rPr>
        <w:t>высота зданий до конька крыши до 10 м, форма крыш скатная;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715"/>
        </w:tabs>
        <w:spacing w:line="293" w:lineRule="exact"/>
        <w:ind w:left="365"/>
        <w:rPr>
          <w:rStyle w:val="FontStyle57"/>
        </w:rPr>
      </w:pPr>
      <w:r>
        <w:rPr>
          <w:rStyle w:val="FontStyle57"/>
        </w:rPr>
        <w:t>протяженность зданий по уличному фронту не более 20 м</w:t>
      </w:r>
      <w:r>
        <w:rPr>
          <w:rStyle w:val="FontStyle57"/>
        </w:rPr>
        <w:t>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715"/>
        </w:tabs>
        <w:spacing w:line="293" w:lineRule="exact"/>
        <w:ind w:left="365"/>
        <w:rPr>
          <w:rStyle w:val="FontStyle57"/>
        </w:rPr>
      </w:pPr>
      <w:r>
        <w:rPr>
          <w:rStyle w:val="FontStyle57"/>
        </w:rPr>
        <w:t>устройство оград высотой не более 1,8 м;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715"/>
        </w:tabs>
        <w:spacing w:line="293" w:lineRule="exact"/>
        <w:ind w:left="365"/>
        <w:rPr>
          <w:rStyle w:val="FontStyle57"/>
        </w:rPr>
        <w:sectPr w:rsidR="00000000" w:rsidSect="00DA4B31">
          <w:headerReference w:type="even" r:id="rId347"/>
          <w:headerReference w:type="default" r:id="rId348"/>
          <w:footerReference w:type="even" r:id="rId349"/>
          <w:footerReference w:type="default" r:id="rId350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37"/>
        <w:widowControl/>
        <w:spacing w:before="53"/>
        <w:ind w:left="370" w:hanging="370"/>
        <w:rPr>
          <w:rStyle w:val="FontStyle57"/>
        </w:rPr>
      </w:pPr>
      <w:r>
        <w:rPr>
          <w:rStyle w:val="FontStyle57"/>
        </w:rPr>
        <w:lastRenderedPageBreak/>
        <w:t>-   строительство подземных сооружений при проведении предварительных инженерно-геологических исследований, подтверждающих отсутствие негативного влияния этих соо</w:t>
      </w:r>
      <w:r>
        <w:rPr>
          <w:rStyle w:val="FontStyle57"/>
        </w:rPr>
        <w:t>ружений на окружающую историческую застройку.</w:t>
      </w:r>
    </w:p>
    <w:p w:rsidR="00000000" w:rsidRDefault="006C4C29">
      <w:pPr>
        <w:pStyle w:val="Style37"/>
        <w:widowControl/>
        <w:spacing w:before="53"/>
        <w:ind w:left="370" w:hanging="370"/>
        <w:rPr>
          <w:rStyle w:val="FontStyle57"/>
        </w:rPr>
        <w:sectPr w:rsidR="00000000" w:rsidSect="00DA4B31">
          <w:headerReference w:type="even" r:id="rId351"/>
          <w:headerReference w:type="default" r:id="rId352"/>
          <w:footerReference w:type="even" r:id="rId353"/>
          <w:footerReference w:type="default" r:id="rId354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34"/>
        <w:widowControl/>
        <w:spacing w:before="53" w:line="274" w:lineRule="exact"/>
        <w:ind w:firstLine="701"/>
        <w:rPr>
          <w:rStyle w:val="FontStyle57"/>
        </w:rPr>
      </w:pPr>
      <w:r>
        <w:rPr>
          <w:rStyle w:val="FontStyle57"/>
        </w:rPr>
        <w:lastRenderedPageBreak/>
        <w:t>К застройке в зоне О-1З предъявляются дополни</w:t>
      </w:r>
      <w:r>
        <w:rPr>
          <w:rStyle w:val="FontStyle57"/>
        </w:rPr>
        <w:t>тельные требования и ограничения по предельным параметрам разрешённого строительства, реконструкции объектов капитального строительства:</w:t>
      </w:r>
    </w:p>
    <w:p w:rsidR="00000000" w:rsidRDefault="006C4C29" w:rsidP="00DA4B31">
      <w:pPr>
        <w:pStyle w:val="Style43"/>
        <w:widowControl/>
        <w:numPr>
          <w:ilvl w:val="0"/>
          <w:numId w:val="218"/>
        </w:numPr>
        <w:tabs>
          <w:tab w:val="left" w:pos="259"/>
        </w:tabs>
        <w:spacing w:before="274" w:line="274" w:lineRule="exact"/>
        <w:rPr>
          <w:rStyle w:val="FontStyle57"/>
        </w:rPr>
      </w:pPr>
      <w:r>
        <w:rPr>
          <w:rStyle w:val="FontStyle57"/>
        </w:rPr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строительство, размещение промышленных, транспортных, коммунально-складских предприятий;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нар</w:t>
      </w:r>
      <w:r>
        <w:rPr>
          <w:rStyle w:val="FontStyle57"/>
        </w:rPr>
        <w:t>ушение масштаба сложившейся застройки при строительстве, ремонте, реконструкции;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установка вышек мобильной связи;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для участка 9 изменение исторической плотности застройки и характера домовладений с оградами;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для участка 9 использование в отделк</w:t>
      </w:r>
      <w:r>
        <w:rPr>
          <w:rStyle w:val="FontStyle57"/>
        </w:rPr>
        <w:t>е зданий ярких цветовых решений фасадов и крыш зданий.</w:t>
      </w:r>
    </w:p>
    <w:p w:rsidR="00000000" w:rsidRDefault="006C4C29" w:rsidP="00DA4B31">
      <w:pPr>
        <w:pStyle w:val="Style43"/>
        <w:widowControl/>
        <w:numPr>
          <w:ilvl w:val="0"/>
          <w:numId w:val="219"/>
        </w:numPr>
        <w:tabs>
          <w:tab w:val="left" w:pos="259"/>
        </w:tabs>
        <w:spacing w:before="274" w:line="274" w:lineRule="exact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сохранение усадебного типа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строительство жилых, общественных, коммунально-бытовых зданий и сооружений в соответствии с градостроительным регламентом для каждого кон</w:t>
      </w:r>
      <w:r>
        <w:rPr>
          <w:rStyle w:val="FontStyle57"/>
        </w:rPr>
        <w:t>кретного участка;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проведение работ по благоустройству и озеленению территории, восстановлению и реконструкции насаждений вдоль улиц и дорог;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прокладка, ремонт и реконструкция улиц, дорог, проездов;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размещение объектов инженерной инфраструктуры</w:t>
      </w:r>
      <w:r>
        <w:rPr>
          <w:rStyle w:val="FontStyle57"/>
        </w:rPr>
        <w:t>, прокладку, ремонт, реконструкцию подземных инженерных коммуникаций, необходимых для функционирования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строительство новых, ремонт, реконструкцию существующих зданий и сооружений при соблюдении следующих ограничений: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6"/>
        <w:widowControl/>
        <w:numPr>
          <w:ilvl w:val="0"/>
          <w:numId w:val="220"/>
        </w:numPr>
        <w:tabs>
          <w:tab w:val="left" w:pos="1128"/>
        </w:tabs>
        <w:spacing w:line="293" w:lineRule="exact"/>
        <w:ind w:left="792"/>
        <w:rPr>
          <w:rStyle w:val="FontStyle57"/>
        </w:rPr>
      </w:pPr>
      <w:r>
        <w:rPr>
          <w:rStyle w:val="FontStyle57"/>
        </w:rPr>
        <w:t>высота зданий до ко</w:t>
      </w:r>
      <w:r>
        <w:rPr>
          <w:rStyle w:val="FontStyle57"/>
        </w:rPr>
        <w:t>нька крыши до 8 м, форма крыш скатная;</w:t>
      </w:r>
    </w:p>
    <w:p w:rsidR="00000000" w:rsidRDefault="006C4C29" w:rsidP="00DA4B31">
      <w:pPr>
        <w:pStyle w:val="Style46"/>
        <w:widowControl/>
        <w:numPr>
          <w:ilvl w:val="0"/>
          <w:numId w:val="220"/>
        </w:numPr>
        <w:tabs>
          <w:tab w:val="left" w:pos="1128"/>
        </w:tabs>
        <w:spacing w:line="293" w:lineRule="exact"/>
        <w:ind w:left="792"/>
        <w:rPr>
          <w:rStyle w:val="FontStyle57"/>
        </w:rPr>
      </w:pPr>
      <w:r>
        <w:rPr>
          <w:rStyle w:val="FontStyle57"/>
        </w:rPr>
        <w:t>протяженность зданий по уличному фронту 6-10 м;</w:t>
      </w:r>
    </w:p>
    <w:p w:rsidR="00000000" w:rsidRDefault="006C4C29" w:rsidP="00DA4B31">
      <w:pPr>
        <w:pStyle w:val="Style46"/>
        <w:widowControl/>
        <w:numPr>
          <w:ilvl w:val="0"/>
          <w:numId w:val="220"/>
        </w:numPr>
        <w:tabs>
          <w:tab w:val="left" w:pos="1128"/>
        </w:tabs>
        <w:spacing w:line="293" w:lineRule="exact"/>
        <w:ind w:left="792"/>
        <w:rPr>
          <w:rStyle w:val="FontStyle57"/>
        </w:rPr>
      </w:pPr>
      <w:r>
        <w:rPr>
          <w:rStyle w:val="FontStyle57"/>
        </w:rPr>
        <w:t>устройство оград высотой не более 1,8 м.</w:t>
      </w:r>
    </w:p>
    <w:p w:rsidR="00000000" w:rsidRDefault="006C4C29">
      <w:pPr>
        <w:pStyle w:val="Style34"/>
        <w:widowControl/>
        <w:spacing w:before="53"/>
        <w:ind w:firstLine="701"/>
        <w:rPr>
          <w:rStyle w:val="FontStyle57"/>
        </w:rPr>
      </w:pPr>
      <w:r>
        <w:rPr>
          <w:rStyle w:val="FontStyle57"/>
        </w:rPr>
        <w:t>К застройке в зоне О-1И предъявляются дополнительные требования и ограничения по предельным параметрам разрешённого стро</w:t>
      </w:r>
      <w:r>
        <w:rPr>
          <w:rStyle w:val="FontStyle57"/>
        </w:rPr>
        <w:t>ительства, реконструкции объектов капитального строительства:</w:t>
      </w:r>
    </w:p>
    <w:p w:rsidR="00000000" w:rsidRDefault="006C4C29" w:rsidP="00DA4B31">
      <w:pPr>
        <w:pStyle w:val="Style43"/>
        <w:widowControl/>
        <w:numPr>
          <w:ilvl w:val="0"/>
          <w:numId w:val="221"/>
        </w:numPr>
        <w:tabs>
          <w:tab w:val="left" w:pos="259"/>
        </w:tabs>
        <w:spacing w:before="269" w:line="274" w:lineRule="exact"/>
        <w:rPr>
          <w:rStyle w:val="FontStyle57"/>
        </w:rPr>
      </w:pPr>
      <w:r>
        <w:rPr>
          <w:rStyle w:val="FontStyle57"/>
        </w:rPr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нарушение визуального восприятия ансамбля Зарайского Кремля в основных секторах обзора 1, 2, 5;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установка вышек мобильной связи.</w:t>
      </w:r>
    </w:p>
    <w:p w:rsidR="00000000" w:rsidRDefault="006C4C29" w:rsidP="00DA4B31">
      <w:pPr>
        <w:pStyle w:val="Style43"/>
        <w:widowControl/>
        <w:numPr>
          <w:ilvl w:val="0"/>
          <w:numId w:val="222"/>
        </w:numPr>
        <w:tabs>
          <w:tab w:val="left" w:pos="259"/>
        </w:tabs>
        <w:spacing w:before="274" w:line="274" w:lineRule="exact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строительство жи</w:t>
      </w:r>
      <w:r>
        <w:rPr>
          <w:rStyle w:val="FontStyle57"/>
        </w:rPr>
        <w:t>лых, общественных, коммунально-бытовых зданий и сооружений в соответствии с градостроительным регламентом для каждого конкретного участка;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проведение работ по благоустройству и озеленению территории, восстановлению и реконструкции насаждений вдоль улиц</w:t>
      </w:r>
      <w:r>
        <w:rPr>
          <w:rStyle w:val="FontStyle57"/>
        </w:rPr>
        <w:t xml:space="preserve"> и дорог;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прокладка, ремонт и реконструкция улиц, дорог, проездов;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размещение объектов инженерной инфраструктуры, прокладку, ремонт, реконструкцию подземных инженерных коммуникаций, необходимых для функционирования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для участка 11 стр</w:t>
      </w:r>
      <w:r>
        <w:rPr>
          <w:rStyle w:val="FontStyle57"/>
        </w:rPr>
        <w:t>оительство новых, ремонт, реконструкцию существующих зданий и сооружений с ограничением высоты зданий до</w:t>
      </w:r>
    </w:p>
    <w:p w:rsidR="00000000" w:rsidRDefault="006C4C29">
      <w:pPr>
        <w:pStyle w:val="Style34"/>
        <w:widowControl/>
        <w:spacing w:line="274" w:lineRule="exact"/>
        <w:ind w:left="744" w:firstLine="0"/>
        <w:rPr>
          <w:rStyle w:val="FontStyle57"/>
        </w:rPr>
      </w:pPr>
      <w:r>
        <w:rPr>
          <w:rStyle w:val="FontStyle57"/>
        </w:rPr>
        <w:t>15 м;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для участков 10, 12 строительство новых, ремонт, реконструкцию существующих зданий и сооружений с ограничением высоты зданий до 10 м.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  <w:sectPr w:rsidR="00000000" w:rsidSect="00DA4B31">
          <w:headerReference w:type="even" r:id="rId355"/>
          <w:headerReference w:type="default" r:id="rId356"/>
          <w:footerReference w:type="even" r:id="rId357"/>
          <w:footerReference w:type="default" r:id="rId358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34"/>
        <w:widowControl/>
        <w:spacing w:before="53" w:line="274" w:lineRule="exact"/>
        <w:ind w:firstLine="701"/>
        <w:rPr>
          <w:rStyle w:val="FontStyle57"/>
        </w:rPr>
      </w:pPr>
      <w:r>
        <w:rPr>
          <w:rStyle w:val="FontStyle57"/>
        </w:rPr>
        <w:lastRenderedPageBreak/>
        <w:t>К застройке в зоне О-1К предъявляются дополнительные требования и ограничения по предельным параметрам разрешён</w:t>
      </w:r>
      <w:r>
        <w:rPr>
          <w:rStyle w:val="FontStyle57"/>
        </w:rPr>
        <w:t>ного строительства, реконструкции объектов капитального строительства:</w:t>
      </w:r>
    </w:p>
    <w:p w:rsidR="00000000" w:rsidRDefault="006C4C29" w:rsidP="00DA4B31">
      <w:pPr>
        <w:pStyle w:val="Style43"/>
        <w:widowControl/>
        <w:numPr>
          <w:ilvl w:val="0"/>
          <w:numId w:val="223"/>
        </w:numPr>
        <w:tabs>
          <w:tab w:val="left" w:pos="259"/>
        </w:tabs>
        <w:spacing w:before="274" w:line="274" w:lineRule="exact"/>
        <w:rPr>
          <w:rStyle w:val="FontStyle57"/>
        </w:rPr>
      </w:pPr>
      <w:r>
        <w:rPr>
          <w:rStyle w:val="FontStyle57"/>
        </w:rPr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строительство объектов любого назначения;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нарушение основных секторов обзора ансамбля Зарайского Кремля 1, 2, 5, 6, 7;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прокладка автодорог, магистралей, с</w:t>
      </w:r>
      <w:r>
        <w:rPr>
          <w:rStyle w:val="FontStyle57"/>
        </w:rPr>
        <w:t>троительство развязок, эстакад, мостов;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устройство автостоянок и паркингов;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прокладка наземных инженерных коммуникаций, в том числе воздушных линий электропередач, установку вышек мобильной связи;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проведение земляных, хозяйственных, иных работ,</w:t>
      </w:r>
      <w:r>
        <w:rPr>
          <w:rStyle w:val="FontStyle57"/>
        </w:rPr>
        <w:t xml:space="preserve"> приводящих к изменению характерного облика территории: нивелирование рельефа, изменение контура береговой линии, засыпка оврагов, ручьев;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хозяйственная деятельность, связанную с загрязнением почв, грунтовых и подземных вод, поверхностных стоков, измен</w:t>
      </w:r>
      <w:r>
        <w:rPr>
          <w:rStyle w:val="FontStyle57"/>
        </w:rPr>
        <w:t>ением гидрологического режима;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добыча полезных ископаемых, бурение скважин;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устройство любых «сплошных» оград;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размещение любых рекламных конструкций;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spacing w:before="5"/>
        <w:ind w:left="355" w:firstLine="0"/>
        <w:rPr>
          <w:rStyle w:val="FontStyle57"/>
        </w:rPr>
      </w:pPr>
      <w:r>
        <w:rPr>
          <w:rStyle w:val="FontStyle57"/>
        </w:rPr>
        <w:t>свалка мусора;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разведение костров.</w:t>
      </w:r>
    </w:p>
    <w:p w:rsidR="00000000" w:rsidRDefault="006C4C29" w:rsidP="00DA4B31">
      <w:pPr>
        <w:pStyle w:val="Style43"/>
        <w:widowControl/>
        <w:numPr>
          <w:ilvl w:val="0"/>
          <w:numId w:val="224"/>
        </w:numPr>
        <w:tabs>
          <w:tab w:val="left" w:pos="259"/>
        </w:tabs>
        <w:spacing w:before="274" w:line="274" w:lineRule="exact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сохранение исторического при</w:t>
      </w:r>
      <w:r>
        <w:rPr>
          <w:rStyle w:val="FontStyle57"/>
        </w:rPr>
        <w:t>родного окружения объекта культурного наследия;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сохранение композиционной связи с ансамблем Зарайского Кремля природного ландшафта, включая долины реки Осетр, реки Монастырка, склоны оврагов, открытые пойменные территории;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сохранение наиболее благо</w:t>
      </w:r>
      <w:r>
        <w:rPr>
          <w:rStyle w:val="FontStyle57"/>
        </w:rPr>
        <w:t>приятных точек визуального восприятия, секторов обзора ансамбля Зарайского Кремля;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обеспечение пожарной безопасности охраняемого природного ландшафта и его защиту от динамических воздействий;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сохранение экологических условий территории;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организ</w:t>
      </w:r>
      <w:r>
        <w:rPr>
          <w:rStyle w:val="FontStyle57"/>
        </w:rPr>
        <w:t>ация целостной системы прогулочных пешеходных дорожек, с размещением на них площадок отдыха, видовых площадок для обзора ансамбля Зарайского Кремля, устройство специально оборудованных мест для сбора мусора;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поэтапная перекладка воздушных линий электро</w:t>
      </w:r>
      <w:r>
        <w:rPr>
          <w:rStyle w:val="FontStyle57"/>
        </w:rPr>
        <w:t>передач в подземные коллекторы;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ремонт, реконструкция дорог без их расширения, мостов;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прокладка новых подземных инженерных коммуникаций, ремонт, реконструкция существующих с последующей рекультивацией нарушенных участков;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фермерская, сельскохо</w:t>
      </w:r>
      <w:r>
        <w:rPr>
          <w:rStyle w:val="FontStyle57"/>
        </w:rPr>
        <w:t>зяйственная деятельность;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санитарные и реконструктивные рубки деревьев, рубки формирования;</w:t>
      </w:r>
    </w:p>
    <w:p w:rsidR="00000000" w:rsidRDefault="006C4C29">
      <w:pPr>
        <w:pStyle w:val="Style30"/>
        <w:widowControl/>
        <w:spacing w:before="10" w:line="274" w:lineRule="exact"/>
        <w:ind w:left="7512"/>
        <w:rPr>
          <w:rStyle w:val="FontStyle62"/>
        </w:rPr>
      </w:pPr>
      <w:r>
        <w:rPr>
          <w:rStyle w:val="FontStyle62"/>
        </w:rPr>
        <w:t>104</w:t>
      </w:r>
    </w:p>
    <w:p w:rsidR="00000000" w:rsidRDefault="006C4C29">
      <w:pPr>
        <w:pStyle w:val="Style30"/>
        <w:widowControl/>
        <w:spacing w:before="10" w:line="274" w:lineRule="exact"/>
        <w:ind w:left="7512"/>
        <w:rPr>
          <w:rStyle w:val="FontStyle62"/>
        </w:rPr>
        <w:sectPr w:rsidR="00000000" w:rsidSect="00DA4B31">
          <w:headerReference w:type="even" r:id="rId359"/>
          <w:headerReference w:type="default" r:id="rId360"/>
          <w:footerReference w:type="even" r:id="rId361"/>
          <w:footerReference w:type="default" r:id="rId362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spacing w:before="53"/>
        <w:ind w:firstLine="0"/>
        <w:rPr>
          <w:rStyle w:val="FontStyle57"/>
        </w:rPr>
      </w:pPr>
      <w:r>
        <w:rPr>
          <w:rStyle w:val="FontStyle57"/>
        </w:rPr>
        <w:lastRenderedPageBreak/>
        <w:t>восстановление открытого, полуоткр</w:t>
      </w:r>
      <w:r>
        <w:rPr>
          <w:rStyle w:val="FontStyle57"/>
        </w:rPr>
        <w:t>ытого характера ландшафта;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firstLine="0"/>
        <w:rPr>
          <w:rStyle w:val="FontStyle57"/>
        </w:rPr>
      </w:pPr>
      <w:r>
        <w:rPr>
          <w:rStyle w:val="FontStyle57"/>
        </w:rPr>
        <w:t>восстановление сектора обзора ансамбля Зарайского Кремля 8 с восточной стороны со склонов оврага реки Монастырка;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firstLine="0"/>
        <w:jc w:val="both"/>
        <w:rPr>
          <w:rStyle w:val="FontStyle57"/>
        </w:rPr>
      </w:pPr>
      <w:r>
        <w:rPr>
          <w:rStyle w:val="FontStyle57"/>
        </w:rPr>
        <w:t>поэтапный вывод с территории дисгармоничной застройки, расположенной на склонах оврагов реки Монастырка и Б</w:t>
      </w:r>
      <w:r>
        <w:rPr>
          <w:rStyle w:val="FontStyle57"/>
        </w:rPr>
        <w:t>убнового оврага;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firstLine="0"/>
        <w:rPr>
          <w:rStyle w:val="FontStyle57"/>
        </w:rPr>
      </w:pPr>
      <w:r>
        <w:rPr>
          <w:rStyle w:val="FontStyle57"/>
        </w:rPr>
        <w:t>расчистка территории от сорной, самосевной растительности, выкашивание склонов оврагов;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firstLine="0"/>
        <w:rPr>
          <w:rStyle w:val="FontStyle57"/>
        </w:rPr>
      </w:pPr>
      <w:r>
        <w:rPr>
          <w:rStyle w:val="FontStyle57"/>
        </w:rPr>
        <w:t>расчистка русла реки Монастырка;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left="365" w:hanging="365"/>
        <w:rPr>
          <w:rStyle w:val="FontStyle57"/>
        </w:rPr>
      </w:pPr>
      <w:r>
        <w:rPr>
          <w:rStyle w:val="FontStyle57"/>
        </w:rPr>
        <w:t>проведение ремонта, реконструкции существующих зданий, строений, сооружений без увеличения их габаритов, с</w:t>
      </w:r>
      <w:r>
        <w:rPr>
          <w:rStyle w:val="FontStyle57"/>
        </w:rPr>
        <w:t xml:space="preserve"> использованием в отделке нейтральных цветовых решений фасадов и крыш зданий.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left="365" w:hanging="365"/>
        <w:rPr>
          <w:rStyle w:val="FontStyle57"/>
        </w:rPr>
        <w:sectPr w:rsidR="00000000" w:rsidSect="00DA4B31">
          <w:headerReference w:type="even" r:id="rId363"/>
          <w:headerReference w:type="default" r:id="rId364"/>
          <w:footerReference w:type="even" r:id="rId365"/>
          <w:footerReference w:type="default" r:id="rId366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41"/>
        <w:widowControl/>
        <w:spacing w:before="53" w:line="274" w:lineRule="exact"/>
        <w:rPr>
          <w:rStyle w:val="FontStyle57"/>
        </w:rPr>
      </w:pPr>
      <w:r>
        <w:rPr>
          <w:rStyle w:val="FontStyle57"/>
        </w:rPr>
        <w:lastRenderedPageBreak/>
        <w:t>Градостроительные регламенты для зоны О-2 (О-2Б, О-2Д, О-2И) установлены с учетом требований к режимам использования земель и градостроительным регламентам</w:t>
      </w:r>
      <w:r>
        <w:rPr>
          <w:rStyle w:val="FontStyle57"/>
        </w:rPr>
        <w:t xml:space="preserve"> в границах зон охраны объекта культурного наследия федерального значения «Ансамбль Кремля, XVI в.».</w:t>
      </w:r>
    </w:p>
    <w:p w:rsidR="00000000" w:rsidRDefault="006C4C29">
      <w:pPr>
        <w:pStyle w:val="Style39"/>
        <w:widowControl/>
        <w:spacing w:line="274" w:lineRule="exact"/>
        <w:jc w:val="center"/>
        <w:rPr>
          <w:rStyle w:val="FontStyle57"/>
        </w:rPr>
      </w:pPr>
      <w:r>
        <w:rPr>
          <w:rStyle w:val="FontStyle57"/>
        </w:rPr>
        <w:t>Основные виды разрешенного использования</w:t>
      </w:r>
    </w:p>
    <w:p w:rsidR="00000000" w:rsidRDefault="006C4C29">
      <w:pPr>
        <w:widowControl/>
        <w:spacing w:after="27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3998"/>
        <w:gridCol w:w="1699"/>
        <w:gridCol w:w="1416"/>
        <w:gridCol w:w="1704"/>
        <w:gridCol w:w="2126"/>
        <w:gridCol w:w="269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45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№ п/п</w:t>
            </w:r>
          </w:p>
        </w:tc>
        <w:tc>
          <w:tcPr>
            <w:tcW w:w="39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69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Код (числовое обозначение ВРИ)</w:t>
            </w:r>
          </w:p>
        </w:tc>
        <w:tc>
          <w:tcPr>
            <w:tcW w:w="31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 xml:space="preserve">Максимальный </w:t>
            </w:r>
            <w:r>
              <w:rPr>
                <w:rStyle w:val="FontStyle57"/>
              </w:rPr>
              <w:t>процент застройки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 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39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  <w:lang w:val="en-US" w:eastAsia="en-US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rPr>
                <w:rStyle w:val="FontStyle57"/>
              </w:rPr>
            </w:pPr>
            <w:r>
              <w:rPr>
                <w:rStyle w:val="FontStyle57"/>
              </w:rPr>
              <w:t>1.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Передвижное жилье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2.4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400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40%*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rPr>
                <w:rStyle w:val="FontStyle57"/>
              </w:rPr>
            </w:pPr>
            <w:r>
              <w:rPr>
                <w:rStyle w:val="FontStyle57"/>
              </w:rPr>
              <w:t>2.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Коммунальное обслуживание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3.1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75%*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rPr>
                <w:rStyle w:val="FontStyle57"/>
              </w:rPr>
            </w:pPr>
            <w:r>
              <w:rPr>
                <w:rStyle w:val="FontStyle57"/>
              </w:rPr>
              <w:t>3.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Социальное обслуживание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3.2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60%*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rPr>
                <w:rStyle w:val="FontStyle57"/>
              </w:rPr>
            </w:pPr>
            <w:r>
              <w:rPr>
                <w:rStyle w:val="FontStyle57"/>
              </w:rPr>
              <w:t>4.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Бытовое обсл</w:t>
            </w:r>
            <w:r>
              <w:rPr>
                <w:rStyle w:val="FontStyle57"/>
              </w:rPr>
              <w:t>уживание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3.3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200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60%*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rPr>
                <w:rStyle w:val="FontStyle57"/>
              </w:rPr>
            </w:pPr>
            <w:r>
              <w:rPr>
                <w:rStyle w:val="FontStyle57"/>
              </w:rPr>
              <w:t>5.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69" w:lineRule="exact"/>
              <w:ind w:left="259"/>
              <w:rPr>
                <w:rStyle w:val="FontStyle57"/>
              </w:rPr>
            </w:pPr>
            <w:r>
              <w:rPr>
                <w:rStyle w:val="FontStyle57"/>
              </w:rPr>
              <w:t>Амбулаторно-поликлиническое обслуживание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3.4.1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1 000 000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60%*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rPr>
                <w:rStyle w:val="FontStyle57"/>
              </w:rPr>
            </w:pPr>
            <w:r>
              <w:rPr>
                <w:rStyle w:val="FontStyle57"/>
              </w:rPr>
              <w:t>6.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69" w:lineRule="exact"/>
              <w:ind w:left="461"/>
              <w:rPr>
                <w:rStyle w:val="FontStyle57"/>
              </w:rPr>
            </w:pPr>
            <w:r>
              <w:rPr>
                <w:rStyle w:val="FontStyle57"/>
              </w:rPr>
              <w:t>Стационарное медицинское обслуживание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3.4.2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1 000 000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50%*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rPr>
                <w:rStyle w:val="FontStyle57"/>
              </w:rPr>
            </w:pPr>
            <w:r>
              <w:rPr>
                <w:rStyle w:val="FontStyle57"/>
              </w:rPr>
              <w:t>7.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69" w:lineRule="exact"/>
              <w:rPr>
                <w:rStyle w:val="FontStyle57"/>
              </w:rPr>
            </w:pPr>
            <w:r>
              <w:rPr>
                <w:rStyle w:val="FontStyle57"/>
              </w:rPr>
              <w:t>Дошкольное, начальное и среднее общее образование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3.5.1</w:t>
            </w:r>
          </w:p>
        </w:tc>
        <w:tc>
          <w:tcPr>
            <w:tcW w:w="52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left="1094" w:firstLine="0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</w:t>
            </w:r>
            <w:r>
              <w:rPr>
                <w:rStyle w:val="FontStyle57"/>
              </w:rPr>
              <w:t>овлению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rPr>
                <w:rStyle w:val="FontStyle57"/>
              </w:rPr>
            </w:pPr>
            <w:r>
              <w:rPr>
                <w:rStyle w:val="FontStyle57"/>
              </w:rPr>
              <w:t>8.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left="278"/>
              <w:rPr>
                <w:rStyle w:val="FontStyle57"/>
              </w:rPr>
            </w:pPr>
            <w:r>
              <w:rPr>
                <w:rStyle w:val="FontStyle57"/>
              </w:rPr>
              <w:t>Среднее и высшее профессиональное образование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3.5.2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60%*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rPr>
                <w:rStyle w:val="FontStyle57"/>
              </w:rPr>
            </w:pPr>
            <w:r>
              <w:rPr>
                <w:rStyle w:val="FontStyle57"/>
              </w:rPr>
              <w:t>9.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Культурное развитие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3.6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50%*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rPr>
                <w:rStyle w:val="FontStyle57"/>
              </w:rPr>
            </w:pPr>
            <w:r>
              <w:rPr>
                <w:rStyle w:val="FontStyle57"/>
              </w:rPr>
              <w:t>10.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rPr>
                <w:rStyle w:val="FontStyle57"/>
              </w:rPr>
            </w:pPr>
            <w:r>
              <w:rPr>
                <w:rStyle w:val="FontStyle57"/>
              </w:rPr>
              <w:t>Религиозное использование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3.7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50%*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rPr>
                <w:rStyle w:val="FontStyle57"/>
              </w:rPr>
            </w:pPr>
            <w:r>
              <w:rPr>
                <w:rStyle w:val="FontStyle57"/>
              </w:rPr>
              <w:t>11.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Обеспечение научной деятельности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3.9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2 500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60%*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</w:tbl>
    <w:p w:rsidR="00000000" w:rsidRDefault="006C4C29">
      <w:pPr>
        <w:widowControl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3998"/>
        <w:gridCol w:w="1699"/>
        <w:gridCol w:w="1416"/>
        <w:gridCol w:w="1704"/>
        <w:gridCol w:w="2126"/>
        <w:gridCol w:w="269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ind w:right="48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39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69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Код (числовое обозначение ВРИ)</w:t>
            </w:r>
          </w:p>
        </w:tc>
        <w:tc>
          <w:tcPr>
            <w:tcW w:w="31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 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39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408"/>
              <w:jc w:val="right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178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12.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left="360"/>
              <w:rPr>
                <w:rStyle w:val="FontStyle57"/>
              </w:rPr>
            </w:pPr>
            <w:r>
              <w:rPr>
                <w:rStyle w:val="FontStyle57"/>
              </w:rPr>
              <w:t>Обеспечение деятельн</w:t>
            </w:r>
            <w:r>
              <w:rPr>
                <w:rStyle w:val="FontStyle57"/>
              </w:rPr>
              <w:t>ости в области гидрометеорологии и смежных с ней областях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3.9.1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422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60%*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178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13.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left="418"/>
              <w:rPr>
                <w:rStyle w:val="FontStyle57"/>
              </w:rPr>
            </w:pPr>
            <w:r>
              <w:rPr>
                <w:rStyle w:val="FontStyle57"/>
              </w:rPr>
              <w:t>Амбулаторное ветеринарное обслуживание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3.10.1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326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60%*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178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14.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Приюты для животных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3.10.2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326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60%*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178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15.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Спорт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5.1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422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200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75%*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178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16.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Связь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6.8</w:t>
            </w:r>
          </w:p>
        </w:tc>
        <w:tc>
          <w:tcPr>
            <w:tcW w:w="79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178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17.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Автомобильный транспорт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7.2</w:t>
            </w:r>
          </w:p>
        </w:tc>
        <w:tc>
          <w:tcPr>
            <w:tcW w:w="79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ind w:right="178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18.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left="562"/>
              <w:rPr>
                <w:rStyle w:val="FontStyle57"/>
              </w:rPr>
            </w:pPr>
            <w:r>
              <w:rPr>
                <w:rStyle w:val="FontStyle57"/>
              </w:rPr>
              <w:t>Обеспечение внутреннего правопорядка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8.3</w:t>
            </w:r>
          </w:p>
        </w:tc>
        <w:tc>
          <w:tcPr>
            <w:tcW w:w="79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178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19.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Историко-культурная деятельность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9.3</w:t>
            </w:r>
          </w:p>
        </w:tc>
        <w:tc>
          <w:tcPr>
            <w:tcW w:w="79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ind w:right="178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20.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left="202"/>
              <w:rPr>
                <w:rStyle w:val="FontStyle57"/>
              </w:rPr>
            </w:pPr>
            <w:r>
              <w:rPr>
                <w:rStyle w:val="FontStyle57"/>
              </w:rPr>
              <w:t>Земельные участки (территории) общег</w:t>
            </w:r>
            <w:r>
              <w:rPr>
                <w:rStyle w:val="FontStyle57"/>
              </w:rPr>
              <w:t>о пользования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12.0</w:t>
            </w:r>
          </w:p>
        </w:tc>
        <w:tc>
          <w:tcPr>
            <w:tcW w:w="79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</w:tbl>
    <w:p w:rsidR="00000000" w:rsidRDefault="006C4C29">
      <w:pPr>
        <w:pStyle w:val="Style39"/>
        <w:widowControl/>
        <w:spacing w:line="240" w:lineRule="exact"/>
        <w:ind w:right="4267"/>
        <w:jc w:val="right"/>
        <w:rPr>
          <w:sz w:val="20"/>
          <w:szCs w:val="20"/>
        </w:rPr>
      </w:pPr>
    </w:p>
    <w:p w:rsidR="00000000" w:rsidRDefault="006C4C29">
      <w:pPr>
        <w:pStyle w:val="Style39"/>
        <w:widowControl/>
        <w:spacing w:before="43" w:line="274" w:lineRule="exact"/>
        <w:ind w:right="4267"/>
        <w:jc w:val="right"/>
        <w:rPr>
          <w:rStyle w:val="FontStyle57"/>
        </w:rPr>
      </w:pPr>
      <w:r>
        <w:rPr>
          <w:rStyle w:val="FontStyle57"/>
        </w:rPr>
        <w:t>Вспомогательные виды разрешенного использования</w:t>
      </w:r>
    </w:p>
    <w:p w:rsidR="00000000" w:rsidRDefault="006C4C29" w:rsidP="00DA4B31">
      <w:pPr>
        <w:pStyle w:val="Style43"/>
        <w:widowControl/>
        <w:numPr>
          <w:ilvl w:val="0"/>
          <w:numId w:val="225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Коммунальное обслуживание - 3.1</w:t>
      </w:r>
    </w:p>
    <w:p w:rsidR="00000000" w:rsidRDefault="006C4C29" w:rsidP="00DA4B31">
      <w:pPr>
        <w:pStyle w:val="Style43"/>
        <w:widowControl/>
        <w:numPr>
          <w:ilvl w:val="0"/>
          <w:numId w:val="225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Связь - 6.8</w:t>
      </w:r>
    </w:p>
    <w:p w:rsidR="00000000" w:rsidRDefault="006C4C29" w:rsidP="00DA4B31">
      <w:pPr>
        <w:pStyle w:val="Style43"/>
        <w:widowControl/>
        <w:numPr>
          <w:ilvl w:val="0"/>
          <w:numId w:val="225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Обеспечение внутреннего правопорядка - 8.3.</w:t>
      </w:r>
    </w:p>
    <w:p w:rsidR="00000000" w:rsidRDefault="006C4C29" w:rsidP="00DA4B31">
      <w:pPr>
        <w:pStyle w:val="Style43"/>
        <w:widowControl/>
        <w:numPr>
          <w:ilvl w:val="0"/>
          <w:numId w:val="225"/>
        </w:numPr>
        <w:tabs>
          <w:tab w:val="left" w:pos="240"/>
        </w:tabs>
        <w:spacing w:line="274" w:lineRule="exact"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2698"/>
        <w:gridCol w:w="1718"/>
        <w:gridCol w:w="1704"/>
        <w:gridCol w:w="1699"/>
        <w:gridCol w:w="3010"/>
        <w:gridCol w:w="297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26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Код(числовое обозначение ВРИ)</w:t>
            </w:r>
          </w:p>
        </w:tc>
        <w:tc>
          <w:tcPr>
            <w:tcW w:w="34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30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</w:t>
            </w:r>
          </w:p>
        </w:tc>
        <w:tc>
          <w:tcPr>
            <w:tcW w:w="29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 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26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30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1.</w:t>
            </w:r>
          </w:p>
        </w:tc>
        <w:tc>
          <w:tcPr>
            <w:tcW w:w="26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left="446"/>
              <w:rPr>
                <w:rStyle w:val="FontStyle57"/>
              </w:rPr>
            </w:pPr>
            <w:r>
              <w:rPr>
                <w:rStyle w:val="FontStyle57"/>
              </w:rPr>
              <w:t>Хранение автотранспорта</w:t>
            </w:r>
          </w:p>
        </w:tc>
        <w:tc>
          <w:tcPr>
            <w:tcW w:w="17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2.7.1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 (15)**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 (50)**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 (100%**)*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 (0**)*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26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93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** - (Существующие объекты гаражного назначения, предназначенные для хранения личного автотранспорта граждан, в том числе имеющие одну или более общих стен с други</w:t>
            </w:r>
            <w:r>
              <w:rPr>
                <w:rStyle w:val="FontStyle57"/>
              </w:rPr>
              <w:t>ми объектами гаражного назначения, предназначенными для хранения личного</w:t>
            </w:r>
          </w:p>
          <w:p w:rsidR="00000000" w:rsidRDefault="006C4C29">
            <w:pPr>
              <w:pStyle w:val="Style26"/>
              <w:widowControl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автотранспорта граждан)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2.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Деловое управление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4.1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55%*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3.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Магазины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50%*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4.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Банковская и страховая деятельность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4.5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60%*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5.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Общес</w:t>
            </w:r>
            <w:r>
              <w:rPr>
                <w:rStyle w:val="FontStyle57"/>
              </w:rPr>
              <w:t>твенное питание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4.6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50%*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6.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left="509"/>
              <w:rPr>
                <w:rStyle w:val="FontStyle57"/>
              </w:rPr>
            </w:pPr>
            <w:r>
              <w:rPr>
                <w:rStyle w:val="FontStyle57"/>
              </w:rPr>
              <w:t>Гостиничное обслуживание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4.7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51"/>
              <w:widowControl/>
              <w:tabs>
                <w:tab w:val="left" w:pos="1090"/>
              </w:tabs>
              <w:spacing w:line="278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</w:t>
            </w:r>
            <w:r>
              <w:rPr>
                <w:rStyle w:val="FontStyle57"/>
              </w:rPr>
              <w:tab/>
              <w:t>эт. - 60%*</w:t>
            </w:r>
          </w:p>
          <w:p w:rsidR="00000000" w:rsidRDefault="006C4C29">
            <w:pPr>
              <w:pStyle w:val="Style51"/>
              <w:widowControl/>
              <w:tabs>
                <w:tab w:val="left" w:pos="1090"/>
              </w:tabs>
              <w:spacing w:line="278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2</w:t>
            </w:r>
            <w:r>
              <w:rPr>
                <w:rStyle w:val="FontStyle57"/>
              </w:rPr>
              <w:tab/>
              <w:t>эт. - 50%*</w:t>
            </w:r>
          </w:p>
          <w:p w:rsidR="00000000" w:rsidRDefault="006C4C29">
            <w:pPr>
              <w:pStyle w:val="Style51"/>
              <w:widowControl/>
              <w:tabs>
                <w:tab w:val="left" w:pos="1090"/>
              </w:tabs>
              <w:spacing w:line="278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</w:t>
            </w:r>
            <w:r>
              <w:rPr>
                <w:rStyle w:val="FontStyle57"/>
              </w:rPr>
              <w:tab/>
              <w:t>эт. - 45%*</w:t>
            </w:r>
          </w:p>
          <w:p w:rsidR="00000000" w:rsidRDefault="006C4C29">
            <w:pPr>
              <w:pStyle w:val="Style51"/>
              <w:widowControl/>
              <w:tabs>
                <w:tab w:val="left" w:pos="1090"/>
              </w:tabs>
              <w:spacing w:line="278" w:lineRule="exact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4</w:t>
            </w:r>
            <w:r>
              <w:rPr>
                <w:rStyle w:val="FontStyle57"/>
              </w:rPr>
              <w:tab/>
              <w:t>эт. - 41%*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7.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Служебные гаражи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4.9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75%*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</w:tbl>
    <w:p w:rsidR="00000000" w:rsidRDefault="006C4C29">
      <w:pPr>
        <w:pStyle w:val="Style19"/>
        <w:widowControl/>
        <w:spacing w:before="5" w:line="274" w:lineRule="exact"/>
        <w:rPr>
          <w:rStyle w:val="FontStyle57"/>
        </w:rPr>
      </w:pPr>
      <w:r>
        <w:rPr>
          <w:rStyle w:val="FontStyle57"/>
        </w:rPr>
        <w:t>* устанавливаются с учетом требований к режимам использования земель</w:t>
      </w:r>
      <w:r>
        <w:rPr>
          <w:rStyle w:val="FontStyle57"/>
        </w:rPr>
        <w:t xml:space="preserve"> и градостроительным регламентам в границах зон охраны объекта культурного наследия федерального значения «Ансамбль Кремля, XVI в.»</w:t>
      </w:r>
    </w:p>
    <w:p w:rsidR="00000000" w:rsidRDefault="006C4C29">
      <w:pPr>
        <w:pStyle w:val="Style34"/>
        <w:widowControl/>
        <w:spacing w:line="274" w:lineRule="exact"/>
        <w:ind w:firstLine="701"/>
        <w:rPr>
          <w:rStyle w:val="FontStyle57"/>
        </w:rPr>
      </w:pPr>
      <w:r>
        <w:rPr>
          <w:rStyle w:val="FontStyle57"/>
        </w:rPr>
        <w:t>Показатели по параметрам застройки зоны О-2 (О-2Б, О-2Д, О-2И): территории объектов обслуживания населения; требования и пар</w:t>
      </w:r>
      <w:r>
        <w:rPr>
          <w:rStyle w:val="FontStyle57"/>
        </w:rPr>
        <w:t>аметры по временному хранению индивидуальных транспортных средств, размещению гаражей и открытых автостоянок, требования и параметры к доле озелененной территории земельных участков, регламентируются и устанавливаются нормативами градостроительного проекти</w:t>
      </w:r>
      <w:r>
        <w:rPr>
          <w:rStyle w:val="FontStyle57"/>
        </w:rPr>
        <w:t>рования.</w:t>
      </w:r>
    </w:p>
    <w:p w:rsidR="00000000" w:rsidRDefault="006C4C29">
      <w:pPr>
        <w:pStyle w:val="Style13"/>
        <w:widowControl/>
        <w:spacing w:before="53" w:line="274" w:lineRule="exact"/>
        <w:ind w:firstLine="528"/>
        <w:rPr>
          <w:rStyle w:val="FontStyle57"/>
        </w:rPr>
      </w:pPr>
      <w:r>
        <w:rPr>
          <w:rStyle w:val="FontStyle57"/>
        </w:rPr>
        <w:t>К застройке в зоне О-2Б предъявляются дополнительные требования и ограничения по предельным параметрам разрешённого строительства, реконструкции объектов капитального строительства:</w:t>
      </w:r>
    </w:p>
    <w:p w:rsidR="00000000" w:rsidRDefault="006C4C29" w:rsidP="00DA4B31">
      <w:pPr>
        <w:pStyle w:val="Style43"/>
        <w:widowControl/>
        <w:numPr>
          <w:ilvl w:val="0"/>
          <w:numId w:val="226"/>
        </w:numPr>
        <w:tabs>
          <w:tab w:val="left" w:pos="792"/>
        </w:tabs>
        <w:spacing w:before="274" w:line="274" w:lineRule="exact"/>
        <w:ind w:left="533"/>
        <w:rPr>
          <w:rStyle w:val="FontStyle57"/>
        </w:rPr>
      </w:pPr>
      <w:r>
        <w:rPr>
          <w:rStyle w:val="FontStyle57"/>
        </w:rPr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размещение промышленных предприятий, транс</w:t>
      </w:r>
      <w:r>
        <w:rPr>
          <w:rStyle w:val="FontStyle57"/>
        </w:rPr>
        <w:t>портных, складских сооружений, предприятий автосервиса, автомоек, заправочных станций; расширение существующих промышленных предприятий;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изменение квартального характера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изменение исторической плотности застройки и характера домовладений</w:t>
      </w:r>
      <w:r>
        <w:rPr>
          <w:rStyle w:val="FontStyle57"/>
        </w:rPr>
        <w:t xml:space="preserve"> с оградами, как основы объемно-пространственного решения и составляющей ценных средовых характеристик;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нарушение масштаба сложившейся застройки при строительстве, ремонте, реконструкции;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использование в отделке зданий материалов чужеродных историч</w:t>
      </w:r>
      <w:r>
        <w:rPr>
          <w:rStyle w:val="FontStyle57"/>
        </w:rPr>
        <w:t>еской среде: бетон, сайдинг, пластик, неоштукатуренный кирпич;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размещение рекламных конструкций на крышах зданий, над улицами, перед объектами культурного наследия;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прокладка наземных инженерных коммуникаций, в том числе линий электропередач, устан</w:t>
      </w:r>
      <w:r>
        <w:rPr>
          <w:rStyle w:val="FontStyle57"/>
        </w:rPr>
        <w:t>овку вышек мобильной связи;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свалка мусора.</w:t>
      </w:r>
    </w:p>
    <w:p w:rsidR="00000000" w:rsidRDefault="006C4C29" w:rsidP="00DA4B31">
      <w:pPr>
        <w:pStyle w:val="Style43"/>
        <w:widowControl/>
        <w:numPr>
          <w:ilvl w:val="0"/>
          <w:numId w:val="227"/>
        </w:numPr>
        <w:tabs>
          <w:tab w:val="left" w:pos="792"/>
        </w:tabs>
        <w:spacing w:before="274" w:line="278" w:lineRule="exact"/>
        <w:ind w:left="533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spacing w:line="278" w:lineRule="exact"/>
        <w:ind w:left="1248"/>
        <w:rPr>
          <w:rStyle w:val="FontStyle57"/>
        </w:rPr>
      </w:pPr>
      <w:r>
        <w:rPr>
          <w:rStyle w:val="FontStyle57"/>
        </w:rPr>
        <w:t>сохранение исторической планировочной системы города по Регулярному плану кон. XVIII в.: красных линий застройки, улиц и площадей;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spacing w:line="278" w:lineRule="exact"/>
        <w:ind w:left="888" w:firstLine="0"/>
        <w:rPr>
          <w:rStyle w:val="FontStyle57"/>
        </w:rPr>
      </w:pPr>
      <w:r>
        <w:rPr>
          <w:rStyle w:val="FontStyle57"/>
        </w:rPr>
        <w:t>восстановление утраченных красных линий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spacing w:line="278" w:lineRule="exact"/>
        <w:ind w:left="1248"/>
        <w:rPr>
          <w:rStyle w:val="FontStyle57"/>
        </w:rPr>
      </w:pPr>
      <w:r>
        <w:rPr>
          <w:rStyle w:val="FontStyle57"/>
        </w:rPr>
        <w:lastRenderedPageBreak/>
        <w:t>застройка участка жилыми и общественными зданиями строго по периметру квартала в соответствии с историческими красными линиями, формирование уличных фасадов; основной тип застройки: городской дом с участком, особняк, городская усадьба;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spacing w:line="278" w:lineRule="exact"/>
        <w:ind w:left="1248" w:right="1267"/>
        <w:rPr>
          <w:rStyle w:val="FontStyle57"/>
        </w:rPr>
      </w:pPr>
      <w:r>
        <w:rPr>
          <w:rStyle w:val="FontStyle57"/>
        </w:rPr>
        <w:t>использовани</w:t>
      </w:r>
      <w:r>
        <w:rPr>
          <w:rStyle w:val="FontStyle57"/>
        </w:rPr>
        <w:t>е преимущественно традиционных архитектурных решений зданий, материалов и декора при ремонте, реконструкции, строительстве;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spacing w:line="278" w:lineRule="exact"/>
        <w:ind w:left="888" w:firstLine="0"/>
        <w:rPr>
          <w:rStyle w:val="FontStyle57"/>
        </w:rPr>
      </w:pPr>
      <w:r>
        <w:rPr>
          <w:rStyle w:val="FontStyle57"/>
        </w:rPr>
        <w:t>использование традиционных ворот, калиток в оформлении улиц;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spacing w:line="278" w:lineRule="exact"/>
        <w:ind w:left="1248"/>
        <w:rPr>
          <w:rStyle w:val="FontStyle57"/>
        </w:rPr>
      </w:pPr>
      <w:r>
        <w:rPr>
          <w:rStyle w:val="FontStyle57"/>
        </w:rPr>
        <w:t>проведение работ по реконструкции дисгармоничных зданий и соору</w:t>
      </w:r>
      <w:r>
        <w:rPr>
          <w:rStyle w:val="FontStyle57"/>
        </w:rPr>
        <w:t>жений путем изменения их объемно-пространственных, архитектурных, цветовых характеристик, с использованием кулисных насаждений: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987"/>
        </w:tabs>
        <w:spacing w:before="14" w:line="278" w:lineRule="exact"/>
        <w:ind w:left="1637"/>
        <w:rPr>
          <w:rStyle w:val="FontStyle57"/>
        </w:rPr>
      </w:pPr>
      <w:r>
        <w:rPr>
          <w:rStyle w:val="FontStyle57"/>
        </w:rPr>
        <w:t>офисно-деловой комплекс, магазин «Пятерочка», улица Мерецкова, 23;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987"/>
        </w:tabs>
        <w:spacing w:before="5" w:line="278" w:lineRule="exact"/>
        <w:ind w:left="1637"/>
        <w:rPr>
          <w:rStyle w:val="FontStyle57"/>
        </w:rPr>
      </w:pPr>
      <w:r>
        <w:rPr>
          <w:rStyle w:val="FontStyle57"/>
        </w:rPr>
        <w:t>современное здание ООО «Зарайск-обувь», улица Мерецк</w:t>
      </w:r>
      <w:r>
        <w:rPr>
          <w:rStyle w:val="FontStyle57"/>
        </w:rPr>
        <w:t>ова;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987"/>
        </w:tabs>
        <w:spacing w:before="10" w:line="278" w:lineRule="exact"/>
        <w:ind w:left="1637"/>
        <w:rPr>
          <w:rStyle w:val="FontStyle57"/>
        </w:rPr>
      </w:pPr>
      <w:r>
        <w:rPr>
          <w:rStyle w:val="FontStyle57"/>
        </w:rPr>
        <w:t>здание, улица Первомайская, 28;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987"/>
        </w:tabs>
        <w:spacing w:before="10" w:line="278" w:lineRule="exact"/>
        <w:ind w:left="1637"/>
        <w:rPr>
          <w:rStyle w:val="FontStyle57"/>
        </w:rPr>
      </w:pPr>
      <w:r>
        <w:rPr>
          <w:rStyle w:val="FontStyle57"/>
        </w:rPr>
        <w:t>здание, улица Первомайская, 31;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987"/>
        </w:tabs>
        <w:spacing w:before="10" w:line="278" w:lineRule="exact"/>
        <w:ind w:left="1637"/>
        <w:rPr>
          <w:rStyle w:val="FontStyle57"/>
        </w:rPr>
      </w:pPr>
      <w:r>
        <w:rPr>
          <w:rStyle w:val="FontStyle57"/>
        </w:rPr>
        <w:t>здание универмага «Магнит», улица Карла Маркса, 27;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987"/>
        </w:tabs>
        <w:spacing w:before="10" w:line="278" w:lineRule="exact"/>
        <w:ind w:left="1637"/>
        <w:rPr>
          <w:rStyle w:val="FontStyle57"/>
        </w:rPr>
      </w:pPr>
      <w:r>
        <w:rPr>
          <w:rStyle w:val="FontStyle57"/>
        </w:rPr>
        <w:t>здание разрушенное, улица Гуляева, 13;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987"/>
        </w:tabs>
        <w:spacing w:before="10" w:line="278" w:lineRule="exact"/>
        <w:ind w:left="1637"/>
        <w:rPr>
          <w:rStyle w:val="FontStyle57"/>
        </w:rPr>
        <w:sectPr w:rsidR="00000000" w:rsidSect="00DA4B31">
          <w:headerReference w:type="even" r:id="rId367"/>
          <w:headerReference w:type="default" r:id="rId368"/>
          <w:footerReference w:type="even" r:id="rId369"/>
          <w:footerReference w:type="default" r:id="rId370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099"/>
        </w:tabs>
        <w:spacing w:before="53" w:line="278" w:lineRule="exact"/>
        <w:ind w:left="749"/>
        <w:rPr>
          <w:rStyle w:val="FontStyle57"/>
        </w:rPr>
      </w:pPr>
      <w:r>
        <w:rPr>
          <w:rStyle w:val="FontStyle57"/>
        </w:rPr>
        <w:lastRenderedPageBreak/>
        <w:t>здание банка, улица Гуляева, 6;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099"/>
        </w:tabs>
        <w:spacing w:before="5" w:line="278" w:lineRule="exact"/>
        <w:ind w:left="749"/>
        <w:rPr>
          <w:rStyle w:val="FontStyle57"/>
        </w:rPr>
      </w:pPr>
      <w:r>
        <w:rPr>
          <w:rStyle w:val="FontStyle57"/>
        </w:rPr>
        <w:t>жилой дом, улица Первомайская, 6;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spacing w:line="278" w:lineRule="exact"/>
        <w:ind w:left="365" w:right="422" w:hanging="365"/>
        <w:rPr>
          <w:rStyle w:val="FontStyle57"/>
        </w:rPr>
      </w:pPr>
      <w:r>
        <w:rPr>
          <w:rStyle w:val="FontStyle57"/>
        </w:rPr>
        <w:t>строительство жилых, общественных, коммунально-бытовых зданий и сооружений в соответствии с градостроительным регламентом для каждого конкретного уча</w:t>
      </w:r>
      <w:r>
        <w:rPr>
          <w:rStyle w:val="FontStyle57"/>
        </w:rPr>
        <w:t>стка;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spacing w:line="278" w:lineRule="exact"/>
        <w:ind w:firstLine="0"/>
        <w:rPr>
          <w:rStyle w:val="FontStyle57"/>
        </w:rPr>
      </w:pPr>
      <w:r>
        <w:rPr>
          <w:rStyle w:val="FontStyle57"/>
        </w:rPr>
        <w:t>проведение работ по благоустройству и озеленению территории, восстановлению и реконструкции насаждений вдоль улиц и</w:t>
      </w:r>
    </w:p>
    <w:p w:rsidR="00000000" w:rsidRDefault="006C4C29">
      <w:pPr>
        <w:pStyle w:val="Style39"/>
        <w:widowControl/>
        <w:spacing w:line="278" w:lineRule="exact"/>
        <w:ind w:left="365"/>
        <w:rPr>
          <w:rStyle w:val="FontStyle57"/>
        </w:rPr>
      </w:pPr>
      <w:r>
        <w:rPr>
          <w:rStyle w:val="FontStyle57"/>
        </w:rPr>
        <w:t>дорог;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spacing w:line="278" w:lineRule="exact"/>
        <w:ind w:firstLine="0"/>
        <w:rPr>
          <w:rStyle w:val="FontStyle57"/>
        </w:rPr>
      </w:pPr>
      <w:r>
        <w:rPr>
          <w:rStyle w:val="FontStyle57"/>
        </w:rPr>
        <w:t>прокладка, ремонт и реконструкция улиц, дорог, проездов;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spacing w:line="278" w:lineRule="exact"/>
        <w:ind w:left="365" w:hanging="365"/>
        <w:rPr>
          <w:rStyle w:val="FontStyle57"/>
        </w:rPr>
      </w:pPr>
      <w:r>
        <w:rPr>
          <w:rStyle w:val="FontStyle57"/>
        </w:rPr>
        <w:t xml:space="preserve">размещение объектов инженерной инфраструктуры, прокладку, </w:t>
      </w:r>
      <w:r>
        <w:rPr>
          <w:rStyle w:val="FontStyle57"/>
        </w:rPr>
        <w:t>ремонт, реконструкцию подземных инженерных коммуникаций, необходимых для функционирования застройки;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spacing w:line="278" w:lineRule="exact"/>
        <w:ind w:firstLine="0"/>
        <w:rPr>
          <w:rStyle w:val="FontStyle57"/>
        </w:rPr>
      </w:pPr>
      <w:r>
        <w:rPr>
          <w:rStyle w:val="FontStyle57"/>
        </w:rPr>
        <w:t>проведение комплексной реконструкции кварталов;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spacing w:line="278" w:lineRule="exact"/>
        <w:ind w:firstLine="0"/>
        <w:rPr>
          <w:rStyle w:val="FontStyle57"/>
        </w:rPr>
      </w:pPr>
      <w:r>
        <w:rPr>
          <w:rStyle w:val="FontStyle57"/>
        </w:rPr>
        <w:t>строительство новых, ремонт, реконструкцию существующих зданий и сооружений при соблюдении следующи</w:t>
      </w:r>
      <w:r>
        <w:rPr>
          <w:rStyle w:val="FontStyle57"/>
        </w:rPr>
        <w:t>х ограничений: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6"/>
        <w:widowControl/>
        <w:numPr>
          <w:ilvl w:val="0"/>
          <w:numId w:val="228"/>
        </w:numPr>
        <w:tabs>
          <w:tab w:val="left" w:pos="1090"/>
        </w:tabs>
        <w:spacing w:before="10" w:line="278" w:lineRule="exact"/>
        <w:ind w:left="672"/>
        <w:rPr>
          <w:rStyle w:val="FontStyle57"/>
        </w:rPr>
      </w:pPr>
      <w:r>
        <w:rPr>
          <w:rStyle w:val="FontStyle57"/>
        </w:rPr>
        <w:t>процент застроенной территории участка не более 30%;</w:t>
      </w:r>
    </w:p>
    <w:p w:rsidR="00000000" w:rsidRDefault="006C4C29" w:rsidP="00DA4B31">
      <w:pPr>
        <w:pStyle w:val="Style46"/>
        <w:widowControl/>
        <w:numPr>
          <w:ilvl w:val="0"/>
          <w:numId w:val="228"/>
        </w:numPr>
        <w:tabs>
          <w:tab w:val="left" w:pos="1090"/>
        </w:tabs>
        <w:spacing w:before="10" w:line="278" w:lineRule="exact"/>
        <w:ind w:left="672"/>
        <w:rPr>
          <w:rStyle w:val="FontStyle57"/>
        </w:rPr>
      </w:pPr>
      <w:r>
        <w:rPr>
          <w:rStyle w:val="FontStyle57"/>
        </w:rPr>
        <w:t>здания располагать по красной линии, допустимый отступ от красной линии до 5 м;</w:t>
      </w:r>
    </w:p>
    <w:p w:rsidR="00000000" w:rsidRDefault="006C4C29" w:rsidP="00DA4B31">
      <w:pPr>
        <w:pStyle w:val="Style46"/>
        <w:widowControl/>
        <w:numPr>
          <w:ilvl w:val="0"/>
          <w:numId w:val="228"/>
        </w:numPr>
        <w:tabs>
          <w:tab w:val="left" w:pos="1090"/>
        </w:tabs>
        <w:spacing w:before="43"/>
        <w:ind w:left="672"/>
        <w:rPr>
          <w:rStyle w:val="FontStyle57"/>
        </w:rPr>
      </w:pPr>
      <w:r>
        <w:rPr>
          <w:rStyle w:val="FontStyle57"/>
        </w:rPr>
        <w:t>высота зданий до конька крыши до 10 м, форма крыш скатная, угол наклона кровли не более 30°;</w:t>
      </w:r>
    </w:p>
    <w:p w:rsidR="00000000" w:rsidRDefault="006C4C29" w:rsidP="00DA4B31">
      <w:pPr>
        <w:pStyle w:val="Style46"/>
        <w:widowControl/>
        <w:numPr>
          <w:ilvl w:val="0"/>
          <w:numId w:val="228"/>
        </w:numPr>
        <w:tabs>
          <w:tab w:val="left" w:pos="1090"/>
        </w:tabs>
        <w:spacing w:before="34"/>
        <w:ind w:left="672"/>
        <w:rPr>
          <w:rStyle w:val="FontStyle57"/>
        </w:rPr>
      </w:pPr>
      <w:r>
        <w:rPr>
          <w:rStyle w:val="FontStyle57"/>
        </w:rPr>
        <w:t>протяженность зданий по уличному фронту не более 20 м;</w:t>
      </w:r>
    </w:p>
    <w:p w:rsidR="00000000" w:rsidRDefault="006C4C29" w:rsidP="00DA4B31">
      <w:pPr>
        <w:pStyle w:val="Style46"/>
        <w:widowControl/>
        <w:numPr>
          <w:ilvl w:val="0"/>
          <w:numId w:val="228"/>
        </w:numPr>
        <w:tabs>
          <w:tab w:val="left" w:pos="1090"/>
        </w:tabs>
        <w:spacing w:before="24" w:line="274" w:lineRule="exact"/>
        <w:ind w:left="672"/>
        <w:rPr>
          <w:rStyle w:val="FontStyle57"/>
        </w:rPr>
      </w:pPr>
      <w:r>
        <w:rPr>
          <w:rStyle w:val="FontStyle57"/>
        </w:rPr>
        <w:t>устройство оград высотой не более 1,8 м;</w:t>
      </w:r>
    </w:p>
    <w:p w:rsidR="00000000" w:rsidRDefault="006C4C29">
      <w:pPr>
        <w:pStyle w:val="Style44"/>
        <w:widowControl/>
        <w:tabs>
          <w:tab w:val="left" w:pos="365"/>
        </w:tabs>
        <w:ind w:left="365" w:hanging="365"/>
        <w:rPr>
          <w:rStyle w:val="FontStyle57"/>
        </w:rPr>
      </w:pPr>
      <w:r>
        <w:rPr>
          <w:rStyle w:val="FontStyle57"/>
        </w:rPr>
        <w:t>-</w:t>
      </w:r>
      <w:r>
        <w:rPr>
          <w:rStyle w:val="FontStyle57"/>
        </w:rPr>
        <w:tab/>
        <w:t>строительство подземных сооружений при проведении предварительных охранных археологических мероприятий и инженерно-геологических исследований, подтвержд</w:t>
      </w:r>
      <w:r>
        <w:rPr>
          <w:rStyle w:val="FontStyle57"/>
        </w:rPr>
        <w:t>ающих отсутствие негативного влияния этих сооружений на окружающую историческую застройку.</w:t>
      </w:r>
    </w:p>
    <w:p w:rsidR="00000000" w:rsidRDefault="006C4C29">
      <w:pPr>
        <w:pStyle w:val="Style44"/>
        <w:widowControl/>
        <w:tabs>
          <w:tab w:val="left" w:pos="365"/>
        </w:tabs>
        <w:ind w:left="365" w:hanging="365"/>
        <w:rPr>
          <w:rStyle w:val="FontStyle57"/>
        </w:rPr>
        <w:sectPr w:rsidR="00000000" w:rsidSect="00DA4B31">
          <w:headerReference w:type="even" r:id="rId371"/>
          <w:headerReference w:type="default" r:id="rId372"/>
          <w:footerReference w:type="even" r:id="rId373"/>
          <w:footerReference w:type="default" r:id="rId374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13"/>
        <w:widowControl/>
        <w:spacing w:before="53" w:line="274" w:lineRule="exact"/>
        <w:ind w:firstLine="528"/>
        <w:rPr>
          <w:rStyle w:val="FontStyle57"/>
        </w:rPr>
      </w:pPr>
      <w:r>
        <w:rPr>
          <w:rStyle w:val="FontStyle57"/>
        </w:rPr>
        <w:lastRenderedPageBreak/>
        <w:t>К застройке в зоне О-2Д предъявляются дополнительные требования и ограничения по предельным параметрам разрешённого строительства, реконструкц</w:t>
      </w:r>
      <w:r>
        <w:rPr>
          <w:rStyle w:val="FontStyle57"/>
        </w:rPr>
        <w:t>ии объектов капитального строительства:</w:t>
      </w:r>
    </w:p>
    <w:p w:rsidR="00000000" w:rsidRDefault="006C4C29" w:rsidP="00DA4B31">
      <w:pPr>
        <w:pStyle w:val="Style43"/>
        <w:widowControl/>
        <w:numPr>
          <w:ilvl w:val="0"/>
          <w:numId w:val="229"/>
        </w:numPr>
        <w:tabs>
          <w:tab w:val="left" w:pos="792"/>
        </w:tabs>
        <w:spacing w:before="274" w:line="274" w:lineRule="exact"/>
        <w:ind w:left="533"/>
        <w:rPr>
          <w:rStyle w:val="FontStyle57"/>
        </w:rPr>
      </w:pPr>
      <w:r>
        <w:rPr>
          <w:rStyle w:val="FontStyle57"/>
        </w:rPr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 w:right="1267"/>
        <w:rPr>
          <w:rStyle w:val="FontStyle57"/>
        </w:rPr>
      </w:pPr>
      <w:r>
        <w:rPr>
          <w:rStyle w:val="FontStyle57"/>
        </w:rPr>
        <w:t>размещение промышленных предприятий, транспортных, складских сооружений, заправочных станций; расширение существующих промышленных предприятий;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размещение высотных доминант.</w:t>
      </w:r>
    </w:p>
    <w:p w:rsidR="00000000" w:rsidRDefault="006C4C29" w:rsidP="00DA4B31">
      <w:pPr>
        <w:pStyle w:val="Style43"/>
        <w:widowControl/>
        <w:numPr>
          <w:ilvl w:val="0"/>
          <w:numId w:val="230"/>
        </w:numPr>
        <w:tabs>
          <w:tab w:val="left" w:pos="792"/>
        </w:tabs>
        <w:spacing w:before="274" w:line="274" w:lineRule="exact"/>
        <w:ind w:left="533"/>
        <w:rPr>
          <w:rStyle w:val="FontStyle57"/>
        </w:rPr>
      </w:pPr>
      <w:r>
        <w:rPr>
          <w:rStyle w:val="FontStyle57"/>
        </w:rPr>
        <w:t>Разрешаетс</w:t>
      </w:r>
      <w:r>
        <w:rPr>
          <w:rStyle w:val="FontStyle57"/>
        </w:rPr>
        <w:t>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сохранение исторической планировочной системы города по Регулярному плану кон. XVIII в.: красных линий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регенерация исторической среды кварталов города по Регулярному плану кон. XVIII в.: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восстановление утраченных красных линий зас</w:t>
      </w:r>
      <w:r>
        <w:rPr>
          <w:rStyle w:val="FontStyle57"/>
        </w:rPr>
        <w:t>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периметральная застройка кварталов жилыми и общественными зданиями по историческими красным линиям;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основной тип застройки: городской малоэтажный дом с участком, особняк, городская усадьба; домовладения с хозяйственными службами и оградами;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 xml:space="preserve">при реконструкции и новом строительстве использование преимущественно традиционных архитектурных решений зданий, материалов (дерево, оштукатуренный кирпич с последующей покраской), деталей и декора; в оформлении улиц использование традиционных ворот, </w:t>
      </w:r>
      <w:r>
        <w:rPr>
          <w:rStyle w:val="FontStyle57"/>
        </w:rPr>
        <w:t>калиток;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постепенную замену, по мере амортизации, дисгармоничной застройки советского периода на застройку, отвечающую критериям исторической городской среде;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spacing w:before="5"/>
        <w:ind w:left="1248"/>
        <w:rPr>
          <w:rStyle w:val="FontStyle57"/>
        </w:rPr>
      </w:pPr>
      <w:r>
        <w:rPr>
          <w:rStyle w:val="FontStyle57"/>
        </w:rPr>
        <w:t>строительство жилых, общественных, коммунально-бытовых зданий и сооружений в соответствии</w:t>
      </w:r>
      <w:r>
        <w:rPr>
          <w:rStyle w:val="FontStyle57"/>
        </w:rPr>
        <w:t xml:space="preserve"> с градостроительным регламентом для каждого конкретного участка;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проведение работ по благоустройству и озеленению территории, восстановлению и реконструкции насаждений вдоль улиц и</w:t>
      </w:r>
    </w:p>
    <w:p w:rsidR="00000000" w:rsidRDefault="006C4C29">
      <w:pPr>
        <w:pStyle w:val="Style39"/>
        <w:widowControl/>
        <w:spacing w:line="283" w:lineRule="exact"/>
        <w:ind w:left="1253"/>
        <w:rPr>
          <w:rStyle w:val="FontStyle57"/>
        </w:rPr>
      </w:pPr>
      <w:r>
        <w:rPr>
          <w:rStyle w:val="FontStyle57"/>
        </w:rPr>
        <w:t>дорог;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spacing w:line="283" w:lineRule="exact"/>
        <w:ind w:left="888" w:firstLine="0"/>
        <w:rPr>
          <w:rStyle w:val="FontStyle57"/>
        </w:rPr>
      </w:pPr>
      <w:r>
        <w:rPr>
          <w:rStyle w:val="FontStyle57"/>
        </w:rPr>
        <w:t>прокладка, ремонт и реконструкция улиц, дорог, проездов;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spacing w:line="283" w:lineRule="exact"/>
        <w:ind w:left="1248"/>
        <w:rPr>
          <w:rStyle w:val="FontStyle57"/>
        </w:rPr>
      </w:pPr>
      <w:r>
        <w:rPr>
          <w:rStyle w:val="FontStyle57"/>
        </w:rPr>
        <w:t>размещение объектов инженерной инфраструктуры, прокладку, ремонт, реконструкцию подземных инженерных коммуникаций, необходимых для функционирования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spacing w:line="283" w:lineRule="exact"/>
        <w:ind w:left="888" w:firstLine="0"/>
        <w:rPr>
          <w:rStyle w:val="FontStyle57"/>
        </w:rPr>
      </w:pPr>
      <w:r>
        <w:rPr>
          <w:rStyle w:val="FontStyle57"/>
        </w:rPr>
        <w:t>проведение комплексной реконструкции кварталов;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spacing w:line="283" w:lineRule="exact"/>
        <w:ind w:left="888" w:firstLine="0"/>
        <w:rPr>
          <w:rStyle w:val="FontStyle57"/>
        </w:rPr>
      </w:pPr>
      <w:r>
        <w:rPr>
          <w:rStyle w:val="FontStyle57"/>
        </w:rPr>
        <w:t>строительство новых, ремонт, реконструк</w:t>
      </w:r>
      <w:r>
        <w:rPr>
          <w:rStyle w:val="FontStyle57"/>
        </w:rPr>
        <w:t>цию существующих зданий и сооружений при соблюдении следующих ограничений: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550"/>
        </w:tabs>
        <w:spacing w:before="5" w:line="283" w:lineRule="exact"/>
        <w:ind w:left="1200"/>
        <w:rPr>
          <w:rStyle w:val="FontStyle57"/>
        </w:rPr>
      </w:pPr>
      <w:r>
        <w:rPr>
          <w:rStyle w:val="FontStyle57"/>
        </w:rPr>
        <w:t>плотность застройки аналогична историческим кварталам;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550"/>
        </w:tabs>
        <w:spacing w:before="5" w:line="283" w:lineRule="exact"/>
        <w:ind w:left="1200"/>
        <w:rPr>
          <w:rStyle w:val="FontStyle57"/>
        </w:rPr>
      </w:pPr>
      <w:r>
        <w:rPr>
          <w:rStyle w:val="FontStyle57"/>
        </w:rPr>
        <w:t>здания располагать по красной линии;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550"/>
        </w:tabs>
        <w:spacing w:before="5" w:line="283" w:lineRule="exact"/>
        <w:ind w:left="1200"/>
        <w:rPr>
          <w:rStyle w:val="FontStyle57"/>
        </w:rPr>
      </w:pPr>
      <w:r>
        <w:rPr>
          <w:rStyle w:val="FontStyle57"/>
        </w:rPr>
        <w:t>высота зданий до конька крыши до 10 м, форма крыш скатная;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550"/>
        </w:tabs>
        <w:spacing w:before="5" w:line="283" w:lineRule="exact"/>
        <w:ind w:left="1200"/>
        <w:rPr>
          <w:rStyle w:val="FontStyle57"/>
        </w:rPr>
      </w:pPr>
      <w:r>
        <w:rPr>
          <w:rStyle w:val="FontStyle57"/>
        </w:rPr>
        <w:t>протяженность</w:t>
      </w:r>
      <w:r>
        <w:rPr>
          <w:rStyle w:val="FontStyle57"/>
        </w:rPr>
        <w:t xml:space="preserve"> зданий по уличному фронту не более 20 м;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550"/>
        </w:tabs>
        <w:spacing w:before="5" w:line="283" w:lineRule="exact"/>
        <w:ind w:left="1200"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49"/>
        <w:widowControl/>
        <w:spacing w:before="53" w:line="274" w:lineRule="exact"/>
        <w:ind w:firstLine="0"/>
        <w:rPr>
          <w:rStyle w:val="FontStyle57"/>
        </w:rPr>
      </w:pPr>
      <w:r>
        <w:rPr>
          <w:rStyle w:val="FontStyle57"/>
        </w:rPr>
        <w:lastRenderedPageBreak/>
        <w:t>•   устройство оград высотой не более 1,8 м. -   строительство подземных сооружений при проведении предвар</w:t>
      </w:r>
      <w:r>
        <w:rPr>
          <w:rStyle w:val="FontStyle57"/>
        </w:rPr>
        <w:t>ительных инженерно-геологических исследований, подтверждающих отсутствие негативного влияния этих сооружений на окружающую историческую застройку.</w:t>
      </w:r>
    </w:p>
    <w:p w:rsidR="00000000" w:rsidRDefault="006C4C29">
      <w:pPr>
        <w:pStyle w:val="Style49"/>
        <w:widowControl/>
        <w:spacing w:before="53" w:line="274" w:lineRule="exact"/>
        <w:ind w:firstLine="0"/>
        <w:rPr>
          <w:rStyle w:val="FontStyle57"/>
        </w:rPr>
        <w:sectPr w:rsidR="00000000" w:rsidSect="00DA4B31">
          <w:headerReference w:type="even" r:id="rId375"/>
          <w:headerReference w:type="default" r:id="rId376"/>
          <w:footerReference w:type="even" r:id="rId377"/>
          <w:footerReference w:type="default" r:id="rId378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13"/>
        <w:widowControl/>
        <w:spacing w:before="53" w:line="278" w:lineRule="exact"/>
        <w:ind w:firstLine="528"/>
        <w:rPr>
          <w:rStyle w:val="FontStyle57"/>
        </w:rPr>
      </w:pPr>
      <w:r>
        <w:rPr>
          <w:rStyle w:val="FontStyle57"/>
        </w:rPr>
        <w:lastRenderedPageBreak/>
        <w:t>К застройке в зоне О-2И предъявляются дополнительные требования и ограничения по предельным параметрам разрешённого строительства, реконструкции объектов капитального строительства:</w:t>
      </w:r>
    </w:p>
    <w:p w:rsidR="00000000" w:rsidRDefault="006C4C29" w:rsidP="00DA4B31">
      <w:pPr>
        <w:pStyle w:val="Style43"/>
        <w:widowControl/>
        <w:numPr>
          <w:ilvl w:val="0"/>
          <w:numId w:val="231"/>
        </w:numPr>
        <w:tabs>
          <w:tab w:val="left" w:pos="792"/>
        </w:tabs>
        <w:spacing w:before="269" w:line="274" w:lineRule="exact"/>
        <w:ind w:left="533"/>
        <w:rPr>
          <w:rStyle w:val="FontStyle57"/>
        </w:rPr>
      </w:pPr>
      <w:r>
        <w:rPr>
          <w:rStyle w:val="FontStyle57"/>
        </w:rPr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нарушение в</w:t>
      </w:r>
      <w:r>
        <w:rPr>
          <w:rStyle w:val="FontStyle57"/>
        </w:rPr>
        <w:t>изуального восприятия ансамбля Зарайского Кремля в основных секторах обзора 1, 2, 5;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установка вышек мобильной связи.</w:t>
      </w:r>
    </w:p>
    <w:p w:rsidR="00000000" w:rsidRDefault="006C4C29" w:rsidP="00DA4B31">
      <w:pPr>
        <w:pStyle w:val="Style43"/>
        <w:widowControl/>
        <w:numPr>
          <w:ilvl w:val="0"/>
          <w:numId w:val="232"/>
        </w:numPr>
        <w:tabs>
          <w:tab w:val="left" w:pos="792"/>
        </w:tabs>
        <w:spacing w:before="274" w:line="274" w:lineRule="exact"/>
        <w:ind w:left="533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строительство жилых, общественных, коммунально-бытовых зданий и сооружений в соответствии с градостроительным ре</w:t>
      </w:r>
      <w:r>
        <w:rPr>
          <w:rStyle w:val="FontStyle57"/>
        </w:rPr>
        <w:t>гламентом для каждого конкретного участка;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проведение работ по благоустройству и озеленению территории, восстановлению и реконструкции насаждений вдоль улиц и</w:t>
      </w:r>
    </w:p>
    <w:p w:rsidR="00000000" w:rsidRDefault="006C4C29">
      <w:pPr>
        <w:pStyle w:val="Style39"/>
        <w:widowControl/>
        <w:spacing w:line="274" w:lineRule="exact"/>
        <w:ind w:left="1272"/>
        <w:rPr>
          <w:rStyle w:val="FontStyle57"/>
        </w:rPr>
      </w:pPr>
      <w:r>
        <w:rPr>
          <w:rStyle w:val="FontStyle57"/>
        </w:rPr>
        <w:t>дорог;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прокладка, ремонт и реконструкция улиц, дорог, проездов;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размещение объектов и</w:t>
      </w:r>
      <w:r>
        <w:rPr>
          <w:rStyle w:val="FontStyle57"/>
        </w:rPr>
        <w:t>нженерной инфраструктуры, прокладку, ремонт, реконструкцию подземных инженерных коммуникаций, необходимых для функционирования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для участка 11 строительство новых, ремонт, реконструкцию существующих зданий и сооружений с ограничением высоты з</w:t>
      </w:r>
      <w:r>
        <w:rPr>
          <w:rStyle w:val="FontStyle57"/>
        </w:rPr>
        <w:t>даний до 15 м;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для участков 10, 12 строительство новых, ремонт, реконструкцию существующих зданий и сооружений с ограничением высоты зданий до 10 м.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  <w:sectPr w:rsidR="00000000" w:rsidSect="00DA4B31">
          <w:headerReference w:type="even" r:id="rId379"/>
          <w:headerReference w:type="default" r:id="rId380"/>
          <w:footerReference w:type="even" r:id="rId381"/>
          <w:footerReference w:type="default" r:id="rId382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34"/>
        <w:widowControl/>
        <w:spacing w:before="53" w:line="274" w:lineRule="exact"/>
        <w:ind w:firstLine="696"/>
        <w:rPr>
          <w:rStyle w:val="FontStyle57"/>
        </w:rPr>
      </w:pPr>
      <w:r>
        <w:rPr>
          <w:rStyle w:val="FontStyle57"/>
        </w:rPr>
        <w:lastRenderedPageBreak/>
        <w:t>Градостроительные регламенты для зоны О-3 (О-3И, О-3К) установлены с учетом требований к режимам использования земель и градостроительным регламентам в границах зон охран</w:t>
      </w:r>
      <w:r>
        <w:rPr>
          <w:rStyle w:val="FontStyle57"/>
        </w:rPr>
        <w:t>ы объекта культурного наследия федерального значения «Ансамбль Кремля,</w:t>
      </w:r>
      <w:r w:rsidRPr="00DA4B31">
        <w:rPr>
          <w:rStyle w:val="FontStyle57"/>
        </w:rPr>
        <w:t xml:space="preserve"> </w:t>
      </w:r>
      <w:r>
        <w:rPr>
          <w:rStyle w:val="FontStyle57"/>
          <w:lang w:val="en-US"/>
        </w:rPr>
        <w:t>XVI</w:t>
      </w:r>
      <w:r>
        <w:rPr>
          <w:rStyle w:val="FontStyle57"/>
        </w:rPr>
        <w:t xml:space="preserve"> в.».</w:t>
      </w:r>
    </w:p>
    <w:p w:rsidR="00000000" w:rsidRDefault="006C4C29">
      <w:pPr>
        <w:pStyle w:val="Style39"/>
        <w:widowControl/>
        <w:spacing w:line="240" w:lineRule="exact"/>
        <w:ind w:right="288"/>
        <w:jc w:val="center"/>
        <w:rPr>
          <w:sz w:val="20"/>
          <w:szCs w:val="20"/>
        </w:rPr>
      </w:pPr>
    </w:p>
    <w:p w:rsidR="00000000" w:rsidRDefault="006C4C29">
      <w:pPr>
        <w:pStyle w:val="Style39"/>
        <w:widowControl/>
        <w:spacing w:before="53"/>
        <w:ind w:right="288"/>
        <w:jc w:val="center"/>
        <w:rPr>
          <w:rStyle w:val="FontStyle57"/>
        </w:rPr>
      </w:pPr>
      <w:r>
        <w:rPr>
          <w:rStyle w:val="FontStyle57"/>
        </w:rPr>
        <w:t>Основные виды разрешенного использования</w:t>
      </w:r>
    </w:p>
    <w:p w:rsidR="00000000" w:rsidRDefault="006C4C29">
      <w:pPr>
        <w:widowControl/>
        <w:spacing w:after="283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4138"/>
        <w:gridCol w:w="1704"/>
        <w:gridCol w:w="1838"/>
        <w:gridCol w:w="1843"/>
        <w:gridCol w:w="1987"/>
        <w:gridCol w:w="269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41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ind w:left="941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Код (числовое обозначение ВРИ)</w:t>
            </w:r>
          </w:p>
        </w:tc>
        <w:tc>
          <w:tcPr>
            <w:tcW w:w="36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19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</w:t>
            </w:r>
            <w:r>
              <w:rPr>
                <w:rStyle w:val="FontStyle57"/>
              </w:rPr>
              <w:t>нимальные отступы от 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19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917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Передвижное жилье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2.4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20 000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40%*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Религиозное использование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3.7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50%*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3.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Отдых (рекреация)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5.0</w:t>
            </w:r>
          </w:p>
        </w:tc>
        <w:tc>
          <w:tcPr>
            <w:tcW w:w="36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0%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left="499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4.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Сп</w:t>
            </w:r>
            <w:r>
              <w:rPr>
                <w:rStyle w:val="FontStyle57"/>
              </w:rPr>
              <w:t>орт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5.1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75%*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5.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Причалы для маломерных судов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5.4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500 000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40%*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6.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83" w:lineRule="exact"/>
              <w:ind w:right="936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Поля для гольфа или конных прогулок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5.5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0%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83" w:lineRule="exact"/>
              <w:ind w:left="499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7.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Связь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6.8</w:t>
            </w:r>
          </w:p>
        </w:tc>
        <w:tc>
          <w:tcPr>
            <w:tcW w:w="836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8.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571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Автомобильный транспорт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7.2</w:t>
            </w:r>
          </w:p>
        </w:tc>
        <w:tc>
          <w:tcPr>
            <w:tcW w:w="836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</w:t>
            </w:r>
            <w:r>
              <w:rPr>
                <w:rStyle w:val="FontStyle57"/>
              </w:rPr>
              <w:t>страняется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9.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left="629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Обеспечение внутреннего правопорядка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8.3</w:t>
            </w:r>
          </w:p>
        </w:tc>
        <w:tc>
          <w:tcPr>
            <w:tcW w:w="836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10.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right="542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Земельные участки (территории) общего пользования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12.0</w:t>
            </w:r>
          </w:p>
        </w:tc>
        <w:tc>
          <w:tcPr>
            <w:tcW w:w="836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</w:tbl>
    <w:p w:rsidR="00000000" w:rsidRDefault="006C4C29">
      <w:pPr>
        <w:pStyle w:val="Style39"/>
        <w:widowControl/>
        <w:spacing w:line="240" w:lineRule="exact"/>
        <w:ind w:right="4838"/>
        <w:jc w:val="right"/>
        <w:rPr>
          <w:sz w:val="20"/>
          <w:szCs w:val="20"/>
        </w:rPr>
      </w:pPr>
    </w:p>
    <w:p w:rsidR="00000000" w:rsidRDefault="006C4C29">
      <w:pPr>
        <w:pStyle w:val="Style39"/>
        <w:widowControl/>
        <w:spacing w:before="58"/>
        <w:ind w:right="4838"/>
        <w:jc w:val="right"/>
        <w:rPr>
          <w:rStyle w:val="FontStyle57"/>
        </w:rPr>
      </w:pPr>
      <w:r>
        <w:rPr>
          <w:rStyle w:val="FontStyle57"/>
        </w:rPr>
        <w:t>Вспомогательные виды разрешенного использования</w:t>
      </w:r>
    </w:p>
    <w:p w:rsidR="00000000" w:rsidRDefault="006C4C29">
      <w:pPr>
        <w:pStyle w:val="Style39"/>
        <w:widowControl/>
        <w:spacing w:line="240" w:lineRule="exact"/>
        <w:rPr>
          <w:sz w:val="20"/>
          <w:szCs w:val="20"/>
        </w:rPr>
      </w:pPr>
    </w:p>
    <w:p w:rsidR="00000000" w:rsidRDefault="006C4C29">
      <w:pPr>
        <w:pStyle w:val="Style39"/>
        <w:widowControl/>
        <w:spacing w:before="62"/>
        <w:rPr>
          <w:rStyle w:val="FontStyle57"/>
        </w:rPr>
      </w:pPr>
      <w:r>
        <w:rPr>
          <w:rStyle w:val="FontStyle57"/>
        </w:rPr>
        <w:t>1. Коммунальное обслуживание - 3.1</w:t>
      </w:r>
    </w:p>
    <w:p w:rsidR="00000000" w:rsidRDefault="006C4C29">
      <w:pPr>
        <w:pStyle w:val="Style39"/>
        <w:widowControl/>
        <w:spacing w:before="62"/>
        <w:rPr>
          <w:rStyle w:val="FontStyle57"/>
        </w:rPr>
        <w:sectPr w:rsidR="00000000" w:rsidSect="00DA4B31">
          <w:headerReference w:type="even" r:id="rId383"/>
          <w:headerReference w:type="default" r:id="rId384"/>
          <w:footerReference w:type="even" r:id="rId385"/>
          <w:footerReference w:type="default" r:id="rId386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DA4B31" w:rsidP="00DA4B31">
      <w:pPr>
        <w:pStyle w:val="Style43"/>
        <w:widowControl/>
        <w:numPr>
          <w:ilvl w:val="0"/>
          <w:numId w:val="233"/>
        </w:numPr>
        <w:tabs>
          <w:tab w:val="left" w:pos="250"/>
        </w:tabs>
        <w:spacing w:before="53"/>
        <w:rPr>
          <w:rStyle w:val="FontStyle57"/>
        </w:rPr>
      </w:pPr>
      <w:r>
        <w:rPr>
          <w:noProof/>
        </w:rPr>
        <w:lastRenderedPageBreak/>
        <mc:AlternateContent>
          <mc:Choice Requires="wpg">
            <w:drawing>
              <wp:anchor distT="57785" distB="173990" distL="24130" distR="24130" simplePos="0" relativeHeight="2516869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875030</wp:posOffset>
                </wp:positionV>
                <wp:extent cx="9427845" cy="3940810"/>
                <wp:effectExtent l="11430" t="8255" r="9525" b="13335"/>
                <wp:wrapTopAndBottom/>
                <wp:docPr id="45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7845" cy="3940810"/>
                          <a:chOff x="1142" y="2093"/>
                          <a:chExt cx="14847" cy="6206"/>
                        </a:xfrm>
                      </wpg:grpSpPr>
                      <wps:wsp>
                        <wps:cNvPr id="46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2093"/>
                            <a:ext cx="14847" cy="5649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43"/>
                                <w:gridCol w:w="4138"/>
                                <w:gridCol w:w="1704"/>
                                <w:gridCol w:w="1838"/>
                                <w:gridCol w:w="1843"/>
                                <w:gridCol w:w="1987"/>
                                <w:gridCol w:w="2693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п/п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941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right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681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инимальные отступы от границ земельного 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38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624"/>
                                      <w:jc w:val="left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9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Бытовое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3.3</w:t>
                                    </w:r>
                                  </w:p>
                                </w:tc>
                                <w:tc>
                                  <w:tcPr>
                                    <w:tcW w:w="18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634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Культурное развитие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3.6</w:t>
                                    </w:r>
                                  </w:p>
                                </w:tc>
                                <w:tc>
                                  <w:tcPr>
                                    <w:tcW w:w="18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566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Деловое управление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4.1</w:t>
                                    </w:r>
                                  </w:p>
                                </w:tc>
                                <w:tc>
                                  <w:tcPr>
                                    <w:tcW w:w="18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566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55%*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Магазины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4.4</w:t>
                                    </w:r>
                                  </w:p>
                                </w:tc>
                                <w:tc>
                                  <w:tcPr>
                                    <w:tcW w:w="18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643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Общественное питание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4.6</w:t>
                                    </w:r>
                                  </w:p>
                                </w:tc>
                                <w:tc>
                                  <w:tcPr>
                                    <w:tcW w:w="18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643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Развлечения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4.8</w:t>
                                    </w:r>
                                  </w:p>
                                </w:tc>
                                <w:tc>
                                  <w:tcPr>
                                    <w:tcW w:w="18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552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5 000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55%*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Служебные гаражи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4.9</w:t>
                                    </w:r>
                                  </w:p>
                                </w:tc>
                                <w:tc>
                                  <w:tcPr>
                                    <w:tcW w:w="18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566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20 000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8.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74" w:lineRule="exact"/>
                                      <w:ind w:left="5" w:right="1402" w:hanging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Выставочно-ярмарочная деятельность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4.10</w:t>
                                    </w:r>
                                  </w:p>
                                </w:tc>
                                <w:tc>
                                  <w:tcPr>
                                    <w:tcW w:w="18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552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5 000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50 000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7747"/>
                            <a:ext cx="14549" cy="55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19"/>
                                <w:widowControl/>
                                <w:spacing w:line="274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* устанавливаются с учетом требований к режимам испол</w:t>
                              </w:r>
                              <w:r>
                                <w:rPr>
                                  <w:rStyle w:val="FontStyle57"/>
                                </w:rPr>
                                <w:t>ьзования земель и градостроительным регламентам в границах зон охраны объекта культурного наследия федерального значения «Ансамбль Кремля, XVI в.»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112" style="position:absolute;left:0;text-align:left;margin-left:0;margin-top:68.9pt;width:742.35pt;height:310.3pt;z-index:251686912;mso-wrap-distance-left:1.9pt;mso-wrap-distance-top:4.55pt;mso-wrap-distance-right:1.9pt;mso-wrap-distance-bottom:13.7pt;mso-position-horizontal-relative:margin" coordorigin="1142,2093" coordsize="14847,6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">
                <v:shape id="Text Box 89" o:spid="_x0000_s1113" type="#_x0000_t202" style="position:absolute;left:1142;top:2093;width:14847;height:5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RxkcYA&#10;AADbAAAADwAAAGRycy9kb3ducmV2LnhtbESPQWvCQBSE70L/w/IKXsRsKiJtdJUiFDwUpElLr4/s&#10;M5s0+zZmV0399a5Q6HGYmW+Y1WawrThT72vHCp6SFARx6XTNlYLP4m36DMIHZI2tY1LwSx4264fR&#10;CjPtLvxB5zxUIkLYZ6jAhNBlUvrSkEWfuI44egfXWwxR9pXUPV4i3LZylqYLabHmuGCwo62h8ic/&#10;WQX7w1ez62bvefg+TormxTRXMymUGj8Or0sQgYbwH/5r77SC+QLuX+IP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RxkcYAAADbAAAADwAAAAAAAAAAAAAAAACYAgAAZHJz&#10;L2Rvd25yZXYueG1sUEsFBgAAAAAEAAQA9QAAAIsDAAAAAA=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43"/>
                          <w:gridCol w:w="4138"/>
                          <w:gridCol w:w="1704"/>
                          <w:gridCol w:w="1838"/>
                          <w:gridCol w:w="1843"/>
                          <w:gridCol w:w="1987"/>
                          <w:gridCol w:w="2693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п/п</w:t>
                              </w:r>
                            </w:p>
                          </w:tc>
                          <w:tc>
                            <w:tcPr>
                              <w:tcW w:w="4138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941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right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681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1987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</w:t>
                              </w:r>
                            </w:p>
                          </w:tc>
                          <w:tc>
                            <w:tcPr>
                              <w:tcW w:w="269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</w:t>
                              </w:r>
                              <w:r>
                                <w:rPr>
                                  <w:rStyle w:val="FontStyle57"/>
                                </w:rPr>
                                <w:t>инимальные отступы от границ земельного 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38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8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624"/>
                                <w:jc w:val="left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1987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269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Бытовое обслуживание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3.3</w:t>
                              </w:r>
                            </w:p>
                          </w:tc>
                          <w:tc>
                            <w:tcPr>
                              <w:tcW w:w="18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634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Культурное развитие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3.6</w:t>
                              </w:r>
                            </w:p>
                          </w:tc>
                          <w:tc>
                            <w:tcPr>
                              <w:tcW w:w="18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566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Деловое управление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4.1</w:t>
                              </w:r>
                            </w:p>
                          </w:tc>
                          <w:tc>
                            <w:tcPr>
                              <w:tcW w:w="18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566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55%*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Магазины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4.4</w:t>
                              </w:r>
                            </w:p>
                          </w:tc>
                          <w:tc>
                            <w:tcPr>
                              <w:tcW w:w="18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643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Общественное питание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4.6</w:t>
                              </w:r>
                            </w:p>
                          </w:tc>
                          <w:tc>
                            <w:tcPr>
                              <w:tcW w:w="18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643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Развлечения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4.8</w:t>
                              </w:r>
                            </w:p>
                          </w:tc>
                          <w:tc>
                            <w:tcPr>
                              <w:tcW w:w="18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552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5 000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55%*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Служебные гаражи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4.9</w:t>
                              </w:r>
                            </w:p>
                          </w:tc>
                          <w:tc>
                            <w:tcPr>
                              <w:tcW w:w="18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566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20 000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8.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74" w:lineRule="exact"/>
                                <w:ind w:left="5" w:right="1402" w:hanging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Выставочно-ярмарочная деятельность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4.10</w:t>
                              </w:r>
                            </w:p>
                          </w:tc>
                          <w:tc>
                            <w:tcPr>
                              <w:tcW w:w="18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552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5 000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50 000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90" o:spid="_x0000_s1114" type="#_x0000_t202" style="position:absolute;left:1142;top:7747;width:14549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jUCsYA&#10;AADbAAAADwAAAGRycy9kb3ducmV2LnhtbESPQWvCQBSE7wX/w/IKvYhuKqVqdBUpFDwUShPF6yP7&#10;zCbNvk2zW43++m5B8DjMzDfMct3bRpyo85VjBc/jBARx4XTFpYJd/j6agfABWWPjmBRcyMN6NXhY&#10;Yqrdmb/olIVSRAj7FBWYENpUSl8YsujHriWO3tF1FkOUXSl1h+cIt42cJMmrtFhxXDDY0puh4jv7&#10;tQo+j/t6204+snD4Geb13NRXM8yVenrsNwsQgfpwD9/aW63gZQr/X+I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jUCsYAAADbAAAADwAAAAAAAAAAAAAAAACYAgAAZHJz&#10;L2Rvd25yZXYueG1sUEsFBgAAAAAEAAQA9QAAAIsDAAAAAA==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19"/>
                          <w:widowControl/>
                          <w:spacing w:line="274" w:lineRule="exact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* устанавливаются с учетом требований к режимам испол</w:t>
                        </w:r>
                        <w:r>
                          <w:rPr>
                            <w:rStyle w:val="FontStyle57"/>
                          </w:rPr>
                          <w:t>ьзования земель и градостроительным регламентам в границах зон охраны объекта культурного наследия федерального значения «Ансамбль Кремля, XVI в.»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C4C29">
        <w:rPr>
          <w:rStyle w:val="FontStyle57"/>
        </w:rPr>
        <w:t>Связь - 6.8</w:t>
      </w:r>
    </w:p>
    <w:p w:rsidR="00000000" w:rsidRDefault="006C4C29" w:rsidP="00DA4B31">
      <w:pPr>
        <w:pStyle w:val="Style43"/>
        <w:widowControl/>
        <w:numPr>
          <w:ilvl w:val="0"/>
          <w:numId w:val="233"/>
        </w:numPr>
        <w:tabs>
          <w:tab w:val="left" w:pos="250"/>
        </w:tabs>
        <w:spacing w:before="24"/>
        <w:rPr>
          <w:rStyle w:val="FontStyle57"/>
        </w:rPr>
      </w:pPr>
      <w:r>
        <w:rPr>
          <w:rStyle w:val="FontStyle57"/>
        </w:rPr>
        <w:t>Обеспечение внутреннего правопорядка - 8.3.</w:t>
      </w:r>
    </w:p>
    <w:p w:rsidR="00000000" w:rsidRDefault="006C4C29">
      <w:pPr>
        <w:pStyle w:val="Style34"/>
        <w:widowControl/>
        <w:spacing w:line="274" w:lineRule="exact"/>
        <w:ind w:firstLine="696"/>
        <w:jc w:val="both"/>
        <w:rPr>
          <w:rStyle w:val="FontStyle57"/>
        </w:rPr>
      </w:pPr>
      <w:r>
        <w:rPr>
          <w:rStyle w:val="FontStyle57"/>
        </w:rPr>
        <w:t>Показатели по параметрам застройки зоны О</w:t>
      </w:r>
      <w:r>
        <w:rPr>
          <w:rStyle w:val="FontStyle57"/>
        </w:rPr>
        <w:t>-3 (О-3И, О-3К): территории объектов обслуживания населения; требования и параметры по временному хранению индивидуальных транспортных средств, размещению гаражей и открытых автостоянок, требования и параметры к доле озелененной территории земельных участк</w:t>
      </w:r>
      <w:r>
        <w:rPr>
          <w:rStyle w:val="FontStyle57"/>
        </w:rPr>
        <w:t>ов, регламентируются и устанавливаются нормативами градостроительного проектирования.</w:t>
      </w:r>
    </w:p>
    <w:p w:rsidR="00000000" w:rsidRDefault="006C4C29">
      <w:pPr>
        <w:pStyle w:val="Style13"/>
        <w:widowControl/>
        <w:spacing w:before="53" w:line="274" w:lineRule="exact"/>
        <w:ind w:firstLine="528"/>
        <w:rPr>
          <w:rStyle w:val="FontStyle57"/>
        </w:rPr>
      </w:pPr>
      <w:r>
        <w:rPr>
          <w:rStyle w:val="FontStyle57"/>
        </w:rPr>
        <w:t>К застройке в зоне О-3И предъявляются дополнительные требования и ограничения по предельным параметрам разрешённого строительства, реконструкции объектов капитального стр</w:t>
      </w:r>
      <w:r>
        <w:rPr>
          <w:rStyle w:val="FontStyle57"/>
        </w:rPr>
        <w:t>оительства:</w:t>
      </w:r>
    </w:p>
    <w:p w:rsidR="00000000" w:rsidRDefault="006C4C29" w:rsidP="00DA4B31">
      <w:pPr>
        <w:pStyle w:val="Style43"/>
        <w:widowControl/>
        <w:numPr>
          <w:ilvl w:val="0"/>
          <w:numId w:val="234"/>
        </w:numPr>
        <w:tabs>
          <w:tab w:val="left" w:pos="792"/>
        </w:tabs>
        <w:spacing w:before="274" w:line="274" w:lineRule="exact"/>
        <w:ind w:left="533"/>
        <w:rPr>
          <w:rStyle w:val="FontStyle57"/>
        </w:rPr>
      </w:pPr>
      <w:r>
        <w:rPr>
          <w:rStyle w:val="FontStyle57"/>
        </w:rPr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350" w:firstLine="0"/>
        <w:rPr>
          <w:rStyle w:val="FontStyle57"/>
        </w:rPr>
      </w:pPr>
      <w:r>
        <w:rPr>
          <w:rStyle w:val="FontStyle57"/>
        </w:rPr>
        <w:t>нарушение визуального восприятия ансамбля Зарайского Кремля в основных секторах обзора 1, 2, 5;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350" w:firstLine="0"/>
        <w:rPr>
          <w:rStyle w:val="FontStyle57"/>
        </w:rPr>
      </w:pPr>
      <w:r>
        <w:rPr>
          <w:rStyle w:val="FontStyle57"/>
        </w:rPr>
        <w:t>установка вышек мобильной связи.</w:t>
      </w:r>
    </w:p>
    <w:p w:rsidR="00000000" w:rsidRDefault="006C4C29" w:rsidP="00DA4B31">
      <w:pPr>
        <w:pStyle w:val="Style43"/>
        <w:widowControl/>
        <w:numPr>
          <w:ilvl w:val="0"/>
          <w:numId w:val="235"/>
        </w:numPr>
        <w:tabs>
          <w:tab w:val="left" w:pos="792"/>
        </w:tabs>
        <w:spacing w:before="274" w:line="274" w:lineRule="exact"/>
        <w:ind w:left="533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710"/>
        <w:rPr>
          <w:rStyle w:val="FontStyle57"/>
        </w:rPr>
      </w:pPr>
      <w:r>
        <w:rPr>
          <w:rStyle w:val="FontStyle57"/>
        </w:rPr>
        <w:t>строительство жилых, общественных, коммунально-бытовых зданий и со</w:t>
      </w:r>
      <w:r>
        <w:rPr>
          <w:rStyle w:val="FontStyle57"/>
        </w:rPr>
        <w:t>оружений в соответствии с градостроительным регламентом для каждого конкретного участка;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350" w:firstLine="0"/>
        <w:rPr>
          <w:rStyle w:val="FontStyle57"/>
        </w:rPr>
      </w:pPr>
      <w:r>
        <w:rPr>
          <w:rStyle w:val="FontStyle57"/>
        </w:rPr>
        <w:t>проведение работ по благоустройству и озеленению территории, восстановлению и реконструкции насаждений вдоль улиц и дорог;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350" w:firstLine="0"/>
        <w:rPr>
          <w:rStyle w:val="FontStyle57"/>
        </w:rPr>
      </w:pPr>
      <w:r>
        <w:rPr>
          <w:rStyle w:val="FontStyle57"/>
        </w:rPr>
        <w:t>прокладка, ремонт и реконструкция ул</w:t>
      </w:r>
      <w:r>
        <w:rPr>
          <w:rStyle w:val="FontStyle57"/>
        </w:rPr>
        <w:t>иц, дорог, проездов;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710"/>
        <w:rPr>
          <w:rStyle w:val="FontStyle57"/>
        </w:rPr>
      </w:pPr>
      <w:r>
        <w:rPr>
          <w:rStyle w:val="FontStyle57"/>
        </w:rPr>
        <w:t>размещение объектов инженерной инфраструктуры, прокладку, ремонт, реконструкцию подземных инженерных коммуникаций, необходимых для функционирования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350" w:firstLine="0"/>
        <w:rPr>
          <w:rStyle w:val="FontStyle57"/>
        </w:rPr>
      </w:pPr>
      <w:r>
        <w:rPr>
          <w:rStyle w:val="FontStyle57"/>
        </w:rPr>
        <w:t>для участка 11 строительство новых, ремонт, реконструкцию существующ</w:t>
      </w:r>
      <w:r>
        <w:rPr>
          <w:rStyle w:val="FontStyle57"/>
        </w:rPr>
        <w:t>их зданий и сооружений с ограничением высоты зданий до</w:t>
      </w:r>
    </w:p>
    <w:p w:rsidR="00000000" w:rsidRDefault="006C4C29">
      <w:pPr>
        <w:pStyle w:val="Style39"/>
        <w:widowControl/>
        <w:spacing w:line="274" w:lineRule="exact"/>
        <w:ind w:left="739"/>
        <w:rPr>
          <w:rStyle w:val="FontStyle57"/>
        </w:rPr>
      </w:pPr>
      <w:r>
        <w:rPr>
          <w:rStyle w:val="FontStyle57"/>
        </w:rPr>
        <w:t>15 м;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710"/>
        <w:rPr>
          <w:rStyle w:val="FontStyle57"/>
        </w:rPr>
      </w:pPr>
      <w:r>
        <w:rPr>
          <w:rStyle w:val="FontStyle57"/>
        </w:rPr>
        <w:lastRenderedPageBreak/>
        <w:t>для участков 10, 12 строительство новых, ремонт, реконструкцию существующих зданий и сооружений с ограничением высоты зданий до 10 м.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710"/>
        <w:rPr>
          <w:rStyle w:val="FontStyle57"/>
        </w:rPr>
        <w:sectPr w:rsidR="00000000" w:rsidSect="00DA4B31">
          <w:headerReference w:type="even" r:id="rId387"/>
          <w:headerReference w:type="default" r:id="rId388"/>
          <w:footerReference w:type="even" r:id="rId389"/>
          <w:footerReference w:type="default" r:id="rId390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13"/>
        <w:widowControl/>
        <w:spacing w:before="53" w:line="278" w:lineRule="exact"/>
        <w:ind w:firstLine="528"/>
        <w:rPr>
          <w:rStyle w:val="FontStyle57"/>
        </w:rPr>
      </w:pPr>
      <w:r>
        <w:rPr>
          <w:rStyle w:val="FontStyle57"/>
        </w:rPr>
        <w:lastRenderedPageBreak/>
        <w:t>К застройке в зоне О-3К предъявляются дополнительные требования и ограничения по предельным параметрам разрешённого строительства, р</w:t>
      </w:r>
      <w:r>
        <w:rPr>
          <w:rStyle w:val="FontStyle57"/>
        </w:rPr>
        <w:t>еконструкции объектов капитального строительства:</w:t>
      </w:r>
    </w:p>
    <w:p w:rsidR="00000000" w:rsidRDefault="006C4C29" w:rsidP="00DA4B31">
      <w:pPr>
        <w:pStyle w:val="Style43"/>
        <w:widowControl/>
        <w:numPr>
          <w:ilvl w:val="0"/>
          <w:numId w:val="236"/>
        </w:numPr>
        <w:tabs>
          <w:tab w:val="left" w:pos="792"/>
        </w:tabs>
        <w:spacing w:before="269" w:line="274" w:lineRule="exact"/>
        <w:ind w:left="533"/>
        <w:rPr>
          <w:rStyle w:val="FontStyle57"/>
        </w:rPr>
      </w:pPr>
      <w:r>
        <w:rPr>
          <w:rStyle w:val="FontStyle57"/>
        </w:rPr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строительство объектов любого назначения;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нарушение основных секторов обзора ансамбля Зарайского Кремля 1, 2, 5, 6, 7;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прокладка автодорог, магистралей, строительство развязок</w:t>
      </w:r>
      <w:r>
        <w:rPr>
          <w:rStyle w:val="FontStyle57"/>
        </w:rPr>
        <w:t>, эстакад, мостов;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устройство автостоянок и паркингов;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прокладка наземных инженерных коммуникаций, в том числе воздушных линий электропередач, установку вышек мобильной связи;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проведение земляных, хозяйственных, иных работ, приводящих к изменен</w:t>
      </w:r>
      <w:r>
        <w:rPr>
          <w:rStyle w:val="FontStyle57"/>
        </w:rPr>
        <w:t>ию характерного облика территории: нивелирование рельефа, изменение контура береговой линии, засыпка оврагов, ручьев;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хозяйственная деятельность, связанную с загрязнением почв, грунтовых и подземных вод, поверхностных стоков, изменением гидрологическог</w:t>
      </w:r>
      <w:r>
        <w:rPr>
          <w:rStyle w:val="FontStyle57"/>
        </w:rPr>
        <w:t>о режима;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добыча полезных ископаемых, бурение скважин;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устройство любых «сплошных» оград;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размещение любых рекламных конструкций;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свалка мусора;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разведение костров.</w:t>
      </w:r>
    </w:p>
    <w:p w:rsidR="00000000" w:rsidRDefault="006C4C29" w:rsidP="00DA4B31">
      <w:pPr>
        <w:pStyle w:val="Style43"/>
        <w:widowControl/>
        <w:numPr>
          <w:ilvl w:val="0"/>
          <w:numId w:val="237"/>
        </w:numPr>
        <w:tabs>
          <w:tab w:val="left" w:pos="792"/>
        </w:tabs>
        <w:spacing w:before="274" w:line="274" w:lineRule="exact"/>
        <w:ind w:left="533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сохранение исторического природного окружения объ</w:t>
      </w:r>
      <w:r>
        <w:rPr>
          <w:rStyle w:val="FontStyle57"/>
        </w:rPr>
        <w:t>екта культурного наследия;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сохранение композиционной связи с ансамблем Зарайского Кремля природного ландшафта, включая долины реки Осетр, реки Монастырка, склоны оврагов, открытые пойменные территории;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сохранение наиболее благоприятных точек визуал</w:t>
      </w:r>
      <w:r>
        <w:rPr>
          <w:rStyle w:val="FontStyle57"/>
        </w:rPr>
        <w:t>ьного восприятия, секторов обзора ансамбля Зарайского Кремля;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обеспечение пожарной безопасности охраняемого природного ландшафта и его защиту от динамических воздействий;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сохранение экологических условий территории;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организация целостной систем</w:t>
      </w:r>
      <w:r>
        <w:rPr>
          <w:rStyle w:val="FontStyle57"/>
        </w:rPr>
        <w:t>ы прогулочных пешеходных дорожек, с размещением на них площадок отдыха, видовых площадок для обзора ансамбля Зарайского Кремля, устройство специально оборудованных мест для сбора мусора;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поэтапная перекладка воздушных линий электропередач в подземные к</w:t>
      </w:r>
      <w:r>
        <w:rPr>
          <w:rStyle w:val="FontStyle57"/>
        </w:rPr>
        <w:t>оллекторы;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ремонт, реконструкция дорог без их расширения, мостов;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 w:right="1267"/>
        <w:rPr>
          <w:rStyle w:val="FontStyle57"/>
        </w:rPr>
      </w:pPr>
      <w:r>
        <w:rPr>
          <w:rStyle w:val="FontStyle57"/>
        </w:rPr>
        <w:t>прокладка новых подземных инженерных коммуникаций, ремонт, реконструкция существующих с последующей рекультивацией нарушенных участков;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фермерская, сельскохозяйственная деятельно</w:t>
      </w:r>
      <w:r>
        <w:rPr>
          <w:rStyle w:val="FontStyle57"/>
        </w:rPr>
        <w:t>сть;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  <w:sectPr w:rsidR="00000000" w:rsidSect="00DA4B31">
          <w:headerReference w:type="even" r:id="rId391"/>
          <w:headerReference w:type="default" r:id="rId392"/>
          <w:footerReference w:type="even" r:id="rId393"/>
          <w:footerReference w:type="default" r:id="rId394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spacing w:before="53"/>
        <w:ind w:firstLine="0"/>
        <w:rPr>
          <w:rStyle w:val="FontStyle57"/>
        </w:rPr>
      </w:pPr>
      <w:r>
        <w:rPr>
          <w:rStyle w:val="FontStyle57"/>
        </w:rPr>
        <w:lastRenderedPageBreak/>
        <w:t>санитарные и реконструктивные рубки деревьев, рубки формирования;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firstLine="0"/>
        <w:rPr>
          <w:rStyle w:val="FontStyle57"/>
        </w:rPr>
      </w:pPr>
      <w:r>
        <w:rPr>
          <w:rStyle w:val="FontStyle57"/>
        </w:rPr>
        <w:t>восстановление открытого, полуоткрытого характера ландшафта;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firstLine="0"/>
        <w:rPr>
          <w:rStyle w:val="FontStyle57"/>
        </w:rPr>
      </w:pPr>
      <w:r>
        <w:rPr>
          <w:rStyle w:val="FontStyle57"/>
        </w:rPr>
        <w:t>восстановление сектор</w:t>
      </w:r>
      <w:r>
        <w:rPr>
          <w:rStyle w:val="FontStyle57"/>
        </w:rPr>
        <w:t>а обзора ансамбля Зарайского Кремля 8 с восточной стороны со склонов оврага реки Монастырка;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left="365" w:hanging="365"/>
        <w:rPr>
          <w:rStyle w:val="FontStyle57"/>
        </w:rPr>
      </w:pPr>
      <w:r>
        <w:rPr>
          <w:rStyle w:val="FontStyle57"/>
        </w:rPr>
        <w:t>поэтапный вывод с территории дисгармоничной застройки, расположенной на склонах оврагов реки Монастырка и Бубнового оврага;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firstLine="0"/>
        <w:rPr>
          <w:rStyle w:val="FontStyle57"/>
        </w:rPr>
      </w:pPr>
      <w:r>
        <w:rPr>
          <w:rStyle w:val="FontStyle57"/>
        </w:rPr>
        <w:t>расчистка территории от сорной</w:t>
      </w:r>
      <w:r>
        <w:rPr>
          <w:rStyle w:val="FontStyle57"/>
        </w:rPr>
        <w:t>, самосевной растительности, выкашивание склонов оврагов;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firstLine="0"/>
        <w:rPr>
          <w:rStyle w:val="FontStyle57"/>
        </w:rPr>
      </w:pPr>
      <w:r>
        <w:rPr>
          <w:rStyle w:val="FontStyle57"/>
        </w:rPr>
        <w:t>расчистка русла реки Монастырка;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left="365" w:right="845" w:hanging="365"/>
        <w:rPr>
          <w:rStyle w:val="FontStyle57"/>
        </w:rPr>
      </w:pPr>
      <w:r>
        <w:rPr>
          <w:rStyle w:val="FontStyle57"/>
        </w:rPr>
        <w:t>проведение ремонта, реконструкции существующих зданий, строений, сооружений без увеличения их габаритов, с использованием в отделке нейтральных цветовых реше</w:t>
      </w:r>
      <w:r>
        <w:rPr>
          <w:rStyle w:val="FontStyle57"/>
        </w:rPr>
        <w:t>ний фасадов и крыш зданий.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left="365" w:right="845" w:hanging="365"/>
        <w:rPr>
          <w:rStyle w:val="FontStyle57"/>
        </w:rPr>
        <w:sectPr w:rsidR="00000000" w:rsidSect="00DA4B31">
          <w:headerReference w:type="even" r:id="rId395"/>
          <w:headerReference w:type="default" r:id="rId396"/>
          <w:footerReference w:type="even" r:id="rId397"/>
          <w:footerReference w:type="default" r:id="rId398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DA4B3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6400800" distR="6400800" simplePos="0" relativeHeight="2516879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336405" cy="5450205"/>
                <wp:effectExtent l="10795" t="9525" r="6350" b="7620"/>
                <wp:wrapTopAndBottom/>
                <wp:docPr id="4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6405" cy="5450205"/>
                          <a:chOff x="1142" y="2107"/>
                          <a:chExt cx="14703" cy="8583"/>
                        </a:xfrm>
                      </wpg:grpSpPr>
                      <wps:wsp>
                        <wps:cNvPr id="43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2645"/>
                            <a:ext cx="14703" cy="804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43"/>
                                <w:gridCol w:w="4138"/>
                                <w:gridCol w:w="1704"/>
                                <w:gridCol w:w="1982"/>
                                <w:gridCol w:w="1982"/>
                                <w:gridCol w:w="2126"/>
                                <w:gridCol w:w="2126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ind w:left="19" w:hanging="19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 п/п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right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96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от границ земельного 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38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Передвижное жилье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2.4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40%*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Бытовое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3.3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Религиозное использование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3.7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Гостиничное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4.7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51"/>
                                      <w:widowControl/>
                                      <w:tabs>
                                        <w:tab w:val="left" w:pos="648"/>
                                      </w:tabs>
                                      <w:spacing w:line="274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- 60%*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51"/>
                                      <w:widowControl/>
                                      <w:tabs>
                                        <w:tab w:val="left" w:pos="648"/>
                                      </w:tabs>
                                      <w:spacing w:line="274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- 50%*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51"/>
                                      <w:widowControl/>
                                      <w:tabs>
                                        <w:tab w:val="left" w:pos="648"/>
                                      </w:tabs>
                                      <w:spacing w:line="274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- 45%*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51"/>
                                      <w:widowControl/>
                                      <w:tabs>
                                        <w:tab w:val="left" w:pos="648"/>
                                      </w:tabs>
                                      <w:spacing w:line="274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- 41%*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Р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азвлечения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4.8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55%*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Отдых (рекреация)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5.0</w:t>
                                    </w:r>
                                  </w:p>
                                </w:tc>
                                <w:tc>
                                  <w:tcPr>
                                    <w:tcW w:w="396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0%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83" w:lineRule="exact"/>
                                      <w:ind w:left="221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Спорт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5.1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8.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Природно-познавательный туризм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5.2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9.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Туристическое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5.2.1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40%*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Охота и рыбалка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5.3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40%*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11.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ind w:left="466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Поля для гольфа или конных прогулок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5.5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0%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83" w:lineRule="exact"/>
                                      <w:ind w:left="221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подлежит установлению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6081" y="2107"/>
                            <a:ext cx="4675" cy="25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39"/>
                                <w:widowControl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Основные виды разрешенного использования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115" style="position:absolute;margin-left:0;margin-top:0;width:735.15pt;height:429.15pt;z-index:251687936;mso-wrap-distance-left:7in;mso-wrap-distance-right:7in;mso-position-horizontal-relative:margin" coordorigin="1142,2107" coordsize="14703,8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">
                <v:shape id="Text Box 92" o:spid="_x0000_s1116" type="#_x0000_t202" style="position:absolute;left:1142;top:2645;width:14703;height:8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SCcYA&#10;AADbAAAADwAAAGRycy9kb3ducmV2LnhtbESPQWvCQBSE7wX/w/IKvYhuaotodBUpFDwUShPF6yP7&#10;zCbNvk2zW43++m5B8DjMzDfMct3bRpyo85VjBc/jBARx4XTFpYJd/j6agfABWWPjmBRcyMN6NXhY&#10;Yqrdmb/olIVSRAj7FBWYENpUSl8YsujHriWO3tF1FkOUXSl1h+cIt42cJMlUWqw4Lhhs6c1Q8Z39&#10;WgWfx329bScfWTj8DPN6buqrGeZKPT32mwWIQH24h2/trVbw+gL/X+I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PSCcYAAADbAAAADwAAAAAAAAAAAAAAAACYAgAAZHJz&#10;L2Rvd25yZXYueG1sUEsFBgAAAAAEAAQA9QAAAIsDAAAAAA=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43"/>
                          <w:gridCol w:w="4138"/>
                          <w:gridCol w:w="1704"/>
                          <w:gridCol w:w="1982"/>
                          <w:gridCol w:w="1982"/>
                          <w:gridCol w:w="2126"/>
                          <w:gridCol w:w="2126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ind w:left="19" w:hanging="19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 п/п</w:t>
                              </w:r>
                            </w:p>
                          </w:tc>
                          <w:tc>
                            <w:tcPr>
                              <w:tcW w:w="4138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right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964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от границ земельного 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38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212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Передвижное жилье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2.4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40%*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Бытовое обслуживание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3.3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Религиозное использование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3.7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Гостиничное обслуживание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4.7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51"/>
                                <w:widowControl/>
                                <w:tabs>
                                  <w:tab w:val="left" w:pos="648"/>
                                </w:tabs>
                                <w:spacing w:line="274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- 60%*</w:t>
                              </w:r>
                            </w:p>
                            <w:p w:rsidR="00000000" w:rsidRDefault="006C4C29">
                              <w:pPr>
                                <w:pStyle w:val="Style51"/>
                                <w:widowControl/>
                                <w:tabs>
                                  <w:tab w:val="left" w:pos="648"/>
                                </w:tabs>
                                <w:spacing w:line="274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- 50%*</w:t>
                              </w:r>
                            </w:p>
                            <w:p w:rsidR="00000000" w:rsidRDefault="006C4C29">
                              <w:pPr>
                                <w:pStyle w:val="Style51"/>
                                <w:widowControl/>
                                <w:tabs>
                                  <w:tab w:val="left" w:pos="648"/>
                                </w:tabs>
                                <w:spacing w:line="274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- 45%*</w:t>
                              </w:r>
                            </w:p>
                            <w:p w:rsidR="00000000" w:rsidRDefault="006C4C29">
                              <w:pPr>
                                <w:pStyle w:val="Style51"/>
                                <w:widowControl/>
                                <w:tabs>
                                  <w:tab w:val="left" w:pos="648"/>
                                </w:tabs>
                                <w:spacing w:line="274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- 41%*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Р</w:t>
                              </w:r>
                              <w:r>
                                <w:rPr>
                                  <w:rStyle w:val="FontStyle57"/>
                                </w:rPr>
                                <w:t>азвлечения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4.8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55%*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Отдых (рекреация)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5.0</w:t>
                              </w:r>
                            </w:p>
                          </w:tc>
                          <w:tc>
                            <w:tcPr>
                              <w:tcW w:w="3964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0%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83" w:lineRule="exact"/>
                                <w:ind w:left="221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Спорт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5.1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8.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Природно-познавательный туризм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5.2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9.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Туристическое обслуживание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5.2.1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40%*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Охота и рыбалка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5.3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40%*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11.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ind w:left="466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Поля для гольфа или конных прогулок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5.5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0%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83" w:lineRule="exact"/>
                                <w:ind w:left="221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подлежит установлению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93" o:spid="_x0000_s1117" type="#_x0000_t202" style="position:absolute;left:6081;top:2107;width:467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pKfcUA&#10;AADbAAAADwAAAGRycy9kb3ducmV2LnhtbESPQWvCQBSE74L/YXlCL6KbikiNriKFgodCMWnx+sg+&#10;s4nZt2l2q2l/vSsIPQ4z8w2z3va2ERfqfOVYwfM0AUFcOF1xqeAzf5u8gPABWWPjmBT8koftZjhY&#10;Y6rdlQ90yUIpIoR9igpMCG0qpS8MWfRT1xJH7+Q6iyHKrpS6w2uE20bOkmQhLVYcFwy29GqoOGc/&#10;VsHH6avet7P3LBy/x3m9NPWfGedKPY363QpEoD78hx/tvVYwn8P9S/wB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kp9xQAAANsAAAAPAAAAAAAAAAAAAAAAAJgCAABkcnMv&#10;ZG93bnJldi54bWxQSwUGAAAAAAQABAD1AAAAigMAAAAA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39"/>
                          <w:widowControl/>
                          <w:jc w:val="center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Основные виды разрешенного использования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left="365" w:right="845" w:hanging="365"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72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4138"/>
        <w:gridCol w:w="1704"/>
        <w:gridCol w:w="1982"/>
        <w:gridCol w:w="1982"/>
        <w:gridCol w:w="2126"/>
        <w:gridCol w:w="21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41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</w:t>
            </w:r>
            <w:r>
              <w:rPr>
                <w:rStyle w:val="FontStyle57"/>
              </w:rPr>
              <w:t>д (числовое обозначение ВРИ)</w:t>
            </w:r>
          </w:p>
        </w:tc>
        <w:tc>
          <w:tcPr>
            <w:tcW w:w="3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 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691"/>
              <w:jc w:val="right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12.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Связь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6.8</w:t>
            </w:r>
          </w:p>
        </w:tc>
        <w:tc>
          <w:tcPr>
            <w:tcW w:w="82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13.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Автомобильный транспорт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7.2</w:t>
            </w:r>
          </w:p>
        </w:tc>
        <w:tc>
          <w:tcPr>
            <w:tcW w:w="82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</w:t>
            </w:r>
            <w:r>
              <w:rPr>
                <w:rStyle w:val="FontStyle57"/>
              </w:rPr>
              <w:t>спространяется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14.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left="629"/>
              <w:rPr>
                <w:rStyle w:val="FontStyle57"/>
              </w:rPr>
            </w:pPr>
            <w:r>
              <w:rPr>
                <w:rStyle w:val="FontStyle57"/>
              </w:rPr>
              <w:t>Обеспечение внутреннего правопорядка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8.3</w:t>
            </w:r>
          </w:p>
        </w:tc>
        <w:tc>
          <w:tcPr>
            <w:tcW w:w="82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15.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Курортная деятельность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9.2</w:t>
            </w:r>
          </w:p>
        </w:tc>
        <w:tc>
          <w:tcPr>
            <w:tcW w:w="3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0%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83" w:lineRule="exact"/>
              <w:ind w:left="221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16.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Санаторная деятельность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9.2.1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614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50%*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17.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Историко-культурная д</w:t>
            </w:r>
            <w:r>
              <w:rPr>
                <w:rStyle w:val="FontStyle57"/>
              </w:rPr>
              <w:t>еятельность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9.3</w:t>
            </w:r>
          </w:p>
        </w:tc>
        <w:tc>
          <w:tcPr>
            <w:tcW w:w="82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18.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left="269"/>
              <w:rPr>
                <w:rStyle w:val="FontStyle57"/>
              </w:rPr>
            </w:pPr>
            <w:r>
              <w:rPr>
                <w:rStyle w:val="FontStyle57"/>
              </w:rPr>
              <w:t>Земельные участки (территории) общего пользования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12.0</w:t>
            </w:r>
          </w:p>
        </w:tc>
        <w:tc>
          <w:tcPr>
            <w:tcW w:w="82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</w:tbl>
    <w:p w:rsidR="00000000" w:rsidRDefault="006C4C29">
      <w:pPr>
        <w:pStyle w:val="Style39"/>
        <w:widowControl/>
        <w:spacing w:line="240" w:lineRule="exact"/>
        <w:ind w:right="4694"/>
        <w:jc w:val="right"/>
        <w:rPr>
          <w:sz w:val="20"/>
          <w:szCs w:val="20"/>
        </w:rPr>
      </w:pPr>
    </w:p>
    <w:p w:rsidR="00000000" w:rsidRDefault="006C4C29">
      <w:pPr>
        <w:pStyle w:val="Style39"/>
        <w:widowControl/>
        <w:spacing w:before="58"/>
        <w:ind w:right="4694"/>
        <w:jc w:val="right"/>
        <w:rPr>
          <w:rStyle w:val="FontStyle57"/>
        </w:rPr>
      </w:pPr>
      <w:r>
        <w:rPr>
          <w:rStyle w:val="FontStyle57"/>
        </w:rPr>
        <w:t>Вспомогательные виды разрешенного использования</w:t>
      </w:r>
    </w:p>
    <w:p w:rsidR="00000000" w:rsidRDefault="00DA4B31" w:rsidP="00DA4B31">
      <w:pPr>
        <w:pStyle w:val="Style43"/>
        <w:widowControl/>
        <w:numPr>
          <w:ilvl w:val="0"/>
          <w:numId w:val="238"/>
        </w:numPr>
        <w:tabs>
          <w:tab w:val="left" w:pos="240"/>
        </w:tabs>
        <w:spacing w:before="283" w:line="274" w:lineRule="exact"/>
        <w:rPr>
          <w:rStyle w:val="FontStyle57"/>
        </w:rPr>
      </w:pPr>
      <w:r>
        <w:rPr>
          <w:noProof/>
        </w:rPr>
        <mc:AlternateContent>
          <mc:Choice Requires="wpg">
            <w:drawing>
              <wp:anchor distT="118745" distB="0" distL="24130" distR="24130" simplePos="0" relativeHeight="251688960" behindDoc="0" locked="0" layoutInCell="1" allowOverlap="1">
                <wp:simplePos x="0" y="0"/>
                <wp:positionH relativeFrom="margin">
                  <wp:posOffset>-3175</wp:posOffset>
                </wp:positionH>
                <wp:positionV relativeFrom="paragraph">
                  <wp:posOffset>859790</wp:posOffset>
                </wp:positionV>
                <wp:extent cx="9347835" cy="1758950"/>
                <wp:effectExtent l="5080" t="13335" r="10160" b="8890"/>
                <wp:wrapTopAndBottom/>
                <wp:docPr id="3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47835" cy="1758950"/>
                          <a:chOff x="1133" y="7867"/>
                          <a:chExt cx="14721" cy="2770"/>
                        </a:xfrm>
                      </wpg:grpSpPr>
                      <wps:wsp>
                        <wps:cNvPr id="40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8400"/>
                            <a:ext cx="14721" cy="223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53"/>
                                <w:gridCol w:w="4138"/>
                                <w:gridCol w:w="1704"/>
                                <w:gridCol w:w="1982"/>
                                <w:gridCol w:w="1982"/>
                                <w:gridCol w:w="2126"/>
                                <w:gridCol w:w="2136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5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74" w:lineRule="exact"/>
                                      <w:ind w:left="10" w:hanging="10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 п/п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right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96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74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ов (кв. м)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от границ земельного 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5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38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691"/>
                                      <w:jc w:val="right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3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5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Деловое управление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4.1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614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55%*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5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Магазины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4.4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701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50%*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6197" y="7867"/>
                            <a:ext cx="4445" cy="25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39"/>
                                <w:widowControl/>
                                <w:jc w:val="both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Условно разрешенные виды использования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118" style="position:absolute;left:0;text-align:left;margin-left:-.25pt;margin-top:67.7pt;width:736.05pt;height:138.5pt;z-index:251688960;mso-wrap-distance-left:1.9pt;mso-wrap-distance-top:9.35pt;mso-wrap-distance-right:1.9pt;mso-position-horizontal-relative:margin" coordorigin="1133,7867" coordsize="14721,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">
                <v:shape id="Text Box 95" o:spid="_x0000_s1119" type="#_x0000_t202" style="position:absolute;left:1133;top:8400;width:14721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MfsMA&#10;AADbAAAADwAAAGRycy9kb3ducmV2LnhtbERPz2vCMBS+C/sfwhvsIppORGZtKkMYeBjI2g2vj+bZ&#10;tGteapNp519vDoMdP77f2Xa0nbjQ4BvHCp7nCQjiyumGawWf5dvsBYQPyBo7x6Tglzxs84dJhql2&#10;V/6gSxFqEUPYp6jAhNCnUvrKkEU/dz1x5E5usBgiHGqpB7zGcNvJRZKspMWGY4PBnnaGqu/ixyo4&#10;nL7afb94L8LxPC3btWlvZloq9fQ4vm5ABBrDv/jPvdcKlnF9/BJ/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FMfsMAAADbAAAADwAAAAAAAAAAAAAAAACYAgAAZHJzL2Rv&#10;d25yZXYueG1sUEsFBgAAAAAEAAQA9QAAAIgDAAAAAA=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53"/>
                          <w:gridCol w:w="4138"/>
                          <w:gridCol w:w="1704"/>
                          <w:gridCol w:w="1982"/>
                          <w:gridCol w:w="1982"/>
                          <w:gridCol w:w="2126"/>
                          <w:gridCol w:w="2136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5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74" w:lineRule="exact"/>
                                <w:ind w:left="10" w:hanging="10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 п/п</w:t>
                              </w:r>
                            </w:p>
                          </w:tc>
                          <w:tc>
                            <w:tcPr>
                              <w:tcW w:w="4138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right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964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74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</w:t>
                              </w:r>
                              <w:r>
                                <w:rPr>
                                  <w:rStyle w:val="FontStyle57"/>
                                </w:rPr>
                                <w:t>ов (кв. м)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</w:t>
                              </w:r>
                            </w:p>
                          </w:tc>
                          <w:tc>
                            <w:tcPr>
                              <w:tcW w:w="213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от границ земельного 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5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38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691"/>
                                <w:jc w:val="right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213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5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Деловое управление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4.1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614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55%*</w:t>
                              </w:r>
                            </w:p>
                          </w:tc>
                          <w:tc>
                            <w:tcPr>
                              <w:tcW w:w="213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5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Магазины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4.4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701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50%*</w:t>
                              </w:r>
                            </w:p>
                          </w:tc>
                          <w:tc>
                            <w:tcPr>
                              <w:tcW w:w="213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96" o:spid="_x0000_s1120" type="#_x0000_t202" style="position:absolute;left:6197;top:7867;width:444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3p5cUA&#10;AADbAAAADwAAAGRycy9kb3ducmV2LnhtbESPQWvCQBSE7wX/w/IKvYhulFLa6CoiCB4KYmLp9ZF9&#10;ZpNm38bsqrG/3i0UPA4z8w0zX/a2ERfqfOVYwWScgCAunK64VHDIN6N3ED4ga2wck4IbeVguBk9z&#10;TLW78p4uWShFhLBPUYEJoU2l9IUhi37sWuLoHV1nMUTZlVJ3eI1w28hpkrxJixXHBYMtrQ0VP9nZ&#10;Ktgdv+ptO/3MwvdpmNcfpv41w1ypl+d+NQMRqA+P8H97qxW8TuDvS/wB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enlxQAAANsAAAAPAAAAAAAAAAAAAAAAAJgCAABkcnMv&#10;ZG93bnJldi54bWxQSwUGAAAAAAQABAD1AAAAigMAAAAA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39"/>
                          <w:widowControl/>
                          <w:jc w:val="both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Условно разрешенные виды использования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C4C29">
        <w:rPr>
          <w:rStyle w:val="FontStyle57"/>
        </w:rPr>
        <w:t>Коммунал</w:t>
      </w:r>
      <w:r w:rsidR="006C4C29">
        <w:rPr>
          <w:rStyle w:val="FontStyle57"/>
        </w:rPr>
        <w:t>ьное обслуживание - 3.1</w:t>
      </w:r>
    </w:p>
    <w:p w:rsidR="00000000" w:rsidRDefault="006C4C29" w:rsidP="00DA4B31">
      <w:pPr>
        <w:pStyle w:val="Style43"/>
        <w:widowControl/>
        <w:numPr>
          <w:ilvl w:val="0"/>
          <w:numId w:val="238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Связь - 6.8</w:t>
      </w:r>
    </w:p>
    <w:p w:rsidR="00000000" w:rsidRDefault="006C4C29" w:rsidP="00DA4B31">
      <w:pPr>
        <w:pStyle w:val="Style43"/>
        <w:widowControl/>
        <w:numPr>
          <w:ilvl w:val="0"/>
          <w:numId w:val="238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Обеспечение внутреннего правопорядка - 8.3.</w:t>
      </w:r>
    </w:p>
    <w:p w:rsidR="00000000" w:rsidRDefault="006C4C29" w:rsidP="00DA4B31">
      <w:pPr>
        <w:pStyle w:val="Style43"/>
        <w:widowControl/>
        <w:numPr>
          <w:ilvl w:val="0"/>
          <w:numId w:val="238"/>
        </w:numPr>
        <w:tabs>
          <w:tab w:val="left" w:pos="240"/>
        </w:tabs>
        <w:spacing w:line="274" w:lineRule="exact"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DA4B31">
      <w:pPr>
        <w:pStyle w:val="Style34"/>
        <w:widowControl/>
        <w:spacing w:line="274" w:lineRule="exact"/>
        <w:ind w:firstLine="696"/>
        <w:jc w:val="both"/>
        <w:rPr>
          <w:rStyle w:val="FontStyle57"/>
        </w:rPr>
      </w:pPr>
      <w:r>
        <w:rPr>
          <w:noProof/>
        </w:rPr>
        <w:lastRenderedPageBreak/>
        <mc:AlternateContent>
          <mc:Choice Requires="wpg">
            <w:drawing>
              <wp:anchor distT="0" distB="173990" distL="24130" distR="24130" simplePos="0" relativeHeight="2516899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336405" cy="2143125"/>
                <wp:effectExtent l="9525" t="10160" r="7620" b="8890"/>
                <wp:wrapTopAndBottom/>
                <wp:docPr id="3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6405" cy="2143125"/>
                          <a:chOff x="1142" y="715"/>
                          <a:chExt cx="14703" cy="3375"/>
                        </a:xfrm>
                      </wpg:grpSpPr>
                      <wps:wsp>
                        <wps:cNvPr id="37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715"/>
                            <a:ext cx="14703" cy="2818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43"/>
                                <w:gridCol w:w="4138"/>
                                <w:gridCol w:w="1704"/>
                                <w:gridCol w:w="1982"/>
                                <w:gridCol w:w="1982"/>
                                <w:gridCol w:w="2126"/>
                                <w:gridCol w:w="2126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ind w:left="10" w:hanging="10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 п/п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right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96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нт застройки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от границ земельного 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38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ind w:right="691"/>
                                      <w:jc w:val="right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Общественное питание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4.6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ind w:right="701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Развлечения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4.8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ind w:right="614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55%*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Служебные гаражи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4.9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ind w:right="614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3528"/>
                            <a:ext cx="14564" cy="56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47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* устанавливаются с учетом требо</w:t>
                              </w:r>
                              <w:r>
                                <w:rPr>
                                  <w:rStyle w:val="FontStyle57"/>
                                </w:rPr>
                                <w:t>ваний к режимам использования земель и градостроительным регламентам в границах зон охраны объекта культурного наследия федерального значения «Ансамбль Кремля, XVI в.»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121" style="position:absolute;left:0;text-align:left;margin-left:0;margin-top:0;width:735.15pt;height:168.75pt;z-index:251689984;mso-wrap-distance-left:1.9pt;mso-wrap-distance-right:1.9pt;mso-wrap-distance-bottom:13.7pt;mso-position-horizontal-relative:margin" coordorigin="1142,715" coordsize="14703,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">
                <v:shape id="Text Box 98" o:spid="_x0000_s1122" type="#_x0000_t202" style="position:absolute;left:1142;top:715;width:14703;height:2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6nd8YA&#10;AADbAAAADwAAAGRycy9kb3ducmV2LnhtbESPQWvCQBSE7wX/w/IKvYhuaqFqdBUpFDwUShPF6yP7&#10;zCbNvk2zW43++m5B8DjMzDfMct3bRpyo85VjBc/jBARx4XTFpYJd/j6agfABWWPjmBRcyMN6NXhY&#10;Yqrdmb/olIVSRAj7FBWYENpUSl8YsujHriWO3tF1FkOUXSl1h+cIt42cJMmrtFhxXDDY0puh4jv7&#10;tQo+j/t6204+snD4Geb13NRXM8yVenrsNwsQgfpwD9/aW63gZQr/X+I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6nd8YAAADbAAAADwAAAAAAAAAAAAAAAACYAgAAZHJz&#10;L2Rvd25yZXYueG1sUEsFBgAAAAAEAAQA9QAAAIsDAAAAAA=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43"/>
                          <w:gridCol w:w="4138"/>
                          <w:gridCol w:w="1704"/>
                          <w:gridCol w:w="1982"/>
                          <w:gridCol w:w="1982"/>
                          <w:gridCol w:w="2126"/>
                          <w:gridCol w:w="2126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ind w:left="10" w:hanging="10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 п/п</w:t>
                              </w:r>
                            </w:p>
                          </w:tc>
                          <w:tc>
                            <w:tcPr>
                              <w:tcW w:w="4138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right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964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</w:t>
                              </w:r>
                              <w:r>
                                <w:rPr>
                                  <w:rStyle w:val="FontStyle57"/>
                                </w:rPr>
                                <w:t>нт застройки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от границ земельного 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38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ind w:right="691"/>
                                <w:jc w:val="right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212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Общественное питание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4.6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ind w:right="701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Развлечения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4.8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ind w:right="614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55%*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Служебные гаражи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4.9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ind w:right="614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99" o:spid="_x0000_s1123" type="#_x0000_t202" style="position:absolute;left:1142;top:3528;width:14564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zBcMA&#10;AADbAAAADwAAAGRycy9kb3ducmV2LnhtbERPz2vCMBS+C/sfwhvsIppOQWZtKkMYeBjI2g2vj+bZ&#10;tGteapNp519vDoMdP77f2Xa0nbjQ4BvHCp7nCQjiyumGawWf5dvsBYQPyBo7x6Tglzxs84dJhql2&#10;V/6gSxFqEUPYp6jAhNCnUvrKkEU/dz1x5E5usBgiHGqpB7zGcNvJRZKspMWGY4PBnnaGqu/ixyo4&#10;nL7afb94L8LxPC3btWlvZloq9fQ4vm5ABBrDv/jPvdcKlnFs/BJ/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EzBcMAAADbAAAADwAAAAAAAAAAAAAAAACYAgAAZHJzL2Rv&#10;d25yZXYueG1sUEsFBgAAAAAEAAQA9QAAAIgDAAAAAA==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47"/>
                          <w:widowControl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* устанавливаются с учетом требо</w:t>
                        </w:r>
                        <w:r>
                          <w:rPr>
                            <w:rStyle w:val="FontStyle57"/>
                          </w:rPr>
                          <w:t>ваний к режимам использования земель и градостроительным регламентам в границах зон охраны объекта культурного наследия федерального значения «Ансамбль Кремля, XVI в.»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C4C29">
        <w:rPr>
          <w:rStyle w:val="FontStyle57"/>
        </w:rPr>
        <w:t>Показатели по параметрам застройки зоны О-4 (О-4И, О-4Л): территории объектов обслужив</w:t>
      </w:r>
      <w:r w:rsidR="006C4C29">
        <w:rPr>
          <w:rStyle w:val="FontStyle57"/>
        </w:rPr>
        <w:t>ания населения; требования и параметры по временному хранению индивидуальных транспортных средств, размещению гаражей и открытых автостоянок, требования и параметры к доле озелененной территории земельных участков, регламентируются и устанавливаются нормат</w:t>
      </w:r>
      <w:r w:rsidR="006C4C29">
        <w:rPr>
          <w:rStyle w:val="FontStyle57"/>
        </w:rPr>
        <w:t>ивами градостроительного проектирования.</w:t>
      </w:r>
    </w:p>
    <w:p w:rsidR="00000000" w:rsidRDefault="006C4C29">
      <w:pPr>
        <w:pStyle w:val="Style34"/>
        <w:widowControl/>
        <w:spacing w:line="274" w:lineRule="exact"/>
        <w:ind w:firstLine="696"/>
        <w:jc w:val="both"/>
        <w:rPr>
          <w:rStyle w:val="FontStyle57"/>
        </w:rPr>
        <w:sectPr w:rsidR="00000000" w:rsidSect="00DA4B31">
          <w:headerReference w:type="even" r:id="rId399"/>
          <w:headerReference w:type="default" r:id="rId400"/>
          <w:footerReference w:type="even" r:id="rId401"/>
          <w:footerReference w:type="default" r:id="rId402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43"/>
        <w:widowControl/>
        <w:numPr>
          <w:ilvl w:val="0"/>
          <w:numId w:val="239"/>
        </w:numPr>
        <w:tabs>
          <w:tab w:val="left" w:pos="259"/>
        </w:tabs>
        <w:spacing w:before="53" w:line="274" w:lineRule="exact"/>
        <w:rPr>
          <w:rStyle w:val="FontStyle57"/>
        </w:rPr>
      </w:pPr>
      <w:r>
        <w:rPr>
          <w:rStyle w:val="FontStyle57"/>
        </w:rPr>
        <w:lastRenderedPageBreak/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нарушение визуального восприятия ансамбля Зарайского Кремля в основных секторах обзора 1, 2, 5;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установка вышек мобильной связи.</w:t>
      </w:r>
    </w:p>
    <w:p w:rsidR="00000000" w:rsidRDefault="006C4C29" w:rsidP="00DA4B31">
      <w:pPr>
        <w:pStyle w:val="Style43"/>
        <w:widowControl/>
        <w:numPr>
          <w:ilvl w:val="0"/>
          <w:numId w:val="240"/>
        </w:numPr>
        <w:tabs>
          <w:tab w:val="left" w:pos="259"/>
        </w:tabs>
        <w:spacing w:before="274" w:line="274" w:lineRule="exact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строительство жилых, общественных, коммунально</w:t>
      </w:r>
      <w:r>
        <w:rPr>
          <w:rStyle w:val="FontStyle57"/>
        </w:rPr>
        <w:t>-бытовых зданий и сооружений в соответствии с градостроительным регламентом для каждого конкретного участка;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проведение работ по благоустройству и озеленению территории, восстановлению и реконструкции насаждений вдоль улиц и дорог;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прокладка, ремон</w:t>
      </w:r>
      <w:r>
        <w:rPr>
          <w:rStyle w:val="FontStyle57"/>
        </w:rPr>
        <w:t>т и реконструкция улиц, дорог, проездов;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размещение объектов инженерной инфраструктуры, прокладку, ремонт, реконструкцию подземных инженерных коммуникаций, необходимых для функционирования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для участка 11 строительство новых, ремонт, реко</w:t>
      </w:r>
      <w:r>
        <w:rPr>
          <w:rStyle w:val="FontStyle57"/>
        </w:rPr>
        <w:t>нструкцию существующих зданий и сооружений с ограничением высоты зданий до</w:t>
      </w:r>
    </w:p>
    <w:p w:rsidR="00000000" w:rsidRDefault="006C4C29">
      <w:pPr>
        <w:pStyle w:val="Style34"/>
        <w:widowControl/>
        <w:spacing w:line="274" w:lineRule="exact"/>
        <w:ind w:left="744" w:firstLine="0"/>
        <w:rPr>
          <w:rStyle w:val="FontStyle57"/>
        </w:rPr>
      </w:pPr>
      <w:r>
        <w:rPr>
          <w:rStyle w:val="FontStyle57"/>
        </w:rPr>
        <w:t>15 м;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для участков 10, 12 строительство новых, ремонт, реконструкцию существующих зданий и сооружений с ограничением высоты зданий до 10 м.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  <w:sectPr w:rsidR="00000000" w:rsidSect="00DA4B31">
          <w:headerReference w:type="even" r:id="rId403"/>
          <w:headerReference w:type="default" r:id="rId404"/>
          <w:footerReference w:type="even" r:id="rId405"/>
          <w:footerReference w:type="default" r:id="rId406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43"/>
        <w:widowControl/>
        <w:numPr>
          <w:ilvl w:val="0"/>
          <w:numId w:val="241"/>
        </w:numPr>
        <w:tabs>
          <w:tab w:val="left" w:pos="259"/>
        </w:tabs>
        <w:spacing w:before="53" w:line="274" w:lineRule="exact"/>
        <w:rPr>
          <w:rStyle w:val="FontStyle57"/>
        </w:rPr>
      </w:pPr>
      <w:r>
        <w:rPr>
          <w:rStyle w:val="FontStyle57"/>
        </w:rPr>
        <w:lastRenderedPageBreak/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 xml:space="preserve">строительство объектов </w:t>
      </w:r>
      <w:r>
        <w:rPr>
          <w:rStyle w:val="FontStyle57"/>
        </w:rPr>
        <w:t>любого назначения;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нарушение основных секторов обзора ансамбля Зарайского Кремля 1, 2, 5, 6, 7;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прокладка автодорог, магистралей, строительство развязок, эстакад, мостов;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устройство автостоянок и паркингов;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прокладка наземных инженерных ком</w:t>
      </w:r>
      <w:r>
        <w:rPr>
          <w:rStyle w:val="FontStyle57"/>
        </w:rPr>
        <w:t>муникаций, в том числе воздушных линий электропередач, установку вышек мобильной связи;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проведение земляных, хозяйственных, иных работ, приводящих к изменению характерного облика территории: нивелирование рельефа, изменение контура береговой линии, зас</w:t>
      </w:r>
      <w:r>
        <w:rPr>
          <w:rStyle w:val="FontStyle57"/>
        </w:rPr>
        <w:t>ыпка оврагов, ручьев;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хозяйственная деятельность, связанную с загрязнением почв, грунтовых и подземных вод, поверхностных стоков, изменением гидрологического режима;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добыча полезных ископаемых, бурение скважин;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устройство любых «сплошных» оград</w:t>
      </w:r>
      <w:r>
        <w:rPr>
          <w:rStyle w:val="FontStyle57"/>
        </w:rPr>
        <w:t>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размещение любых рекламных конструкций;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свалка мусора;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разведение костров.</w:t>
      </w:r>
    </w:p>
    <w:p w:rsidR="00000000" w:rsidRDefault="006C4C29" w:rsidP="00DA4B31">
      <w:pPr>
        <w:pStyle w:val="Style43"/>
        <w:widowControl/>
        <w:numPr>
          <w:ilvl w:val="0"/>
          <w:numId w:val="242"/>
        </w:numPr>
        <w:tabs>
          <w:tab w:val="left" w:pos="259"/>
        </w:tabs>
        <w:spacing w:before="274" w:line="274" w:lineRule="exact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сохранение исторического природного окружения объекта культурного наследия;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spacing w:before="5"/>
        <w:ind w:left="715"/>
        <w:rPr>
          <w:rStyle w:val="FontStyle57"/>
        </w:rPr>
      </w:pPr>
      <w:r>
        <w:rPr>
          <w:rStyle w:val="FontStyle57"/>
        </w:rPr>
        <w:t>сохранение композиционной связи с ансамблем Зарайского Кремля при</w:t>
      </w:r>
      <w:r>
        <w:rPr>
          <w:rStyle w:val="FontStyle57"/>
        </w:rPr>
        <w:t>родного ландшафта, включая долины реки Осетр, реки Монастырка, склоны оврагов, открытые пойменные территории;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сохранение наиболее благоприятных точек визуального восприятия, секторов обзора ансамбля Зарайского Кремля;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обеспечение пожарной безопасно</w:t>
      </w:r>
      <w:r>
        <w:rPr>
          <w:rStyle w:val="FontStyle57"/>
        </w:rPr>
        <w:t>сти охраняемого природного ландшафта и его защиту от динамических воздействий;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сохранение экологических условий территории;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организация целостной системы прогулочных пешеходных дорожек, с размещением на них площадок отдыха, видовых площадок для обз</w:t>
      </w:r>
      <w:r>
        <w:rPr>
          <w:rStyle w:val="FontStyle57"/>
        </w:rPr>
        <w:t>ора ансамбля Зарайского Кремля, устройство специально оборудованных мест для сбора мусора;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поэтапная перекладка воздушных линий электропередач в подземные коллекторы;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ремонт, реконструкция дорог без их расширения, мостов;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прокладка новых подзем</w:t>
      </w:r>
      <w:r>
        <w:rPr>
          <w:rStyle w:val="FontStyle57"/>
        </w:rPr>
        <w:t>ных инженерных коммуникаций, ремонт, реконструкция существующих с последующей рекультивацией нарушенных участков;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фермерская, сельскохозяйственная деятельность;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санитарные и реконструктивные рубки деревьев, рубки формирования;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  <w:sectPr w:rsidR="00000000" w:rsidSect="00DA4B31">
          <w:headerReference w:type="even" r:id="rId407"/>
          <w:headerReference w:type="default" r:id="rId408"/>
          <w:footerReference w:type="even" r:id="rId409"/>
          <w:footerReference w:type="default" r:id="rId410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44"/>
        <w:widowControl/>
        <w:numPr>
          <w:ilvl w:val="0"/>
          <w:numId w:val="173"/>
        </w:numPr>
        <w:tabs>
          <w:tab w:val="left" w:pos="370"/>
        </w:tabs>
        <w:spacing w:before="53"/>
        <w:ind w:left="370" w:right="422" w:hanging="370"/>
        <w:rPr>
          <w:rStyle w:val="FontStyle57"/>
        </w:rPr>
      </w:pPr>
      <w:r>
        <w:rPr>
          <w:rStyle w:val="FontStyle57"/>
        </w:rPr>
        <w:lastRenderedPageBreak/>
        <w:t>восстановление утраченной архитектурной доминанты - Церковь Георгиевская (Входо-Иерусалимская) в бывшей Егорьевской слободе;</w:t>
      </w:r>
    </w:p>
    <w:p w:rsidR="00000000" w:rsidRDefault="006C4C29" w:rsidP="00DA4B31">
      <w:pPr>
        <w:pStyle w:val="Style44"/>
        <w:widowControl/>
        <w:numPr>
          <w:ilvl w:val="0"/>
          <w:numId w:val="173"/>
        </w:numPr>
        <w:tabs>
          <w:tab w:val="left" w:pos="370"/>
        </w:tabs>
        <w:ind w:firstLine="0"/>
        <w:rPr>
          <w:rStyle w:val="FontStyle57"/>
        </w:rPr>
      </w:pPr>
      <w:r>
        <w:rPr>
          <w:rStyle w:val="FontStyle57"/>
        </w:rPr>
        <w:t>проведение работ по расчистке береговой полосы от сорной, малоценной растите</w:t>
      </w:r>
      <w:r>
        <w:rPr>
          <w:rStyle w:val="FontStyle57"/>
        </w:rPr>
        <w:t>льности, регенерация ландшафта;</w:t>
      </w:r>
    </w:p>
    <w:p w:rsidR="00000000" w:rsidRDefault="006C4C29" w:rsidP="00DA4B31">
      <w:pPr>
        <w:pStyle w:val="Style44"/>
        <w:widowControl/>
        <w:numPr>
          <w:ilvl w:val="0"/>
          <w:numId w:val="173"/>
        </w:numPr>
        <w:tabs>
          <w:tab w:val="left" w:pos="370"/>
        </w:tabs>
        <w:ind w:left="370" w:hanging="370"/>
        <w:rPr>
          <w:rStyle w:val="FontStyle57"/>
        </w:rPr>
      </w:pPr>
      <w:r>
        <w:rPr>
          <w:rStyle w:val="FontStyle57"/>
        </w:rPr>
        <w:t>проведение ремонта, реконструкции существующих зданий, строений, сооружений без увеличения их габаритов, с использованием в отделке нейтральных цветовых решений фасадов и крыш зданий;</w:t>
      </w:r>
    </w:p>
    <w:p w:rsidR="00000000" w:rsidRDefault="006C4C29" w:rsidP="00DA4B31">
      <w:pPr>
        <w:pStyle w:val="Style44"/>
        <w:widowControl/>
        <w:numPr>
          <w:ilvl w:val="0"/>
          <w:numId w:val="173"/>
        </w:numPr>
        <w:tabs>
          <w:tab w:val="left" w:pos="370"/>
        </w:tabs>
        <w:ind w:left="370" w:hanging="370"/>
        <w:rPr>
          <w:rStyle w:val="FontStyle57"/>
        </w:rPr>
      </w:pPr>
      <w:r>
        <w:rPr>
          <w:rStyle w:val="FontStyle57"/>
        </w:rPr>
        <w:t>обязательное устройство «кулисны</w:t>
      </w:r>
      <w:r>
        <w:rPr>
          <w:rStyle w:val="FontStyle57"/>
        </w:rPr>
        <w:t>х» насаждений шириной 10 м вдоль участка ГУП МО «Коломенский Автодор», для снижения негативного воздействия участка застройки на окружающий ландшафт.</w:t>
      </w:r>
    </w:p>
    <w:p w:rsidR="00000000" w:rsidRDefault="006C4C29" w:rsidP="00DA4B31">
      <w:pPr>
        <w:pStyle w:val="Style44"/>
        <w:widowControl/>
        <w:numPr>
          <w:ilvl w:val="0"/>
          <w:numId w:val="173"/>
        </w:numPr>
        <w:tabs>
          <w:tab w:val="left" w:pos="370"/>
        </w:tabs>
        <w:ind w:left="370" w:hanging="370"/>
        <w:rPr>
          <w:rStyle w:val="FontStyle57"/>
        </w:rPr>
        <w:sectPr w:rsidR="00000000" w:rsidSect="00DA4B31">
          <w:headerReference w:type="even" r:id="rId411"/>
          <w:headerReference w:type="default" r:id="rId412"/>
          <w:footerReference w:type="even" r:id="rId413"/>
          <w:footerReference w:type="default" r:id="rId414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39"/>
        <w:widowControl/>
        <w:spacing w:before="53"/>
        <w:ind w:left="4853"/>
        <w:jc w:val="both"/>
        <w:rPr>
          <w:rStyle w:val="FontStyle57"/>
        </w:rPr>
      </w:pPr>
      <w:r>
        <w:rPr>
          <w:rStyle w:val="FontStyle57"/>
        </w:rPr>
        <w:lastRenderedPageBreak/>
        <w:t>П - ПРОИЗВОДСТВЕННАЯ ЗОНА (П-Б, П-Д, П-И, П-Л)</w:t>
      </w:r>
    </w:p>
    <w:p w:rsidR="00000000" w:rsidRDefault="006C4C29">
      <w:pPr>
        <w:pStyle w:val="Style41"/>
        <w:widowControl/>
        <w:spacing w:line="240" w:lineRule="exact"/>
        <w:ind w:right="154"/>
        <w:rPr>
          <w:sz w:val="20"/>
          <w:szCs w:val="20"/>
        </w:rPr>
      </w:pPr>
    </w:p>
    <w:p w:rsidR="00000000" w:rsidRDefault="006C4C29">
      <w:pPr>
        <w:pStyle w:val="Style41"/>
        <w:widowControl/>
        <w:spacing w:before="38" w:line="274" w:lineRule="exact"/>
        <w:ind w:right="154"/>
        <w:rPr>
          <w:rStyle w:val="FontStyle57"/>
        </w:rPr>
      </w:pPr>
      <w:r>
        <w:rPr>
          <w:rStyle w:val="FontStyle57"/>
        </w:rPr>
        <w:t>Градостроительные регламенты для зо</w:t>
      </w:r>
      <w:r>
        <w:rPr>
          <w:rStyle w:val="FontStyle57"/>
        </w:rPr>
        <w:t>ны П (П-Б, П-Д, П-И, П-Л)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«Ансамбль Кремля,</w:t>
      </w:r>
      <w:r w:rsidRPr="00DA4B31">
        <w:rPr>
          <w:rStyle w:val="FontStyle57"/>
        </w:rPr>
        <w:t xml:space="preserve"> </w:t>
      </w:r>
      <w:r>
        <w:rPr>
          <w:rStyle w:val="FontStyle57"/>
          <w:lang w:val="en-US"/>
        </w:rPr>
        <w:t>XVI</w:t>
      </w:r>
      <w:r>
        <w:rPr>
          <w:rStyle w:val="FontStyle57"/>
        </w:rPr>
        <w:t xml:space="preserve"> в.».</w:t>
      </w:r>
    </w:p>
    <w:p w:rsidR="00000000" w:rsidRDefault="006C4C29">
      <w:pPr>
        <w:pStyle w:val="Style39"/>
        <w:widowControl/>
        <w:spacing w:line="274" w:lineRule="exact"/>
        <w:ind w:right="149"/>
        <w:jc w:val="center"/>
        <w:rPr>
          <w:rStyle w:val="FontStyle57"/>
        </w:rPr>
      </w:pPr>
      <w:r>
        <w:rPr>
          <w:rStyle w:val="FontStyle57"/>
        </w:rPr>
        <w:t>Основные виды разрешенного использо</w:t>
      </w:r>
      <w:r>
        <w:rPr>
          <w:rStyle w:val="FontStyle57"/>
        </w:rPr>
        <w:t>вания</w:t>
      </w:r>
    </w:p>
    <w:p w:rsidR="00000000" w:rsidRDefault="006C4C29">
      <w:pPr>
        <w:widowControl/>
        <w:spacing w:after="27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4138"/>
        <w:gridCol w:w="1704"/>
        <w:gridCol w:w="1982"/>
        <w:gridCol w:w="1982"/>
        <w:gridCol w:w="2126"/>
        <w:gridCol w:w="21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36"/>
              <w:widowControl/>
              <w:ind w:left="24" w:hanging="24"/>
              <w:rPr>
                <w:rStyle w:val="FontStyle57"/>
              </w:rPr>
            </w:pPr>
            <w:r>
              <w:rPr>
                <w:rStyle w:val="FontStyle57"/>
              </w:rPr>
              <w:t>№ п/п</w:t>
            </w:r>
          </w:p>
        </w:tc>
        <w:tc>
          <w:tcPr>
            <w:tcW w:w="41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Код (числовое обозначение ВРИ)</w:t>
            </w:r>
          </w:p>
        </w:tc>
        <w:tc>
          <w:tcPr>
            <w:tcW w:w="3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78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 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  <w:lang w:val="en-US" w:eastAsia="en-US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Коммунальное обслуживание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75%*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Бытовое обслуживание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3.3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200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60%*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Религиозное использование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3.7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50%*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Объекты дорожного сервиса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4.9.1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45%*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Производственная деятельность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6.0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60%*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Недр</w:t>
            </w:r>
            <w:r>
              <w:rPr>
                <w:rStyle w:val="FontStyle57"/>
              </w:rPr>
              <w:t>опользования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6.1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60%*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Тяжелая промышленность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6.2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45%*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3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8.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left="643"/>
              <w:rPr>
                <w:rStyle w:val="FontStyle57"/>
              </w:rPr>
            </w:pPr>
            <w:r>
              <w:rPr>
                <w:rStyle w:val="FontStyle57"/>
              </w:rPr>
              <w:t>Автомобилестроительная промышленность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6.2.1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55%*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9.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Легкая промышленность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6.3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83" w:lineRule="exact"/>
              <w:rPr>
                <w:rStyle w:val="FontStyle57"/>
              </w:rPr>
            </w:pPr>
            <w:r>
              <w:rPr>
                <w:rStyle w:val="FontStyle57"/>
              </w:rPr>
              <w:t>Не по</w:t>
            </w:r>
            <w:r>
              <w:rPr>
                <w:rStyle w:val="FontStyle57"/>
              </w:rPr>
              <w:t>длежит установлению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65%*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Фармацевтическая промышленность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6.3.1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83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50%*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11.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Пищевая промышленность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6.4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83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50%*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12.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Нефтехимическая промышленность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6.5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83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50%*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13.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Строительная промышленность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6.6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60%*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14.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Связь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6.8</w:t>
            </w:r>
          </w:p>
        </w:tc>
        <w:tc>
          <w:tcPr>
            <w:tcW w:w="82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ind w:left="2578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15.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Склады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6.9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500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83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60%*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36"/>
              <w:widowControl/>
              <w:spacing w:line="240" w:lineRule="auto"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41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Код (числовое обозначение ВРИ)</w:t>
            </w:r>
          </w:p>
        </w:tc>
        <w:tc>
          <w:tcPr>
            <w:tcW w:w="3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78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</w:t>
            </w:r>
            <w:r>
              <w:rPr>
                <w:rStyle w:val="FontStyle57"/>
              </w:rPr>
              <w:t>ьных участков (кв. м)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 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right="691"/>
              <w:jc w:val="right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16.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left="768"/>
              <w:rPr>
                <w:rStyle w:val="FontStyle57"/>
              </w:rPr>
            </w:pPr>
            <w:r>
              <w:rPr>
                <w:rStyle w:val="FontStyle57"/>
              </w:rPr>
              <w:t>Целлюлозно-бумажная промышленность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6.11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ind w:right="614"/>
              <w:jc w:val="right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45%*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17.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Автомобильный транспорт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7.2</w:t>
            </w:r>
          </w:p>
        </w:tc>
        <w:tc>
          <w:tcPr>
            <w:tcW w:w="82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</w:t>
            </w:r>
            <w:r>
              <w:rPr>
                <w:rStyle w:val="FontStyle57"/>
              </w:rPr>
              <w:t>яется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18.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left="629"/>
              <w:rPr>
                <w:rStyle w:val="FontStyle57"/>
              </w:rPr>
            </w:pPr>
            <w:r>
              <w:rPr>
                <w:rStyle w:val="FontStyle57"/>
              </w:rPr>
              <w:t>Обеспечение внутреннего правопорядка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8.3</w:t>
            </w:r>
          </w:p>
        </w:tc>
        <w:tc>
          <w:tcPr>
            <w:tcW w:w="82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19.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Историко-культурная деятельность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9.3</w:t>
            </w:r>
          </w:p>
        </w:tc>
        <w:tc>
          <w:tcPr>
            <w:tcW w:w="82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20.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left="269"/>
              <w:rPr>
                <w:rStyle w:val="FontStyle57"/>
              </w:rPr>
            </w:pPr>
            <w:r>
              <w:rPr>
                <w:rStyle w:val="FontStyle57"/>
              </w:rPr>
              <w:t>Земельные участки (территории) общего пользования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12.0</w:t>
            </w:r>
          </w:p>
        </w:tc>
        <w:tc>
          <w:tcPr>
            <w:tcW w:w="82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</w:tbl>
    <w:p w:rsidR="00000000" w:rsidRDefault="006C4C29">
      <w:pPr>
        <w:pStyle w:val="Style39"/>
        <w:widowControl/>
        <w:spacing w:line="240" w:lineRule="exact"/>
        <w:ind w:right="4694"/>
        <w:jc w:val="right"/>
        <w:rPr>
          <w:sz w:val="20"/>
          <w:szCs w:val="20"/>
        </w:rPr>
      </w:pPr>
    </w:p>
    <w:p w:rsidR="00000000" w:rsidRDefault="006C4C29">
      <w:pPr>
        <w:pStyle w:val="Style39"/>
        <w:widowControl/>
        <w:spacing w:before="34" w:line="274" w:lineRule="exact"/>
        <w:ind w:right="4694"/>
        <w:jc w:val="right"/>
        <w:rPr>
          <w:rStyle w:val="FontStyle57"/>
        </w:rPr>
      </w:pPr>
      <w:r>
        <w:rPr>
          <w:rStyle w:val="FontStyle57"/>
        </w:rPr>
        <w:lastRenderedPageBreak/>
        <w:t>Вспомогательные виды разрешенного и</w:t>
      </w:r>
      <w:r>
        <w:rPr>
          <w:rStyle w:val="FontStyle57"/>
        </w:rPr>
        <w:t>спользования</w:t>
      </w:r>
    </w:p>
    <w:p w:rsidR="00000000" w:rsidRDefault="00DA4B31" w:rsidP="00DA4B31">
      <w:pPr>
        <w:pStyle w:val="Style43"/>
        <w:widowControl/>
        <w:numPr>
          <w:ilvl w:val="0"/>
          <w:numId w:val="243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noProof/>
        </w:rPr>
        <mc:AlternateContent>
          <mc:Choice Requires="wpg">
            <w:drawing>
              <wp:anchor distT="121920" distB="0" distL="24130" distR="24130" simplePos="0" relativeHeight="251691008" behindDoc="0" locked="0" layoutInCell="1" allowOverlap="1">
                <wp:simplePos x="0" y="0"/>
                <wp:positionH relativeFrom="margin">
                  <wp:posOffset>-3175</wp:posOffset>
                </wp:positionH>
                <wp:positionV relativeFrom="paragraph">
                  <wp:posOffset>679450</wp:posOffset>
                </wp:positionV>
                <wp:extent cx="9347835" cy="3190875"/>
                <wp:effectExtent l="7620" t="6350" r="7620" b="12700"/>
                <wp:wrapTopAndBottom/>
                <wp:docPr id="33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47835" cy="3190875"/>
                          <a:chOff x="1133" y="5626"/>
                          <a:chExt cx="14721" cy="5025"/>
                        </a:xfrm>
                      </wpg:grpSpPr>
                      <wps:wsp>
                        <wps:cNvPr id="34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6164"/>
                            <a:ext cx="14721" cy="4488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53"/>
                                <w:gridCol w:w="4138"/>
                                <w:gridCol w:w="1704"/>
                                <w:gridCol w:w="1982"/>
                                <w:gridCol w:w="1982"/>
                                <w:gridCol w:w="2126"/>
                                <w:gridCol w:w="2136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5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 п/п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941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right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96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от границ земельного 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5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38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3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5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Обеспечение научной деятельности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3.9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2 500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5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74" w:lineRule="exact"/>
                                      <w:ind w:firstLine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Обеспечение деятельности в области гидрометеорологии и смежных с ней областях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3.9.1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14721" w:type="dxa"/>
                                    <w:gridSpan w:val="7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 xml:space="preserve">3.    Магазины                                               4.4      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 xml:space="preserve">             500                   10 000                  50%* 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5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Гостиничное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4.7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51"/>
                                      <w:widowControl/>
                                      <w:tabs>
                                        <w:tab w:val="left" w:pos="648"/>
                                      </w:tabs>
                                      <w:spacing w:line="274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- 60%*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51"/>
                                      <w:widowControl/>
                                      <w:tabs>
                                        <w:tab w:val="left" w:pos="648"/>
                                      </w:tabs>
                                      <w:spacing w:line="274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- 50%*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51"/>
                                      <w:widowControl/>
                                      <w:tabs>
                                        <w:tab w:val="left" w:pos="648"/>
                                      </w:tabs>
                                      <w:spacing w:line="274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- 45%*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51"/>
                                      <w:widowControl/>
                                      <w:tabs>
                                        <w:tab w:val="left" w:pos="648"/>
                                      </w:tabs>
                                      <w:spacing w:line="274" w:lineRule="exact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ab/>
                                      <w:t>эт. - 41%*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5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Служебные гаражи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4.9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75%*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5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78" w:lineRule="exact"/>
                                      <w:ind w:left="5" w:right="1402" w:hanging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Выставочно-ярмарочная деятельность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4.10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6197" y="5626"/>
                            <a:ext cx="4445" cy="259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39"/>
                                <w:widowControl/>
                                <w:jc w:val="both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Условно разрешенные виды использования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124" style="position:absolute;left:0;text-align:left;margin-left:-.25pt;margin-top:53.5pt;width:736.05pt;height:251.25pt;z-index:251691008;mso-wrap-distance-left:1.9pt;mso-wrap-distance-top:9.6pt;mso-wrap-distance-right:1.9pt;mso-position-horizontal-relative:margin" coordorigin="1133,5626" coordsize="14721,5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">
                <v:shape id="Text Box 101" o:spid="_x0000_s1125" type="#_x0000_t202" style="position:absolute;left:1133;top:6164;width:14721;height:4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w5AMYA&#10;AADbAAAADwAAAGRycy9kb3ducmV2LnhtbESPQWvCQBSE7wX/w/IKvYhuaotodBUpFDwUShPF6yP7&#10;zCbNvk2zW43++m5B8DjMzDfMct3bRpyo85VjBc/jBARx4XTFpYJd/j6agfABWWPjmBRcyMN6NXhY&#10;Yqrdmb/olIVSRAj7FBWYENpUSl8YsujHriWO3tF1FkOUXSl1h+cIt42cJMlUWqw4Lhhs6c1Q8Z39&#10;WgWfx329bScfWTj8DPN6buqrGeZKPT32mwWIQH24h2/trVbw8gr/X+I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w5AMYAAADbAAAADwAAAAAAAAAAAAAAAACYAgAAZHJz&#10;L2Rvd25yZXYueG1sUEsFBgAAAAAEAAQA9QAAAIsDAAAAAA=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53"/>
                          <w:gridCol w:w="4138"/>
                          <w:gridCol w:w="1704"/>
                          <w:gridCol w:w="1982"/>
                          <w:gridCol w:w="1982"/>
                          <w:gridCol w:w="2126"/>
                          <w:gridCol w:w="2136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5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 п/п</w:t>
                              </w:r>
                            </w:p>
                          </w:tc>
                          <w:tc>
                            <w:tcPr>
                              <w:tcW w:w="4138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941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right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964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</w:t>
                              </w:r>
                            </w:p>
                          </w:tc>
                          <w:tc>
                            <w:tcPr>
                              <w:tcW w:w="213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от границ земельного 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5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38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213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5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Обеспечение научной деятельности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3.9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2 500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13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5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74" w:lineRule="exact"/>
                                <w:ind w:firstLine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Обеспечение деятельности в области гидрометеорологии и смежных с ней областях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3.9.1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13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14721" w:type="dxa"/>
                              <w:gridSpan w:val="7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 xml:space="preserve">3.    Магазины                                               4.4      </w:t>
                              </w:r>
                              <w:r>
                                <w:rPr>
                                  <w:rStyle w:val="FontStyle57"/>
                                </w:rPr>
                                <w:t xml:space="preserve">             500                   10 000                  50%* 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5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Гостиничное обслуживание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4.7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51"/>
                                <w:widowControl/>
                                <w:tabs>
                                  <w:tab w:val="left" w:pos="648"/>
                                </w:tabs>
                                <w:spacing w:line="274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- 60%*</w:t>
                              </w:r>
                            </w:p>
                            <w:p w:rsidR="00000000" w:rsidRDefault="006C4C29">
                              <w:pPr>
                                <w:pStyle w:val="Style51"/>
                                <w:widowControl/>
                                <w:tabs>
                                  <w:tab w:val="left" w:pos="648"/>
                                </w:tabs>
                                <w:spacing w:line="274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- 50%*</w:t>
                              </w:r>
                            </w:p>
                            <w:p w:rsidR="00000000" w:rsidRDefault="006C4C29">
                              <w:pPr>
                                <w:pStyle w:val="Style51"/>
                                <w:widowControl/>
                                <w:tabs>
                                  <w:tab w:val="left" w:pos="648"/>
                                </w:tabs>
                                <w:spacing w:line="274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- 45%*</w:t>
                              </w:r>
                            </w:p>
                            <w:p w:rsidR="00000000" w:rsidRDefault="006C4C29">
                              <w:pPr>
                                <w:pStyle w:val="Style51"/>
                                <w:widowControl/>
                                <w:tabs>
                                  <w:tab w:val="left" w:pos="648"/>
                                </w:tabs>
                                <w:spacing w:line="274" w:lineRule="exact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</w:t>
                              </w:r>
                              <w:r>
                                <w:rPr>
                                  <w:rStyle w:val="FontStyle57"/>
                                </w:rPr>
                                <w:tab/>
                                <w:t>эт. - 41%*</w:t>
                              </w:r>
                            </w:p>
                          </w:tc>
                          <w:tc>
                            <w:tcPr>
                              <w:tcW w:w="213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5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Служебные гаражи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4.9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75%*</w:t>
                              </w:r>
                            </w:p>
                          </w:tc>
                          <w:tc>
                            <w:tcPr>
                              <w:tcW w:w="213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5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78" w:lineRule="exact"/>
                                <w:ind w:left="5" w:right="1402" w:hanging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Выставочно-ярмарочная деятельность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4.10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13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102" o:spid="_x0000_s1126" type="#_x0000_t202" style="position:absolute;left:6197;top:5626;width:4445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Ccm8YA&#10;AADbAAAADwAAAGRycy9kb3ducmV2LnhtbESPQWvCQBSE7wX/w/IKvYhuaqlodBUpFDwUShPF6yP7&#10;zCbNvk2zW43++m5B8DjMzDfMct3bRpyo85VjBc/jBARx4XTFpYJd/j6agfABWWPjmBRcyMN6NXhY&#10;Yqrdmb/olIVSRAj7FBWYENpUSl8YsujHriWO3tF1FkOUXSl1h+cIt42cJMlUWqw4Lhhs6c1Q8Z39&#10;WgWfx329bScfWTj8DPN6buqrGeZKPT32mwWIQH24h2/trVbw8gr/X+I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Ccm8YAAADbAAAADwAAAAAAAAAAAAAAAACYAgAAZHJz&#10;L2Rvd25yZXYueG1sUEsFBgAAAAAEAAQA9QAAAIsDAAAAAA==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39"/>
                          <w:widowControl/>
                          <w:jc w:val="both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Условно разрешенные виды использования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C4C29">
        <w:rPr>
          <w:rStyle w:val="FontStyle57"/>
        </w:rPr>
        <w:t>Коммунальное обслуживание - 3.1</w:t>
      </w:r>
    </w:p>
    <w:p w:rsidR="00000000" w:rsidRDefault="006C4C29" w:rsidP="00DA4B31">
      <w:pPr>
        <w:pStyle w:val="Style43"/>
        <w:widowControl/>
        <w:numPr>
          <w:ilvl w:val="0"/>
          <w:numId w:val="243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Связь - 6.8</w:t>
      </w:r>
    </w:p>
    <w:p w:rsidR="00000000" w:rsidRDefault="006C4C29" w:rsidP="00DA4B31">
      <w:pPr>
        <w:pStyle w:val="Style43"/>
        <w:widowControl/>
        <w:numPr>
          <w:ilvl w:val="0"/>
          <w:numId w:val="243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Обеспечение внутреннего правопорядка - 8.3.</w:t>
      </w:r>
    </w:p>
    <w:p w:rsidR="00000000" w:rsidRDefault="006C4C29" w:rsidP="00DA4B31">
      <w:pPr>
        <w:pStyle w:val="Style43"/>
        <w:widowControl/>
        <w:numPr>
          <w:ilvl w:val="0"/>
          <w:numId w:val="243"/>
        </w:numPr>
        <w:tabs>
          <w:tab w:val="left" w:pos="240"/>
        </w:tabs>
        <w:spacing w:line="274" w:lineRule="exact"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19"/>
        <w:widowControl/>
        <w:spacing w:before="53" w:line="278" w:lineRule="exact"/>
        <w:ind w:right="10"/>
        <w:rPr>
          <w:rStyle w:val="FontStyle57"/>
        </w:rPr>
      </w:pPr>
      <w:r>
        <w:rPr>
          <w:rStyle w:val="FontStyle57"/>
        </w:rPr>
        <w:lastRenderedPageBreak/>
        <w:t>* устанавливаются с учетом требований к режимам использования земель и град</w:t>
      </w:r>
      <w:r>
        <w:rPr>
          <w:rStyle w:val="FontStyle57"/>
        </w:rPr>
        <w:t>остроительным регламентам в границах зон охраны объекта культурного наследия федерального значения «Ансамбль Кремля, XVI в.»</w:t>
      </w:r>
    </w:p>
    <w:p w:rsidR="00000000" w:rsidRDefault="006C4C29">
      <w:pPr>
        <w:pStyle w:val="Style12"/>
        <w:widowControl/>
        <w:spacing w:line="240" w:lineRule="exact"/>
        <w:ind w:firstLine="696"/>
        <w:rPr>
          <w:sz w:val="20"/>
          <w:szCs w:val="20"/>
        </w:rPr>
      </w:pPr>
    </w:p>
    <w:p w:rsidR="00000000" w:rsidRDefault="006C4C29">
      <w:pPr>
        <w:pStyle w:val="Style12"/>
        <w:widowControl/>
        <w:spacing w:before="34" w:line="274" w:lineRule="exact"/>
        <w:ind w:firstLine="696"/>
        <w:rPr>
          <w:rStyle w:val="FontStyle57"/>
        </w:rPr>
      </w:pPr>
      <w:r>
        <w:rPr>
          <w:rStyle w:val="FontStyle57"/>
        </w:rPr>
        <w:t>Показатели по параметрам застройки зоны П (П-Б, П-Д, П-И, П-Л): территории объектов обслуживания населения; требования и параметры</w:t>
      </w:r>
      <w:r>
        <w:rPr>
          <w:rStyle w:val="FontStyle57"/>
        </w:rPr>
        <w:t xml:space="preserve"> по временному хранению индивидуальных транспортных средств, размещению гаражей и открытых автостоянок, требования и параметры к доле озелененной территории земельных участков, регламентируются и устанавливаются нормативами градостроительного проектировани</w:t>
      </w:r>
      <w:r>
        <w:rPr>
          <w:rStyle w:val="FontStyle57"/>
        </w:rPr>
        <w:t>я.</w:t>
      </w:r>
    </w:p>
    <w:p w:rsidR="00000000" w:rsidRDefault="006C4C29">
      <w:pPr>
        <w:pStyle w:val="Style12"/>
        <w:widowControl/>
        <w:spacing w:before="34" w:line="274" w:lineRule="exact"/>
        <w:ind w:firstLine="696"/>
        <w:rPr>
          <w:rStyle w:val="FontStyle57"/>
        </w:rPr>
        <w:sectPr w:rsidR="00000000" w:rsidSect="00DA4B31">
          <w:headerReference w:type="even" r:id="rId415"/>
          <w:headerReference w:type="default" r:id="rId416"/>
          <w:footerReference w:type="even" r:id="rId417"/>
          <w:footerReference w:type="default" r:id="rId418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43"/>
        <w:widowControl/>
        <w:numPr>
          <w:ilvl w:val="0"/>
          <w:numId w:val="244"/>
        </w:numPr>
        <w:tabs>
          <w:tab w:val="left" w:pos="792"/>
        </w:tabs>
        <w:spacing w:before="53" w:line="274" w:lineRule="exact"/>
        <w:ind w:left="557"/>
        <w:rPr>
          <w:rStyle w:val="FontStyle57"/>
        </w:rPr>
      </w:pPr>
      <w:r>
        <w:rPr>
          <w:rStyle w:val="FontStyle57"/>
        </w:rPr>
        <w:lastRenderedPageBreak/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размещение промышленных предприятий, транспортных, складских сооружений, предприятий автосервиса, автомоек, заправочных станций; расширение существующих промышленных предприятий;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изменение квартального х</w:t>
      </w:r>
      <w:r>
        <w:rPr>
          <w:rStyle w:val="FontStyle57"/>
        </w:rPr>
        <w:t>арактера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3" w:hanging="365"/>
        <w:rPr>
          <w:rStyle w:val="FontStyle57"/>
        </w:rPr>
      </w:pPr>
      <w:r>
        <w:rPr>
          <w:rStyle w:val="FontStyle57"/>
        </w:rPr>
        <w:t>изменение исторической плотности застройки и характера домовладений с оградами, как основы объемно-пространственного решения и составляющей ценных средовых характеристик;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нарушение масштаба сложившейся застройки при строительств</w:t>
      </w:r>
      <w:r>
        <w:rPr>
          <w:rStyle w:val="FontStyle57"/>
        </w:rPr>
        <w:t>е, ремонте, реконструкции;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8" w:hanging="370"/>
        <w:rPr>
          <w:rStyle w:val="FontStyle57"/>
        </w:rPr>
      </w:pPr>
      <w:r>
        <w:rPr>
          <w:rStyle w:val="FontStyle57"/>
        </w:rPr>
        <w:t>использование в отделке зданий материалов чужеродных исторической среде: бетон, сайдинг, пластик, неоштукатуренный кирпич;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размещение рекламных конструкций на крышах зданий, над улицами, перед объектами культурного наслед</w:t>
      </w:r>
      <w:r>
        <w:rPr>
          <w:rStyle w:val="FontStyle57"/>
        </w:rPr>
        <w:t>ия;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прокладка наземных инженерных коммуникаций, в том числе линий электропередач, установку вышек мобильной связи;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свалка мусора.</w:t>
      </w:r>
    </w:p>
    <w:p w:rsidR="00000000" w:rsidRDefault="006C4C29" w:rsidP="00DA4B31">
      <w:pPr>
        <w:pStyle w:val="Style43"/>
        <w:widowControl/>
        <w:numPr>
          <w:ilvl w:val="0"/>
          <w:numId w:val="245"/>
        </w:numPr>
        <w:tabs>
          <w:tab w:val="left" w:pos="792"/>
        </w:tabs>
        <w:spacing w:before="278" w:line="274" w:lineRule="exact"/>
        <w:ind w:left="533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8" w:hanging="370"/>
        <w:rPr>
          <w:rStyle w:val="FontStyle57"/>
        </w:rPr>
      </w:pPr>
      <w:r>
        <w:rPr>
          <w:rStyle w:val="FontStyle57"/>
        </w:rPr>
        <w:t>сохранение исторической планировочной системы города по Регулярному плану кон.</w:t>
      </w:r>
      <w:r w:rsidRPr="00DA4B31">
        <w:rPr>
          <w:rStyle w:val="FontStyle57"/>
        </w:rPr>
        <w:t xml:space="preserve"> </w:t>
      </w:r>
      <w:r>
        <w:rPr>
          <w:rStyle w:val="FontStyle57"/>
          <w:lang w:val="en-US"/>
        </w:rPr>
        <w:t>XVIII</w:t>
      </w:r>
      <w:r>
        <w:rPr>
          <w:rStyle w:val="FontStyle57"/>
        </w:rPr>
        <w:t xml:space="preserve"> в.: красных</w:t>
      </w:r>
      <w:r>
        <w:rPr>
          <w:rStyle w:val="FontStyle57"/>
        </w:rPr>
        <w:t xml:space="preserve"> линий застройки, улиц и площадей;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восстановление утраченных красных линий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3" w:hanging="365"/>
        <w:rPr>
          <w:rStyle w:val="FontStyle57"/>
        </w:rPr>
      </w:pPr>
      <w:r>
        <w:rPr>
          <w:rStyle w:val="FontStyle57"/>
        </w:rPr>
        <w:t>застройка участка жилыми и общественными зданиями строго по периметру квартала в соответствии с историческими красными линиями, формирование уличных фасадов; осно</w:t>
      </w:r>
      <w:r>
        <w:rPr>
          <w:rStyle w:val="FontStyle57"/>
        </w:rPr>
        <w:t>вной тип застройки: городской дом с участком, особняк, городская усадьба;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3" w:right="1267" w:hanging="365"/>
        <w:rPr>
          <w:rStyle w:val="FontStyle57"/>
        </w:rPr>
      </w:pPr>
      <w:r>
        <w:rPr>
          <w:rStyle w:val="FontStyle57"/>
        </w:rPr>
        <w:t>использование преимущественно традиционных архитектурных решений зданий, материалов и декора при ремонте, реконструкции, строительстве;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использование традиционных ворот, кали</w:t>
      </w:r>
      <w:r>
        <w:rPr>
          <w:rStyle w:val="FontStyle57"/>
        </w:rPr>
        <w:t>ток в оформлении улиц;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8" w:hanging="370"/>
        <w:rPr>
          <w:rStyle w:val="FontStyle57"/>
        </w:rPr>
      </w:pPr>
      <w:r>
        <w:rPr>
          <w:rStyle w:val="FontStyle57"/>
        </w:rPr>
        <w:t>проведение работ по реконструкции дисгармоничных зданий и сооружений путем изменения их объемно-пространственных, архитектурных, цветовых характеристик, с использованием кулисных насаждений: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690"/>
        </w:tabs>
        <w:spacing w:before="5" w:line="293" w:lineRule="exact"/>
        <w:ind w:left="1339"/>
        <w:rPr>
          <w:rStyle w:val="FontStyle57"/>
        </w:rPr>
      </w:pPr>
      <w:r>
        <w:rPr>
          <w:rStyle w:val="FontStyle57"/>
        </w:rPr>
        <w:t xml:space="preserve">офисно-деловой комплекс, магазин </w:t>
      </w:r>
      <w:r>
        <w:rPr>
          <w:rStyle w:val="FontStyle57"/>
        </w:rPr>
        <w:t>«Пятерочка», улица Мерецкова, 23 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690"/>
        </w:tabs>
        <w:spacing w:line="293" w:lineRule="exact"/>
        <w:ind w:left="1339"/>
        <w:rPr>
          <w:rStyle w:val="FontStyle57"/>
        </w:rPr>
      </w:pPr>
      <w:r>
        <w:rPr>
          <w:rStyle w:val="FontStyle57"/>
        </w:rPr>
        <w:t>современное здание ООО «Зарайск-обувь», улица Мерецкова;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690"/>
        </w:tabs>
        <w:spacing w:line="293" w:lineRule="exact"/>
        <w:ind w:left="1339"/>
        <w:rPr>
          <w:rStyle w:val="FontStyle57"/>
        </w:rPr>
      </w:pPr>
      <w:r>
        <w:rPr>
          <w:rStyle w:val="FontStyle57"/>
        </w:rPr>
        <w:t>здание, улица Первомайская, 28;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690"/>
        </w:tabs>
        <w:spacing w:line="293" w:lineRule="exact"/>
        <w:ind w:left="1339"/>
        <w:rPr>
          <w:rStyle w:val="FontStyle57"/>
        </w:rPr>
      </w:pPr>
      <w:r>
        <w:rPr>
          <w:rStyle w:val="FontStyle57"/>
        </w:rPr>
        <w:t>здание, улица Первомайская, 31;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690"/>
        </w:tabs>
        <w:spacing w:line="293" w:lineRule="exact"/>
        <w:ind w:left="1339"/>
        <w:rPr>
          <w:rStyle w:val="FontStyle57"/>
        </w:rPr>
      </w:pPr>
      <w:r>
        <w:rPr>
          <w:rStyle w:val="FontStyle57"/>
        </w:rPr>
        <w:t>здание универмага «Магнит», улица Карла Маркса, 27;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690"/>
        </w:tabs>
        <w:spacing w:line="293" w:lineRule="exact"/>
        <w:ind w:left="1339"/>
        <w:rPr>
          <w:rStyle w:val="FontStyle57"/>
        </w:rPr>
      </w:pPr>
      <w:r>
        <w:rPr>
          <w:rStyle w:val="FontStyle57"/>
        </w:rPr>
        <w:t>здание разрушенное, улица Гу</w:t>
      </w:r>
      <w:r>
        <w:rPr>
          <w:rStyle w:val="FontStyle57"/>
        </w:rPr>
        <w:t>ляева, 13;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690"/>
        </w:tabs>
        <w:spacing w:line="293" w:lineRule="exact"/>
        <w:ind w:left="1339"/>
        <w:rPr>
          <w:rStyle w:val="FontStyle57"/>
        </w:rPr>
      </w:pPr>
      <w:r>
        <w:rPr>
          <w:rStyle w:val="FontStyle57"/>
        </w:rPr>
        <w:t>здание банка, улица Гуляева, 6;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690"/>
        </w:tabs>
        <w:spacing w:line="293" w:lineRule="exact"/>
        <w:ind w:left="1339"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46"/>
        <w:widowControl/>
        <w:tabs>
          <w:tab w:val="left" w:pos="802"/>
        </w:tabs>
        <w:spacing w:before="53" w:line="274" w:lineRule="exact"/>
        <w:ind w:left="451"/>
        <w:rPr>
          <w:rStyle w:val="FontStyle57"/>
        </w:rPr>
      </w:pPr>
      <w:r>
        <w:rPr>
          <w:rStyle w:val="FontStyle57"/>
        </w:rPr>
        <w:lastRenderedPageBreak/>
        <w:t>•</w:t>
      </w:r>
      <w:r>
        <w:rPr>
          <w:rStyle w:val="FontStyle57"/>
        </w:rPr>
        <w:tab/>
        <w:t>жилой дом, улица Первомайская, 6;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left="365" w:right="422" w:hanging="365"/>
        <w:rPr>
          <w:rStyle w:val="FontStyle57"/>
        </w:rPr>
      </w:pPr>
      <w:r>
        <w:rPr>
          <w:rStyle w:val="FontStyle57"/>
        </w:rPr>
        <w:t xml:space="preserve">строительство жилых, общественных, коммунально-бытовых зданий и сооружений в соответствии с градостроительным регламентом для каждого конкретного </w:t>
      </w:r>
      <w:r>
        <w:rPr>
          <w:rStyle w:val="FontStyle57"/>
        </w:rPr>
        <w:t>участка;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firstLine="0"/>
        <w:rPr>
          <w:rStyle w:val="FontStyle57"/>
        </w:rPr>
      </w:pPr>
      <w:r>
        <w:rPr>
          <w:rStyle w:val="FontStyle57"/>
        </w:rPr>
        <w:t>проведение работ по благоустройству и озеленению территории, восстановлению и реконструкции насаждений вдоль улиц и</w:t>
      </w:r>
    </w:p>
    <w:p w:rsidR="00000000" w:rsidRDefault="006C4C29">
      <w:pPr>
        <w:pStyle w:val="Style39"/>
        <w:widowControl/>
        <w:spacing w:line="274" w:lineRule="exact"/>
        <w:ind w:left="365"/>
        <w:rPr>
          <w:rStyle w:val="FontStyle57"/>
        </w:rPr>
      </w:pPr>
      <w:r>
        <w:rPr>
          <w:rStyle w:val="FontStyle57"/>
        </w:rPr>
        <w:t>дорог;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firstLine="0"/>
        <w:rPr>
          <w:rStyle w:val="FontStyle57"/>
        </w:rPr>
      </w:pPr>
      <w:r>
        <w:rPr>
          <w:rStyle w:val="FontStyle57"/>
        </w:rPr>
        <w:t>прокладка, ремонт и реконструкция улиц, дорог, проездов;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left="365" w:hanging="365"/>
        <w:rPr>
          <w:rStyle w:val="FontStyle57"/>
        </w:rPr>
      </w:pPr>
      <w:r>
        <w:rPr>
          <w:rStyle w:val="FontStyle57"/>
        </w:rPr>
        <w:t>размещение объектов инженерной инфраструктуры, прокладк</w:t>
      </w:r>
      <w:r>
        <w:rPr>
          <w:rStyle w:val="FontStyle57"/>
        </w:rPr>
        <w:t>у, ремонт, реконструкцию подземных инженерных коммуникаций, необходимых для функционирования застройки;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firstLine="0"/>
        <w:rPr>
          <w:rStyle w:val="FontStyle57"/>
        </w:rPr>
      </w:pPr>
      <w:r>
        <w:rPr>
          <w:rStyle w:val="FontStyle57"/>
        </w:rPr>
        <w:t>проведение комплексной реконструкции кварталов;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firstLine="0"/>
        <w:rPr>
          <w:rStyle w:val="FontStyle57"/>
        </w:rPr>
      </w:pPr>
      <w:r>
        <w:rPr>
          <w:rStyle w:val="FontStyle57"/>
        </w:rPr>
        <w:t>строительство новых, ремонт, реконструкцию существующих зданий и сооружений при соблюдении следу</w:t>
      </w:r>
      <w:r>
        <w:rPr>
          <w:rStyle w:val="FontStyle57"/>
        </w:rPr>
        <w:t>ющих ограничений: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802"/>
        </w:tabs>
        <w:spacing w:before="5" w:line="293" w:lineRule="exact"/>
        <w:ind w:left="451"/>
        <w:rPr>
          <w:rStyle w:val="FontStyle57"/>
        </w:rPr>
      </w:pPr>
      <w:r>
        <w:rPr>
          <w:rStyle w:val="FontStyle57"/>
        </w:rPr>
        <w:t>процент застроенной территории участка не более 30%;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802"/>
        </w:tabs>
        <w:spacing w:line="293" w:lineRule="exact"/>
        <w:ind w:left="451"/>
        <w:rPr>
          <w:rStyle w:val="FontStyle57"/>
        </w:rPr>
      </w:pPr>
      <w:r>
        <w:rPr>
          <w:rStyle w:val="FontStyle57"/>
        </w:rPr>
        <w:t>здания располагать по красной линии, допустимый отступ от красной линии до 5 м;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802"/>
        </w:tabs>
        <w:spacing w:line="293" w:lineRule="exact"/>
        <w:ind w:left="451"/>
        <w:rPr>
          <w:rStyle w:val="FontStyle57"/>
        </w:rPr>
      </w:pPr>
      <w:r>
        <w:rPr>
          <w:rStyle w:val="FontStyle57"/>
        </w:rPr>
        <w:t>высота зданий до конька крыши до 10 м, форма крыш скатная, угол наклона кровли не более 30°;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802"/>
        </w:tabs>
        <w:spacing w:line="293" w:lineRule="exact"/>
        <w:ind w:left="451"/>
        <w:rPr>
          <w:rStyle w:val="FontStyle57"/>
        </w:rPr>
      </w:pPr>
      <w:r>
        <w:rPr>
          <w:rStyle w:val="FontStyle57"/>
        </w:rPr>
        <w:t>протяженность зданий по уличному фронту не более 20 м;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802"/>
        </w:tabs>
        <w:spacing w:before="14" w:line="274" w:lineRule="exact"/>
        <w:ind w:left="451"/>
        <w:rPr>
          <w:rStyle w:val="FontStyle57"/>
        </w:rPr>
      </w:pPr>
      <w:r>
        <w:rPr>
          <w:rStyle w:val="FontStyle57"/>
        </w:rPr>
        <w:t>устройство оград высотой не более 1,8 м;</w:t>
      </w:r>
    </w:p>
    <w:p w:rsidR="00000000" w:rsidRDefault="006C4C29">
      <w:pPr>
        <w:pStyle w:val="Style44"/>
        <w:widowControl/>
        <w:tabs>
          <w:tab w:val="left" w:pos="365"/>
        </w:tabs>
        <w:ind w:left="365" w:hanging="365"/>
        <w:rPr>
          <w:rStyle w:val="FontStyle57"/>
        </w:rPr>
      </w:pPr>
      <w:r>
        <w:rPr>
          <w:rStyle w:val="FontStyle57"/>
        </w:rPr>
        <w:t>-</w:t>
      </w:r>
      <w:r>
        <w:rPr>
          <w:rStyle w:val="FontStyle57"/>
        </w:rPr>
        <w:tab/>
        <w:t>строительство подземных сооружений при проведении предварительных охранных археологических мероприятий и инженерно-геологических исследований, подтве</w:t>
      </w:r>
      <w:r>
        <w:rPr>
          <w:rStyle w:val="FontStyle57"/>
        </w:rPr>
        <w:t>рждающих отсутствие негативного влияния этих сооружений на окружающую историческую застройку.</w:t>
      </w:r>
    </w:p>
    <w:p w:rsidR="00000000" w:rsidRDefault="006C4C29">
      <w:pPr>
        <w:pStyle w:val="Style44"/>
        <w:widowControl/>
        <w:tabs>
          <w:tab w:val="left" w:pos="365"/>
        </w:tabs>
        <w:ind w:left="365" w:hanging="365"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43"/>
        <w:widowControl/>
        <w:numPr>
          <w:ilvl w:val="0"/>
          <w:numId w:val="246"/>
        </w:numPr>
        <w:tabs>
          <w:tab w:val="left" w:pos="792"/>
        </w:tabs>
        <w:spacing w:before="53" w:line="274" w:lineRule="exact"/>
        <w:ind w:left="557"/>
        <w:rPr>
          <w:rStyle w:val="FontStyle57"/>
        </w:rPr>
      </w:pPr>
      <w:r>
        <w:rPr>
          <w:rStyle w:val="FontStyle57"/>
        </w:rPr>
        <w:lastRenderedPageBreak/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8" w:right="1267" w:hanging="370"/>
        <w:rPr>
          <w:rStyle w:val="FontStyle57"/>
        </w:rPr>
      </w:pPr>
      <w:r>
        <w:rPr>
          <w:rStyle w:val="FontStyle57"/>
        </w:rPr>
        <w:t>размещение промышленных предприятий, транспортных, складских сооружений, заправочных станций; расширение существующих промышленных предприятий;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размещение высотных до</w:t>
      </w:r>
      <w:r>
        <w:rPr>
          <w:rStyle w:val="FontStyle57"/>
        </w:rPr>
        <w:t>минант.</w:t>
      </w:r>
    </w:p>
    <w:p w:rsidR="00000000" w:rsidRDefault="006C4C29" w:rsidP="00DA4B31">
      <w:pPr>
        <w:pStyle w:val="Style43"/>
        <w:widowControl/>
        <w:numPr>
          <w:ilvl w:val="0"/>
          <w:numId w:val="247"/>
        </w:numPr>
        <w:tabs>
          <w:tab w:val="left" w:pos="792"/>
        </w:tabs>
        <w:spacing w:before="274" w:line="274" w:lineRule="exact"/>
        <w:ind w:left="533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сохранение исторической планировочной системы города по Регулярному плану кон. XVIII в.: красных линий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регенерация исторической среды кварталов города по Регулярному плану кон. XVIII в.: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восстановление утрач</w:t>
      </w:r>
      <w:r>
        <w:rPr>
          <w:rStyle w:val="FontStyle57"/>
        </w:rPr>
        <w:t>енных красных линий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периметральная застройка кварталов жилыми и общественными зданиями по историческими красным линиям;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8" w:hanging="370"/>
        <w:rPr>
          <w:rStyle w:val="FontStyle57"/>
        </w:rPr>
      </w:pPr>
      <w:r>
        <w:rPr>
          <w:rStyle w:val="FontStyle57"/>
        </w:rPr>
        <w:t>основной тип застройки: городской малоэтажный дом с участком, особняк, городская усадьба; домовладения с хозяйственны</w:t>
      </w:r>
      <w:r>
        <w:rPr>
          <w:rStyle w:val="FontStyle57"/>
        </w:rPr>
        <w:t>ми службами и оградами;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при реконструкции и новом строительстве использование преимущественно традиционных архитектурных решений зданий, материалов (дерево, оштукатуренный кирпич с последующей покраской), деталей и декора; в оформлении улиц использован</w:t>
      </w:r>
      <w:r>
        <w:rPr>
          <w:rStyle w:val="FontStyle57"/>
        </w:rPr>
        <w:t>ие традиционных ворот, калиток;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8" w:hanging="370"/>
        <w:rPr>
          <w:rStyle w:val="FontStyle57"/>
        </w:rPr>
      </w:pPr>
      <w:r>
        <w:rPr>
          <w:rStyle w:val="FontStyle57"/>
        </w:rPr>
        <w:t>постепенную замену, по мере амортизации, дисгармоничной застройки советского периода на застройку, отвечающую критериям исторической городской среде;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3" w:hanging="365"/>
        <w:rPr>
          <w:rStyle w:val="FontStyle57"/>
        </w:rPr>
      </w:pPr>
      <w:r>
        <w:rPr>
          <w:rStyle w:val="FontStyle57"/>
        </w:rPr>
        <w:t>строительство жилых, общественных, коммунально-бытовых зданий и со</w:t>
      </w:r>
      <w:r>
        <w:rPr>
          <w:rStyle w:val="FontStyle57"/>
        </w:rPr>
        <w:t>оружений в соответствии с градостроительным регламентом для каждого конкретного участка;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проведение работ по благоустройству и озеленению территории, восстановлению и реконструкции насаждений вдоль улиц и</w:t>
      </w:r>
    </w:p>
    <w:p w:rsidR="00000000" w:rsidRDefault="006C4C29">
      <w:pPr>
        <w:pStyle w:val="Style39"/>
        <w:widowControl/>
        <w:spacing w:line="274" w:lineRule="exact"/>
        <w:ind w:left="1253"/>
        <w:rPr>
          <w:rStyle w:val="FontStyle57"/>
        </w:rPr>
      </w:pPr>
      <w:r>
        <w:rPr>
          <w:rStyle w:val="FontStyle57"/>
        </w:rPr>
        <w:t>дорог;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прокладка, ремонт и реконструкция ул</w:t>
      </w:r>
      <w:r>
        <w:rPr>
          <w:rStyle w:val="FontStyle57"/>
        </w:rPr>
        <w:t>иц, дорог, проездов;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8" w:hanging="370"/>
        <w:rPr>
          <w:rStyle w:val="FontStyle57"/>
        </w:rPr>
      </w:pPr>
      <w:r>
        <w:rPr>
          <w:rStyle w:val="FontStyle57"/>
        </w:rPr>
        <w:t>размещение объектов инженерной инфраструктуры, прокладку, ремонт, реконструкцию подземных инженерных коммуникаций, необходимых для функционирования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проведение комплексной реконструкции кварталов;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строительство но</w:t>
      </w:r>
      <w:r>
        <w:rPr>
          <w:rStyle w:val="FontStyle57"/>
        </w:rPr>
        <w:t>вых, ремонт, реконструкцию существующих зданий и сооружений при соблюдении следующих ограничений: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608"/>
        </w:tabs>
        <w:spacing w:before="5" w:line="293" w:lineRule="exact"/>
        <w:ind w:left="1258"/>
        <w:rPr>
          <w:rStyle w:val="FontStyle57"/>
        </w:rPr>
      </w:pPr>
      <w:r>
        <w:rPr>
          <w:rStyle w:val="FontStyle57"/>
        </w:rPr>
        <w:t>плотность застройки аналогична историческим кварталам;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608"/>
        </w:tabs>
        <w:spacing w:line="293" w:lineRule="exact"/>
        <w:ind w:left="1258"/>
        <w:rPr>
          <w:rStyle w:val="FontStyle57"/>
        </w:rPr>
      </w:pPr>
      <w:r>
        <w:rPr>
          <w:rStyle w:val="FontStyle57"/>
        </w:rPr>
        <w:t>здания располагать по красной линии;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608"/>
        </w:tabs>
        <w:spacing w:line="293" w:lineRule="exact"/>
        <w:ind w:left="1258"/>
        <w:rPr>
          <w:rStyle w:val="FontStyle57"/>
        </w:rPr>
      </w:pPr>
      <w:r>
        <w:rPr>
          <w:rStyle w:val="FontStyle57"/>
        </w:rPr>
        <w:t>высота зданий до конька крыши до 10 м, форма крыш ска</w:t>
      </w:r>
      <w:r>
        <w:rPr>
          <w:rStyle w:val="FontStyle57"/>
        </w:rPr>
        <w:t>тная;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608"/>
        </w:tabs>
        <w:spacing w:line="293" w:lineRule="exact"/>
        <w:ind w:left="1258"/>
        <w:rPr>
          <w:rStyle w:val="FontStyle57"/>
        </w:rPr>
      </w:pPr>
      <w:r>
        <w:rPr>
          <w:rStyle w:val="FontStyle57"/>
        </w:rPr>
        <w:t>протяженность зданий по уличному фронту не более 20 м;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608"/>
        </w:tabs>
        <w:spacing w:line="293" w:lineRule="exact"/>
        <w:ind w:left="1258"/>
        <w:rPr>
          <w:rStyle w:val="FontStyle57"/>
        </w:rPr>
      </w:pPr>
      <w:r>
        <w:rPr>
          <w:rStyle w:val="FontStyle57"/>
        </w:rPr>
        <w:t>устройство оград высотой не более 1,8 м.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608"/>
        </w:tabs>
        <w:spacing w:line="293" w:lineRule="exact"/>
        <w:ind w:left="1258"/>
        <w:rPr>
          <w:rStyle w:val="FontStyle57"/>
        </w:rPr>
        <w:sectPr w:rsidR="00000000" w:rsidSect="00DA4B31">
          <w:headerReference w:type="even" r:id="rId419"/>
          <w:headerReference w:type="default" r:id="rId420"/>
          <w:footerReference w:type="even" r:id="rId421"/>
          <w:footerReference w:type="default" r:id="rId422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40"/>
        <w:widowControl/>
        <w:spacing w:before="53" w:line="278" w:lineRule="exact"/>
        <w:rPr>
          <w:rStyle w:val="FontStyle57"/>
        </w:rPr>
      </w:pPr>
      <w:r>
        <w:rPr>
          <w:rStyle w:val="FontStyle57"/>
        </w:rPr>
        <w:lastRenderedPageBreak/>
        <w:t>-   строительство подземных сооружений при проведении предварительных инженерно-геологических иссле</w:t>
      </w:r>
      <w:r>
        <w:rPr>
          <w:rStyle w:val="FontStyle57"/>
        </w:rPr>
        <w:t>дований, подтверждающих отсутствие негативного влияния этих сооружений на окружающую историческую застройку.</w:t>
      </w:r>
    </w:p>
    <w:p w:rsidR="00000000" w:rsidRDefault="006C4C29">
      <w:pPr>
        <w:pStyle w:val="Style40"/>
        <w:widowControl/>
        <w:spacing w:before="53" w:line="278" w:lineRule="exact"/>
        <w:rPr>
          <w:rStyle w:val="FontStyle57"/>
        </w:rPr>
        <w:sectPr w:rsidR="00000000" w:rsidSect="00DA4B31">
          <w:headerReference w:type="even" r:id="rId423"/>
          <w:headerReference w:type="default" r:id="rId424"/>
          <w:footerReference w:type="even" r:id="rId425"/>
          <w:footerReference w:type="default" r:id="rId426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43"/>
        <w:widowControl/>
        <w:numPr>
          <w:ilvl w:val="0"/>
          <w:numId w:val="248"/>
        </w:numPr>
        <w:tabs>
          <w:tab w:val="left" w:pos="797"/>
        </w:tabs>
        <w:spacing w:before="53" w:line="274" w:lineRule="exact"/>
        <w:ind w:left="557"/>
        <w:rPr>
          <w:rStyle w:val="FontStyle57"/>
        </w:rPr>
      </w:pPr>
      <w:r>
        <w:rPr>
          <w:rStyle w:val="FontStyle57"/>
        </w:rPr>
        <w:lastRenderedPageBreak/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350" w:firstLine="0"/>
        <w:rPr>
          <w:rStyle w:val="FontStyle57"/>
        </w:rPr>
      </w:pPr>
      <w:r>
        <w:rPr>
          <w:rStyle w:val="FontStyle57"/>
        </w:rPr>
        <w:t>нарушение визуального восприятия ансамбля Зарайского Кремля в основных секторах обзора 1, 2, 5;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350" w:firstLine="0"/>
        <w:rPr>
          <w:rStyle w:val="FontStyle57"/>
        </w:rPr>
      </w:pPr>
      <w:r>
        <w:rPr>
          <w:rStyle w:val="FontStyle57"/>
        </w:rPr>
        <w:t>установка вышек мобильной связи.</w:t>
      </w:r>
    </w:p>
    <w:p w:rsidR="00000000" w:rsidRDefault="006C4C29" w:rsidP="00DA4B31">
      <w:pPr>
        <w:pStyle w:val="Style43"/>
        <w:widowControl/>
        <w:numPr>
          <w:ilvl w:val="0"/>
          <w:numId w:val="249"/>
        </w:numPr>
        <w:tabs>
          <w:tab w:val="left" w:pos="797"/>
        </w:tabs>
        <w:spacing w:before="274" w:line="274" w:lineRule="exact"/>
        <w:ind w:left="562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715" w:hanging="365"/>
        <w:rPr>
          <w:rStyle w:val="FontStyle57"/>
        </w:rPr>
      </w:pPr>
      <w:r>
        <w:rPr>
          <w:rStyle w:val="FontStyle57"/>
        </w:rPr>
        <w:t>строительство жилых, общественных, коммунально-бытовых зданий и сооружений в соответствии с градостроительным регламентом для каждого конкретного участка;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350" w:firstLine="0"/>
        <w:rPr>
          <w:rStyle w:val="FontStyle57"/>
        </w:rPr>
      </w:pPr>
      <w:r>
        <w:rPr>
          <w:rStyle w:val="FontStyle57"/>
        </w:rPr>
        <w:t>проведение работ по благоустройству и озеленению территории, восстановлению и реконструкции насаж</w:t>
      </w:r>
      <w:r>
        <w:rPr>
          <w:rStyle w:val="FontStyle57"/>
        </w:rPr>
        <w:t>дений вдоль улиц и дорог;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350" w:firstLine="0"/>
        <w:rPr>
          <w:rStyle w:val="FontStyle57"/>
        </w:rPr>
      </w:pPr>
      <w:r>
        <w:rPr>
          <w:rStyle w:val="FontStyle57"/>
        </w:rPr>
        <w:t>прокладка, ремонт и реконструкция улиц, дорог, проездов;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720" w:hanging="370"/>
        <w:rPr>
          <w:rStyle w:val="FontStyle57"/>
        </w:rPr>
      </w:pPr>
      <w:r>
        <w:rPr>
          <w:rStyle w:val="FontStyle57"/>
        </w:rPr>
        <w:t>размещение объектов инженерной инфраструктуры, прокладку, ремонт, реконструкцию подземных инженерных коммуникаций, необходимых для функционирования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350" w:firstLine="0"/>
        <w:rPr>
          <w:rStyle w:val="FontStyle57"/>
        </w:rPr>
      </w:pPr>
      <w:r>
        <w:rPr>
          <w:rStyle w:val="FontStyle57"/>
        </w:rPr>
        <w:t>дл</w:t>
      </w:r>
      <w:r>
        <w:rPr>
          <w:rStyle w:val="FontStyle57"/>
        </w:rPr>
        <w:t>я участка 11 строительство новых, ремонт, реконструкцию существующих зданий и сооружений с ограничением высоты зданий до</w:t>
      </w:r>
    </w:p>
    <w:p w:rsidR="00000000" w:rsidRDefault="006C4C29">
      <w:pPr>
        <w:pStyle w:val="Style39"/>
        <w:widowControl/>
        <w:spacing w:line="274" w:lineRule="exact"/>
        <w:ind w:left="739"/>
        <w:rPr>
          <w:rStyle w:val="FontStyle57"/>
        </w:rPr>
      </w:pPr>
      <w:r>
        <w:rPr>
          <w:rStyle w:val="FontStyle57"/>
        </w:rPr>
        <w:t>15 м;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710"/>
        <w:rPr>
          <w:rStyle w:val="FontStyle57"/>
        </w:rPr>
      </w:pPr>
      <w:r>
        <w:rPr>
          <w:rStyle w:val="FontStyle57"/>
        </w:rPr>
        <w:t xml:space="preserve">для участков 10, 12 строительство новых, ремонт, реконструкцию существующих зданий и сооружений с ограничением высоты зданий </w:t>
      </w:r>
      <w:r>
        <w:rPr>
          <w:rStyle w:val="FontStyle57"/>
        </w:rPr>
        <w:t>до 10 м.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710"/>
        <w:rPr>
          <w:rStyle w:val="FontStyle57"/>
        </w:rPr>
        <w:sectPr w:rsidR="00000000" w:rsidSect="00DA4B31">
          <w:headerReference w:type="even" r:id="rId427"/>
          <w:headerReference w:type="default" r:id="rId428"/>
          <w:footerReference w:type="even" r:id="rId429"/>
          <w:footerReference w:type="default" r:id="rId430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43"/>
        <w:widowControl/>
        <w:numPr>
          <w:ilvl w:val="0"/>
          <w:numId w:val="250"/>
        </w:numPr>
        <w:tabs>
          <w:tab w:val="left" w:pos="792"/>
        </w:tabs>
        <w:spacing w:before="53" w:line="274" w:lineRule="exact"/>
        <w:ind w:left="557"/>
        <w:rPr>
          <w:rStyle w:val="FontStyle57"/>
        </w:rPr>
      </w:pPr>
      <w:r>
        <w:rPr>
          <w:rStyle w:val="FontStyle57"/>
        </w:rPr>
        <w:lastRenderedPageBreak/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строительство объектов любого назначения;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нарушение основных секторов обзора ансамбля Зарайского Кремля 1, 2, 5, 6, 7;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прокладка автодорог, магистралей, строительство развязок, эстакад, мостов;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устройство автостоянок и паркингов;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8" w:hanging="370"/>
        <w:rPr>
          <w:rStyle w:val="FontStyle57"/>
        </w:rPr>
      </w:pPr>
      <w:r>
        <w:rPr>
          <w:rStyle w:val="FontStyle57"/>
        </w:rPr>
        <w:t>прокладка</w:t>
      </w:r>
      <w:r>
        <w:rPr>
          <w:rStyle w:val="FontStyle57"/>
        </w:rPr>
        <w:t xml:space="preserve"> наземных инженерных коммуникаций, в том числе воздушных линий электропередач, установку вышек мобильной связи;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3" w:hanging="365"/>
        <w:rPr>
          <w:rStyle w:val="FontStyle57"/>
        </w:rPr>
      </w:pPr>
      <w:r>
        <w:rPr>
          <w:rStyle w:val="FontStyle57"/>
        </w:rPr>
        <w:t>проведение земляных, хозяйственных, иных работ, приводящих к изменению характерного облика территории: нивелирование рельефа, изменение конт</w:t>
      </w:r>
      <w:r>
        <w:rPr>
          <w:rStyle w:val="FontStyle57"/>
        </w:rPr>
        <w:t>ура береговой линии, засыпка оврагов, ручьев;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8" w:hanging="370"/>
        <w:rPr>
          <w:rStyle w:val="FontStyle57"/>
        </w:rPr>
      </w:pPr>
      <w:r>
        <w:rPr>
          <w:rStyle w:val="FontStyle57"/>
        </w:rPr>
        <w:t>хозяйственная деятельность, связанную с загрязнением почв, грунтовых и подземных вод, поверхностных стоков, изменением гидрологического режима;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добыча полезных ископаемых, бурение скважин;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устройств</w:t>
      </w:r>
      <w:r>
        <w:rPr>
          <w:rStyle w:val="FontStyle57"/>
        </w:rPr>
        <w:t>о любых «сплошных» оград;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размещение любых рекламных конструкций;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spacing w:before="5"/>
        <w:ind w:left="888" w:firstLine="0"/>
        <w:rPr>
          <w:rStyle w:val="FontStyle57"/>
        </w:rPr>
      </w:pPr>
      <w:r>
        <w:rPr>
          <w:rStyle w:val="FontStyle57"/>
        </w:rPr>
        <w:t>свалка мусора;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разведение костров.</w:t>
      </w:r>
    </w:p>
    <w:p w:rsidR="00000000" w:rsidRDefault="006C4C29" w:rsidP="00DA4B31">
      <w:pPr>
        <w:pStyle w:val="Style43"/>
        <w:widowControl/>
        <w:numPr>
          <w:ilvl w:val="0"/>
          <w:numId w:val="251"/>
        </w:numPr>
        <w:tabs>
          <w:tab w:val="left" w:pos="792"/>
        </w:tabs>
        <w:spacing w:before="274" w:line="274" w:lineRule="exact"/>
        <w:ind w:left="533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сохранение исторического природного окружения объекта культурного наследия;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сохранение композиционной связи с ансамбл</w:t>
      </w:r>
      <w:r>
        <w:rPr>
          <w:rStyle w:val="FontStyle57"/>
        </w:rPr>
        <w:t>ем Зарайского Кремля природного ландшафта, включая долины реки Осетр, реки Монастырка, склоны оврагов, открытые пойменные территории;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сохранение наиболее благоприятных точек визуального восприятия, секторов обзора ансамбля Зарайского Кремля;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обеспе</w:t>
      </w:r>
      <w:r>
        <w:rPr>
          <w:rStyle w:val="FontStyle57"/>
        </w:rPr>
        <w:t>чение пожарной безопасности охраняемого природного ландшафта и его защиту от динамических воздействий;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сохранение экологических условий территории;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8" w:hanging="370"/>
        <w:rPr>
          <w:rStyle w:val="FontStyle57"/>
        </w:rPr>
      </w:pPr>
      <w:r>
        <w:rPr>
          <w:rStyle w:val="FontStyle57"/>
        </w:rPr>
        <w:t xml:space="preserve">организация целостной системы прогулочных пешеходных дорожек, с размещением на них площадок отдыха, </w:t>
      </w:r>
      <w:r>
        <w:rPr>
          <w:rStyle w:val="FontStyle57"/>
        </w:rPr>
        <w:t>видовых площадок для обзора ансамбля Зарайского Кремля, устройство специально оборудованных мест для сбора мусора;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поэтапная перекладка воздушных линий электропередач в подземные коллекторы;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ремонт, реконструкция дорог без их расширения, мостов;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3" w:right="1267" w:hanging="365"/>
        <w:rPr>
          <w:rStyle w:val="FontStyle57"/>
        </w:rPr>
      </w:pPr>
      <w:r>
        <w:rPr>
          <w:rStyle w:val="FontStyle57"/>
        </w:rPr>
        <w:t>прокладка новых подземных инженерных коммуникаций, ремонт, реконструкция существующих с последующей рекультивацией нарушенных участков;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фермерская, сельскохозяйственная деятельность;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  <w:sectPr w:rsidR="00000000" w:rsidSect="00DA4B31">
          <w:headerReference w:type="even" r:id="rId431"/>
          <w:headerReference w:type="default" r:id="rId432"/>
          <w:footerReference w:type="even" r:id="rId433"/>
          <w:footerReference w:type="default" r:id="rId434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44"/>
        <w:widowControl/>
        <w:numPr>
          <w:ilvl w:val="0"/>
          <w:numId w:val="173"/>
        </w:numPr>
        <w:tabs>
          <w:tab w:val="left" w:pos="370"/>
        </w:tabs>
        <w:spacing w:before="53"/>
        <w:ind w:firstLine="0"/>
        <w:rPr>
          <w:rStyle w:val="FontStyle57"/>
        </w:rPr>
      </w:pPr>
      <w:r>
        <w:rPr>
          <w:rStyle w:val="FontStyle57"/>
        </w:rPr>
        <w:lastRenderedPageBreak/>
        <w:t>санитарные и реконструктивные рубки деревьев, рубки формирования;</w:t>
      </w:r>
    </w:p>
    <w:p w:rsidR="00000000" w:rsidRDefault="006C4C29" w:rsidP="00DA4B31">
      <w:pPr>
        <w:pStyle w:val="Style44"/>
        <w:widowControl/>
        <w:numPr>
          <w:ilvl w:val="0"/>
          <w:numId w:val="173"/>
        </w:numPr>
        <w:tabs>
          <w:tab w:val="left" w:pos="370"/>
        </w:tabs>
        <w:ind w:left="370" w:hanging="370"/>
        <w:rPr>
          <w:rStyle w:val="FontStyle57"/>
        </w:rPr>
      </w:pPr>
      <w:r>
        <w:rPr>
          <w:rStyle w:val="FontStyle57"/>
        </w:rPr>
        <w:t>восстановление утраченной архитектурной доминанты - Церковь Георгиевская (Входо-Иерусалимская) в бывшей Егорьевской слободе;</w:t>
      </w:r>
    </w:p>
    <w:p w:rsidR="00000000" w:rsidRDefault="006C4C29" w:rsidP="00DA4B31">
      <w:pPr>
        <w:pStyle w:val="Style44"/>
        <w:widowControl/>
        <w:numPr>
          <w:ilvl w:val="0"/>
          <w:numId w:val="173"/>
        </w:numPr>
        <w:tabs>
          <w:tab w:val="left" w:pos="370"/>
        </w:tabs>
        <w:ind w:firstLine="0"/>
        <w:rPr>
          <w:rStyle w:val="FontStyle57"/>
        </w:rPr>
      </w:pPr>
      <w:r>
        <w:rPr>
          <w:rStyle w:val="FontStyle57"/>
        </w:rPr>
        <w:t>проведение работ по расчистке береговой</w:t>
      </w:r>
      <w:r>
        <w:rPr>
          <w:rStyle w:val="FontStyle57"/>
        </w:rPr>
        <w:t xml:space="preserve"> полосы от сорной, малоценной растительности, регенерация ландшафта;</w:t>
      </w:r>
    </w:p>
    <w:p w:rsidR="00000000" w:rsidRDefault="006C4C29" w:rsidP="00DA4B31">
      <w:pPr>
        <w:pStyle w:val="Style44"/>
        <w:widowControl/>
        <w:numPr>
          <w:ilvl w:val="0"/>
          <w:numId w:val="173"/>
        </w:numPr>
        <w:tabs>
          <w:tab w:val="left" w:pos="370"/>
        </w:tabs>
        <w:ind w:left="370" w:right="1325" w:hanging="370"/>
        <w:rPr>
          <w:rStyle w:val="FontStyle57"/>
        </w:rPr>
      </w:pPr>
      <w:r>
        <w:rPr>
          <w:rStyle w:val="FontStyle57"/>
        </w:rPr>
        <w:t>проведение ремонта, реконструкции существующих зданий, строений, сооружений без увеличения их габаритов, с использованием в отделке нейтральных цветовых решений фасадов и крыш зданий;</w:t>
      </w:r>
    </w:p>
    <w:p w:rsidR="00000000" w:rsidRDefault="006C4C29" w:rsidP="00DA4B31">
      <w:pPr>
        <w:pStyle w:val="Style44"/>
        <w:widowControl/>
        <w:numPr>
          <w:ilvl w:val="0"/>
          <w:numId w:val="173"/>
        </w:numPr>
        <w:tabs>
          <w:tab w:val="left" w:pos="370"/>
        </w:tabs>
        <w:ind w:left="370" w:hanging="370"/>
        <w:rPr>
          <w:rStyle w:val="FontStyle57"/>
        </w:rPr>
      </w:pPr>
      <w:r>
        <w:rPr>
          <w:rStyle w:val="FontStyle57"/>
        </w:rPr>
        <w:t>обязательное устройство «кулисных» насаждений шириной 10 м вдоль участка ГУП МО «Коломенский Автодор», для снижения негативного воздействия участка застройки на окружающий ландшафт.</w:t>
      </w:r>
    </w:p>
    <w:p w:rsidR="00000000" w:rsidRDefault="006C4C29" w:rsidP="00DA4B31">
      <w:pPr>
        <w:pStyle w:val="Style44"/>
        <w:widowControl/>
        <w:numPr>
          <w:ilvl w:val="0"/>
          <w:numId w:val="173"/>
        </w:numPr>
        <w:tabs>
          <w:tab w:val="left" w:pos="370"/>
        </w:tabs>
        <w:ind w:left="370" w:hanging="370"/>
        <w:rPr>
          <w:rStyle w:val="FontStyle57"/>
        </w:rPr>
        <w:sectPr w:rsidR="00000000" w:rsidSect="00DA4B31">
          <w:headerReference w:type="even" r:id="rId435"/>
          <w:headerReference w:type="default" r:id="rId436"/>
          <w:footerReference w:type="even" r:id="rId437"/>
          <w:footerReference w:type="default" r:id="rId438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DA4B3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6400800" distR="6400800" simplePos="0" relativeHeight="25169203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336405" cy="5443855"/>
                <wp:effectExtent l="10795" t="10795" r="6350" b="12700"/>
                <wp:wrapTopAndBottom/>
                <wp:docPr id="30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6405" cy="5443855"/>
                          <a:chOff x="1142" y="1968"/>
                          <a:chExt cx="14703" cy="8573"/>
                        </a:xfrm>
                      </wpg:grpSpPr>
                      <wps:wsp>
                        <wps:cNvPr id="31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2506"/>
                            <a:ext cx="14703" cy="803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43"/>
                                <w:gridCol w:w="4138"/>
                                <w:gridCol w:w="1704"/>
                                <w:gridCol w:w="1982"/>
                                <w:gridCol w:w="1982"/>
                                <w:gridCol w:w="2126"/>
                                <w:gridCol w:w="2126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п/п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941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right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ние ВРИ)</w:t>
                                    </w:r>
                                  </w:p>
                                </w:tc>
                                <w:tc>
                                  <w:tcPr>
                                    <w:tcW w:w="396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от границ земельного 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38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Хранение автотранспорта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2.7.1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bottom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 (15)**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bottom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20 000 (50)**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bottom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 (100%**)*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bottom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 (0**)*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38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16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  <w:lang w:eastAsia="en-US"/>
                                      </w:rPr>
                                    </w:pPr>
                                    <w:r w:rsidRPr="00DA4B31">
                                      <w:rPr>
                                        <w:rStyle w:val="FontStyle57"/>
                                        <w:lang w:eastAsia="en-US"/>
                                      </w:rPr>
                                      <w:t>** -</w:t>
                                    </w:r>
                                    <w:r>
                                      <w:rPr>
                                        <w:rStyle w:val="FontStyle57"/>
                                        <w:lang w:eastAsia="en-US"/>
                                      </w:rPr>
                                      <w:t xml:space="preserve"> (Суще</w:t>
                                    </w:r>
                                    <w:r>
                                      <w:rPr>
                                        <w:rStyle w:val="FontStyle57"/>
                                        <w:lang w:eastAsia="en-US"/>
                                      </w:rPr>
                                      <w:t>ствующие объекты гаражного назначения, предназначенные для хранения личного автотранспорта граждан, в том числе имеющие одну или более общих стен с другими объектами гаражного назначения, предназначенными для хранения личного автотранспорта граждан)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ммунальное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3.1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Бытовое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3.3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Религиозное использование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3.7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Обеспечение научной деятельности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3.9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2 500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Служебные гаражи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4.9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Объекты дорожного сервиса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4.9.1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45%*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8.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Энергетика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6.7</w:t>
                                    </w:r>
                                  </w:p>
                                </w:tc>
                                <w:tc>
                                  <w:tcPr>
                                    <w:tcW w:w="396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9.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Атомная энергетика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6.7.1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Связь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6.8</w:t>
                                    </w:r>
                                  </w:p>
                                </w:tc>
                                <w:tc>
                                  <w:tcPr>
                                    <w:tcW w:w="8216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11.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Склады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6.9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83" w:lineRule="exac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подлежит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 xml:space="preserve">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6081" y="1968"/>
                            <a:ext cx="4675" cy="25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39"/>
                                <w:widowControl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Основные виды разрешенного использования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127" style="position:absolute;margin-left:0;margin-top:0;width:735.15pt;height:428.65pt;z-index:251692032;mso-wrap-distance-left:7in;mso-wrap-distance-right:7in;mso-position-horizontal-relative:margin" coordorigin="1142,1968" coordsize="14703,8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">
                <v:shape id="Text Box 104" o:spid="_x0000_s1128" type="#_x0000_t202" style="position:absolute;left:1142;top:2506;width:14703;height:8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uamMUA&#10;AADbAAAADwAAAGRycy9kb3ducmV2LnhtbESPQWvCQBSE7wX/w/IKvYhutFDa6CoiCB4KYmLp9ZF9&#10;ZpNm38bsqrG/3i0UPA4z8w0zX/a2ERfqfOVYwWScgCAunK64VHDIN6N3ED4ga2wck4IbeVguBk9z&#10;TLW78p4uWShFhLBPUYEJoU2l9IUhi37sWuLoHV1nMUTZlVJ3eI1w28hpkrxJixXHBYMtrQ0VP9nZ&#10;Ktgdv+ptO/3MwvdpmNcfpv41w1ypl+d+NQMRqA+P8H97qxW8TuDvS/wB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5qYxQAAANsAAAAPAAAAAAAAAAAAAAAAAJgCAABkcnMv&#10;ZG93bnJldi54bWxQSwUGAAAAAAQABAD1AAAAigMAAAAA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43"/>
                          <w:gridCol w:w="4138"/>
                          <w:gridCol w:w="1704"/>
                          <w:gridCol w:w="1982"/>
                          <w:gridCol w:w="1982"/>
                          <w:gridCol w:w="2126"/>
                          <w:gridCol w:w="2126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п/п</w:t>
                              </w:r>
                            </w:p>
                          </w:tc>
                          <w:tc>
                            <w:tcPr>
                              <w:tcW w:w="4138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941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right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</w:t>
                              </w:r>
                              <w:r>
                                <w:rPr>
                                  <w:rStyle w:val="FontStyle57"/>
                                </w:rPr>
                                <w:t>ние ВРИ)</w:t>
                              </w:r>
                            </w:p>
                          </w:tc>
                          <w:tc>
                            <w:tcPr>
                              <w:tcW w:w="3964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от границ земельного 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38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212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Хранение автотранспорта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2.7.1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bottom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 (15)**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bottom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20 000 (50)**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bottom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 (100%**)*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bottom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 (0**)*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38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8216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  <w:lang w:eastAsia="en-US"/>
                                </w:rPr>
                              </w:pPr>
                              <w:r w:rsidRPr="00DA4B31">
                                <w:rPr>
                                  <w:rStyle w:val="FontStyle57"/>
                                  <w:lang w:eastAsia="en-US"/>
                                </w:rPr>
                                <w:t>** -</w:t>
                              </w:r>
                              <w:r>
                                <w:rPr>
                                  <w:rStyle w:val="FontStyle57"/>
                                  <w:lang w:eastAsia="en-US"/>
                                </w:rPr>
                                <w:t xml:space="preserve"> (Суще</w:t>
                              </w:r>
                              <w:r>
                                <w:rPr>
                                  <w:rStyle w:val="FontStyle57"/>
                                  <w:lang w:eastAsia="en-US"/>
                                </w:rPr>
                                <w:t>ствующие объекты гаражного назначения, предназначенные для хранения личного автотранспорта граждан, в том числе имеющие одну или более общих стен с другими объектами гаражного назначения, предназначенными для хранения личного автотранспорта граждан)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</w:t>
                              </w:r>
                              <w:r>
                                <w:rPr>
                                  <w:rStyle w:val="FontStyle57"/>
                                </w:rPr>
                                <w:t>ммунальное обслуживание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3.1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Бытовое обслуживание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3.3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Религиозное использование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3.7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Обеспечение научной деятельности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3.9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2 500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Служебные гаражи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4.9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Объекты дорожного сервиса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4.9.1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45%*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8.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Энергетика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6.7</w:t>
                              </w:r>
                            </w:p>
                          </w:tc>
                          <w:tc>
                            <w:tcPr>
                              <w:tcW w:w="3964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9.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Атомная энергетика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6.7.1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подлежит установлению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Связь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6.8</w:t>
                              </w:r>
                            </w:p>
                          </w:tc>
                          <w:tc>
                            <w:tcPr>
                              <w:tcW w:w="8216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11.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Склады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6.9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83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подлежит</w:t>
                              </w:r>
                              <w:r>
                                <w:rPr>
                                  <w:rStyle w:val="FontStyle57"/>
                                </w:rPr>
                                <w:t xml:space="preserve"> установлению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105" o:spid="_x0000_s1129" type="#_x0000_t202" style="position:absolute;left:6081;top:1968;width:4675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kE78UA&#10;AADbAAAADwAAAGRycy9kb3ducmV2LnhtbESPQWvCQBSE74X+h+UVvEjdNIVio6tIQfAglCaK10f2&#10;mU3Mvo3ZVdP++m6h4HGYmW+Y+XKwrbhS72vHCl4mCQji0umaKwW7Yv08BeEDssbWMSn4Jg/LxePD&#10;HDPtbvxF1zxUIkLYZ6jAhNBlUvrSkEU/cR1x9I6utxii7Cupe7xFuG1lmiRv0mLNccFgRx+GylN+&#10;sQo+j/tm06XbPBzO46J5N82PGRdKjZ6G1QxEoCHcw//tjVbwmsLf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QTvxQAAANsAAAAPAAAAAAAAAAAAAAAAAJgCAABkcnMv&#10;ZG93bnJldi54bWxQSwUGAAAAAAQABAD1AAAAigMAAAAA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39"/>
                          <w:widowControl/>
                          <w:jc w:val="center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Основные виды разрешенного использования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000000" w:rsidRDefault="006C4C29" w:rsidP="00DA4B31">
      <w:pPr>
        <w:pStyle w:val="Style44"/>
        <w:widowControl/>
        <w:numPr>
          <w:ilvl w:val="0"/>
          <w:numId w:val="173"/>
        </w:numPr>
        <w:tabs>
          <w:tab w:val="left" w:pos="370"/>
        </w:tabs>
        <w:ind w:left="370" w:hanging="370"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72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4138"/>
        <w:gridCol w:w="1704"/>
        <w:gridCol w:w="3965"/>
        <w:gridCol w:w="2126"/>
        <w:gridCol w:w="21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lastRenderedPageBreak/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41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ind w:left="941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Код (числовое обозначение ВРИ)</w:t>
            </w:r>
          </w:p>
        </w:tc>
        <w:tc>
          <w:tcPr>
            <w:tcW w:w="3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78" w:lineRule="exact"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 границ земел</w:t>
            </w:r>
            <w:r>
              <w:rPr>
                <w:rStyle w:val="FontStyle57"/>
              </w:rPr>
              <w:t>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3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 max</w:t>
            </w: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12.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571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Автомобильный транспорт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7.2</w:t>
            </w:r>
          </w:p>
        </w:tc>
        <w:tc>
          <w:tcPr>
            <w:tcW w:w="82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13.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Трубопроводный транспорт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7.5</w:t>
            </w:r>
          </w:p>
        </w:tc>
        <w:tc>
          <w:tcPr>
            <w:tcW w:w="60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1872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14.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left="629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Обеспечение внутреннего правопорядка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8.3</w:t>
            </w:r>
          </w:p>
        </w:tc>
        <w:tc>
          <w:tcPr>
            <w:tcW w:w="82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15.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Специальное пользование водными о</w:t>
            </w:r>
            <w:r>
              <w:rPr>
                <w:rStyle w:val="FontStyle57"/>
              </w:rPr>
              <w:t>бъектами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11.2</w:t>
            </w:r>
          </w:p>
        </w:tc>
        <w:tc>
          <w:tcPr>
            <w:tcW w:w="3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0%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83" w:lineRule="exact"/>
              <w:ind w:left="221"/>
              <w:rPr>
                <w:rStyle w:val="FontStyle57"/>
              </w:rPr>
            </w:pPr>
            <w:r>
              <w:rPr>
                <w:rStyle w:val="FontStyle57"/>
              </w:rPr>
              <w:t>Не подлежит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16.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Гидротехнические сооружения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11.3</w:t>
            </w:r>
          </w:p>
        </w:tc>
        <w:tc>
          <w:tcPr>
            <w:tcW w:w="3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60%*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17.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42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Земельные участки (территории) общего пользования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12.0</w:t>
            </w:r>
          </w:p>
        </w:tc>
        <w:tc>
          <w:tcPr>
            <w:tcW w:w="82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</w:tbl>
    <w:p w:rsidR="00000000" w:rsidRDefault="006C4C29">
      <w:pPr>
        <w:pStyle w:val="Style39"/>
        <w:widowControl/>
        <w:spacing w:line="240" w:lineRule="exact"/>
        <w:ind w:right="4694"/>
        <w:jc w:val="right"/>
        <w:rPr>
          <w:sz w:val="20"/>
          <w:szCs w:val="20"/>
        </w:rPr>
      </w:pPr>
    </w:p>
    <w:p w:rsidR="00000000" w:rsidRDefault="006C4C29">
      <w:pPr>
        <w:pStyle w:val="Style39"/>
        <w:widowControl/>
        <w:spacing w:before="34" w:line="274" w:lineRule="exact"/>
        <w:ind w:right="4694"/>
        <w:jc w:val="right"/>
        <w:rPr>
          <w:rStyle w:val="FontStyle57"/>
        </w:rPr>
      </w:pPr>
      <w:r>
        <w:rPr>
          <w:rStyle w:val="FontStyle57"/>
        </w:rPr>
        <w:t>Вспомогательные виды разрешенного ис</w:t>
      </w:r>
      <w:r>
        <w:rPr>
          <w:rStyle w:val="FontStyle57"/>
        </w:rPr>
        <w:t>пользования</w:t>
      </w:r>
    </w:p>
    <w:p w:rsidR="00000000" w:rsidRDefault="00DA4B31" w:rsidP="00DA4B31">
      <w:pPr>
        <w:pStyle w:val="Style43"/>
        <w:widowControl/>
        <w:numPr>
          <w:ilvl w:val="0"/>
          <w:numId w:val="252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noProof/>
        </w:rPr>
        <mc:AlternateContent>
          <mc:Choice Requires="wpg">
            <w:drawing>
              <wp:anchor distT="121920" distB="0" distL="24130" distR="24130" simplePos="0" relativeHeight="251693056" behindDoc="0" locked="0" layoutInCell="1" allowOverlap="1">
                <wp:simplePos x="0" y="0"/>
                <wp:positionH relativeFrom="margin">
                  <wp:posOffset>-3175</wp:posOffset>
                </wp:positionH>
                <wp:positionV relativeFrom="paragraph">
                  <wp:posOffset>676910</wp:posOffset>
                </wp:positionV>
                <wp:extent cx="9347835" cy="2371725"/>
                <wp:effectExtent l="5080" t="8255" r="10160" b="10795"/>
                <wp:wrapTopAndBottom/>
                <wp:docPr id="27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47835" cy="2371725"/>
                          <a:chOff x="1133" y="6614"/>
                          <a:chExt cx="14721" cy="3735"/>
                        </a:xfrm>
                      </wpg:grpSpPr>
                      <wps:wsp>
                        <wps:cNvPr id="28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7152"/>
                            <a:ext cx="14721" cy="319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53"/>
                                <w:gridCol w:w="4138"/>
                                <w:gridCol w:w="1704"/>
                                <w:gridCol w:w="1982"/>
                                <w:gridCol w:w="1982"/>
                                <w:gridCol w:w="2126"/>
                                <w:gridCol w:w="2136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5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 п/п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941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right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96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от границ земельного 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5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38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691"/>
                                      <w:jc w:val="right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3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5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Приюты для животных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3.10.2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614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2 500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5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Деловое управление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4.1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614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55%*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5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Магазины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4.4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701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50%*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5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Общественное питание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4.6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701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50%*</w:t>
                                    </w:r>
                                  </w:p>
                                </w:tc>
                                <w:tc>
                                  <w:tcPr>
                                    <w:tcW w:w="213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6197" y="6614"/>
                            <a:ext cx="4445" cy="2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39"/>
                                <w:widowControl/>
                                <w:jc w:val="both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Условно разрешенные виды использования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130" style="position:absolute;left:0;text-align:left;margin-left:-.25pt;margin-top:53.3pt;width:736.05pt;height:186.75pt;z-index:251693056;mso-wrap-distance-left:1.9pt;mso-wrap-distance-top:9.6pt;mso-wrap-distance-right:1.9pt;mso-position-horizontal-relative:margin" coordorigin="1133,6614" coordsize="14721,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">
                <v:shape id="Text Box 107" o:spid="_x0000_s1131" type="#_x0000_t202" style="position:absolute;left:1133;top:7152;width:14721;height:3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il2MIA&#10;AADbAAAADwAAAGRycy9kb3ducmV2LnhtbERPz2vCMBS+D/wfwhvsIjNdDzKrUYYgeBjIWmXXR/Ns&#10;WpuX2mRa99ebg+Dx4/u9WA22FRfqfe1YwcckAUFcOl1zpWBfbN4/QfiArLF1TApu5GG1HL0sMNPu&#10;yj90yUMlYgj7DBWYELpMSl8asugnriOO3NH1FkOEfSV1j9cYbluZJslUWqw5NhjsaG2oPOV/VsHu&#10;eGi2Xfqdh9/zuGhmpvk340Kpt9fhaw4i0BCe4od7qxWkcWz8En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yKXYwgAAANsAAAAPAAAAAAAAAAAAAAAAAJgCAABkcnMvZG93&#10;bnJldi54bWxQSwUGAAAAAAQABAD1AAAAhwMAAAAA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53"/>
                          <w:gridCol w:w="4138"/>
                          <w:gridCol w:w="1704"/>
                          <w:gridCol w:w="1982"/>
                          <w:gridCol w:w="1982"/>
                          <w:gridCol w:w="2126"/>
                          <w:gridCol w:w="2136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5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 п/п</w:t>
                              </w:r>
                            </w:p>
                          </w:tc>
                          <w:tc>
                            <w:tcPr>
                              <w:tcW w:w="4138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941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right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964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</w:t>
                              </w:r>
                            </w:p>
                          </w:tc>
                          <w:tc>
                            <w:tcPr>
                              <w:tcW w:w="213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от границ земельного 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5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38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691"/>
                                <w:jc w:val="right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213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5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Приюты для животных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3.10.2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614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2 500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13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5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Деловое управление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4.1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614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55%*</w:t>
                              </w:r>
                            </w:p>
                          </w:tc>
                          <w:tc>
                            <w:tcPr>
                              <w:tcW w:w="213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5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Магазины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4.4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701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50%*</w:t>
                              </w:r>
                            </w:p>
                          </w:tc>
                          <w:tc>
                            <w:tcPr>
                              <w:tcW w:w="213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5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Общественное питание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4.6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701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50%*</w:t>
                              </w:r>
                            </w:p>
                          </w:tc>
                          <w:tc>
                            <w:tcPr>
                              <w:tcW w:w="213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108" o:spid="_x0000_s1132" type="#_x0000_t202" style="position:absolute;left:6197;top:6614;width:44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QAQ8UA&#10;AADbAAAADwAAAGRycy9kb3ducmV2LnhtbESPQWvCQBSE74X+h+UVepG6MQfR1FWKIHgoFBPF6yP7&#10;zCbNvo3Zrab99a4g9DjMzDfMYjXYVlyo97VjBZNxAoK4dLrmSsG+2LzNQPiArLF1TAp+ycNq+fy0&#10;wEy7K+/okodKRAj7DBWYELpMSl8asujHriOO3sn1FkOUfSV1j9cIt61Mk2QqLdYcFwx2tDZUfuc/&#10;VsHX6dBsu/QzD8fzqGjmpvkzo0Kp15fh4x1EoCH8hx/trVaQzuH+Jf4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ABDxQAAANsAAAAPAAAAAAAAAAAAAAAAAJgCAABkcnMv&#10;ZG93bnJldi54bWxQSwUGAAAAAAQABAD1AAAAigMAAAAA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39"/>
                          <w:widowControl/>
                          <w:jc w:val="both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Условно разрешенные виды использования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C4C29">
        <w:rPr>
          <w:rStyle w:val="FontStyle57"/>
        </w:rPr>
        <w:t>Коммунальное обслуживание - 3.1</w:t>
      </w:r>
    </w:p>
    <w:p w:rsidR="00000000" w:rsidRDefault="006C4C29" w:rsidP="00DA4B31">
      <w:pPr>
        <w:pStyle w:val="Style43"/>
        <w:widowControl/>
        <w:numPr>
          <w:ilvl w:val="0"/>
          <w:numId w:val="252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Связь - 6.8</w:t>
      </w:r>
    </w:p>
    <w:p w:rsidR="00000000" w:rsidRDefault="006C4C29" w:rsidP="00DA4B31">
      <w:pPr>
        <w:pStyle w:val="Style43"/>
        <w:widowControl/>
        <w:numPr>
          <w:ilvl w:val="0"/>
          <w:numId w:val="252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Обес</w:t>
      </w:r>
      <w:r>
        <w:rPr>
          <w:rStyle w:val="FontStyle57"/>
        </w:rPr>
        <w:t>печение внутреннего правопорядка - 8.3.</w:t>
      </w:r>
    </w:p>
    <w:p w:rsidR="00000000" w:rsidRDefault="006C4C29" w:rsidP="00DA4B31">
      <w:pPr>
        <w:pStyle w:val="Style43"/>
        <w:widowControl/>
        <w:numPr>
          <w:ilvl w:val="0"/>
          <w:numId w:val="252"/>
        </w:numPr>
        <w:tabs>
          <w:tab w:val="left" w:pos="240"/>
        </w:tabs>
        <w:spacing w:line="274" w:lineRule="exact"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19"/>
        <w:widowControl/>
        <w:spacing w:before="53" w:line="274" w:lineRule="exact"/>
        <w:rPr>
          <w:rStyle w:val="FontStyle57"/>
        </w:rPr>
      </w:pPr>
      <w:r>
        <w:rPr>
          <w:rStyle w:val="FontStyle57"/>
        </w:rPr>
        <w:lastRenderedPageBreak/>
        <w:t>*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</w:t>
      </w:r>
      <w:r>
        <w:rPr>
          <w:rStyle w:val="FontStyle57"/>
        </w:rPr>
        <w:t>ения «Ансамбль Кремля, XVI в.»</w:t>
      </w:r>
    </w:p>
    <w:p w:rsidR="00000000" w:rsidRDefault="006C4C29">
      <w:pPr>
        <w:pStyle w:val="Style34"/>
        <w:widowControl/>
        <w:spacing w:line="274" w:lineRule="exact"/>
        <w:ind w:firstLine="701"/>
        <w:jc w:val="both"/>
        <w:rPr>
          <w:rStyle w:val="FontStyle57"/>
        </w:rPr>
      </w:pPr>
      <w:r>
        <w:rPr>
          <w:rStyle w:val="FontStyle57"/>
        </w:rPr>
        <w:t>Показатели по параметрам застройки зоны К (К-З, К-И, К-К): территории объектов обслуживания населения; требования и параметры по временному хранению индивидуальных транспортных средств, размещению гаражей и открытых автостоян</w:t>
      </w:r>
      <w:r>
        <w:rPr>
          <w:rStyle w:val="FontStyle57"/>
        </w:rPr>
        <w:t>ок, требования и параметры к доле озелененной территории земельных участков, регламентируются и устанавливаются нормативами градостроительного проектирования.</w:t>
      </w:r>
    </w:p>
    <w:p w:rsidR="00000000" w:rsidRDefault="006C4C29">
      <w:pPr>
        <w:pStyle w:val="Style34"/>
        <w:widowControl/>
        <w:spacing w:line="274" w:lineRule="exact"/>
        <w:ind w:firstLine="701"/>
        <w:jc w:val="both"/>
        <w:rPr>
          <w:rStyle w:val="FontStyle57"/>
        </w:rPr>
        <w:sectPr w:rsidR="00000000" w:rsidSect="00DA4B31">
          <w:headerReference w:type="even" r:id="rId439"/>
          <w:headerReference w:type="default" r:id="rId440"/>
          <w:footerReference w:type="even" r:id="rId441"/>
          <w:footerReference w:type="default" r:id="rId442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13"/>
        <w:widowControl/>
        <w:spacing w:before="53" w:line="274" w:lineRule="exact"/>
        <w:ind w:left="557" w:firstLine="0"/>
        <w:jc w:val="left"/>
        <w:rPr>
          <w:rStyle w:val="FontStyle57"/>
        </w:rPr>
      </w:pPr>
      <w:r>
        <w:rPr>
          <w:rStyle w:val="FontStyle57"/>
        </w:rPr>
        <w:lastRenderedPageBreak/>
        <w:t>1) Запрещается: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строительство, размещение промышленных, транспортных, коммунально-складских предприятий;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нарушение масштаба слож</w:t>
      </w:r>
      <w:r>
        <w:rPr>
          <w:rStyle w:val="FontStyle57"/>
        </w:rPr>
        <w:t>ившейся застройки при строительстве, ремонте, реконструкции;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установка вышек мобильной связи;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для участка 9 изменение исторической плотности застройки и характера домовладений с оградами;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для участка 9 использование в отделке зданий ярких цвето</w:t>
      </w:r>
      <w:r>
        <w:rPr>
          <w:rStyle w:val="FontStyle57"/>
        </w:rPr>
        <w:t>вых решений фасадов и крыш зданий.</w:t>
      </w:r>
    </w:p>
    <w:p w:rsidR="00000000" w:rsidRDefault="006C4C29">
      <w:pPr>
        <w:pStyle w:val="Style13"/>
        <w:widowControl/>
        <w:spacing w:line="240" w:lineRule="exact"/>
        <w:ind w:left="533" w:firstLine="0"/>
        <w:jc w:val="left"/>
        <w:rPr>
          <w:sz w:val="20"/>
          <w:szCs w:val="20"/>
        </w:rPr>
      </w:pPr>
    </w:p>
    <w:p w:rsidR="00000000" w:rsidRDefault="006C4C29">
      <w:pPr>
        <w:pStyle w:val="Style13"/>
        <w:widowControl/>
        <w:spacing w:before="34" w:line="274" w:lineRule="exact"/>
        <w:ind w:left="533" w:firstLine="0"/>
        <w:jc w:val="left"/>
        <w:rPr>
          <w:rStyle w:val="FontStyle57"/>
        </w:rPr>
      </w:pPr>
      <w:r>
        <w:rPr>
          <w:rStyle w:val="FontStyle57"/>
        </w:rPr>
        <w:t>2) Разрешается: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1253"/>
        </w:tabs>
        <w:ind w:left="888" w:firstLine="0"/>
        <w:rPr>
          <w:rStyle w:val="FontStyle57"/>
        </w:rPr>
      </w:pPr>
      <w:r>
        <w:rPr>
          <w:rStyle w:val="FontStyle57"/>
        </w:rPr>
        <w:t>сохранение усадебного типа застройки;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1253"/>
        </w:tabs>
        <w:ind w:left="1253" w:hanging="365"/>
        <w:rPr>
          <w:rStyle w:val="FontStyle57"/>
        </w:rPr>
      </w:pPr>
      <w:r>
        <w:rPr>
          <w:rStyle w:val="FontStyle57"/>
        </w:rPr>
        <w:t>строительство жилых, общественных, коммунально-бытовых зданий и сооружений в соответствии с градостроительным регламентом для каждого конкретного участка;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1253"/>
        </w:tabs>
        <w:ind w:left="888" w:firstLine="0"/>
        <w:rPr>
          <w:rStyle w:val="FontStyle57"/>
        </w:rPr>
      </w:pPr>
      <w:r>
        <w:rPr>
          <w:rStyle w:val="FontStyle57"/>
        </w:rPr>
        <w:t>проведение работ по благоустройству и озеленению территории, восстановлению и реконструкции насаждений вдоль улиц и</w:t>
      </w:r>
    </w:p>
    <w:p w:rsidR="00000000" w:rsidRDefault="006C4C29">
      <w:pPr>
        <w:pStyle w:val="Style39"/>
        <w:widowControl/>
        <w:spacing w:line="274" w:lineRule="exact"/>
        <w:ind w:left="1253"/>
        <w:rPr>
          <w:rStyle w:val="FontStyle57"/>
        </w:rPr>
      </w:pPr>
      <w:r>
        <w:rPr>
          <w:rStyle w:val="FontStyle57"/>
        </w:rPr>
        <w:t>дорог;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1253"/>
        </w:tabs>
        <w:ind w:left="888" w:firstLine="0"/>
        <w:rPr>
          <w:rStyle w:val="FontStyle57"/>
        </w:rPr>
      </w:pPr>
      <w:r>
        <w:rPr>
          <w:rStyle w:val="FontStyle57"/>
        </w:rPr>
        <w:t>прокладка, ремонт и реконструкция улиц, дорог, проездов;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1253"/>
        </w:tabs>
        <w:ind w:left="1253" w:hanging="365"/>
        <w:rPr>
          <w:rStyle w:val="FontStyle57"/>
        </w:rPr>
      </w:pPr>
      <w:r>
        <w:rPr>
          <w:rStyle w:val="FontStyle57"/>
        </w:rPr>
        <w:t>размещение объектов инженерной инфраструктуры, прокладку, ремонт, р</w:t>
      </w:r>
      <w:r>
        <w:rPr>
          <w:rStyle w:val="FontStyle57"/>
        </w:rPr>
        <w:t>еконструкцию подземных инженерных коммуникаций, необходимых для функционирования застройки;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1253"/>
        </w:tabs>
        <w:ind w:left="888" w:firstLine="0"/>
        <w:rPr>
          <w:rStyle w:val="FontStyle57"/>
        </w:rPr>
      </w:pPr>
      <w:r>
        <w:rPr>
          <w:rStyle w:val="FontStyle57"/>
        </w:rPr>
        <w:t>строительство новых, ремонт, реконструкцию существующих зданий и сооружений при соблюдении следующих ограничений: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550"/>
        </w:tabs>
        <w:spacing w:line="293" w:lineRule="exact"/>
        <w:ind w:left="1200"/>
        <w:rPr>
          <w:rStyle w:val="FontStyle57"/>
        </w:rPr>
      </w:pPr>
      <w:r>
        <w:rPr>
          <w:rStyle w:val="FontStyle57"/>
        </w:rPr>
        <w:t>высота зданий до конька крыши до 8 м, фор</w:t>
      </w:r>
      <w:r>
        <w:rPr>
          <w:rStyle w:val="FontStyle57"/>
        </w:rPr>
        <w:t>ма крыш скатная;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550"/>
        </w:tabs>
        <w:spacing w:line="293" w:lineRule="exact"/>
        <w:ind w:left="1200"/>
        <w:rPr>
          <w:rStyle w:val="FontStyle57"/>
        </w:rPr>
      </w:pPr>
      <w:r>
        <w:rPr>
          <w:rStyle w:val="FontStyle57"/>
        </w:rPr>
        <w:t>протяженность зданий по уличному фронту 6-10 м;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550"/>
        </w:tabs>
        <w:spacing w:line="293" w:lineRule="exact"/>
        <w:ind w:left="1200"/>
        <w:rPr>
          <w:rStyle w:val="FontStyle57"/>
        </w:rPr>
      </w:pPr>
      <w:r>
        <w:rPr>
          <w:rStyle w:val="FontStyle57"/>
        </w:rPr>
        <w:t>устройство оград высотой не более 1,8 м.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550"/>
        </w:tabs>
        <w:spacing w:line="293" w:lineRule="exact"/>
        <w:ind w:left="1200"/>
        <w:rPr>
          <w:rStyle w:val="FontStyle57"/>
        </w:rPr>
        <w:sectPr w:rsidR="00000000" w:rsidSect="00DA4B31">
          <w:headerReference w:type="even" r:id="rId443"/>
          <w:headerReference w:type="default" r:id="rId444"/>
          <w:footerReference w:type="even" r:id="rId445"/>
          <w:footerReference w:type="default" r:id="rId446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widowControl/>
        <w:spacing w:before="2628" w:line="240" w:lineRule="exact"/>
        <w:rPr>
          <w:sz w:val="20"/>
          <w:szCs w:val="20"/>
        </w:rPr>
      </w:pPr>
    </w:p>
    <w:p w:rsidR="00000000" w:rsidRDefault="006C4C29" w:rsidP="00DA4B31">
      <w:pPr>
        <w:pStyle w:val="Style43"/>
        <w:widowControl/>
        <w:numPr>
          <w:ilvl w:val="0"/>
          <w:numId w:val="253"/>
        </w:numPr>
        <w:tabs>
          <w:tab w:val="left" w:pos="797"/>
        </w:tabs>
        <w:spacing w:before="53" w:line="274" w:lineRule="exact"/>
        <w:ind w:left="557"/>
        <w:rPr>
          <w:rStyle w:val="FontStyle57"/>
        </w:rPr>
      </w:pPr>
      <w:r>
        <w:rPr>
          <w:rStyle w:val="FontStyle57"/>
        </w:rPr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350" w:firstLine="0"/>
        <w:rPr>
          <w:rStyle w:val="FontStyle57"/>
        </w:rPr>
      </w:pPr>
      <w:r>
        <w:rPr>
          <w:rStyle w:val="FontStyle57"/>
        </w:rPr>
        <w:t>нарушение визуального восприятия ансамбля Зарайского Кремля в основных секторах обзора 1, 2, 5;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350" w:firstLine="0"/>
        <w:rPr>
          <w:rStyle w:val="FontStyle57"/>
        </w:rPr>
      </w:pPr>
      <w:r>
        <w:rPr>
          <w:rStyle w:val="FontStyle57"/>
        </w:rPr>
        <w:t>установка вышек мобильной связи.</w:t>
      </w:r>
    </w:p>
    <w:p w:rsidR="00000000" w:rsidRDefault="006C4C29" w:rsidP="00DA4B31">
      <w:pPr>
        <w:pStyle w:val="Style43"/>
        <w:widowControl/>
        <w:numPr>
          <w:ilvl w:val="0"/>
          <w:numId w:val="254"/>
        </w:numPr>
        <w:tabs>
          <w:tab w:val="left" w:pos="797"/>
        </w:tabs>
        <w:spacing w:before="274" w:line="274" w:lineRule="exact"/>
        <w:ind w:left="562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715" w:hanging="365"/>
        <w:rPr>
          <w:rStyle w:val="FontStyle57"/>
        </w:rPr>
      </w:pPr>
      <w:r>
        <w:rPr>
          <w:rStyle w:val="FontStyle57"/>
        </w:rPr>
        <w:t>ст</w:t>
      </w:r>
      <w:r>
        <w:rPr>
          <w:rStyle w:val="FontStyle57"/>
        </w:rPr>
        <w:t>роительство жилых, общественных, коммунально-бытовых зданий и сооружений в соответствии с градостроительным регламентом для каждого конкретного участка;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350" w:firstLine="0"/>
        <w:rPr>
          <w:rStyle w:val="FontStyle57"/>
        </w:rPr>
      </w:pPr>
      <w:r>
        <w:rPr>
          <w:rStyle w:val="FontStyle57"/>
        </w:rPr>
        <w:t>проведение работ по благоустройству и озеленению территории, восстановлению и реконструкции насажде</w:t>
      </w:r>
      <w:r>
        <w:rPr>
          <w:rStyle w:val="FontStyle57"/>
        </w:rPr>
        <w:t>ний вдоль улиц и дорог;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350" w:firstLine="0"/>
        <w:rPr>
          <w:rStyle w:val="FontStyle57"/>
        </w:rPr>
      </w:pPr>
      <w:r>
        <w:rPr>
          <w:rStyle w:val="FontStyle57"/>
        </w:rPr>
        <w:t>прокладка, ремонт и реконструкция улиц, дорог, проездов;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720" w:hanging="370"/>
        <w:rPr>
          <w:rStyle w:val="FontStyle57"/>
        </w:rPr>
      </w:pPr>
      <w:r>
        <w:rPr>
          <w:rStyle w:val="FontStyle57"/>
        </w:rPr>
        <w:lastRenderedPageBreak/>
        <w:t>размещение объектов инженерной инфраструктуры, прокладку, ремонт, реконструкцию подземных инженерных коммуникаций, необходимых для функционирования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350" w:firstLine="0"/>
        <w:rPr>
          <w:rStyle w:val="FontStyle57"/>
        </w:rPr>
      </w:pPr>
      <w:r>
        <w:rPr>
          <w:rStyle w:val="FontStyle57"/>
        </w:rPr>
        <w:t xml:space="preserve">для </w:t>
      </w:r>
      <w:r>
        <w:rPr>
          <w:rStyle w:val="FontStyle57"/>
        </w:rPr>
        <w:t>участка 11 строительство новых, ремонт, реконструкцию существующих зданий и сооружений с ограничением высоты зданий до</w:t>
      </w:r>
    </w:p>
    <w:p w:rsidR="00000000" w:rsidRDefault="006C4C29">
      <w:pPr>
        <w:pStyle w:val="Style39"/>
        <w:widowControl/>
        <w:spacing w:line="274" w:lineRule="exact"/>
        <w:ind w:left="739"/>
        <w:rPr>
          <w:rStyle w:val="FontStyle57"/>
        </w:rPr>
      </w:pPr>
      <w:r>
        <w:rPr>
          <w:rStyle w:val="FontStyle57"/>
        </w:rPr>
        <w:t>15 м;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710"/>
        <w:rPr>
          <w:rStyle w:val="FontStyle57"/>
        </w:rPr>
      </w:pPr>
      <w:r>
        <w:rPr>
          <w:rStyle w:val="FontStyle57"/>
        </w:rPr>
        <w:t>для участков 10, 12 строительство новых, ремонт, реконструкцию существующих зданий и сооружений с ограничением высоты зданий до</w:t>
      </w:r>
      <w:r>
        <w:rPr>
          <w:rStyle w:val="FontStyle57"/>
        </w:rPr>
        <w:t xml:space="preserve"> 10 м.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710"/>
        <w:rPr>
          <w:rStyle w:val="FontStyle57"/>
        </w:rPr>
        <w:sectPr w:rsidR="00000000" w:rsidSect="00DA4B31">
          <w:headerReference w:type="even" r:id="rId447"/>
          <w:headerReference w:type="default" r:id="rId448"/>
          <w:footerReference w:type="even" r:id="rId449"/>
          <w:footerReference w:type="default" r:id="rId450"/>
          <w:type w:val="continuous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43"/>
        <w:widowControl/>
        <w:numPr>
          <w:ilvl w:val="0"/>
          <w:numId w:val="255"/>
        </w:numPr>
        <w:tabs>
          <w:tab w:val="left" w:pos="792"/>
        </w:tabs>
        <w:spacing w:before="53" w:line="274" w:lineRule="exact"/>
        <w:ind w:left="557"/>
        <w:rPr>
          <w:rStyle w:val="FontStyle57"/>
        </w:rPr>
      </w:pPr>
      <w:r>
        <w:rPr>
          <w:rStyle w:val="FontStyle57"/>
        </w:rPr>
        <w:lastRenderedPageBreak/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строител</w:t>
      </w:r>
      <w:r>
        <w:rPr>
          <w:rStyle w:val="FontStyle57"/>
        </w:rPr>
        <w:t>ьство объектов любого назначения;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нарушение основных секторов обзора ансамбля Зарайского Кремля 1, 2, 5, 6, 7;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прокладка автодорог, магистралей, строительство развязок, эстакад, мостов;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устройство автостоянок и паркингов;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8" w:hanging="370"/>
        <w:rPr>
          <w:rStyle w:val="FontStyle57"/>
        </w:rPr>
      </w:pPr>
      <w:r>
        <w:rPr>
          <w:rStyle w:val="FontStyle57"/>
        </w:rPr>
        <w:t>прокладка наземных</w:t>
      </w:r>
      <w:r>
        <w:rPr>
          <w:rStyle w:val="FontStyle57"/>
        </w:rPr>
        <w:t xml:space="preserve"> инженерных коммуникаций, в том числе воздушных линий электропередач, установку вышек мобильной связи;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3" w:hanging="365"/>
        <w:rPr>
          <w:rStyle w:val="FontStyle57"/>
        </w:rPr>
      </w:pPr>
      <w:r>
        <w:rPr>
          <w:rStyle w:val="FontStyle57"/>
        </w:rPr>
        <w:t>проведение земляных, хозяйственных, иных работ, приводящих к изменению характерного облика территории: нивелирование рельефа, изменение контура берег</w:t>
      </w:r>
      <w:r>
        <w:rPr>
          <w:rStyle w:val="FontStyle57"/>
        </w:rPr>
        <w:t>овой линии, засыпка оврагов, ручьев;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8" w:hanging="370"/>
        <w:rPr>
          <w:rStyle w:val="FontStyle57"/>
        </w:rPr>
      </w:pPr>
      <w:r>
        <w:rPr>
          <w:rStyle w:val="FontStyle57"/>
        </w:rPr>
        <w:t>хозяйственная деятельность, связанную с загрязнением почв, грунтовых и подземных вод, поверхностных стоков, изменением гидрологического режима;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добыча полезных ископаемых, бурение скважин;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устройство любых «</w:t>
      </w:r>
      <w:r>
        <w:rPr>
          <w:rStyle w:val="FontStyle57"/>
        </w:rPr>
        <w:t>сплошных» оград;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размещение любых рекламных конструкций;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spacing w:before="5"/>
        <w:ind w:left="888" w:firstLine="0"/>
        <w:rPr>
          <w:rStyle w:val="FontStyle57"/>
        </w:rPr>
      </w:pPr>
      <w:r>
        <w:rPr>
          <w:rStyle w:val="FontStyle57"/>
        </w:rPr>
        <w:t>свалка мусора;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разведение костров.</w:t>
      </w:r>
    </w:p>
    <w:p w:rsidR="00000000" w:rsidRDefault="006C4C29" w:rsidP="00DA4B31">
      <w:pPr>
        <w:pStyle w:val="Style43"/>
        <w:widowControl/>
        <w:numPr>
          <w:ilvl w:val="0"/>
          <w:numId w:val="256"/>
        </w:numPr>
        <w:tabs>
          <w:tab w:val="left" w:pos="792"/>
        </w:tabs>
        <w:spacing w:before="274" w:line="274" w:lineRule="exact"/>
        <w:ind w:left="533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сохранение исторического природного окружения объекта культурного наследия;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сохранение композиционной связи с ансамблем Зарайс</w:t>
      </w:r>
      <w:r>
        <w:rPr>
          <w:rStyle w:val="FontStyle57"/>
        </w:rPr>
        <w:t>кого Кремля природного ландшафта, включая долины реки Осетр, реки Монастырка, склоны оврагов, открытые пойменные территории;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сохранение наиболее благоприятных точек визуального восприятия, секторов обзора ансамбля Зарайского Кремля;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обеспечение пож</w:t>
      </w:r>
      <w:r>
        <w:rPr>
          <w:rStyle w:val="FontStyle57"/>
        </w:rPr>
        <w:t>арной безопасности охраняемого природного ландшафта и его защиту от динамических воздействий;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сохранение экологических условий территории;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8" w:hanging="370"/>
        <w:rPr>
          <w:rStyle w:val="FontStyle57"/>
        </w:rPr>
      </w:pPr>
      <w:r>
        <w:rPr>
          <w:rStyle w:val="FontStyle57"/>
        </w:rPr>
        <w:t>организация целостной системы прогулочных пешеходных дорожек, с размещением на них площадок отдыха, видовых п</w:t>
      </w:r>
      <w:r>
        <w:rPr>
          <w:rStyle w:val="FontStyle57"/>
        </w:rPr>
        <w:t>лощадок для обзора ансамбля Зарайского Кремля, устройство специально оборудованных мест для сбора мусора;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поэтапная перекладка воздушных линий электропередач в подземные коллекторы;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ремонт, реконструкция дорог без их расширения, мостов;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3" w:right="1267" w:hanging="365"/>
        <w:rPr>
          <w:rStyle w:val="FontStyle57"/>
        </w:rPr>
      </w:pPr>
      <w:r>
        <w:rPr>
          <w:rStyle w:val="FontStyle57"/>
        </w:rPr>
        <w:t>проклад</w:t>
      </w:r>
      <w:r>
        <w:rPr>
          <w:rStyle w:val="FontStyle57"/>
        </w:rPr>
        <w:t>ка новых подземных инженерных коммуникаций, ремонт, реконструкция существующих с последующей рекультивацией нарушенных участков;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фермерская, сельскохозяйственная деятельность;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  <w:sectPr w:rsidR="00000000" w:rsidSect="00DA4B31">
          <w:headerReference w:type="even" r:id="rId451"/>
          <w:headerReference w:type="default" r:id="rId452"/>
          <w:footerReference w:type="even" r:id="rId453"/>
          <w:footerReference w:type="default" r:id="rId454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spacing w:before="53"/>
        <w:ind w:firstLine="0"/>
        <w:rPr>
          <w:rStyle w:val="FontStyle57"/>
        </w:rPr>
      </w:pPr>
      <w:r>
        <w:rPr>
          <w:rStyle w:val="FontStyle57"/>
        </w:rPr>
        <w:lastRenderedPageBreak/>
        <w:t>санитарные и реконструкти</w:t>
      </w:r>
      <w:r>
        <w:rPr>
          <w:rStyle w:val="FontStyle57"/>
        </w:rPr>
        <w:t>вные рубки деревьев, рубки формирования;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firstLine="0"/>
        <w:rPr>
          <w:rStyle w:val="FontStyle57"/>
        </w:rPr>
      </w:pPr>
      <w:r>
        <w:rPr>
          <w:rStyle w:val="FontStyle57"/>
        </w:rPr>
        <w:t>восстановление открытого, полуоткрытого характера ландшафта;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firstLine="0"/>
        <w:rPr>
          <w:rStyle w:val="FontStyle57"/>
        </w:rPr>
      </w:pPr>
      <w:r>
        <w:rPr>
          <w:rStyle w:val="FontStyle57"/>
        </w:rPr>
        <w:t>восстановление сектора обзора ансамбля Зарайского Кремля 8 с восточной стороны со склонов оврага реки Монастырка;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left="365" w:hanging="365"/>
        <w:rPr>
          <w:rStyle w:val="FontStyle57"/>
        </w:rPr>
      </w:pPr>
      <w:r>
        <w:rPr>
          <w:rStyle w:val="FontStyle57"/>
        </w:rPr>
        <w:t>поэтапный вывод с территории</w:t>
      </w:r>
      <w:r>
        <w:rPr>
          <w:rStyle w:val="FontStyle57"/>
        </w:rPr>
        <w:t xml:space="preserve"> дисгармоничной застройки, расположенной на склонах оврагов реки Монастырка и Бубнового оврага;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firstLine="0"/>
        <w:rPr>
          <w:rStyle w:val="FontStyle57"/>
        </w:rPr>
      </w:pPr>
      <w:r>
        <w:rPr>
          <w:rStyle w:val="FontStyle57"/>
        </w:rPr>
        <w:t>расчистка территории от сорной, самосевной растительности, выкашивание склонов оврагов;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firstLine="0"/>
        <w:rPr>
          <w:rStyle w:val="FontStyle57"/>
        </w:rPr>
      </w:pPr>
      <w:r>
        <w:rPr>
          <w:rStyle w:val="FontStyle57"/>
        </w:rPr>
        <w:t>расчистка русла реки Монастырка;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left="365" w:right="883" w:hanging="365"/>
        <w:rPr>
          <w:rStyle w:val="FontStyle57"/>
        </w:rPr>
      </w:pPr>
      <w:r>
        <w:rPr>
          <w:rStyle w:val="FontStyle57"/>
        </w:rPr>
        <w:t>проведение ремонта, реконст</w:t>
      </w:r>
      <w:r>
        <w:rPr>
          <w:rStyle w:val="FontStyle57"/>
        </w:rPr>
        <w:t>рукции существующих зданий, строений, сооружений без увеличения их габаритов, с использованием в отделке нейтральных цветовых решений фасадов и крыш зданий.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left="365" w:right="883" w:hanging="365"/>
        <w:rPr>
          <w:rStyle w:val="FontStyle57"/>
        </w:rPr>
        <w:sectPr w:rsidR="00000000" w:rsidSect="00DA4B31">
          <w:headerReference w:type="even" r:id="rId455"/>
          <w:headerReference w:type="default" r:id="rId456"/>
          <w:footerReference w:type="even" r:id="rId457"/>
          <w:footerReference w:type="default" r:id="rId458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DA4B31">
      <w:pPr>
        <w:pStyle w:val="Style39"/>
        <w:widowControl/>
        <w:spacing w:line="274" w:lineRule="exact"/>
        <w:jc w:val="right"/>
        <w:rPr>
          <w:rStyle w:val="FontStyle57"/>
        </w:rPr>
      </w:pPr>
      <w:r>
        <w:rPr>
          <w:noProof/>
        </w:rPr>
        <w:lastRenderedPageBreak/>
        <mc:AlternateContent>
          <mc:Choice Requires="wpg">
            <w:drawing>
              <wp:anchor distT="0" distB="179705" distL="24130" distR="24130" simplePos="0" relativeHeight="25169408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427845" cy="4300855"/>
                <wp:effectExtent l="11430" t="5080" r="9525" b="8890"/>
                <wp:wrapTopAndBottom/>
                <wp:docPr id="24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7845" cy="4300855"/>
                          <a:chOff x="1142" y="2251"/>
                          <a:chExt cx="14847" cy="6773"/>
                        </a:xfrm>
                      </wpg:grpSpPr>
                      <wps:wsp>
                        <wps:cNvPr id="25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2789"/>
                            <a:ext cx="14847" cy="623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43"/>
                                <w:gridCol w:w="4138"/>
                                <w:gridCol w:w="1704"/>
                                <w:gridCol w:w="3398"/>
                                <w:gridCol w:w="2126"/>
                                <w:gridCol w:w="2837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п/п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</w:t>
                                    </w:r>
                                  </w:p>
                                </w:tc>
                                <w:tc>
                                  <w:tcPr>
                                    <w:tcW w:w="339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499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</w:t>
                                    </w:r>
                                  </w:p>
                                </w:tc>
                                <w:tc>
                                  <w:tcPr>
                                    <w:tcW w:w="283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941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обозначение</w:t>
                                    </w:r>
                                  </w:p>
                                </w:tc>
                                <w:tc>
                                  <w:tcPr>
                                    <w:tcW w:w="3398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процент</w:t>
                                    </w:r>
                                  </w:p>
                                </w:tc>
                                <w:tc>
                                  <w:tcPr>
                                    <w:tcW w:w="2837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от границ земельного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ВРИ)</w:t>
                                    </w:r>
                                  </w:p>
                                </w:tc>
                                <w:tc>
                                  <w:tcPr>
                                    <w:tcW w:w="339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552"/>
                                      <w:jc w:val="left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 max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застройки</w:t>
                                    </w:r>
                                  </w:p>
                                </w:tc>
                                <w:tc>
                                  <w:tcPr>
                                    <w:tcW w:w="2837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339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274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 (15)**       20 000 (50)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**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 (100%**)*</w:t>
                                    </w:r>
                                  </w:p>
                                </w:tc>
                                <w:tc>
                                  <w:tcPr>
                                    <w:tcW w:w="283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 (0**)*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361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** - (Существующие объекты гаражного назначения, предназначенные для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Хранение автотранспорта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2.7.1</w:t>
                                    </w:r>
                                  </w:p>
                                </w:tc>
                                <w:tc>
                                  <w:tcPr>
                                    <w:tcW w:w="8361" w:type="dxa"/>
                                    <w:gridSpan w:val="3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хранения личного автотранспорта граждан, в том числе имеющие одну или более общих стен с другими объектами гаражного назнач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ения, предназначенными для хранения личного автотранспорта граждан)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Коммунальное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3.1</w:t>
                                    </w:r>
                                  </w:p>
                                </w:tc>
                                <w:tc>
                                  <w:tcPr>
                                    <w:tcW w:w="339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624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30               100 000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75%*</w:t>
                                    </w:r>
                                  </w:p>
                                </w:tc>
                                <w:tc>
                                  <w:tcPr>
                                    <w:tcW w:w="283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Религиозное использование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3.7</w:t>
                                    </w:r>
                                  </w:p>
                                </w:tc>
                                <w:tc>
                                  <w:tcPr>
                                    <w:tcW w:w="339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494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1 000              100 000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50%*</w:t>
                                    </w:r>
                                  </w:p>
                                </w:tc>
                                <w:tc>
                                  <w:tcPr>
                                    <w:tcW w:w="283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Служебные гаражи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4.9</w:t>
                                    </w:r>
                                  </w:p>
                                </w:tc>
                                <w:tc>
                                  <w:tcPr>
                                    <w:tcW w:w="339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494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1 000              20 000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75%*</w:t>
                                    </w:r>
                                  </w:p>
                                </w:tc>
                                <w:tc>
                                  <w:tcPr>
                                    <w:tcW w:w="283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Объекты дорожного сервиса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4.9.1</w:t>
                                    </w:r>
                                  </w:p>
                                </w:tc>
                                <w:tc>
                                  <w:tcPr>
                                    <w:tcW w:w="339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494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1 000              10 000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45%*</w:t>
                                    </w:r>
                                  </w:p>
                                </w:tc>
                                <w:tc>
                                  <w:tcPr>
                                    <w:tcW w:w="283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Связь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6.8</w:t>
                                    </w:r>
                                  </w:p>
                                </w:tc>
                                <w:tc>
                                  <w:tcPr>
                                    <w:tcW w:w="8361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Железнодорожный транспорт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7.1</w:t>
                                    </w:r>
                                  </w:p>
                                </w:tc>
                                <w:tc>
                                  <w:tcPr>
                                    <w:tcW w:w="552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распространяется</w:t>
                                    </w:r>
                                  </w:p>
                                </w:tc>
                                <w:tc>
                                  <w:tcPr>
                                    <w:tcW w:w="283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8.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Автомобильный транспорт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7.2</w:t>
                                    </w:r>
                                  </w:p>
                                </w:tc>
                                <w:tc>
                                  <w:tcPr>
                                    <w:tcW w:w="552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распространяется</w:t>
                                    </w:r>
                                  </w:p>
                                </w:tc>
                                <w:tc>
                                  <w:tcPr>
                                    <w:tcW w:w="283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9.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Водный транспорт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7.3</w:t>
                                    </w:r>
                                  </w:p>
                                </w:tc>
                                <w:tc>
                                  <w:tcPr>
                                    <w:tcW w:w="552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 xml:space="preserve"> распространяется</w:t>
                                    </w:r>
                                  </w:p>
                                </w:tc>
                                <w:tc>
                                  <w:tcPr>
                                    <w:tcW w:w="283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Воздушный транспорт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7.4</w:t>
                                    </w:r>
                                  </w:p>
                                </w:tc>
                                <w:tc>
                                  <w:tcPr>
                                    <w:tcW w:w="552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распространяется</w:t>
                                    </w:r>
                                  </w:p>
                                </w:tc>
                                <w:tc>
                                  <w:tcPr>
                                    <w:tcW w:w="283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11.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Трубопроводный транспорт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7.5</w:t>
                                    </w:r>
                                  </w:p>
                                </w:tc>
                                <w:tc>
                                  <w:tcPr>
                                    <w:tcW w:w="552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распространяется</w:t>
                                    </w:r>
                                  </w:p>
                                </w:tc>
                                <w:tc>
                                  <w:tcPr>
                                    <w:tcW w:w="283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12.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Обеспечение внутреннего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8.3</w:t>
                                    </w:r>
                                  </w:p>
                                </w:tc>
                                <w:tc>
                                  <w:tcPr>
                                    <w:tcW w:w="8361" w:type="dxa"/>
                                    <w:gridSpan w:val="3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правопорядка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361" w:type="dxa"/>
                                    <w:gridSpan w:val="3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13.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Земельные участки (территории)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12.0</w:t>
                                    </w:r>
                                  </w:p>
                                </w:tc>
                                <w:tc>
                                  <w:tcPr>
                                    <w:tcW w:w="8361" w:type="dxa"/>
                                    <w:gridSpan w:val="3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расп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ространяется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общего пользования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361" w:type="dxa"/>
                                    <w:gridSpan w:val="3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6081" y="2251"/>
                            <a:ext cx="4680" cy="25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39"/>
                                <w:widowControl/>
                                <w:jc w:val="both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Основные виды разрешенного использования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133" style="position:absolute;left:0;text-align:left;margin-left:0;margin-top:0;width:742.35pt;height:338.65pt;z-index:251694080;mso-wrap-distance-left:1.9pt;mso-wrap-distance-right:1.9pt;mso-wrap-distance-bottom:14.15pt;mso-position-horizontal-relative:margin" coordorigin="1142,2251" coordsize="14847,6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">
                <v:shape id="Text Box 110" o:spid="_x0000_s1134" type="#_x0000_t202" style="position:absolute;left:1142;top:2789;width:14847;height:6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kKRsUA&#10;AADbAAAADwAAAGRycy9kb3ducmV2LnhtbESPQWvCQBSE74X+h+UVvEjdNNBio6tIQfAglCaK10f2&#10;mU3Mvo3ZVdP++m6h4HGYmW+Y+XKwrbhS72vHCl4mCQji0umaKwW7Yv08BeEDssbWMSn4Jg/LxePD&#10;HDPtbvxF1zxUIkLYZ6jAhNBlUvrSkEU/cR1x9I6utxii7Cupe7xFuG1lmiRv0mLNccFgRx+GylN+&#10;sQo+j/tm06XbPBzO46J5N82PGRdKjZ6G1QxEoCHcw//tjVaQvsLf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QpGxQAAANsAAAAPAAAAAAAAAAAAAAAAAJgCAABkcnMv&#10;ZG93bnJldi54bWxQSwUGAAAAAAQABAD1AAAAigMAAAAA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43"/>
                          <w:gridCol w:w="4138"/>
                          <w:gridCol w:w="1704"/>
                          <w:gridCol w:w="3398"/>
                          <w:gridCol w:w="2126"/>
                          <w:gridCol w:w="2837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п/п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"/>
                                <w:widowControl/>
                              </w:pP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</w:t>
                              </w:r>
                            </w:p>
                          </w:tc>
                          <w:tc>
                            <w:tcPr>
                              <w:tcW w:w="339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499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</w:t>
                              </w:r>
                            </w:p>
                          </w:tc>
                          <w:tc>
                            <w:tcPr>
                              <w:tcW w:w="283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941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обозначение</w:t>
                              </w:r>
                            </w:p>
                          </w:tc>
                          <w:tc>
                            <w:tcPr>
                              <w:tcW w:w="3398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земельных участков (кв. м)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процент</w:t>
                              </w:r>
                            </w:p>
                          </w:tc>
                          <w:tc>
                            <w:tcPr>
                              <w:tcW w:w="2837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от границ земельного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"/>
                                <w:widowControl/>
                              </w:pP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ВРИ)</w:t>
                              </w:r>
                            </w:p>
                          </w:tc>
                          <w:tc>
                            <w:tcPr>
                              <w:tcW w:w="339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552"/>
                                <w:jc w:val="left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 max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застройки</w:t>
                              </w:r>
                            </w:p>
                          </w:tc>
                          <w:tc>
                            <w:tcPr>
                              <w:tcW w:w="2837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"/>
                                <w:widowControl/>
                              </w:pP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"/>
                                <w:widowControl/>
                              </w:pP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"/>
                                <w:widowControl/>
                              </w:pPr>
                            </w:p>
                          </w:tc>
                          <w:tc>
                            <w:tcPr>
                              <w:tcW w:w="339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274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 (15)**       20 000 (50)</w:t>
                              </w:r>
                              <w:r>
                                <w:rPr>
                                  <w:rStyle w:val="FontStyle57"/>
                                </w:rPr>
                                <w:t>**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 (100%**)*</w:t>
                              </w:r>
                            </w:p>
                          </w:tc>
                          <w:tc>
                            <w:tcPr>
                              <w:tcW w:w="283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 (0**)*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"/>
                                <w:widowControl/>
                              </w:pP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"/>
                                <w:widowControl/>
                              </w:pP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"/>
                                <w:widowControl/>
                              </w:pPr>
                            </w:p>
                          </w:tc>
                          <w:tc>
                            <w:tcPr>
                              <w:tcW w:w="8361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** - (Существующие объекты гаражного назначения, предназначенные для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Хранение автотранспорта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2.7.1</w:t>
                              </w:r>
                            </w:p>
                          </w:tc>
                          <w:tc>
                            <w:tcPr>
                              <w:tcW w:w="8361" w:type="dxa"/>
                              <w:gridSpan w:val="3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хранения личного автотранспорта граждан, в том числе имеющие одну или более общих стен с другими объектами гаражного назнач</w:t>
                              </w:r>
                              <w:r>
                                <w:rPr>
                                  <w:rStyle w:val="FontStyle57"/>
                                </w:rPr>
                                <w:t>ения, предназначенными для хранения личного автотранспорта граждан)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Коммунальное обслуживание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3.1</w:t>
                              </w:r>
                            </w:p>
                          </w:tc>
                          <w:tc>
                            <w:tcPr>
                              <w:tcW w:w="339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624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30               100 000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75%*</w:t>
                              </w:r>
                            </w:p>
                          </w:tc>
                          <w:tc>
                            <w:tcPr>
                              <w:tcW w:w="283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Религиозное использование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3.7</w:t>
                              </w:r>
                            </w:p>
                          </w:tc>
                          <w:tc>
                            <w:tcPr>
                              <w:tcW w:w="339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494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1 000              100 000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50%*</w:t>
                              </w:r>
                            </w:p>
                          </w:tc>
                          <w:tc>
                            <w:tcPr>
                              <w:tcW w:w="283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Служебные гаражи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4.9</w:t>
                              </w:r>
                            </w:p>
                          </w:tc>
                          <w:tc>
                            <w:tcPr>
                              <w:tcW w:w="339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494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1 000              20 000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75%*</w:t>
                              </w:r>
                            </w:p>
                          </w:tc>
                          <w:tc>
                            <w:tcPr>
                              <w:tcW w:w="283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Объекты дорожного сервиса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4.9.1</w:t>
                              </w:r>
                            </w:p>
                          </w:tc>
                          <w:tc>
                            <w:tcPr>
                              <w:tcW w:w="339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494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1 000              10 000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45%*</w:t>
                              </w:r>
                            </w:p>
                          </w:tc>
                          <w:tc>
                            <w:tcPr>
                              <w:tcW w:w="283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Связь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6.8</w:t>
                              </w:r>
                            </w:p>
                          </w:tc>
                          <w:tc>
                            <w:tcPr>
                              <w:tcW w:w="8361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Железнодорожный транспорт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7.1</w:t>
                              </w:r>
                            </w:p>
                          </w:tc>
                          <w:tc>
                            <w:tcPr>
                              <w:tcW w:w="5524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распространяется</w:t>
                              </w:r>
                            </w:p>
                          </w:tc>
                          <w:tc>
                            <w:tcPr>
                              <w:tcW w:w="283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8.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Автомобильный транспорт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7.2</w:t>
                              </w:r>
                            </w:p>
                          </w:tc>
                          <w:tc>
                            <w:tcPr>
                              <w:tcW w:w="5524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распространяется</w:t>
                              </w:r>
                            </w:p>
                          </w:tc>
                          <w:tc>
                            <w:tcPr>
                              <w:tcW w:w="283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9.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Водный транспорт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7.3</w:t>
                              </w:r>
                            </w:p>
                          </w:tc>
                          <w:tc>
                            <w:tcPr>
                              <w:tcW w:w="5524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</w:t>
                              </w:r>
                              <w:r>
                                <w:rPr>
                                  <w:rStyle w:val="FontStyle57"/>
                                </w:rPr>
                                <w:t xml:space="preserve"> распространяется</w:t>
                              </w:r>
                            </w:p>
                          </w:tc>
                          <w:tc>
                            <w:tcPr>
                              <w:tcW w:w="283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Воздушный транспорт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7.4</w:t>
                              </w:r>
                            </w:p>
                          </w:tc>
                          <w:tc>
                            <w:tcPr>
                              <w:tcW w:w="5524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распространяется</w:t>
                              </w:r>
                            </w:p>
                          </w:tc>
                          <w:tc>
                            <w:tcPr>
                              <w:tcW w:w="283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11.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Трубопроводный транспорт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7.5</w:t>
                              </w:r>
                            </w:p>
                          </w:tc>
                          <w:tc>
                            <w:tcPr>
                              <w:tcW w:w="5524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распространяется</w:t>
                              </w:r>
                            </w:p>
                          </w:tc>
                          <w:tc>
                            <w:tcPr>
                              <w:tcW w:w="283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12.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Обеспечение внутреннего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8.3</w:t>
                              </w:r>
                            </w:p>
                          </w:tc>
                          <w:tc>
                            <w:tcPr>
                              <w:tcW w:w="8361" w:type="dxa"/>
                              <w:gridSpan w:val="3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правопорядка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8361" w:type="dxa"/>
                              <w:gridSpan w:val="3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13.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Земельные участки (территории)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12.0</w:t>
                              </w:r>
                            </w:p>
                          </w:tc>
                          <w:tc>
                            <w:tcPr>
                              <w:tcW w:w="8361" w:type="dxa"/>
                              <w:gridSpan w:val="3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расп</w:t>
                              </w:r>
                              <w:r>
                                <w:rPr>
                                  <w:rStyle w:val="FontStyle57"/>
                                </w:rPr>
                                <w:t>ространяется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общего пользования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8361" w:type="dxa"/>
                              <w:gridSpan w:val="3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</w:tr>
                      </w:tbl>
                    </w:txbxContent>
                  </v:textbox>
                </v:shape>
                <v:shape id="Text Box 111" o:spid="_x0000_s1135" type="#_x0000_t202" style="position:absolute;left:6081;top:2251;width:4680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UMcUA&#10;AADbAAAADwAAAGRycy9kb3ducmV2LnhtbESPQWvCQBSE74L/YXlCL1I3zUFsdBURCh4KpYml10f2&#10;mU3Mvk2zW037611B8DjMzDfMajPYVpyp97VjBS+zBARx6XTNlYJD8fa8AOEDssbWMSn4Iw+b9Xi0&#10;wky7C3/SOQ+ViBD2GSowIXSZlL40ZNHPXEccvaPrLYYo+0rqHi8RbluZJslcWqw5LhjsaGeoPOW/&#10;VsHH8avZd+l7Hr5/pkXzapp/My2UepoM2yWIQEN4hO/tvVaQzuH2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5QxxQAAANsAAAAPAAAAAAAAAAAAAAAAAJgCAABkcnMv&#10;ZG93bnJldi54bWxQSwUGAAAAAAQABAD1AAAAigMAAAAA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39"/>
                          <w:widowControl/>
                          <w:jc w:val="both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Основные виды разрешенного использования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C4C29">
        <w:rPr>
          <w:rStyle w:val="FontStyle57"/>
        </w:rPr>
        <w:t>Вспомогательные виды разрешенного использования</w:t>
      </w:r>
    </w:p>
    <w:p w:rsidR="00000000" w:rsidRDefault="006C4C29" w:rsidP="00DA4B31">
      <w:pPr>
        <w:pStyle w:val="Style43"/>
        <w:widowControl/>
        <w:numPr>
          <w:ilvl w:val="0"/>
          <w:numId w:val="257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Коммунальное обслуживание - 3.1</w:t>
      </w:r>
    </w:p>
    <w:p w:rsidR="00000000" w:rsidRDefault="006C4C29" w:rsidP="00DA4B31">
      <w:pPr>
        <w:pStyle w:val="Style43"/>
        <w:widowControl/>
        <w:numPr>
          <w:ilvl w:val="0"/>
          <w:numId w:val="257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Связь - 6.8</w:t>
      </w:r>
    </w:p>
    <w:p w:rsidR="00000000" w:rsidRDefault="006C4C29" w:rsidP="00DA4B31">
      <w:pPr>
        <w:pStyle w:val="Style43"/>
        <w:widowControl/>
        <w:numPr>
          <w:ilvl w:val="0"/>
          <w:numId w:val="257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Обеспечение внутреннего правопорядка - 8.3.</w:t>
      </w:r>
    </w:p>
    <w:p w:rsidR="00000000" w:rsidRDefault="006C4C29" w:rsidP="00DA4B31">
      <w:pPr>
        <w:pStyle w:val="Style43"/>
        <w:widowControl/>
        <w:numPr>
          <w:ilvl w:val="0"/>
          <w:numId w:val="257"/>
        </w:numPr>
        <w:tabs>
          <w:tab w:val="left" w:pos="240"/>
        </w:tabs>
        <w:spacing w:line="274" w:lineRule="exact"/>
        <w:rPr>
          <w:rStyle w:val="FontStyle57"/>
        </w:rPr>
        <w:sectPr w:rsidR="00000000" w:rsidSect="00DA4B31">
          <w:headerReference w:type="even" r:id="rId459"/>
          <w:headerReference w:type="default" r:id="rId460"/>
          <w:footerReference w:type="even" r:id="rId461"/>
          <w:footerReference w:type="default" r:id="rId462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DA4B31">
      <w:pPr>
        <w:pStyle w:val="Style39"/>
        <w:widowControl/>
        <w:spacing w:line="274" w:lineRule="exact"/>
        <w:rPr>
          <w:rStyle w:val="FontStyle57"/>
        </w:rPr>
      </w:pPr>
      <w:r>
        <w:rPr>
          <w:noProof/>
        </w:rPr>
        <w:lastRenderedPageBreak/>
        <mc:AlternateContent>
          <mc:Choice Requires="wpg">
            <w:drawing>
              <wp:anchor distT="0" distB="173990" distL="24130" distR="24130" simplePos="0" relativeHeight="25169510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427845" cy="1801495"/>
                <wp:effectExtent l="10160" t="8255" r="10795" b="9525"/>
                <wp:wrapTopAndBottom/>
                <wp:docPr id="2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7845" cy="1801495"/>
                          <a:chOff x="1142" y="1406"/>
                          <a:chExt cx="14847" cy="2837"/>
                        </a:xfrm>
                      </wpg:grpSpPr>
                      <wps:wsp>
                        <wps:cNvPr id="22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1406"/>
                            <a:ext cx="14847" cy="2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43"/>
                                <w:gridCol w:w="4138"/>
                                <w:gridCol w:w="1704"/>
                                <w:gridCol w:w="1699"/>
                                <w:gridCol w:w="1699"/>
                                <w:gridCol w:w="2126"/>
                                <w:gridCol w:w="2837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ind w:firstLine="67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 п/п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ind w:left="941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right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398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5"/>
                                      <w:widowControl/>
                                      <w:spacing w:line="269" w:lineRule="exact"/>
                                      <w:ind w:firstLine="312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</w:t>
                                    </w:r>
                                  </w:p>
                                </w:tc>
                                <w:tc>
                                  <w:tcPr>
                                    <w:tcW w:w="2837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инимальные отступы от границ земельного 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38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ind w:left="552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7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Деловое управление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4.1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ind w:left="494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55%*</w:t>
                                    </w:r>
                                  </w:p>
                                </w:tc>
                                <w:tc>
                                  <w:tcPr>
                                    <w:tcW w:w="283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Магазины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4.4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ind w:left="571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50%*</w:t>
                                    </w:r>
                                  </w:p>
                                </w:tc>
                                <w:tc>
                                  <w:tcPr>
                                    <w:tcW w:w="283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Банковская и страховая деятельность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4.5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ind w:left="494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83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Общественное питание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4.6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ind w:left="571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50%*</w:t>
                                    </w:r>
                                  </w:p>
                                </w:tc>
                                <w:tc>
                                  <w:tcPr>
                                    <w:tcW w:w="283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3681"/>
                            <a:ext cx="14549" cy="561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19"/>
                                <w:widowControl/>
                                <w:spacing w:line="278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*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«Ансамбль Кремля, XVI в.»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136" style="position:absolute;margin-left:0;margin-top:0;width:742.35pt;height:141.85pt;z-index:251695104;mso-wrap-distance-left:1.9pt;mso-wrap-distance-right:1.9pt;mso-wrap-distance-bottom:13.7pt;mso-position-horizontal-relative:margin" coordorigin="1142,1406" coordsize="14847,2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">
                <v:shape id="Text Box 113" o:spid="_x0000_s1137" type="#_x0000_t202" style="position:absolute;left:1142;top:1406;width:14847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CSMsUA&#10;AADbAAAADwAAAGRycy9kb3ducmV2LnhtbESPQWvCQBSE7wX/w/KEXkQ3zaHU6CoiFDwIpUmL10f2&#10;mU3Mvo3ZVaO/vlso9DjMzDfMcj3YVlyp97VjBS+zBARx6XTNlYKv4n36BsIHZI2tY1JwJw/r1ehp&#10;iZl2N/6kax4qESHsM1RgQugyKX1pyKKfuY44ekfXWwxR9pXUPd4i3LYyTZJXabHmuGCwo62h8pRf&#10;rIKP43ez69J9Hg7nSdHMTfMwk0Kp5/GwWYAINIT/8F97pxWkKfx+i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JIyxQAAANsAAAAPAAAAAAAAAAAAAAAAAJgCAABkcnMv&#10;ZG93bnJldi54bWxQSwUGAAAAAAQABAD1AAAAigMAAAAA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43"/>
                          <w:gridCol w:w="4138"/>
                          <w:gridCol w:w="1704"/>
                          <w:gridCol w:w="1699"/>
                          <w:gridCol w:w="1699"/>
                          <w:gridCol w:w="2126"/>
                          <w:gridCol w:w="2837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ind w:firstLine="67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 п/п</w:t>
                              </w:r>
                            </w:p>
                          </w:tc>
                          <w:tc>
                            <w:tcPr>
                              <w:tcW w:w="4138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ind w:left="941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right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398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5"/>
                                <w:widowControl/>
                                <w:spacing w:line="269" w:lineRule="exact"/>
                                <w:ind w:firstLine="312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</w:t>
                              </w:r>
                            </w:p>
                          </w:tc>
                          <w:tc>
                            <w:tcPr>
                              <w:tcW w:w="2837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</w:t>
                              </w:r>
                              <w:r>
                                <w:rPr>
                                  <w:rStyle w:val="FontStyle57"/>
                                </w:rPr>
                                <w:t>инимальные отступы от границ земельного 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38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ind w:left="552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2837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Деловое управление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4.1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ind w:left="494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55%*</w:t>
                              </w:r>
                            </w:p>
                          </w:tc>
                          <w:tc>
                            <w:tcPr>
                              <w:tcW w:w="283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Магазины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4.4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ind w:left="571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50%*</w:t>
                              </w:r>
                            </w:p>
                          </w:tc>
                          <w:tc>
                            <w:tcPr>
                              <w:tcW w:w="283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Банковская и страховая деятельность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4.5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ind w:left="494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83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Общественное питание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4.6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ind w:left="571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50%*</w:t>
                              </w:r>
                            </w:p>
                          </w:tc>
                          <w:tc>
                            <w:tcPr>
                              <w:tcW w:w="283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114" o:spid="_x0000_s1138" type="#_x0000_t202" style="position:absolute;left:1142;top:3681;width:14549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w3qcUA&#10;AADbAAAADwAAAGRycy9kb3ducmV2LnhtbESPQWvCQBSE74X+h+UVvEjdNIVio6tIQfAglCaK10f2&#10;mU3Mvo3ZVdP++m6h4HGYmW+Y+XKwrbhS72vHCl4mCQji0umaKwW7Yv08BeEDssbWMSn4Jg/LxePD&#10;HDPtbvxF1zxUIkLYZ6jAhNBlUvrSkEU/cR1x9I6utxii7Cupe7xFuG1lmiRv0mLNccFgRx+GylN+&#10;sQo+j/tm06XbPBzO46J5N82PGRdKjZ6G1QxEoCHcw//tjVaQvsLf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DepxQAAANsAAAAPAAAAAAAAAAAAAAAAAJgCAABkcnMv&#10;ZG93bnJldi54bWxQSwUGAAAAAAQABAD1AAAAigMAAAAA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19"/>
                          <w:widowControl/>
                          <w:spacing w:line="278" w:lineRule="exact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*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«Ансамбль Кремля, XVI в.»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C4C29">
        <w:rPr>
          <w:rStyle w:val="FontStyle57"/>
        </w:rPr>
        <w:t>Показатели по параметрам застройки з</w:t>
      </w:r>
      <w:r w:rsidR="006C4C29">
        <w:rPr>
          <w:rStyle w:val="FontStyle57"/>
        </w:rPr>
        <w:t>оны Т (Т-А, Т-И): территории объектов обслуживания населения; требования и параметры по временному хранению индивидуальных транспортных средств, размещению гаражей и открытых автостоянок, требования и параметры к доле озелененной территории земельных участ</w:t>
      </w:r>
      <w:r w:rsidR="006C4C29">
        <w:rPr>
          <w:rStyle w:val="FontStyle57"/>
        </w:rPr>
        <w:t>ков, регламентируются и устанавливаются нормативами градостроительного проектирования.</w:t>
      </w:r>
    </w:p>
    <w:p w:rsidR="00000000" w:rsidRDefault="006C4C29">
      <w:pPr>
        <w:pStyle w:val="Style39"/>
        <w:widowControl/>
        <w:spacing w:line="274" w:lineRule="exact"/>
        <w:rPr>
          <w:rStyle w:val="FontStyle57"/>
        </w:rPr>
        <w:sectPr w:rsidR="00000000" w:rsidSect="00DA4B31">
          <w:headerReference w:type="even" r:id="rId463"/>
          <w:headerReference w:type="default" r:id="rId464"/>
          <w:footerReference w:type="even" r:id="rId465"/>
          <w:footerReference w:type="default" r:id="rId466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43"/>
        <w:widowControl/>
        <w:numPr>
          <w:ilvl w:val="0"/>
          <w:numId w:val="258"/>
        </w:numPr>
        <w:tabs>
          <w:tab w:val="left" w:pos="792"/>
        </w:tabs>
        <w:spacing w:before="53" w:line="274" w:lineRule="exact"/>
        <w:ind w:left="557"/>
        <w:rPr>
          <w:rStyle w:val="FontStyle57"/>
        </w:rPr>
      </w:pPr>
      <w:r>
        <w:rPr>
          <w:rStyle w:val="FontStyle57"/>
        </w:rPr>
        <w:lastRenderedPageBreak/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изменение исторической планировочной системы, красных линий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8" w:hanging="370"/>
        <w:rPr>
          <w:rStyle w:val="FontStyle57"/>
        </w:rPr>
      </w:pPr>
      <w:r>
        <w:rPr>
          <w:rStyle w:val="FontStyle57"/>
        </w:rPr>
        <w:t>строительство жилых и нежилых зданий и сооружений, за исключением применениям сп</w:t>
      </w:r>
      <w:r>
        <w:rPr>
          <w:rStyle w:val="FontStyle57"/>
        </w:rPr>
        <w:t>ециальных мер, направленных на сохранение и восстановление (регенерацию) историко-градостроительной среды объекта культурного наследия;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spacing w:before="5"/>
        <w:ind w:left="1248"/>
        <w:rPr>
          <w:rStyle w:val="FontStyle57"/>
        </w:rPr>
      </w:pPr>
      <w:r>
        <w:rPr>
          <w:rStyle w:val="FontStyle57"/>
        </w:rPr>
        <w:t>искажение и изменение исторического ландшафта, рельефа местности, кроме изменений, связанных с благоустройством терр</w:t>
      </w:r>
      <w:r>
        <w:rPr>
          <w:rStyle w:val="FontStyle57"/>
        </w:rPr>
        <w:t>итории;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8" w:hanging="370"/>
        <w:rPr>
          <w:rStyle w:val="FontStyle57"/>
        </w:rPr>
      </w:pPr>
      <w:r>
        <w:rPr>
          <w:rStyle w:val="FontStyle57"/>
        </w:rPr>
        <w:t>любая хозяйственная деятельность, связанная с загрязнением почв, грунтовых и подземных вод, поверхностных стоков, нарушением почвенного покрова;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3" w:hanging="365"/>
        <w:rPr>
          <w:rStyle w:val="FontStyle57"/>
        </w:rPr>
      </w:pPr>
      <w:r>
        <w:rPr>
          <w:rStyle w:val="FontStyle57"/>
        </w:rPr>
        <w:t>повышение уровня грунтовых вод - при прокладке коммуникаций, при благоустройстве территории, др</w:t>
      </w:r>
      <w:r>
        <w:rPr>
          <w:rStyle w:val="FontStyle57"/>
        </w:rPr>
        <w:t>угой хозяйственной деятельности;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3" w:right="1267" w:hanging="365"/>
        <w:rPr>
          <w:rStyle w:val="FontStyle57"/>
        </w:rPr>
      </w:pPr>
      <w:r>
        <w:rPr>
          <w:rStyle w:val="FontStyle57"/>
        </w:rPr>
        <w:t>прокладка наземных и воздушных инженерных коммуникаций кроме временных, необходимых для проведения реставрационных и ремонтных работ, высоковольтных линий электропередач, установку вышек мобильной связи;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 xml:space="preserve">размещение </w:t>
      </w:r>
      <w:r>
        <w:rPr>
          <w:rStyle w:val="FontStyle57"/>
        </w:rPr>
        <w:t>любых рекламных конструкций;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возведение «сплошных» оград;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организация свалок и необорудованных мест для мусора;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проведение всех видов земляных работ без участия археолога.</w:t>
      </w:r>
    </w:p>
    <w:p w:rsidR="00000000" w:rsidRDefault="006C4C29" w:rsidP="00DA4B31">
      <w:pPr>
        <w:pStyle w:val="Style43"/>
        <w:widowControl/>
        <w:numPr>
          <w:ilvl w:val="0"/>
          <w:numId w:val="259"/>
        </w:numPr>
        <w:tabs>
          <w:tab w:val="left" w:pos="792"/>
        </w:tabs>
        <w:spacing w:before="278" w:line="274" w:lineRule="exact"/>
        <w:ind w:left="533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8" w:hanging="370"/>
        <w:rPr>
          <w:rStyle w:val="FontStyle57"/>
        </w:rPr>
      </w:pPr>
      <w:r>
        <w:rPr>
          <w:rStyle w:val="FontStyle57"/>
        </w:rPr>
        <w:t>сохранение традиционно открытого пространства вокр</w:t>
      </w:r>
      <w:r>
        <w:rPr>
          <w:rStyle w:val="FontStyle57"/>
        </w:rPr>
        <w:t>уг Зарайского Кремля для обеспечения визуального восприятия архитектурного ансамбля;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сохранение исторической пространственно-планировочной структуры территории;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восстановление церкви Вознесения с оградой на каменных столбах и часовней на историческ</w:t>
      </w:r>
      <w:r>
        <w:rPr>
          <w:rStyle w:val="FontStyle57"/>
        </w:rPr>
        <w:t>ом месте;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восстановление сектора обзора Зарайского Кремля с пл. Пожарского;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8" w:hanging="370"/>
        <w:rPr>
          <w:rStyle w:val="FontStyle57"/>
        </w:rPr>
      </w:pPr>
      <w:r>
        <w:rPr>
          <w:rStyle w:val="FontStyle57"/>
        </w:rPr>
        <w:t>восстановление оптимального обзора Зарайского Кремля с основных видовых точек: поэтапная расчистка территории от фрагментов зеленых насаждений, нарушающих визуальное воспри</w:t>
      </w:r>
      <w:r>
        <w:rPr>
          <w:rStyle w:val="FontStyle57"/>
        </w:rPr>
        <w:t>ятие Зарайского Кремля;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8" w:hanging="370"/>
        <w:rPr>
          <w:rStyle w:val="FontStyle57"/>
        </w:rPr>
      </w:pPr>
      <w:r>
        <w:rPr>
          <w:rStyle w:val="FontStyle57"/>
        </w:rPr>
        <w:t>проведение работ по благоустройству территории с учетом основных секторов обзора Зарайского Кремля: устройство пешеходных дорожек и видовых площадок, специально оборудованных мест для сбора мусора;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восстановление историческо</w:t>
      </w:r>
      <w:r>
        <w:rPr>
          <w:rStyle w:val="FontStyle57"/>
        </w:rPr>
        <w:t>го уровня улиц и площадей;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ограничение транспортного движения при приоритете пешеходного, исключение транзитных потоков по улице Первомайская;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  <w:sectPr w:rsidR="00000000" w:rsidSect="00DA4B31">
          <w:headerReference w:type="even" r:id="rId467"/>
          <w:headerReference w:type="default" r:id="rId468"/>
          <w:footerReference w:type="even" r:id="rId469"/>
          <w:footerReference w:type="default" r:id="rId470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spacing w:before="53"/>
        <w:ind w:left="360"/>
        <w:rPr>
          <w:rStyle w:val="FontStyle57"/>
        </w:rPr>
      </w:pPr>
      <w:r>
        <w:rPr>
          <w:rStyle w:val="FontStyle57"/>
        </w:rPr>
        <w:lastRenderedPageBreak/>
        <w:t>поэтапный вывод с территории охранной зоны дисгармонирующе</w:t>
      </w:r>
      <w:r>
        <w:rPr>
          <w:rStyle w:val="FontStyle57"/>
        </w:rPr>
        <w:t>й застройки: учебно-спортивного центра РОСТО, автостанции, жилых и общественных зданий; при невозможности вывода - снижение ее негативного влияния путем изменения внешней отделки зданий, цветового решения, использования «кулисных» посадок;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firstLine="0"/>
        <w:rPr>
          <w:rStyle w:val="FontStyle57"/>
        </w:rPr>
      </w:pPr>
      <w:r>
        <w:rPr>
          <w:rStyle w:val="FontStyle57"/>
        </w:rPr>
        <w:t xml:space="preserve">постепенная </w:t>
      </w:r>
      <w:r>
        <w:rPr>
          <w:rStyle w:val="FontStyle57"/>
        </w:rPr>
        <w:t>замена наружных инженерных сетей, в том числе воздушных линий электропередач, на подземные;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left="360"/>
        <w:rPr>
          <w:rStyle w:val="FontStyle57"/>
        </w:rPr>
      </w:pPr>
      <w:r>
        <w:rPr>
          <w:rStyle w:val="FontStyle57"/>
        </w:rPr>
        <w:t>прокладка, ремонт, реконструкция подземных инженерных коммуникаций, необходимых для функционирования Зарайского Кремля, музея, существующей застройки с последую</w:t>
      </w:r>
      <w:r>
        <w:rPr>
          <w:rStyle w:val="FontStyle57"/>
        </w:rPr>
        <w:t>щей рекультивацией нарушенных участков;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left="360"/>
        <w:rPr>
          <w:rStyle w:val="FontStyle57"/>
        </w:rPr>
      </w:pPr>
      <w:r>
        <w:rPr>
          <w:rStyle w:val="FontStyle57"/>
        </w:rPr>
        <w:t>ремонт, реконструкция улиц и проездов без их расширения, с преимущественным использованием в дорожных покрытиях таких материалов как: булыжник, брусчатка, колотый камень, щебень;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firstLine="0"/>
        <w:rPr>
          <w:rStyle w:val="FontStyle57"/>
        </w:rPr>
      </w:pPr>
      <w:r>
        <w:rPr>
          <w:rStyle w:val="FontStyle57"/>
        </w:rPr>
        <w:t>устройство газонов и цветнико</w:t>
      </w:r>
      <w:r>
        <w:rPr>
          <w:rStyle w:val="FontStyle57"/>
        </w:rPr>
        <w:t>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left="360"/>
        <w:rPr>
          <w:rStyle w:val="FontStyle57"/>
        </w:rPr>
      </w:pPr>
      <w:r>
        <w:rPr>
          <w:rStyle w:val="FontStyle57"/>
        </w:rPr>
        <w:t>оборудование территории малыми архитектурными формами: скамейки, элементы освещения, рекламные тумбы, по специально разработанным проектам, используя исторические аналоги;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left="360"/>
        <w:rPr>
          <w:rStyle w:val="FontStyle57"/>
        </w:rPr>
      </w:pPr>
      <w:r>
        <w:rPr>
          <w:rStyle w:val="FontStyle57"/>
        </w:rPr>
        <w:t>устройство небольших парковок, в том числе экопарковок (зеленых парковок)</w:t>
      </w:r>
      <w:r>
        <w:rPr>
          <w:rStyle w:val="FontStyle57"/>
        </w:rPr>
        <w:t xml:space="preserve"> (до 20 автомашин), гостевых и необходимых для функционирования историко-архитектурного, художественного и археологического музея «Зарайский Кремль»;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left="360" w:right="442"/>
        <w:rPr>
          <w:rStyle w:val="FontStyle57"/>
        </w:rPr>
      </w:pPr>
      <w:r>
        <w:rPr>
          <w:rStyle w:val="FontStyle57"/>
        </w:rPr>
        <w:t>проведение работ по ремонту, реконструкции существующей застройки без увеличения габаритов домов и хоз</w:t>
      </w:r>
      <w:r>
        <w:rPr>
          <w:rStyle w:val="FontStyle57"/>
        </w:rPr>
        <w:t>яйственных построек, со скатными крышами, с использованием в отделке традиционных материалов (дерево, оштукатуренный кирпич), нейтральных цветовых решений фасадов и крыш зданий;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left="360" w:right="442"/>
        <w:rPr>
          <w:rStyle w:val="FontStyle57"/>
        </w:rPr>
      </w:pPr>
      <w:r>
        <w:rPr>
          <w:rStyle w:val="FontStyle57"/>
        </w:rPr>
        <w:t xml:space="preserve">размещение объектов инженерной инфраструктуры высотой до 8 м, необходимых </w:t>
      </w:r>
      <w:r>
        <w:rPr>
          <w:rStyle w:val="FontStyle57"/>
        </w:rPr>
        <w:t>для обеспечения сохранности и функционирования объектов культурного наследия, существующей застройки с обязательным использованием «кулисных» посадок.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left="360" w:right="442"/>
        <w:rPr>
          <w:rStyle w:val="FontStyle57"/>
        </w:rPr>
        <w:sectPr w:rsidR="00000000" w:rsidSect="00DA4B31">
          <w:headerReference w:type="even" r:id="rId471"/>
          <w:headerReference w:type="default" r:id="rId472"/>
          <w:footerReference w:type="even" r:id="rId473"/>
          <w:footerReference w:type="default" r:id="rId474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43"/>
        <w:widowControl/>
        <w:numPr>
          <w:ilvl w:val="0"/>
          <w:numId w:val="260"/>
        </w:numPr>
        <w:tabs>
          <w:tab w:val="left" w:pos="797"/>
        </w:tabs>
        <w:spacing w:before="53" w:line="274" w:lineRule="exact"/>
        <w:ind w:left="557"/>
        <w:rPr>
          <w:rStyle w:val="FontStyle57"/>
        </w:rPr>
      </w:pPr>
      <w:r>
        <w:rPr>
          <w:rStyle w:val="FontStyle57"/>
        </w:rPr>
        <w:lastRenderedPageBreak/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350" w:firstLine="0"/>
        <w:rPr>
          <w:rStyle w:val="FontStyle57"/>
        </w:rPr>
      </w:pPr>
      <w:r>
        <w:rPr>
          <w:rStyle w:val="FontStyle57"/>
        </w:rPr>
        <w:t>нарушение визуального восприятия ансамбля Зарайского Кремля в основных секторах обзора</w:t>
      </w:r>
      <w:r>
        <w:rPr>
          <w:rStyle w:val="FontStyle57"/>
        </w:rPr>
        <w:t xml:space="preserve"> 1, 2, 5;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350" w:firstLine="0"/>
        <w:rPr>
          <w:rStyle w:val="FontStyle57"/>
        </w:rPr>
      </w:pPr>
      <w:r>
        <w:rPr>
          <w:rStyle w:val="FontStyle57"/>
        </w:rPr>
        <w:t>установка вышек мобильной связи.</w:t>
      </w:r>
    </w:p>
    <w:p w:rsidR="00000000" w:rsidRDefault="006C4C29" w:rsidP="00DA4B31">
      <w:pPr>
        <w:pStyle w:val="Style43"/>
        <w:widowControl/>
        <w:numPr>
          <w:ilvl w:val="0"/>
          <w:numId w:val="261"/>
        </w:numPr>
        <w:tabs>
          <w:tab w:val="left" w:pos="797"/>
        </w:tabs>
        <w:spacing w:before="274" w:line="274" w:lineRule="exact"/>
        <w:ind w:left="562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715" w:hanging="365"/>
        <w:rPr>
          <w:rStyle w:val="FontStyle57"/>
        </w:rPr>
      </w:pPr>
      <w:r>
        <w:rPr>
          <w:rStyle w:val="FontStyle57"/>
        </w:rPr>
        <w:t>строительство жилых, общественных, коммунально-бытовых зданий и сооружений в соответствии с градостроительным регламентом для каждого конкретного участка;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350" w:firstLine="0"/>
        <w:rPr>
          <w:rStyle w:val="FontStyle57"/>
        </w:rPr>
      </w:pPr>
      <w:r>
        <w:rPr>
          <w:rStyle w:val="FontStyle57"/>
        </w:rPr>
        <w:t>проведение работ по благоуст</w:t>
      </w:r>
      <w:r>
        <w:rPr>
          <w:rStyle w:val="FontStyle57"/>
        </w:rPr>
        <w:t>ройству и озеленению территории, восстановлению и реконструкции насаждений вдоль улиц и дорог;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350" w:firstLine="0"/>
        <w:rPr>
          <w:rStyle w:val="FontStyle57"/>
        </w:rPr>
      </w:pPr>
      <w:r>
        <w:rPr>
          <w:rStyle w:val="FontStyle57"/>
        </w:rPr>
        <w:t>прокладка, ремонт и реконструкция улиц, дорог, проездов;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720" w:hanging="370"/>
        <w:rPr>
          <w:rStyle w:val="FontStyle57"/>
        </w:rPr>
      </w:pPr>
      <w:r>
        <w:rPr>
          <w:rStyle w:val="FontStyle57"/>
        </w:rPr>
        <w:t>размещение объектов инженерной инфраструктуры, прокладку, ремонт, реконструкцию подземных инжене</w:t>
      </w:r>
      <w:r>
        <w:rPr>
          <w:rStyle w:val="FontStyle57"/>
        </w:rPr>
        <w:t>рных коммуникаций, необходимых для функционирования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350" w:firstLine="0"/>
        <w:rPr>
          <w:rStyle w:val="FontStyle57"/>
        </w:rPr>
      </w:pPr>
      <w:r>
        <w:rPr>
          <w:rStyle w:val="FontStyle57"/>
        </w:rPr>
        <w:t>для участка 11 строительство новых, ремонт, реконструкцию существующих зданий и сооружений с ограничением высоты зданий до</w:t>
      </w:r>
    </w:p>
    <w:p w:rsidR="00000000" w:rsidRDefault="006C4C29">
      <w:pPr>
        <w:pStyle w:val="Style39"/>
        <w:widowControl/>
        <w:spacing w:line="274" w:lineRule="exact"/>
        <w:ind w:left="739"/>
        <w:rPr>
          <w:rStyle w:val="FontStyle57"/>
        </w:rPr>
      </w:pPr>
      <w:r>
        <w:rPr>
          <w:rStyle w:val="FontStyle57"/>
        </w:rPr>
        <w:t>15 м;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710"/>
        <w:rPr>
          <w:rStyle w:val="FontStyle57"/>
        </w:rPr>
      </w:pPr>
      <w:r>
        <w:rPr>
          <w:rStyle w:val="FontStyle57"/>
        </w:rPr>
        <w:t>для участков 10, 12 строительство новых, ремонт, реконст</w:t>
      </w:r>
      <w:r>
        <w:rPr>
          <w:rStyle w:val="FontStyle57"/>
        </w:rPr>
        <w:t>рукцию существующих зданий и сооружений с ограничением высоты зданий до 10 м.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710"/>
        <w:rPr>
          <w:rStyle w:val="FontStyle57"/>
        </w:rPr>
        <w:sectPr w:rsidR="00000000" w:rsidSect="00DA4B31">
          <w:headerReference w:type="even" r:id="rId475"/>
          <w:headerReference w:type="default" r:id="rId476"/>
          <w:footerReference w:type="even" r:id="rId477"/>
          <w:footerReference w:type="default" r:id="rId478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DA4B31">
      <w:pPr>
        <w:pStyle w:val="Style39"/>
        <w:widowControl/>
        <w:jc w:val="right"/>
        <w:rPr>
          <w:rStyle w:val="FontStyle57"/>
        </w:rPr>
      </w:pPr>
      <w:r>
        <w:rPr>
          <w:noProof/>
        </w:rPr>
        <w:lastRenderedPageBreak/>
        <mc:AlternateContent>
          <mc:Choice Requires="wpg">
            <w:drawing>
              <wp:anchor distT="0" distB="194945" distL="24130" distR="24130" simplePos="0" relativeHeight="25169612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336405" cy="3761105"/>
                <wp:effectExtent l="9525" t="13970" r="7620" b="6350"/>
                <wp:wrapTopAndBottom/>
                <wp:docPr id="18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6405" cy="3761105"/>
                          <a:chOff x="1142" y="2251"/>
                          <a:chExt cx="14703" cy="5923"/>
                        </a:xfrm>
                      </wpg:grpSpPr>
                      <wps:wsp>
                        <wps:cNvPr id="19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2789"/>
                            <a:ext cx="14703" cy="538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43"/>
                                <w:gridCol w:w="4133"/>
                                <w:gridCol w:w="1699"/>
                                <w:gridCol w:w="3125"/>
                                <w:gridCol w:w="2410"/>
                                <w:gridCol w:w="2693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п/п</w:t>
                                    </w:r>
                                  </w:p>
                                </w:tc>
                                <w:tc>
                                  <w:tcPr>
                                    <w:tcW w:w="4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bottom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</w:t>
                                    </w:r>
                                  </w:p>
                                </w:tc>
                                <w:tc>
                                  <w:tcPr>
                                    <w:tcW w:w="312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bottom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365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</w:t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bottom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3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941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обозначение</w:t>
                                    </w:r>
                                  </w:p>
                                </w:tc>
                                <w:tc>
                                  <w:tcPr>
                                    <w:tcW w:w="3125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от границ земельного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3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ВРИ)</w:t>
                                    </w:r>
                                  </w:p>
                                </w:tc>
                                <w:tc>
                                  <w:tcPr>
                                    <w:tcW w:w="312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490"/>
                                      <w:jc w:val="left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 max</w:t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490"/>
                                      <w:jc w:val="left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490"/>
                                      <w:jc w:val="left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4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Бытовое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3.3</w:t>
                                    </w:r>
                                  </w:p>
                                </w:tc>
                                <w:tc>
                                  <w:tcPr>
                                    <w:tcW w:w="312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499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200             100 000</w:t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4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Культурное развитие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3.6</w:t>
                                    </w:r>
                                  </w:p>
                                </w:tc>
                                <w:tc>
                                  <w:tcPr>
                                    <w:tcW w:w="312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432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1 000            100 000</w:t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4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Отдых (рекреация)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5.0</w:t>
                                    </w:r>
                                  </w:p>
                                </w:tc>
                                <w:tc>
                                  <w:tcPr>
                                    <w:tcW w:w="312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0%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ind w:left="504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tcW w:w="4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Спорт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5.1</w:t>
                                    </w:r>
                                  </w:p>
                                </w:tc>
                                <w:tc>
                                  <w:tcPr>
                                    <w:tcW w:w="312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499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200             100 000</w:t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</w:t>
                                    </w:r>
                                  </w:p>
                                </w:tc>
                                <w:tc>
                                  <w:tcPr>
                                    <w:tcW w:w="4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Связь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6.8</w:t>
                                    </w:r>
                                  </w:p>
                                </w:tc>
                                <w:tc>
                                  <w:tcPr>
                                    <w:tcW w:w="8228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</w:t>
                                    </w:r>
                                  </w:p>
                                </w:tc>
                                <w:tc>
                                  <w:tcPr>
                                    <w:tcW w:w="4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Автомобильный транспорт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7.2</w:t>
                                    </w:r>
                                  </w:p>
                                </w:tc>
                                <w:tc>
                                  <w:tcPr>
                                    <w:tcW w:w="8228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распространяется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</w:t>
                                    </w:r>
                                  </w:p>
                                </w:tc>
                                <w:tc>
                                  <w:tcPr>
                                    <w:tcW w:w="4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Обеспечение внутреннего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8.3</w:t>
                                    </w:r>
                                  </w:p>
                                </w:tc>
                                <w:tc>
                                  <w:tcPr>
                                    <w:tcW w:w="8228" w:type="dxa"/>
                                    <w:gridSpan w:val="3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3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правопорядка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28" w:type="dxa"/>
                                    <w:gridSpan w:val="3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8.</w:t>
                                    </w:r>
                                  </w:p>
                                </w:tc>
                                <w:tc>
                                  <w:tcPr>
                                    <w:tcW w:w="4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Историко-культурная деятельность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9.3</w:t>
                                    </w:r>
                                  </w:p>
                                </w:tc>
                                <w:tc>
                                  <w:tcPr>
                                    <w:tcW w:w="8228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распространяется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9.</w:t>
                                    </w:r>
                                  </w:p>
                                </w:tc>
                                <w:tc>
                                  <w:tcPr>
                                    <w:tcW w:w="4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Водные объекты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11.0</w:t>
                                    </w:r>
                                  </w:p>
                                </w:tc>
                                <w:tc>
                                  <w:tcPr>
                                    <w:tcW w:w="8228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устанавливается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10.</w:t>
                                    </w:r>
                                  </w:p>
                                </w:tc>
                                <w:tc>
                                  <w:tcPr>
                                    <w:tcW w:w="4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ind w:firstLine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Общее пользование водными объектами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11.1</w:t>
                                    </w:r>
                                  </w:p>
                                </w:tc>
                                <w:tc>
                                  <w:tcPr>
                                    <w:tcW w:w="8228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распространяется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11.</w:t>
                                    </w:r>
                                  </w:p>
                                </w:tc>
                                <w:tc>
                                  <w:tcPr>
                                    <w:tcW w:w="4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360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Гидротехнические сооружения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11.3</w:t>
                                    </w:r>
                                  </w:p>
                                </w:tc>
                                <w:tc>
                                  <w:tcPr>
                                    <w:tcW w:w="312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12.</w:t>
                                    </w:r>
                                  </w:p>
                                </w:tc>
                                <w:tc>
                                  <w:tcPr>
                                    <w:tcW w:w="4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Земельн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ые участки (территории)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12.0</w:t>
                                    </w:r>
                                  </w:p>
                                </w:tc>
                                <w:tc>
                                  <w:tcPr>
                                    <w:tcW w:w="8228" w:type="dxa"/>
                                    <w:gridSpan w:val="3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распространяется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3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общего пользования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28" w:type="dxa"/>
                                    <w:gridSpan w:val="3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6081" y="2251"/>
                            <a:ext cx="4675" cy="25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39"/>
                                <w:widowControl/>
                                <w:jc w:val="both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Основные виды разрешенного использования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139" style="position:absolute;left:0;text-align:left;margin-left:0;margin-top:0;width:735.15pt;height:296.15pt;z-index:251696128;mso-wrap-distance-left:1.9pt;mso-wrap-distance-right:1.9pt;mso-wrap-distance-bottom:15.35pt;mso-position-horizontal-relative:margin" coordorigin="1142,2251" coordsize="14703,5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">
                <v:shape id="Text Box 116" o:spid="_x0000_s1140" type="#_x0000_t202" style="position:absolute;left:1142;top:2789;width:14703;height:5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K/sMA&#10;AADbAAAADwAAAGRycy9kb3ducmV2LnhtbERPTWvCQBC9F/wPywhepG7qodTUVUQoeBCkieJ1yI7Z&#10;xOxszK4a/fXdQqG3ebzPmS9724gbdb5yrOBtkoAgLpyuuFSwz79eP0D4gKyxcUwKHuRhuRi8zDHV&#10;7s7fdMtCKWII+xQVmBDaVEpfGLLoJ64ljtzJdRZDhF0pdYf3GG4bOU2Sd2mx4thgsKW1oeKcXa2C&#10;3elQb9rpNgvHyzivZ6Z+mnGu1GjYrz5BBOrDv/jPvdFx/gx+f4kH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jK/sMAAADbAAAADwAAAAAAAAAAAAAAAACYAgAAZHJzL2Rv&#10;d25yZXYueG1sUEsFBgAAAAAEAAQA9QAAAIgDAAAAAA=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43"/>
                          <w:gridCol w:w="4133"/>
                          <w:gridCol w:w="1699"/>
                          <w:gridCol w:w="3125"/>
                          <w:gridCol w:w="2410"/>
                          <w:gridCol w:w="2693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п/п</w:t>
                              </w:r>
                            </w:p>
                          </w:tc>
                          <w:tc>
                            <w:tcPr>
                              <w:tcW w:w="4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"/>
                                <w:widowControl/>
                              </w:pP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bottom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</w:t>
                              </w:r>
                            </w:p>
                          </w:tc>
                          <w:tc>
                            <w:tcPr>
                              <w:tcW w:w="312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bottom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365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</w:t>
                              </w:r>
                            </w:p>
                          </w:tc>
                          <w:tc>
                            <w:tcPr>
                              <w:tcW w:w="2410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bottom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33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941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обозначение</w:t>
                              </w:r>
                            </w:p>
                          </w:tc>
                          <w:tc>
                            <w:tcPr>
                              <w:tcW w:w="3125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земельных участков (кв. м)</w:t>
                              </w:r>
                            </w:p>
                          </w:tc>
                          <w:tc>
                            <w:tcPr>
                              <w:tcW w:w="2410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от границ земельного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33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"/>
                                <w:widowControl/>
                              </w:pP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ВРИ)</w:t>
                              </w:r>
                            </w:p>
                          </w:tc>
                          <w:tc>
                            <w:tcPr>
                              <w:tcW w:w="312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490"/>
                                <w:jc w:val="left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 max</w:t>
                              </w:r>
                            </w:p>
                          </w:tc>
                          <w:tc>
                            <w:tcPr>
                              <w:tcW w:w="2410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490"/>
                                <w:jc w:val="left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490"/>
                                <w:jc w:val="left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4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Бытовое обслуживание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3.3</w:t>
                              </w:r>
                            </w:p>
                          </w:tc>
                          <w:tc>
                            <w:tcPr>
                              <w:tcW w:w="312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499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200             100 000</w:t>
                              </w:r>
                            </w:p>
                          </w:tc>
                          <w:tc>
                            <w:tcPr>
                              <w:tcW w:w="241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4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Культурное развитие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3.6</w:t>
                              </w:r>
                            </w:p>
                          </w:tc>
                          <w:tc>
                            <w:tcPr>
                              <w:tcW w:w="312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432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1 000            100 000</w:t>
                              </w:r>
                            </w:p>
                          </w:tc>
                          <w:tc>
                            <w:tcPr>
                              <w:tcW w:w="241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4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Отдых (рекреация)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5.0</w:t>
                              </w:r>
                            </w:p>
                          </w:tc>
                          <w:tc>
                            <w:tcPr>
                              <w:tcW w:w="312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</w:t>
                              </w:r>
                              <w:r>
                                <w:rPr>
                                  <w:rStyle w:val="FontStyle57"/>
                                </w:rPr>
                                <w:t>тановлению</w:t>
                              </w:r>
                            </w:p>
                          </w:tc>
                          <w:tc>
                            <w:tcPr>
                              <w:tcW w:w="241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0%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ind w:left="504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4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Спорт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5.1</w:t>
                              </w:r>
                            </w:p>
                          </w:tc>
                          <w:tc>
                            <w:tcPr>
                              <w:tcW w:w="312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499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200             100 000</w:t>
                              </w:r>
                            </w:p>
                          </w:tc>
                          <w:tc>
                            <w:tcPr>
                              <w:tcW w:w="241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4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Связь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6.8</w:t>
                              </w:r>
                            </w:p>
                          </w:tc>
                          <w:tc>
                            <w:tcPr>
                              <w:tcW w:w="8228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4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Автомобильный транспорт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7.2</w:t>
                              </w:r>
                            </w:p>
                          </w:tc>
                          <w:tc>
                            <w:tcPr>
                              <w:tcW w:w="8228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распространяется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</w:t>
                              </w:r>
                            </w:p>
                          </w:tc>
                          <w:tc>
                            <w:tcPr>
                              <w:tcW w:w="4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Обеспечение внутреннего</w:t>
                              </w:r>
                            </w:p>
                          </w:tc>
                          <w:tc>
                            <w:tcPr>
                              <w:tcW w:w="1699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8.3</w:t>
                              </w:r>
                            </w:p>
                          </w:tc>
                          <w:tc>
                            <w:tcPr>
                              <w:tcW w:w="8228" w:type="dxa"/>
                              <w:gridSpan w:val="3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33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правопорядка</w:t>
                              </w:r>
                            </w:p>
                          </w:tc>
                          <w:tc>
                            <w:tcPr>
                              <w:tcW w:w="1699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8228" w:type="dxa"/>
                              <w:gridSpan w:val="3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8.</w:t>
                              </w:r>
                            </w:p>
                          </w:tc>
                          <w:tc>
                            <w:tcPr>
                              <w:tcW w:w="4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Историко-культурная деятельность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9.3</w:t>
                              </w:r>
                            </w:p>
                          </w:tc>
                          <w:tc>
                            <w:tcPr>
                              <w:tcW w:w="8228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распространяется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9.</w:t>
                              </w:r>
                            </w:p>
                          </w:tc>
                          <w:tc>
                            <w:tcPr>
                              <w:tcW w:w="4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Водные объекты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11.0</w:t>
                              </w:r>
                            </w:p>
                          </w:tc>
                          <w:tc>
                            <w:tcPr>
                              <w:tcW w:w="8228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устанавливается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10.</w:t>
                              </w:r>
                            </w:p>
                          </w:tc>
                          <w:tc>
                            <w:tcPr>
                              <w:tcW w:w="4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ind w:firstLine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Общее пользование водными объектами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11.1</w:t>
                              </w:r>
                            </w:p>
                          </w:tc>
                          <w:tc>
                            <w:tcPr>
                              <w:tcW w:w="8228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распространяется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11.</w:t>
                              </w:r>
                            </w:p>
                          </w:tc>
                          <w:tc>
                            <w:tcPr>
                              <w:tcW w:w="4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360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Гидротехнические сооружения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11.3</w:t>
                              </w:r>
                            </w:p>
                          </w:tc>
                          <w:tc>
                            <w:tcPr>
                              <w:tcW w:w="312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  <w:tc>
                            <w:tcPr>
                              <w:tcW w:w="2410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12.</w:t>
                              </w:r>
                            </w:p>
                          </w:tc>
                          <w:tc>
                            <w:tcPr>
                              <w:tcW w:w="4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Земельн</w:t>
                              </w:r>
                              <w:r>
                                <w:rPr>
                                  <w:rStyle w:val="FontStyle57"/>
                                </w:rPr>
                                <w:t>ые участки (территории)</w:t>
                              </w:r>
                            </w:p>
                          </w:tc>
                          <w:tc>
                            <w:tcPr>
                              <w:tcW w:w="1699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12.0</w:t>
                              </w:r>
                            </w:p>
                          </w:tc>
                          <w:tc>
                            <w:tcPr>
                              <w:tcW w:w="8228" w:type="dxa"/>
                              <w:gridSpan w:val="3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распространяется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33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общего пользования</w:t>
                              </w:r>
                            </w:p>
                          </w:tc>
                          <w:tc>
                            <w:tcPr>
                              <w:tcW w:w="1699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8228" w:type="dxa"/>
                              <w:gridSpan w:val="3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</w:tr>
                      </w:tbl>
                    </w:txbxContent>
                  </v:textbox>
                </v:shape>
                <v:shape id="Text Box 117" o:spid="_x0000_s1141" type="#_x0000_t202" style="position:absolute;left:6081;top:2251;width:467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6p3sIA&#10;AADbAAAADwAAAGRycy9kb3ducmV2LnhtbERPz2vCMBS+D/wfwhvsIjNdDzKrUYYgeBjIWmXXR/Ns&#10;WpuX2mRa99ebg+Dx4/u9WA22FRfqfe1YwcckAUFcOl1zpWBfbN4/QfiArLF1TApu5GG1HL0sMNPu&#10;yj90yUMlYgj7DBWYELpMSl8asugnriOO3NH1FkOEfSV1j9cYbluZJslUWqw5NhjsaG2oPOV/VsHu&#10;eGi2Xfqdh9/zuGhmpvk340Kpt9fhaw4i0BCe4od7qxWkcX38En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vqnewgAAANsAAAAPAAAAAAAAAAAAAAAAAJgCAABkcnMvZG93&#10;bnJldi54bWxQSwUGAAAAAAQABAD1AAAAhwMAAAAA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39"/>
                          <w:widowControl/>
                          <w:jc w:val="both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Основные виды разрешенного использования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C4C29">
        <w:rPr>
          <w:rStyle w:val="FontStyle57"/>
        </w:rPr>
        <w:t>Вспомогательные виды разрешенного использования</w:t>
      </w:r>
    </w:p>
    <w:p w:rsidR="00000000" w:rsidRDefault="006C4C29" w:rsidP="00DA4B31">
      <w:pPr>
        <w:pStyle w:val="Style43"/>
        <w:widowControl/>
        <w:numPr>
          <w:ilvl w:val="0"/>
          <w:numId w:val="262"/>
        </w:numPr>
        <w:tabs>
          <w:tab w:val="left" w:pos="240"/>
        </w:tabs>
        <w:spacing w:before="269" w:line="278" w:lineRule="exact"/>
        <w:rPr>
          <w:rStyle w:val="FontStyle57"/>
        </w:rPr>
      </w:pPr>
      <w:r>
        <w:rPr>
          <w:rStyle w:val="FontStyle57"/>
        </w:rPr>
        <w:t>Коммунальное обслуживание - 3.1</w:t>
      </w:r>
    </w:p>
    <w:p w:rsidR="00000000" w:rsidRDefault="006C4C29" w:rsidP="00DA4B31">
      <w:pPr>
        <w:pStyle w:val="Style43"/>
        <w:widowControl/>
        <w:numPr>
          <w:ilvl w:val="0"/>
          <w:numId w:val="262"/>
        </w:numPr>
        <w:tabs>
          <w:tab w:val="left" w:pos="240"/>
        </w:tabs>
        <w:spacing w:line="278" w:lineRule="exact"/>
        <w:rPr>
          <w:rStyle w:val="FontStyle57"/>
        </w:rPr>
      </w:pPr>
      <w:r>
        <w:rPr>
          <w:rStyle w:val="FontStyle57"/>
        </w:rPr>
        <w:t>Связь - 6.8</w:t>
      </w:r>
    </w:p>
    <w:p w:rsidR="00000000" w:rsidRDefault="006C4C29" w:rsidP="00DA4B31">
      <w:pPr>
        <w:pStyle w:val="Style43"/>
        <w:widowControl/>
        <w:numPr>
          <w:ilvl w:val="0"/>
          <w:numId w:val="262"/>
        </w:numPr>
        <w:tabs>
          <w:tab w:val="left" w:pos="240"/>
        </w:tabs>
        <w:spacing w:line="278" w:lineRule="exact"/>
        <w:rPr>
          <w:rStyle w:val="FontStyle57"/>
        </w:rPr>
      </w:pPr>
      <w:r>
        <w:rPr>
          <w:rStyle w:val="FontStyle57"/>
        </w:rPr>
        <w:t>Обеспечение внутреннего прав</w:t>
      </w:r>
      <w:r>
        <w:rPr>
          <w:rStyle w:val="FontStyle57"/>
        </w:rPr>
        <w:t>опорядка - 8.3.</w:t>
      </w:r>
    </w:p>
    <w:p w:rsidR="00000000" w:rsidRDefault="006C4C29" w:rsidP="00DA4B31">
      <w:pPr>
        <w:pStyle w:val="Style43"/>
        <w:widowControl/>
        <w:numPr>
          <w:ilvl w:val="0"/>
          <w:numId w:val="262"/>
        </w:numPr>
        <w:tabs>
          <w:tab w:val="left" w:pos="240"/>
        </w:tabs>
        <w:spacing w:line="278" w:lineRule="exact"/>
        <w:rPr>
          <w:rStyle w:val="FontStyle57"/>
        </w:rPr>
        <w:sectPr w:rsidR="00000000" w:rsidSect="00DA4B31">
          <w:headerReference w:type="even" r:id="rId479"/>
          <w:headerReference w:type="default" r:id="rId480"/>
          <w:footerReference w:type="even" r:id="rId481"/>
          <w:footerReference w:type="default" r:id="rId482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widowControl/>
        <w:spacing w:before="310" w:line="240" w:lineRule="exact"/>
        <w:rPr>
          <w:sz w:val="20"/>
          <w:szCs w:val="20"/>
        </w:rPr>
      </w:pPr>
    </w:p>
    <w:p w:rsidR="00000000" w:rsidRDefault="00DA4B31">
      <w:pPr>
        <w:pStyle w:val="Style12"/>
        <w:widowControl/>
        <w:spacing w:line="274" w:lineRule="exact"/>
        <w:ind w:firstLine="696"/>
        <w:rPr>
          <w:rStyle w:val="FontStyle5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24130" distR="24130" simplePos="0" relativeHeight="25169715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336405" cy="4127500"/>
                <wp:effectExtent l="8255" t="7620" r="8890" b="8255"/>
                <wp:wrapTopAndBottom/>
                <wp:docPr id="15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6405" cy="4127500"/>
                          <a:chOff x="1142" y="1406"/>
                          <a:chExt cx="14703" cy="6500"/>
                        </a:xfrm>
                      </wpg:grpSpPr>
                      <wps:wsp>
                        <wps:cNvPr id="16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1406"/>
                            <a:ext cx="14703" cy="594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11"/>
                                <w:gridCol w:w="3970"/>
                                <w:gridCol w:w="1704"/>
                                <w:gridCol w:w="1982"/>
                                <w:gridCol w:w="1982"/>
                                <w:gridCol w:w="2126"/>
                                <w:gridCol w:w="2126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811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ind w:left="5" w:hanging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 п/п</w:t>
                                    </w:r>
                                  </w:p>
                                </w:tc>
                                <w:tc>
                                  <w:tcPr>
                                    <w:tcW w:w="3970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ind w:left="859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right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96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оцент застройки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от границ земельного 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811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70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397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Религиозное использование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3.7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397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74" w:lineRule="exact"/>
                                      <w:ind w:firstLine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Обеспечение деятельности в области гидрометеорологии и смежных с ней областях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3.9.1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397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Д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еловое управление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4.1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55%*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tcW w:w="397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Магазины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4.4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</w:t>
                                    </w:r>
                                  </w:p>
                                </w:tc>
                                <w:tc>
                                  <w:tcPr>
                                    <w:tcW w:w="397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Общественное питание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4.6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</w:t>
                                    </w:r>
                                  </w:p>
                                </w:tc>
                                <w:tc>
                                  <w:tcPr>
                                    <w:tcW w:w="397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Развлечения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4.8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55%*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</w:t>
                                    </w:r>
                                  </w:p>
                                </w:tc>
                                <w:tc>
                                  <w:tcPr>
                                    <w:tcW w:w="397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Служебные гаражи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4.9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8.</w:t>
                                    </w:r>
                                  </w:p>
                                </w:tc>
                                <w:tc>
                                  <w:tcPr>
                                    <w:tcW w:w="397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78" w:lineRule="exact"/>
                                      <w:ind w:left="5" w:right="1234" w:hanging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Выставочно-ярмарочная деятельность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4.10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60%*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9.</w:t>
                                    </w:r>
                                  </w:p>
                                </w:tc>
                                <w:tc>
                                  <w:tcPr>
                                    <w:tcW w:w="397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Природно-познавательный туризм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5.2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10.</w:t>
                                    </w:r>
                                  </w:p>
                                </w:tc>
                                <w:tc>
                                  <w:tcPr>
                                    <w:tcW w:w="397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Туристическое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5.2.1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40%*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11.</w:t>
                                    </w:r>
                                  </w:p>
                                </w:tc>
                                <w:tc>
                                  <w:tcPr>
                                    <w:tcW w:w="397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Охота и рыбалка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5.3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40%*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12.</w:t>
                                    </w:r>
                                  </w:p>
                                </w:tc>
                                <w:tc>
                                  <w:tcPr>
                                    <w:tcW w:w="397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Причалы для маломерных судов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5.4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40%*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13.</w:t>
                                    </w:r>
                                  </w:p>
                                </w:tc>
                                <w:tc>
                                  <w:tcPr>
                                    <w:tcW w:w="397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Поля для гольфа и конных прогулок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5.5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0%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ind w:left="221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подлежит установлению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7353"/>
                            <a:ext cx="14549" cy="55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19"/>
                                <w:widowControl/>
                                <w:spacing w:line="274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*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</w:t>
                              </w:r>
                              <w:r>
                                <w:rPr>
                                  <w:rStyle w:val="FontStyle57"/>
                                </w:rPr>
                                <w:t>ьного значения «Ансамбль Кремля, XVI в.»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142" style="position:absolute;left:0;text-align:left;margin-left:0;margin-top:0;width:735.15pt;height:325pt;z-index:251697152;mso-wrap-distance-left:1.9pt;mso-wrap-distance-right:1.9pt;mso-position-horizontal-relative:margin" coordorigin="1142,1406" coordsize="14703,6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">
                <v:shape id="Text Box 119" o:spid="_x0000_s1143" type="#_x0000_t202" style="position:absolute;left:1142;top:1406;width:14703;height:5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dejMMA&#10;AADbAAAADwAAAGRycy9kb3ducmV2LnhtbERPTWvCQBC9C/0PyxR6kbqpB9HoKqUgeCgUE6XXITtm&#10;E7OzMbvV1F/vCoK3ebzPWax624gzdb5yrOBjlIAgLpyuuFSwy9fvUxA+IGtsHJOCf/KwWr4MFphq&#10;d+EtnbNQihjCPkUFJoQ2ldIXhiz6kWuJI3dwncUQYVdK3eElhttGjpNkIi1WHBsMtvRlqDhmf1bB&#10;z2Ffb9rxdxZ+T8O8npn6aoa5Um+v/eccRKA+PMUP90bH+RO4/xI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dejMMAAADbAAAADwAAAAAAAAAAAAAAAACYAgAAZHJzL2Rv&#10;d25yZXYueG1sUEsFBgAAAAAEAAQA9QAAAIgDAAAAAA=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11"/>
                          <w:gridCol w:w="3970"/>
                          <w:gridCol w:w="1704"/>
                          <w:gridCol w:w="1982"/>
                          <w:gridCol w:w="1982"/>
                          <w:gridCol w:w="2126"/>
                          <w:gridCol w:w="2126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811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ind w:left="5" w:hanging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 п/п</w:t>
                              </w:r>
                            </w:p>
                          </w:tc>
                          <w:tc>
                            <w:tcPr>
                              <w:tcW w:w="3970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ind w:left="859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right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964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</w:t>
                              </w:r>
                              <w:r>
                                <w:rPr>
                                  <w:rStyle w:val="FontStyle57"/>
                                </w:rPr>
                                <w:t>оцент застройки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от границ земельного 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811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3970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212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397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Религиозное использование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3.7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397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74" w:lineRule="exact"/>
                                <w:ind w:firstLine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Обеспечение деятельности в области гидрометеорологии и смежных с ней областях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3.9.1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397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Д</w:t>
                              </w:r>
                              <w:r>
                                <w:rPr>
                                  <w:rStyle w:val="FontStyle57"/>
                                </w:rPr>
                                <w:t>еловое управление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4.1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55%*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397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Магазины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4.4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397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Общественное питание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4.6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397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Развлечения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4.8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55%*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</w:t>
                              </w:r>
                            </w:p>
                          </w:tc>
                          <w:tc>
                            <w:tcPr>
                              <w:tcW w:w="397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Служебные гаражи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4.9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8.</w:t>
                              </w:r>
                            </w:p>
                          </w:tc>
                          <w:tc>
                            <w:tcPr>
                              <w:tcW w:w="397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78" w:lineRule="exact"/>
                                <w:ind w:left="5" w:right="1234" w:hanging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Выставочно-ярмарочная деятельность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4.10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60%*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9.</w:t>
                              </w:r>
                            </w:p>
                          </w:tc>
                          <w:tc>
                            <w:tcPr>
                              <w:tcW w:w="397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Природно-познавательный туризм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5.2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10.</w:t>
                              </w:r>
                            </w:p>
                          </w:tc>
                          <w:tc>
                            <w:tcPr>
                              <w:tcW w:w="397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Туристическое обслуживание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5.2.1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40%*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11.</w:t>
                              </w:r>
                            </w:p>
                          </w:tc>
                          <w:tc>
                            <w:tcPr>
                              <w:tcW w:w="397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Охота и рыбалка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5.3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40%*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12.</w:t>
                              </w:r>
                            </w:p>
                          </w:tc>
                          <w:tc>
                            <w:tcPr>
                              <w:tcW w:w="397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Причалы для маломерных судов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5.4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40%*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13.</w:t>
                              </w:r>
                            </w:p>
                          </w:tc>
                          <w:tc>
                            <w:tcPr>
                              <w:tcW w:w="397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Поля для гольфа и конных прогулок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5.5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0%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ind w:left="221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подлежит установлению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120" o:spid="_x0000_s1144" type="#_x0000_t202" style="position:absolute;left:1142;top:7353;width:14549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v7F8MA&#10;AADbAAAADwAAAGRycy9kb3ducmV2LnhtbERPS2vCQBC+C/0PyxR6Ed3owUfqKkUQPBSKiaXXITtm&#10;k2Zn0+yqqb/eLRS8zcf3nNWmt424UOcrxwom4wQEceF0xaWCY74bLUD4gKyxcUwKfsnDZv00WGGq&#10;3ZUPdMlCKWII+xQVmBDaVEpfGLLox64ljtzJdRZDhF0pdYfXGG4bOU2SmbRYcWww2NLWUPGdna2C&#10;j9NnvW+n71n4+hnm9dLUNzPMlXp57t9eQQTqw0P8797rOH8Of7/E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v7F8MAAADbAAAADwAAAAAAAAAAAAAAAACYAgAAZHJzL2Rv&#10;d25yZXYueG1sUEsFBgAAAAAEAAQA9QAAAIgDAAAAAA==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19"/>
                          <w:widowControl/>
                          <w:spacing w:line="274" w:lineRule="exact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*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</w:t>
                        </w:r>
                        <w:r>
                          <w:rPr>
                            <w:rStyle w:val="FontStyle57"/>
                          </w:rPr>
                          <w:t>ьного значения «Ансамбль Кремля, XVI в.»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C4C29">
        <w:rPr>
          <w:rStyle w:val="FontStyle57"/>
        </w:rPr>
        <w:t>В условно разрешенных видах использования зоны парков Р-1И условно разрешенный вид использования с кодом 5.0 «Отдых (рекреация)» установлен в целях обеспечения возможности образования земельных участков для парков</w:t>
      </w:r>
      <w:r w:rsidR="006C4C29">
        <w:rPr>
          <w:rStyle w:val="FontStyle57"/>
        </w:rPr>
        <w:t>.</w:t>
      </w:r>
    </w:p>
    <w:p w:rsidR="00000000" w:rsidRDefault="006C4C29">
      <w:pPr>
        <w:pStyle w:val="Style12"/>
        <w:widowControl/>
        <w:spacing w:line="274" w:lineRule="exact"/>
        <w:ind w:right="19" w:firstLine="710"/>
        <w:rPr>
          <w:rStyle w:val="FontStyle57"/>
        </w:rPr>
      </w:pPr>
      <w:r>
        <w:rPr>
          <w:rStyle w:val="FontStyle57"/>
        </w:rPr>
        <w:t>Для земельных участков с кодами 5.1 - 5.5 и размещаемых на них объектов капитального строительства применяются параметры, установленные в настоящем разделе Правил для каждого отдельно из условно разрешенных видов использования, содержащихся в коде 5.0. (</w:t>
      </w:r>
      <w:r>
        <w:rPr>
          <w:rStyle w:val="FontStyle57"/>
        </w:rPr>
        <w:t>строки 9-14 таблицы).</w:t>
      </w:r>
    </w:p>
    <w:p w:rsidR="00000000" w:rsidRDefault="006C4C29">
      <w:pPr>
        <w:pStyle w:val="Style12"/>
        <w:widowControl/>
        <w:spacing w:line="278" w:lineRule="exact"/>
        <w:ind w:firstLine="696"/>
        <w:rPr>
          <w:rStyle w:val="FontStyle57"/>
        </w:rPr>
      </w:pPr>
      <w:r>
        <w:rPr>
          <w:rStyle w:val="FontStyle57"/>
        </w:rPr>
        <w:t>На основании части 4 статьи 36 Градостроительного кодекса Российской Федерации земельные участки в границах территорий общего пользования в составе зоны парков Р-1И действие градостроительного регламента не распространяется.</w:t>
      </w:r>
    </w:p>
    <w:p w:rsidR="00000000" w:rsidRDefault="006C4C29">
      <w:pPr>
        <w:pStyle w:val="Style13"/>
        <w:widowControl/>
        <w:spacing w:line="240" w:lineRule="exact"/>
        <w:ind w:firstLine="528"/>
        <w:jc w:val="left"/>
        <w:rPr>
          <w:sz w:val="20"/>
          <w:szCs w:val="20"/>
        </w:rPr>
      </w:pPr>
    </w:p>
    <w:p w:rsidR="00000000" w:rsidRDefault="006C4C29">
      <w:pPr>
        <w:pStyle w:val="Style13"/>
        <w:widowControl/>
        <w:spacing w:before="34" w:line="274" w:lineRule="exact"/>
        <w:ind w:firstLine="528"/>
        <w:jc w:val="left"/>
        <w:rPr>
          <w:rStyle w:val="FontStyle57"/>
        </w:rPr>
      </w:pPr>
      <w:r>
        <w:rPr>
          <w:rStyle w:val="FontStyle57"/>
        </w:rPr>
        <w:t>К застро</w:t>
      </w:r>
      <w:r>
        <w:rPr>
          <w:rStyle w:val="FontStyle57"/>
        </w:rPr>
        <w:t>йке в зоне Р-1И предъявляются дополнительные требования и ограничения по предельным параметрам разрешённого строительства, реконструкции объектов капитального строительства:</w:t>
      </w:r>
    </w:p>
    <w:p w:rsidR="00000000" w:rsidRDefault="006C4C29">
      <w:pPr>
        <w:pStyle w:val="Style13"/>
        <w:widowControl/>
        <w:spacing w:before="34" w:line="274" w:lineRule="exact"/>
        <w:ind w:firstLine="528"/>
        <w:jc w:val="left"/>
        <w:rPr>
          <w:rStyle w:val="FontStyle57"/>
        </w:rPr>
        <w:sectPr w:rsidR="00000000" w:rsidSect="00DA4B31">
          <w:headerReference w:type="even" r:id="rId483"/>
          <w:headerReference w:type="default" r:id="rId484"/>
          <w:footerReference w:type="even" r:id="rId485"/>
          <w:footerReference w:type="default" r:id="rId486"/>
          <w:type w:val="continuous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43"/>
        <w:widowControl/>
        <w:numPr>
          <w:ilvl w:val="0"/>
          <w:numId w:val="263"/>
        </w:numPr>
        <w:tabs>
          <w:tab w:val="left" w:pos="446"/>
        </w:tabs>
        <w:spacing w:before="53" w:line="274" w:lineRule="exact"/>
        <w:ind w:left="206"/>
        <w:rPr>
          <w:rStyle w:val="FontStyle57"/>
        </w:rPr>
      </w:pPr>
      <w:r>
        <w:rPr>
          <w:rStyle w:val="FontStyle57"/>
        </w:rPr>
        <w:lastRenderedPageBreak/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firstLine="0"/>
        <w:rPr>
          <w:rStyle w:val="FontStyle57"/>
        </w:rPr>
      </w:pPr>
      <w:r>
        <w:rPr>
          <w:rStyle w:val="FontStyle57"/>
        </w:rPr>
        <w:t>нарушение в</w:t>
      </w:r>
      <w:r>
        <w:rPr>
          <w:rStyle w:val="FontStyle57"/>
        </w:rPr>
        <w:t>изуального восприятия ансамбля Зарайского Кремля в основных секторах обзора 1, 2, 5;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firstLine="0"/>
        <w:rPr>
          <w:rStyle w:val="FontStyle57"/>
        </w:rPr>
      </w:pPr>
      <w:r>
        <w:rPr>
          <w:rStyle w:val="FontStyle57"/>
        </w:rPr>
        <w:t>установка вышек мобильной связи.</w:t>
      </w:r>
    </w:p>
    <w:p w:rsidR="00000000" w:rsidRDefault="006C4C29" w:rsidP="00DA4B31">
      <w:pPr>
        <w:pStyle w:val="Style43"/>
        <w:widowControl/>
        <w:numPr>
          <w:ilvl w:val="0"/>
          <w:numId w:val="264"/>
        </w:numPr>
        <w:tabs>
          <w:tab w:val="left" w:pos="446"/>
        </w:tabs>
        <w:spacing w:before="274" w:line="274" w:lineRule="exact"/>
        <w:ind w:left="206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left="360"/>
        <w:rPr>
          <w:rStyle w:val="FontStyle57"/>
        </w:rPr>
      </w:pPr>
      <w:r>
        <w:rPr>
          <w:rStyle w:val="FontStyle57"/>
        </w:rPr>
        <w:t>строительство жилых, общественных, коммунально-бытовых зданий и сооружений в соответствии с градостроительным ре</w:t>
      </w:r>
      <w:r>
        <w:rPr>
          <w:rStyle w:val="FontStyle57"/>
        </w:rPr>
        <w:t>гламентом для каждого конкретного участка;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firstLine="0"/>
        <w:rPr>
          <w:rStyle w:val="FontStyle57"/>
        </w:rPr>
      </w:pPr>
      <w:r>
        <w:rPr>
          <w:rStyle w:val="FontStyle57"/>
        </w:rPr>
        <w:t>проведение работ по благоустройству и озеленению территории, восстановлению и реконструкции насаждений вдоль улиц и дорог;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firstLine="0"/>
        <w:rPr>
          <w:rStyle w:val="FontStyle57"/>
        </w:rPr>
      </w:pPr>
      <w:r>
        <w:rPr>
          <w:rStyle w:val="FontStyle57"/>
        </w:rPr>
        <w:t>прокладка, ремонт и реконструкция улиц, дорог, проездов;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left="360" w:right="422"/>
        <w:rPr>
          <w:rStyle w:val="FontStyle57"/>
        </w:rPr>
      </w:pPr>
      <w:r>
        <w:rPr>
          <w:rStyle w:val="FontStyle57"/>
        </w:rPr>
        <w:t>размещение объектов и</w:t>
      </w:r>
      <w:r>
        <w:rPr>
          <w:rStyle w:val="FontStyle57"/>
        </w:rPr>
        <w:t>нженерной инфраструктуры, прокладку, ремонт, реконструкцию подземных инженерных коммуникаций, необходимых для функционирования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firstLine="0"/>
        <w:jc w:val="both"/>
        <w:rPr>
          <w:rStyle w:val="FontStyle57"/>
        </w:rPr>
      </w:pPr>
      <w:r>
        <w:rPr>
          <w:rStyle w:val="FontStyle57"/>
        </w:rPr>
        <w:t>для участка 11 строительство новых, ремонт, реконструкцию существующих зданий и сооружений с ограничением высоты з</w:t>
      </w:r>
      <w:r>
        <w:rPr>
          <w:rStyle w:val="FontStyle57"/>
        </w:rPr>
        <w:t>даний до</w:t>
      </w:r>
    </w:p>
    <w:p w:rsidR="00000000" w:rsidRDefault="006C4C29">
      <w:pPr>
        <w:pStyle w:val="Style39"/>
        <w:widowControl/>
        <w:spacing w:line="274" w:lineRule="exact"/>
        <w:ind w:left="389"/>
        <w:rPr>
          <w:rStyle w:val="FontStyle57"/>
        </w:rPr>
      </w:pPr>
      <w:r>
        <w:rPr>
          <w:rStyle w:val="FontStyle57"/>
        </w:rPr>
        <w:t>15 м;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left="360" w:right="422"/>
        <w:rPr>
          <w:rStyle w:val="FontStyle57"/>
        </w:rPr>
      </w:pPr>
      <w:r>
        <w:rPr>
          <w:rStyle w:val="FontStyle57"/>
        </w:rPr>
        <w:t>для участков 10, 12 строительство новых, ремонт, реконструкцию существующих зданий и сооружений с ограничением высоты зданий до 10 м.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360"/>
        </w:tabs>
        <w:ind w:left="360" w:right="422"/>
        <w:rPr>
          <w:rStyle w:val="FontStyle57"/>
        </w:rPr>
        <w:sectPr w:rsidR="00000000" w:rsidSect="00DA4B31">
          <w:headerReference w:type="even" r:id="rId487"/>
          <w:headerReference w:type="default" r:id="rId488"/>
          <w:footerReference w:type="even" r:id="rId489"/>
          <w:footerReference w:type="default" r:id="rId490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39"/>
        <w:widowControl/>
        <w:spacing w:before="53"/>
        <w:ind w:left="3403"/>
        <w:jc w:val="both"/>
        <w:rPr>
          <w:rStyle w:val="FontStyle57"/>
        </w:rPr>
      </w:pPr>
      <w:r>
        <w:rPr>
          <w:rStyle w:val="FontStyle57"/>
        </w:rPr>
        <w:lastRenderedPageBreak/>
        <w:t>Р-2 - ПРИРОДНО-РЕКРЕАЦИОННАЯ ЗОНА (Р-2Б, Р-2Е, Р-2З, Р-2И, Р-2К, Р-2Л)</w:t>
      </w:r>
    </w:p>
    <w:p w:rsidR="00000000" w:rsidRDefault="006C4C29">
      <w:pPr>
        <w:pStyle w:val="Style34"/>
        <w:widowControl/>
        <w:spacing w:line="240" w:lineRule="exact"/>
        <w:ind w:right="144" w:firstLine="696"/>
        <w:jc w:val="both"/>
        <w:rPr>
          <w:sz w:val="20"/>
          <w:szCs w:val="20"/>
        </w:rPr>
      </w:pPr>
    </w:p>
    <w:p w:rsidR="00000000" w:rsidRDefault="006C4C29">
      <w:pPr>
        <w:pStyle w:val="Style34"/>
        <w:widowControl/>
        <w:spacing w:before="38" w:line="274" w:lineRule="exact"/>
        <w:ind w:right="144" w:firstLine="696"/>
        <w:jc w:val="both"/>
        <w:rPr>
          <w:rStyle w:val="FontStyle57"/>
        </w:rPr>
      </w:pPr>
      <w:r>
        <w:rPr>
          <w:rStyle w:val="FontStyle57"/>
        </w:rPr>
        <w:t>Градостр</w:t>
      </w:r>
      <w:r>
        <w:rPr>
          <w:rStyle w:val="FontStyle57"/>
        </w:rPr>
        <w:t>оительные регламенты для зоны Р-2 (Р-2Б, Р-2Е, Р-2З, Р-2И, Р-2К, Р-2Л)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«Ансамбль Кремля,</w:t>
      </w:r>
      <w:r>
        <w:rPr>
          <w:rStyle w:val="FontStyle57"/>
        </w:rPr>
        <w:t xml:space="preserve"> XVI в.».</w:t>
      </w:r>
    </w:p>
    <w:p w:rsidR="00000000" w:rsidRDefault="006C4C29">
      <w:pPr>
        <w:pStyle w:val="Style39"/>
        <w:widowControl/>
        <w:spacing w:line="274" w:lineRule="exact"/>
        <w:ind w:right="144"/>
        <w:jc w:val="center"/>
        <w:rPr>
          <w:rStyle w:val="FontStyle57"/>
        </w:rPr>
      </w:pPr>
      <w:r>
        <w:rPr>
          <w:rStyle w:val="FontStyle57"/>
        </w:rPr>
        <w:t>Основные виды разрешенного использования</w:t>
      </w:r>
    </w:p>
    <w:p w:rsidR="00000000" w:rsidRDefault="006C4C29">
      <w:pPr>
        <w:widowControl/>
        <w:spacing w:after="27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4138"/>
        <w:gridCol w:w="1704"/>
        <w:gridCol w:w="1982"/>
        <w:gridCol w:w="1982"/>
        <w:gridCol w:w="2126"/>
        <w:gridCol w:w="21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№</w:t>
            </w:r>
          </w:p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п/п</w:t>
            </w:r>
          </w:p>
        </w:tc>
        <w:tc>
          <w:tcPr>
            <w:tcW w:w="41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ind w:left="941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Наименование ВРИ</w:t>
            </w:r>
          </w:p>
        </w:tc>
        <w:tc>
          <w:tcPr>
            <w:tcW w:w="17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ind w:right="5"/>
              <w:rPr>
                <w:rStyle w:val="FontStyle57"/>
              </w:rPr>
            </w:pPr>
            <w:r>
              <w:rPr>
                <w:rStyle w:val="FontStyle57"/>
              </w:rPr>
              <w:t>Код (числовое обозначение ВРИ)</w:t>
            </w:r>
          </w:p>
        </w:tc>
        <w:tc>
          <w:tcPr>
            <w:tcW w:w="3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Предельные размеры земельных участков (кв. м)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Максимальный процент застройки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Минимальные отступы от границ земельного участка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41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widowControl/>
              <w:rPr>
                <w:rStyle w:val="FontStyle57"/>
              </w:rPr>
            </w:pPr>
          </w:p>
          <w:p w:rsidR="00000000" w:rsidRDefault="006C4C29">
            <w:pPr>
              <w:widowControl/>
              <w:rPr>
                <w:rStyle w:val="FontStyle57"/>
              </w:rPr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min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  <w:r>
              <w:rPr>
                <w:rStyle w:val="FontStyle57"/>
                <w:lang w:val="en-US" w:eastAsia="en-US"/>
              </w:rPr>
              <w:t>max</w:t>
            </w: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  <w:lang w:val="en-US" w:eastAsia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432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Коммунальное обслуживание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75%*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93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3.9.1</w:t>
            </w:r>
          </w:p>
        </w:tc>
        <w:tc>
          <w:tcPr>
            <w:tcW w:w="82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3.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Природно-познавательный туризм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5.2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10 000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1 000 000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20%*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4.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 xml:space="preserve">Причалы для маломерных </w:t>
            </w:r>
            <w:r>
              <w:rPr>
                <w:rStyle w:val="FontStyle57"/>
              </w:rPr>
              <w:t>судов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5.4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5 000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500 000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40%*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5.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Связь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6.8</w:t>
            </w:r>
          </w:p>
        </w:tc>
        <w:tc>
          <w:tcPr>
            <w:tcW w:w="82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6.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Автомобильный транспорт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7.2</w:t>
            </w:r>
          </w:p>
        </w:tc>
        <w:tc>
          <w:tcPr>
            <w:tcW w:w="82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7.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right="1243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Обеспечение внутреннего правопорядка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8.3</w:t>
            </w:r>
          </w:p>
        </w:tc>
        <w:tc>
          <w:tcPr>
            <w:tcW w:w="82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8.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Охрана природных территорий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9.1</w:t>
            </w:r>
          </w:p>
        </w:tc>
        <w:tc>
          <w:tcPr>
            <w:tcW w:w="82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9.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Историко-культурная деятельность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9.3</w:t>
            </w:r>
          </w:p>
        </w:tc>
        <w:tc>
          <w:tcPr>
            <w:tcW w:w="82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10.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Водные объекты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11.0</w:t>
            </w:r>
          </w:p>
        </w:tc>
        <w:tc>
          <w:tcPr>
            <w:tcW w:w="82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11.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ind w:left="360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Гидротехнические сооружения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11.3</w:t>
            </w:r>
          </w:p>
        </w:tc>
        <w:tc>
          <w:tcPr>
            <w:tcW w:w="3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подлежат установлению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60%*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12.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78" w:lineRule="exact"/>
              <w:ind w:right="542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Земельные участки (территории) общего пользования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12.0</w:t>
            </w:r>
          </w:p>
        </w:tc>
        <w:tc>
          <w:tcPr>
            <w:tcW w:w="82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C4C29">
            <w:pPr>
              <w:pStyle w:val="Style26"/>
              <w:widowControl/>
              <w:spacing w:line="240" w:lineRule="auto"/>
              <w:rPr>
                <w:rStyle w:val="FontStyle57"/>
              </w:rPr>
            </w:pPr>
            <w:r>
              <w:rPr>
                <w:rStyle w:val="FontStyle57"/>
              </w:rPr>
              <w:t>Не распространя</w:t>
            </w:r>
            <w:r>
              <w:rPr>
                <w:rStyle w:val="FontStyle57"/>
              </w:rPr>
              <w:t>ется</w:t>
            </w:r>
          </w:p>
        </w:tc>
      </w:tr>
    </w:tbl>
    <w:p w:rsidR="00000000" w:rsidRDefault="006C4C29">
      <w:pPr>
        <w:widowControl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DA4B31" w:rsidP="00DA4B31">
      <w:pPr>
        <w:pStyle w:val="Style43"/>
        <w:widowControl/>
        <w:numPr>
          <w:ilvl w:val="0"/>
          <w:numId w:val="265"/>
        </w:numPr>
        <w:tabs>
          <w:tab w:val="left" w:pos="240"/>
        </w:tabs>
        <w:spacing w:before="53" w:line="274" w:lineRule="exact"/>
        <w:rPr>
          <w:rStyle w:val="FontStyle57"/>
        </w:rPr>
      </w:pPr>
      <w:r>
        <w:rPr>
          <w:noProof/>
        </w:rPr>
        <w:lastRenderedPageBreak/>
        <mc:AlternateContent>
          <mc:Choice Requires="wpg">
            <w:drawing>
              <wp:anchor distT="118745" distB="0" distL="24130" distR="24130" simplePos="0" relativeHeight="25169817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887095</wp:posOffset>
                </wp:positionV>
                <wp:extent cx="9336405" cy="1947545"/>
                <wp:effectExtent l="9525" t="6350" r="7620" b="8255"/>
                <wp:wrapTopAndBottom/>
                <wp:docPr id="1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6405" cy="1947545"/>
                          <a:chOff x="1142" y="2525"/>
                          <a:chExt cx="14703" cy="3067"/>
                        </a:xfrm>
                      </wpg:grpSpPr>
                      <wps:wsp>
                        <wps:cNvPr id="11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3063"/>
                            <a:ext cx="14703" cy="1978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11"/>
                                <w:gridCol w:w="3970"/>
                                <w:gridCol w:w="1699"/>
                                <w:gridCol w:w="1987"/>
                                <w:gridCol w:w="1982"/>
                                <w:gridCol w:w="2126"/>
                                <w:gridCol w:w="2126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811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ind w:left="14" w:hanging="14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 п/п</w:t>
                                    </w:r>
                                  </w:p>
                                </w:tc>
                                <w:tc>
                                  <w:tcPr>
                                    <w:tcW w:w="3970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ind w:left="859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969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ind w:left="202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ьный процент застройки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от границ земельного 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811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70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99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ind w:left="230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397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Пчеловодство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1.12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30%*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ind w:left="206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397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Религиозное использование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3.7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ind w:left="211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397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Спорт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5.1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36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6192" y="2525"/>
                            <a:ext cx="4450" cy="25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39"/>
                                <w:widowControl/>
                                <w:jc w:val="both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Условно разрешенные в</w:t>
                              </w:r>
                              <w:r>
                                <w:rPr>
                                  <w:rStyle w:val="FontStyle57"/>
                                </w:rPr>
                                <w:t>иды использования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152" y="5059"/>
                            <a:ext cx="14539" cy="25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39"/>
                                <w:widowControl/>
                                <w:jc w:val="both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* устанавливаются с учетом требований к режимам использования земель и градостроительным регламентам в границах зон охраны объекта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5338"/>
                            <a:ext cx="7628" cy="25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39"/>
                                <w:widowControl/>
                                <w:jc w:val="both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культурного наследия федерального значения «Ансамбль Кремля,</w:t>
                              </w:r>
                              <w:r w:rsidRPr="00DA4B31">
                                <w:rPr>
                                  <w:rStyle w:val="FontStyle57"/>
                                </w:rPr>
                                <w:t xml:space="preserve"> </w:t>
                              </w:r>
                              <w:r>
                                <w:rPr>
                                  <w:rStyle w:val="FontStyle57"/>
                                  <w:lang w:val="en-US"/>
                                </w:rPr>
                                <w:t>XVI</w:t>
                              </w:r>
                              <w:r>
                                <w:rPr>
                                  <w:rStyle w:val="FontStyle57"/>
                                </w:rPr>
                                <w:t xml:space="preserve"> в.»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145" style="position:absolute;left:0;text-align:left;margin-left:0;margin-top:69.85pt;width:735.15pt;height:153.35pt;z-index:251698176;mso-wrap-distance-left:1.9pt;mso-wrap-distance-top:9.35pt;mso-wrap-distance-right:1.9pt;mso-position-horizontal-relative:margin" coordorigin="1142,2525" coordsize="14703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">
                <v:shape id="Text Box 122" o:spid="_x0000_s1146" type="#_x0000_t202" style="position:absolute;left:1142;top:3063;width:14703;height:1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G+MMA&#10;AADbAAAADwAAAGRycy9kb3ducmV2LnhtbERPTWvCQBC9C/6HZQq9SN3oQdroKkUQPAjFxNLrkB2z&#10;idnZmF017a93hYK3ebzPWax624grdb5yrGAyTkAQF05XXCo45Ju3dxA+IGtsHJOCX/KwWg4HC0y1&#10;u/GerlkoRQxhn6ICE0KbSukLQxb92LXEkTu6zmKIsCul7vAWw20jp0kykxYrjg0GW1obKk7ZxSr4&#10;On7X23a6y8LPeZTXH6b+M6NcqdeX/nMOIlAfnuJ/91bH+RN4/BI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7G+MMAAADbAAAADwAAAAAAAAAAAAAAAACYAgAAZHJzL2Rv&#10;d25yZXYueG1sUEsFBgAAAAAEAAQA9QAAAIgDAAAAAA=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11"/>
                          <w:gridCol w:w="3970"/>
                          <w:gridCol w:w="1699"/>
                          <w:gridCol w:w="1987"/>
                          <w:gridCol w:w="1982"/>
                          <w:gridCol w:w="2126"/>
                          <w:gridCol w:w="2126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811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ind w:left="14" w:hanging="14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 п/п</w:t>
                              </w:r>
                            </w:p>
                          </w:tc>
                          <w:tc>
                            <w:tcPr>
                              <w:tcW w:w="3970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ind w:left="859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699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969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ind w:left="202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</w:t>
                              </w:r>
                              <w:r>
                                <w:rPr>
                                  <w:rStyle w:val="FontStyle57"/>
                                </w:rPr>
                                <w:t>ьный процент застройки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от границ земельного 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811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3970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699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212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ind w:left="230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397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Пчеловодство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1.12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30%*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ind w:left="206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397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Религиозное использование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3.7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ind w:left="211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397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Спорт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5.1</w:t>
                              </w:r>
                            </w:p>
                          </w:tc>
                          <w:tc>
                            <w:tcPr>
                              <w:tcW w:w="19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36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123" o:spid="_x0000_s1147" type="#_x0000_t202" style="position:absolute;left:6192;top:2525;width:4450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xYj8MA&#10;AADbAAAADwAAAGRycy9kb3ducmV2LnhtbERPTWvCQBC9F/wPywi9iG6aQ6nRVUQoeBBKkxavQ3bM&#10;JmZnY3bV6K/vFgq9zeN9znI92FZcqfe1YwUvswQEcel0zZWCr+J9+gbCB2SNrWNScCcP69XoaYmZ&#10;djf+pGseKhFD2GeowITQZVL60pBFP3MdceSOrrcYIuwrqXu8xXDbyjRJXqXFmmODwY62hspTfrEK&#10;Po7fza5L93k4nCdFMzfNw0wKpZ7Hw2YBItAQ/sV/7p2O81P4/SU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xYj8MAAADbAAAADwAAAAAAAAAAAAAAAACYAgAAZHJzL2Rv&#10;d25yZXYueG1sUEsFBgAAAAAEAAQA9QAAAIgDAAAAAA==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39"/>
                          <w:widowControl/>
                          <w:jc w:val="both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Условно разрешенные в</w:t>
                        </w:r>
                        <w:r>
                          <w:rPr>
                            <w:rStyle w:val="FontStyle57"/>
                          </w:rPr>
                          <w:t>иды использования</w:t>
                        </w:r>
                      </w:p>
                    </w:txbxContent>
                  </v:textbox>
                </v:shape>
                <v:shape id="Text Box 124" o:spid="_x0000_s1148" type="#_x0000_t202" style="position:absolute;left:1152;top:5059;width:14539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D9FMMA&#10;AADbAAAADwAAAGRycy9kb3ducmV2LnhtbERPTWvCQBC9C/0PyxR6Ed2oIJq6ShEED4ViYul1yI7Z&#10;pNnZNLtq6q93CwVv83ifs9r0thEX6nzlWMFknIAgLpyuuFRwzHejBQgfkDU2jknBL3nYrJ8GK0y1&#10;u/KBLlkoRQxhn6ICE0KbSukLQxb92LXEkTu5zmKIsCul7vAaw20jp0kylxYrjg0GW9oaKr6zs1Xw&#10;cfqs9+30PQtfP8O8Xpr6Zoa5Ui/P/dsriEB9eIj/3Xsd58/g75d4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D9FMMAAADbAAAADwAAAAAAAAAAAAAAAACYAgAAZHJzL2Rv&#10;d25yZXYueG1sUEsFBgAAAAAEAAQA9QAAAIgDAAAAAA==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39"/>
                          <w:widowControl/>
                          <w:jc w:val="both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* устанавливаются с учетом требований к режимам использования земель и градостроительным регламентам в границах зон охраны объекта</w:t>
                        </w:r>
                      </w:p>
                    </w:txbxContent>
                  </v:textbox>
                </v:shape>
                <v:shape id="Text Box 125" o:spid="_x0000_s1149" type="#_x0000_t202" style="position:absolute;left:1142;top:5338;width:7628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llYMMA&#10;AADbAAAADwAAAGRycy9kb3ducmV2LnhtbERPTWvCQBC9C/0PyxR6Ed0oIpq6ShEED4ViYul1yI7Z&#10;pNnZNLtq6q93CwVv83ifs9r0thEX6nzlWMFknIAgLpyuuFRwzHejBQgfkDU2jknBL3nYrJ8GK0y1&#10;u/KBLlkoRQxhn6ICE0KbSukLQxb92LXEkTu5zmKIsCul7vAaw20jp0kylxYrjg0GW9oaKr6zs1Xw&#10;cfqs9+30PQtfP8O8Xpr6Zoa5Ui/P/dsriEB9eIj/3Xsd58/g75d4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llYMMAAADbAAAADwAAAAAAAAAAAAAAAACYAgAAZHJzL2Rv&#10;d25yZXYueG1sUEsFBgAAAAAEAAQA9QAAAIgDAAAAAA==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39"/>
                          <w:widowControl/>
                          <w:jc w:val="both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культурного наследия федерального значения «Ансамбль Кремля,</w:t>
                        </w:r>
                        <w:r w:rsidRPr="00DA4B31">
                          <w:rPr>
                            <w:rStyle w:val="FontStyle57"/>
                          </w:rPr>
                          <w:t xml:space="preserve"> </w:t>
                        </w:r>
                        <w:r>
                          <w:rPr>
                            <w:rStyle w:val="FontStyle57"/>
                            <w:lang w:val="en-US"/>
                          </w:rPr>
                          <w:t>XVI</w:t>
                        </w:r>
                        <w:r>
                          <w:rPr>
                            <w:rStyle w:val="FontStyle57"/>
                          </w:rPr>
                          <w:t xml:space="preserve"> в.»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C4C29">
        <w:rPr>
          <w:rStyle w:val="FontStyle57"/>
        </w:rPr>
        <w:t>Коммунальное обслуживание -</w:t>
      </w:r>
      <w:r w:rsidR="006C4C29">
        <w:rPr>
          <w:rStyle w:val="FontStyle57"/>
        </w:rPr>
        <w:t xml:space="preserve"> 3.1</w:t>
      </w:r>
    </w:p>
    <w:p w:rsidR="00000000" w:rsidRDefault="006C4C29" w:rsidP="00DA4B31">
      <w:pPr>
        <w:pStyle w:val="Style43"/>
        <w:widowControl/>
        <w:numPr>
          <w:ilvl w:val="0"/>
          <w:numId w:val="265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Связь - 6.8</w:t>
      </w:r>
    </w:p>
    <w:p w:rsidR="00000000" w:rsidRDefault="006C4C29" w:rsidP="00DA4B31">
      <w:pPr>
        <w:pStyle w:val="Style43"/>
        <w:widowControl/>
        <w:numPr>
          <w:ilvl w:val="0"/>
          <w:numId w:val="265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Обеспечение внутреннего правопорядка - 8.3.</w:t>
      </w:r>
    </w:p>
    <w:p w:rsidR="00000000" w:rsidRDefault="006C4C29" w:rsidP="00DA4B31">
      <w:pPr>
        <w:pStyle w:val="Style43"/>
        <w:widowControl/>
        <w:numPr>
          <w:ilvl w:val="0"/>
          <w:numId w:val="265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Общее пользование водными объектами - 11.1</w:t>
      </w:r>
    </w:p>
    <w:p w:rsidR="00000000" w:rsidRDefault="006C4C29" w:rsidP="00DA4B31">
      <w:pPr>
        <w:pStyle w:val="Style43"/>
        <w:widowControl/>
        <w:numPr>
          <w:ilvl w:val="0"/>
          <w:numId w:val="265"/>
        </w:numPr>
        <w:tabs>
          <w:tab w:val="left" w:pos="240"/>
        </w:tabs>
        <w:spacing w:line="274" w:lineRule="exact"/>
        <w:rPr>
          <w:rStyle w:val="FontStyle57"/>
        </w:rPr>
        <w:sectPr w:rsidR="00000000" w:rsidSect="00DA4B31">
          <w:headerReference w:type="even" r:id="rId491"/>
          <w:headerReference w:type="default" r:id="rId492"/>
          <w:footerReference w:type="even" r:id="rId493"/>
          <w:footerReference w:type="default" r:id="rId494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43"/>
        <w:widowControl/>
        <w:numPr>
          <w:ilvl w:val="0"/>
          <w:numId w:val="266"/>
        </w:numPr>
        <w:tabs>
          <w:tab w:val="left" w:pos="792"/>
        </w:tabs>
        <w:spacing w:before="53" w:line="274" w:lineRule="exact"/>
        <w:ind w:left="557"/>
        <w:rPr>
          <w:rStyle w:val="FontStyle57"/>
        </w:rPr>
      </w:pPr>
      <w:r>
        <w:rPr>
          <w:rStyle w:val="FontStyle57"/>
        </w:rPr>
        <w:lastRenderedPageBreak/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 xml:space="preserve">размещение промышленных предприятий, транспортных, складских сооружений, предприятий автосервиса, автомоек, заправочных станций; </w:t>
      </w:r>
      <w:r>
        <w:rPr>
          <w:rStyle w:val="FontStyle57"/>
        </w:rPr>
        <w:t>расширение существующих промышленных предприятий;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изменение квартального характера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3" w:hanging="365"/>
        <w:rPr>
          <w:rStyle w:val="FontStyle57"/>
        </w:rPr>
      </w:pPr>
      <w:r>
        <w:rPr>
          <w:rStyle w:val="FontStyle57"/>
        </w:rPr>
        <w:t>изменение исторической плотности застройки и характера домовладений с оградами, как основы объемно-пространственного решения и составляющей ценных средовы</w:t>
      </w:r>
      <w:r>
        <w:rPr>
          <w:rStyle w:val="FontStyle57"/>
        </w:rPr>
        <w:t>х характеристик;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нарушение масштаба сложившейся застройки при строительстве, ремонте, реконструкции;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8" w:hanging="370"/>
        <w:rPr>
          <w:rStyle w:val="FontStyle57"/>
        </w:rPr>
      </w:pPr>
      <w:r>
        <w:rPr>
          <w:rStyle w:val="FontStyle57"/>
        </w:rPr>
        <w:t>использование в отделке зданий материалов чужеродных исторической среде: бетон, сайдинг, пластик, неоштукатуренный кирпич;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размещение рекламных</w:t>
      </w:r>
      <w:r>
        <w:rPr>
          <w:rStyle w:val="FontStyle57"/>
        </w:rPr>
        <w:t xml:space="preserve"> конструкций на крышах зданий, над улицами, перед объектами культурного наследия;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прокладка наземных инженерных коммуникаций, в том числе линий электропередач, установку вышек мобильной связи;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свалка мусора.</w:t>
      </w:r>
    </w:p>
    <w:p w:rsidR="00000000" w:rsidRDefault="006C4C29" w:rsidP="00DA4B31">
      <w:pPr>
        <w:pStyle w:val="Style43"/>
        <w:widowControl/>
        <w:numPr>
          <w:ilvl w:val="0"/>
          <w:numId w:val="267"/>
        </w:numPr>
        <w:tabs>
          <w:tab w:val="left" w:pos="792"/>
        </w:tabs>
        <w:spacing w:before="278" w:line="274" w:lineRule="exact"/>
        <w:ind w:left="533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8" w:hanging="370"/>
        <w:rPr>
          <w:rStyle w:val="FontStyle57"/>
        </w:rPr>
      </w:pPr>
      <w:r>
        <w:rPr>
          <w:rStyle w:val="FontStyle57"/>
        </w:rPr>
        <w:t>сохранение историч</w:t>
      </w:r>
      <w:r>
        <w:rPr>
          <w:rStyle w:val="FontStyle57"/>
        </w:rPr>
        <w:t>еской планировочной системы города по Регулярному плану кон.</w:t>
      </w:r>
      <w:r w:rsidRPr="00DA4B31">
        <w:rPr>
          <w:rStyle w:val="FontStyle57"/>
        </w:rPr>
        <w:t xml:space="preserve"> </w:t>
      </w:r>
      <w:r>
        <w:rPr>
          <w:rStyle w:val="FontStyle57"/>
          <w:lang w:val="en-US"/>
        </w:rPr>
        <w:t>XVIII</w:t>
      </w:r>
      <w:r>
        <w:rPr>
          <w:rStyle w:val="FontStyle57"/>
        </w:rPr>
        <w:t xml:space="preserve"> в.: красных линий застройки, улиц и площадей;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восстановление утраченных красных линий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формирование уличных фасадов;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3" w:right="1267" w:hanging="365"/>
        <w:rPr>
          <w:rStyle w:val="FontStyle57"/>
        </w:rPr>
      </w:pPr>
      <w:r>
        <w:rPr>
          <w:rStyle w:val="FontStyle57"/>
        </w:rPr>
        <w:t>использование преимущественно традиционных архитек</w:t>
      </w:r>
      <w:r>
        <w:rPr>
          <w:rStyle w:val="FontStyle57"/>
        </w:rPr>
        <w:t>турных решений зданий, материалов и декора при ремонте, реконструкции;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использование традиционных ворот, калиток в оформлении улиц;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8" w:hanging="370"/>
        <w:rPr>
          <w:rStyle w:val="FontStyle57"/>
        </w:rPr>
      </w:pPr>
      <w:r>
        <w:rPr>
          <w:rStyle w:val="FontStyle57"/>
        </w:rPr>
        <w:t>проведение работ по реконструкции дисгармоничных зданий и сооружений путем изменения их объемно-пространственных, ар</w:t>
      </w:r>
      <w:r>
        <w:rPr>
          <w:rStyle w:val="FontStyle57"/>
        </w:rPr>
        <w:t>хитектурных, цветовых характеристик, с использованием кулисных насаждений: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987"/>
        </w:tabs>
        <w:spacing w:before="5" w:line="293" w:lineRule="exact"/>
        <w:ind w:left="1637"/>
        <w:rPr>
          <w:rStyle w:val="FontStyle57"/>
        </w:rPr>
      </w:pPr>
      <w:r>
        <w:rPr>
          <w:rStyle w:val="FontStyle57"/>
        </w:rPr>
        <w:t>офисно-деловой комплекс, магазин «Пятерочка», улица Мерецкова, 23;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987"/>
        </w:tabs>
        <w:spacing w:line="293" w:lineRule="exact"/>
        <w:ind w:left="1637"/>
        <w:rPr>
          <w:rStyle w:val="FontStyle57"/>
        </w:rPr>
      </w:pPr>
      <w:r>
        <w:rPr>
          <w:rStyle w:val="FontStyle57"/>
        </w:rPr>
        <w:t>современное здание ООО «Зарайск-обувь», улица Мерецкова;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987"/>
        </w:tabs>
        <w:spacing w:line="293" w:lineRule="exact"/>
        <w:ind w:left="1637"/>
        <w:rPr>
          <w:rStyle w:val="FontStyle57"/>
        </w:rPr>
      </w:pPr>
      <w:r>
        <w:rPr>
          <w:rStyle w:val="FontStyle57"/>
        </w:rPr>
        <w:t>здание, улица Первомайская, 28;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987"/>
        </w:tabs>
        <w:spacing w:line="293" w:lineRule="exact"/>
        <w:ind w:left="1637"/>
        <w:rPr>
          <w:rStyle w:val="FontStyle57"/>
        </w:rPr>
      </w:pPr>
      <w:r>
        <w:rPr>
          <w:rStyle w:val="FontStyle57"/>
        </w:rPr>
        <w:t xml:space="preserve">здание, </w:t>
      </w:r>
      <w:r>
        <w:rPr>
          <w:rStyle w:val="FontStyle57"/>
        </w:rPr>
        <w:t>улица Первомайская, 31;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987"/>
        </w:tabs>
        <w:spacing w:line="293" w:lineRule="exact"/>
        <w:ind w:left="1637"/>
        <w:rPr>
          <w:rStyle w:val="FontStyle57"/>
        </w:rPr>
      </w:pPr>
      <w:r>
        <w:rPr>
          <w:rStyle w:val="FontStyle57"/>
        </w:rPr>
        <w:t>здание универмага «Магнит», улица Карла Маркса, 27;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987"/>
        </w:tabs>
        <w:spacing w:line="293" w:lineRule="exact"/>
        <w:ind w:left="1637"/>
        <w:rPr>
          <w:rStyle w:val="FontStyle57"/>
        </w:rPr>
      </w:pPr>
      <w:r>
        <w:rPr>
          <w:rStyle w:val="FontStyle57"/>
        </w:rPr>
        <w:t>здание разрушенное, улица Гуляева, 13;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987"/>
        </w:tabs>
        <w:spacing w:line="293" w:lineRule="exact"/>
        <w:ind w:left="1637"/>
        <w:rPr>
          <w:rStyle w:val="FontStyle57"/>
        </w:rPr>
      </w:pPr>
      <w:r>
        <w:rPr>
          <w:rStyle w:val="FontStyle57"/>
        </w:rPr>
        <w:t>здание банка, улица Гуляева, 6;</w:t>
      </w:r>
    </w:p>
    <w:p w:rsidR="00000000" w:rsidRDefault="006C4C29" w:rsidP="00DA4B31">
      <w:pPr>
        <w:pStyle w:val="Style46"/>
        <w:widowControl/>
        <w:numPr>
          <w:ilvl w:val="0"/>
          <w:numId w:val="177"/>
        </w:numPr>
        <w:tabs>
          <w:tab w:val="left" w:pos="1987"/>
        </w:tabs>
        <w:spacing w:line="293" w:lineRule="exact"/>
        <w:ind w:left="1637"/>
        <w:rPr>
          <w:rStyle w:val="FontStyle57"/>
        </w:rPr>
        <w:sectPr w:rsidR="00000000" w:rsidSect="00DA4B31">
          <w:headerReference w:type="even" r:id="rId495"/>
          <w:headerReference w:type="default" r:id="rId496"/>
          <w:footerReference w:type="even" r:id="rId497"/>
          <w:footerReference w:type="default" r:id="rId498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46"/>
        <w:widowControl/>
        <w:tabs>
          <w:tab w:val="left" w:pos="1090"/>
        </w:tabs>
        <w:spacing w:before="53"/>
        <w:ind w:left="739"/>
        <w:rPr>
          <w:rStyle w:val="FontStyle57"/>
        </w:rPr>
      </w:pPr>
      <w:r>
        <w:rPr>
          <w:rStyle w:val="FontStyle57"/>
        </w:rPr>
        <w:lastRenderedPageBreak/>
        <w:t>•</w:t>
      </w:r>
      <w:r>
        <w:rPr>
          <w:rStyle w:val="FontStyle57"/>
        </w:rPr>
        <w:tab/>
        <w:t>жилой дом, улица Первомайская, 6;</w:t>
      </w:r>
    </w:p>
    <w:p w:rsidR="00000000" w:rsidRDefault="006C4C29" w:rsidP="00DA4B31">
      <w:pPr>
        <w:pStyle w:val="Style44"/>
        <w:widowControl/>
        <w:numPr>
          <w:ilvl w:val="0"/>
          <w:numId w:val="173"/>
        </w:numPr>
        <w:tabs>
          <w:tab w:val="left" w:pos="370"/>
        </w:tabs>
        <w:spacing w:before="19" w:line="240" w:lineRule="auto"/>
        <w:ind w:firstLine="0"/>
        <w:rPr>
          <w:rStyle w:val="FontStyle57"/>
        </w:rPr>
      </w:pPr>
      <w:r>
        <w:rPr>
          <w:rStyle w:val="FontStyle57"/>
        </w:rPr>
        <w:t>проведение</w:t>
      </w:r>
      <w:r>
        <w:rPr>
          <w:rStyle w:val="FontStyle57"/>
        </w:rPr>
        <w:t xml:space="preserve"> работ по благоустройству и озеленению территории, восстановлению и реконструкции насаждений вдоль улиц и</w:t>
      </w:r>
    </w:p>
    <w:p w:rsidR="00000000" w:rsidRDefault="006C4C29">
      <w:pPr>
        <w:pStyle w:val="Style39"/>
        <w:widowControl/>
        <w:spacing w:before="5" w:line="274" w:lineRule="exact"/>
        <w:ind w:left="384"/>
        <w:rPr>
          <w:rStyle w:val="FontStyle57"/>
        </w:rPr>
      </w:pPr>
      <w:r>
        <w:rPr>
          <w:rStyle w:val="FontStyle57"/>
        </w:rPr>
        <w:t>дорог;</w:t>
      </w:r>
    </w:p>
    <w:p w:rsidR="00000000" w:rsidRDefault="006C4C29" w:rsidP="00DA4B31">
      <w:pPr>
        <w:pStyle w:val="Style44"/>
        <w:widowControl/>
        <w:numPr>
          <w:ilvl w:val="0"/>
          <w:numId w:val="173"/>
        </w:numPr>
        <w:tabs>
          <w:tab w:val="left" w:pos="370"/>
        </w:tabs>
        <w:ind w:firstLine="0"/>
        <w:rPr>
          <w:rStyle w:val="FontStyle57"/>
        </w:rPr>
      </w:pPr>
      <w:r>
        <w:rPr>
          <w:rStyle w:val="FontStyle57"/>
        </w:rPr>
        <w:t>прокладка, ремонт и реконструкция улиц, дорог, проездов;</w:t>
      </w:r>
    </w:p>
    <w:p w:rsidR="00000000" w:rsidRDefault="006C4C29" w:rsidP="00DA4B31">
      <w:pPr>
        <w:pStyle w:val="Style44"/>
        <w:widowControl/>
        <w:numPr>
          <w:ilvl w:val="0"/>
          <w:numId w:val="173"/>
        </w:numPr>
        <w:tabs>
          <w:tab w:val="left" w:pos="370"/>
        </w:tabs>
        <w:ind w:left="370" w:hanging="370"/>
        <w:rPr>
          <w:rStyle w:val="FontStyle57"/>
        </w:rPr>
      </w:pPr>
      <w:r>
        <w:rPr>
          <w:rStyle w:val="FontStyle57"/>
        </w:rPr>
        <w:t>размещение объектов инженерной инфраструктуры, прокладку, ремонт, реконструкци</w:t>
      </w:r>
      <w:r>
        <w:rPr>
          <w:rStyle w:val="FontStyle57"/>
        </w:rPr>
        <w:t>ю подземных инженерных коммуникаций, необходимых для функционирования застройки;</w:t>
      </w:r>
    </w:p>
    <w:p w:rsidR="00000000" w:rsidRDefault="006C4C29" w:rsidP="00DA4B31">
      <w:pPr>
        <w:pStyle w:val="Style44"/>
        <w:widowControl/>
        <w:numPr>
          <w:ilvl w:val="0"/>
          <w:numId w:val="173"/>
        </w:numPr>
        <w:tabs>
          <w:tab w:val="left" w:pos="370"/>
        </w:tabs>
        <w:ind w:firstLine="0"/>
        <w:rPr>
          <w:rStyle w:val="FontStyle57"/>
        </w:rPr>
      </w:pPr>
      <w:r>
        <w:rPr>
          <w:rStyle w:val="FontStyle57"/>
        </w:rPr>
        <w:t>проведение комплексной реконструкции кварталов;</w:t>
      </w:r>
    </w:p>
    <w:p w:rsidR="00000000" w:rsidRDefault="006C4C29" w:rsidP="00DA4B31">
      <w:pPr>
        <w:pStyle w:val="Style44"/>
        <w:widowControl/>
        <w:numPr>
          <w:ilvl w:val="0"/>
          <w:numId w:val="173"/>
        </w:numPr>
        <w:tabs>
          <w:tab w:val="left" w:pos="370"/>
        </w:tabs>
        <w:ind w:firstLine="0"/>
        <w:rPr>
          <w:rStyle w:val="FontStyle57"/>
        </w:rPr>
      </w:pPr>
      <w:r>
        <w:rPr>
          <w:rStyle w:val="FontStyle57"/>
        </w:rPr>
        <w:t>ремонт, реконструкцию существующих зданий и сооружений при соблюдении следующих ограничений: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90"/>
        </w:tabs>
        <w:spacing w:before="5" w:line="293" w:lineRule="exact"/>
        <w:ind w:left="739"/>
        <w:rPr>
          <w:rStyle w:val="FontStyle57"/>
        </w:rPr>
      </w:pPr>
      <w:r>
        <w:rPr>
          <w:rStyle w:val="FontStyle57"/>
        </w:rPr>
        <w:t>процент застроенной т</w:t>
      </w:r>
      <w:r>
        <w:rPr>
          <w:rStyle w:val="FontStyle57"/>
        </w:rPr>
        <w:t>ерритории участка не более 30%;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90"/>
        </w:tabs>
        <w:spacing w:line="293" w:lineRule="exact"/>
        <w:ind w:left="739"/>
        <w:rPr>
          <w:rStyle w:val="FontStyle57"/>
        </w:rPr>
      </w:pPr>
      <w:r>
        <w:rPr>
          <w:rStyle w:val="FontStyle57"/>
        </w:rPr>
        <w:t>здания располагать по красной линии, допустимый отступ от красной линии до 5 м;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90"/>
        </w:tabs>
        <w:spacing w:line="293" w:lineRule="exact"/>
        <w:ind w:left="739"/>
        <w:rPr>
          <w:rStyle w:val="FontStyle57"/>
        </w:rPr>
      </w:pPr>
      <w:r>
        <w:rPr>
          <w:rStyle w:val="FontStyle57"/>
        </w:rPr>
        <w:t>высота зданий до конька крыши до 10 м, форма крыш скатная, угол наклона кровли не более 30°;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90"/>
        </w:tabs>
        <w:spacing w:line="293" w:lineRule="exact"/>
        <w:ind w:left="739"/>
        <w:rPr>
          <w:rStyle w:val="FontStyle57"/>
        </w:rPr>
      </w:pPr>
      <w:r>
        <w:rPr>
          <w:rStyle w:val="FontStyle57"/>
        </w:rPr>
        <w:t>протяженность зданий по уличному фронту</w:t>
      </w:r>
      <w:r>
        <w:rPr>
          <w:rStyle w:val="FontStyle57"/>
        </w:rPr>
        <w:t xml:space="preserve"> не более 20 м;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90"/>
        </w:tabs>
        <w:spacing w:before="14" w:line="274" w:lineRule="exact"/>
        <w:ind w:left="739"/>
        <w:rPr>
          <w:rStyle w:val="FontStyle57"/>
        </w:rPr>
      </w:pPr>
      <w:r>
        <w:rPr>
          <w:rStyle w:val="FontStyle57"/>
        </w:rPr>
        <w:t>устройство оград высотой не более 1,8 м;</w:t>
      </w:r>
    </w:p>
    <w:p w:rsidR="00000000" w:rsidRDefault="006C4C29">
      <w:pPr>
        <w:pStyle w:val="Style44"/>
        <w:widowControl/>
        <w:tabs>
          <w:tab w:val="left" w:pos="370"/>
        </w:tabs>
        <w:ind w:left="370" w:hanging="370"/>
        <w:rPr>
          <w:rStyle w:val="FontStyle57"/>
        </w:rPr>
      </w:pPr>
      <w:r>
        <w:rPr>
          <w:rStyle w:val="FontStyle57"/>
        </w:rPr>
        <w:t>-</w:t>
      </w:r>
      <w:r>
        <w:rPr>
          <w:rStyle w:val="FontStyle57"/>
        </w:rPr>
        <w:tab/>
        <w:t>строительство подземных сооружений при проведении предварительных охранных археологических мероприятий и инженерно-геологических исследований, подтверждающих отсутствие негативного влияния этих</w:t>
      </w:r>
      <w:r>
        <w:rPr>
          <w:rStyle w:val="FontStyle57"/>
        </w:rPr>
        <w:t xml:space="preserve"> сооружений на окружающую историческую застройку.</w:t>
      </w:r>
    </w:p>
    <w:p w:rsidR="00000000" w:rsidRDefault="006C4C29">
      <w:pPr>
        <w:pStyle w:val="Style44"/>
        <w:widowControl/>
        <w:tabs>
          <w:tab w:val="left" w:pos="370"/>
        </w:tabs>
        <w:ind w:left="370" w:hanging="370"/>
        <w:rPr>
          <w:rStyle w:val="FontStyle57"/>
        </w:rPr>
        <w:sectPr w:rsidR="00000000" w:rsidSect="00DA4B31">
          <w:headerReference w:type="even" r:id="rId499"/>
          <w:headerReference w:type="default" r:id="rId500"/>
          <w:footerReference w:type="even" r:id="rId501"/>
          <w:footerReference w:type="default" r:id="rId502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43"/>
        <w:widowControl/>
        <w:numPr>
          <w:ilvl w:val="0"/>
          <w:numId w:val="268"/>
        </w:numPr>
        <w:tabs>
          <w:tab w:val="left" w:pos="259"/>
        </w:tabs>
        <w:spacing w:before="53" w:line="274" w:lineRule="exact"/>
        <w:rPr>
          <w:rStyle w:val="FontStyle57"/>
        </w:rPr>
      </w:pPr>
      <w:r>
        <w:rPr>
          <w:rStyle w:val="FontStyle57"/>
        </w:rPr>
        <w:lastRenderedPageBreak/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нарушение визуального восприятия ансамбля Зарайского Кремля в основных секторах обзора 5, 6;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строительство, размещение промышленных, транспортных, коммунально-складских предприятий;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изменени</w:t>
      </w:r>
      <w:r>
        <w:rPr>
          <w:rStyle w:val="FontStyle57"/>
        </w:rPr>
        <w:t>е исторического облика сложившихся природно-ландшафтных территорий - оврагов, бровки берегового склона; застройку склонов оврагов;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нарушение гидрологического режима территории, засыпку ручьев, проток;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увеличение плотности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нарушение м</w:t>
      </w:r>
      <w:r>
        <w:rPr>
          <w:rStyle w:val="FontStyle57"/>
        </w:rPr>
        <w:t>асштаба сложившейся застройки при строительстве, ремонте, реконструкции;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использование в отделке зданий материалов чужеродных исторической среде: бетон, сайдинг, пластик, неоштукатуренный кирпич; ярких цветовых решений фасадов и крыш зданий;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прокла</w:t>
      </w:r>
      <w:r>
        <w:rPr>
          <w:rStyle w:val="FontStyle57"/>
        </w:rPr>
        <w:t>дка наземных инженерных коммуникаций, в том числе линий электропередач и связи, установку вышек мобильной связи;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использование для ограждения участков металлического профилированного листа;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spacing w:before="5"/>
        <w:ind w:left="355" w:firstLine="0"/>
        <w:rPr>
          <w:rStyle w:val="FontStyle57"/>
        </w:rPr>
      </w:pPr>
      <w:r>
        <w:rPr>
          <w:rStyle w:val="FontStyle57"/>
        </w:rPr>
        <w:t>свалка мусора;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разведение костров.</w:t>
      </w:r>
    </w:p>
    <w:p w:rsidR="00000000" w:rsidRDefault="006C4C29" w:rsidP="00DA4B31">
      <w:pPr>
        <w:pStyle w:val="Style43"/>
        <w:widowControl/>
        <w:numPr>
          <w:ilvl w:val="0"/>
          <w:numId w:val="269"/>
        </w:numPr>
        <w:tabs>
          <w:tab w:val="left" w:pos="259"/>
        </w:tabs>
        <w:spacing w:before="274" w:line="274" w:lineRule="exact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сохранение ландшафтного характера территории с низкой плотностью застройки, повышенным процентом озеленения участков;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сохранение усадебного типа застройки, преимущественно, большой площади домовладений;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масштабное соответствие застройки окружаю</w:t>
      </w:r>
      <w:r>
        <w:rPr>
          <w:rStyle w:val="FontStyle57"/>
        </w:rPr>
        <w:t>щей природно-исторической среде;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>строительство жилых, общественных, коммунально-бытовых зданий и сооружений в соответствии с градостроительным регламентом для каждого конкретного участка;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проведение работ по благоустройству и озеленению территории</w:t>
      </w:r>
      <w:r>
        <w:rPr>
          <w:rStyle w:val="FontStyle57"/>
        </w:rPr>
        <w:t>, восстановлению и реконструкции насаждений вдоль улиц и дорог;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прокладка, ремонт и реконструкция улиц, дорог, проездов;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715"/>
        <w:rPr>
          <w:rStyle w:val="FontStyle57"/>
        </w:rPr>
      </w:pPr>
      <w:r>
        <w:rPr>
          <w:rStyle w:val="FontStyle57"/>
        </w:rPr>
        <w:t xml:space="preserve">размещение объектов инженерной инфраструктуры, прокладку, ремонт, реконструкцию подземных инженерных коммуникаций, необходимых </w:t>
      </w:r>
      <w:r>
        <w:rPr>
          <w:rStyle w:val="FontStyle57"/>
        </w:rPr>
        <w:t>для функционирования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5"/>
        </w:tabs>
        <w:ind w:left="355" w:firstLine="0"/>
        <w:rPr>
          <w:rStyle w:val="FontStyle57"/>
        </w:rPr>
      </w:pPr>
      <w:r>
        <w:rPr>
          <w:rStyle w:val="FontStyle57"/>
        </w:rPr>
        <w:t>строительство новых, ремонт, реконструкцию существующих зданий и сооружений при соблюдении следующих ограничений: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61"/>
        </w:tabs>
        <w:spacing w:before="5" w:line="293" w:lineRule="exact"/>
        <w:ind w:left="710"/>
        <w:rPr>
          <w:rStyle w:val="FontStyle57"/>
        </w:rPr>
      </w:pPr>
      <w:r>
        <w:rPr>
          <w:rStyle w:val="FontStyle57"/>
        </w:rPr>
        <w:t>размер участков не менее 0,15 га;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61"/>
        </w:tabs>
        <w:spacing w:line="293" w:lineRule="exact"/>
        <w:ind w:left="710"/>
        <w:rPr>
          <w:rStyle w:val="FontStyle57"/>
        </w:rPr>
      </w:pPr>
      <w:r>
        <w:rPr>
          <w:rStyle w:val="FontStyle57"/>
        </w:rPr>
        <w:t xml:space="preserve">высота зданий до конька крыши до 8 м, форма крыш скатная, угол </w:t>
      </w:r>
      <w:r>
        <w:rPr>
          <w:rStyle w:val="FontStyle57"/>
        </w:rPr>
        <w:t>наклона кровли не более 30°;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61"/>
        </w:tabs>
        <w:spacing w:line="293" w:lineRule="exact"/>
        <w:ind w:left="710"/>
        <w:rPr>
          <w:rStyle w:val="FontStyle57"/>
        </w:rPr>
      </w:pPr>
      <w:r>
        <w:rPr>
          <w:rStyle w:val="FontStyle57"/>
        </w:rPr>
        <w:t>протяженность зданий по уличному фронту 6-10 м;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61"/>
        </w:tabs>
        <w:spacing w:line="293" w:lineRule="exact"/>
        <w:ind w:left="710"/>
        <w:rPr>
          <w:rStyle w:val="FontStyle57"/>
        </w:rPr>
      </w:pPr>
      <w:r>
        <w:rPr>
          <w:rStyle w:val="FontStyle57"/>
        </w:rPr>
        <w:t>устройство оград, преимущественно «прозрачных», высотой не более 1,8 м.</w:t>
      </w:r>
    </w:p>
    <w:p w:rsidR="00000000" w:rsidRDefault="006C4C29" w:rsidP="00DA4B31">
      <w:pPr>
        <w:pStyle w:val="Style46"/>
        <w:widowControl/>
        <w:numPr>
          <w:ilvl w:val="0"/>
          <w:numId w:val="178"/>
        </w:numPr>
        <w:tabs>
          <w:tab w:val="left" w:pos="1061"/>
        </w:tabs>
        <w:spacing w:line="293" w:lineRule="exact"/>
        <w:ind w:left="710"/>
        <w:rPr>
          <w:rStyle w:val="FontStyle57"/>
        </w:rPr>
        <w:sectPr w:rsidR="00000000" w:rsidSect="00DA4B31">
          <w:headerReference w:type="even" r:id="rId503"/>
          <w:headerReference w:type="default" r:id="rId504"/>
          <w:footerReference w:type="even" r:id="rId505"/>
          <w:footerReference w:type="default" r:id="rId506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13"/>
        <w:widowControl/>
        <w:spacing w:before="53" w:line="274" w:lineRule="exact"/>
        <w:ind w:firstLine="528"/>
        <w:rPr>
          <w:rStyle w:val="FontStyle57"/>
        </w:rPr>
      </w:pPr>
      <w:r>
        <w:rPr>
          <w:rStyle w:val="FontStyle57"/>
        </w:rPr>
        <w:lastRenderedPageBreak/>
        <w:t>К застройке в зоне Р-23 предъявляются дополнительные требования и ограничения по предельным параметрам разрешённого строительства, реконструкции объектов капитального строительства:</w:t>
      </w:r>
    </w:p>
    <w:p w:rsidR="00000000" w:rsidRDefault="006C4C29" w:rsidP="00DA4B31">
      <w:pPr>
        <w:pStyle w:val="Style43"/>
        <w:widowControl/>
        <w:numPr>
          <w:ilvl w:val="0"/>
          <w:numId w:val="270"/>
        </w:numPr>
        <w:tabs>
          <w:tab w:val="left" w:pos="797"/>
        </w:tabs>
        <w:spacing w:before="274" w:line="274" w:lineRule="exact"/>
        <w:ind w:left="552"/>
        <w:rPr>
          <w:rStyle w:val="FontStyle57"/>
        </w:rPr>
      </w:pPr>
      <w:r>
        <w:rPr>
          <w:rStyle w:val="FontStyle57"/>
        </w:rPr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271"/>
        </w:numPr>
        <w:tabs>
          <w:tab w:val="left" w:pos="1258"/>
        </w:tabs>
        <w:ind w:left="907" w:firstLine="0"/>
        <w:rPr>
          <w:rStyle w:val="FontStyle57"/>
        </w:rPr>
      </w:pPr>
      <w:r>
        <w:rPr>
          <w:rStyle w:val="FontStyle57"/>
        </w:rPr>
        <w:t>строительст</w:t>
      </w:r>
      <w:r>
        <w:rPr>
          <w:rStyle w:val="FontStyle57"/>
        </w:rPr>
        <w:t>во, размещение промышленных, транспортных, коммунально-складских предприятий;</w:t>
      </w:r>
    </w:p>
    <w:p w:rsidR="00000000" w:rsidRDefault="006C4C29" w:rsidP="00DA4B31">
      <w:pPr>
        <w:pStyle w:val="Style44"/>
        <w:widowControl/>
        <w:numPr>
          <w:ilvl w:val="0"/>
          <w:numId w:val="271"/>
        </w:numPr>
        <w:tabs>
          <w:tab w:val="left" w:pos="1258"/>
        </w:tabs>
        <w:ind w:left="907" w:firstLine="0"/>
        <w:rPr>
          <w:rStyle w:val="FontStyle57"/>
        </w:rPr>
      </w:pPr>
      <w:r>
        <w:rPr>
          <w:rStyle w:val="FontStyle57"/>
        </w:rPr>
        <w:t>нарушение масштаба сложившейся застройки при строительстве, ремонте, реконструкции;</w:t>
      </w:r>
    </w:p>
    <w:p w:rsidR="00000000" w:rsidRDefault="006C4C29" w:rsidP="00DA4B31">
      <w:pPr>
        <w:pStyle w:val="Style44"/>
        <w:widowControl/>
        <w:numPr>
          <w:ilvl w:val="0"/>
          <w:numId w:val="271"/>
        </w:numPr>
        <w:tabs>
          <w:tab w:val="left" w:pos="1258"/>
        </w:tabs>
        <w:ind w:left="907" w:firstLine="0"/>
        <w:rPr>
          <w:rStyle w:val="FontStyle57"/>
        </w:rPr>
      </w:pPr>
      <w:r>
        <w:rPr>
          <w:rStyle w:val="FontStyle57"/>
        </w:rPr>
        <w:t>установка вышек мобильной связи;</w:t>
      </w:r>
    </w:p>
    <w:p w:rsidR="00000000" w:rsidRDefault="006C4C29" w:rsidP="00DA4B31">
      <w:pPr>
        <w:pStyle w:val="Style44"/>
        <w:widowControl/>
        <w:numPr>
          <w:ilvl w:val="0"/>
          <w:numId w:val="271"/>
        </w:numPr>
        <w:tabs>
          <w:tab w:val="left" w:pos="1258"/>
        </w:tabs>
        <w:ind w:left="907" w:firstLine="0"/>
        <w:rPr>
          <w:rStyle w:val="FontStyle57"/>
        </w:rPr>
      </w:pPr>
      <w:r>
        <w:rPr>
          <w:rStyle w:val="FontStyle57"/>
        </w:rPr>
        <w:t>для участка 9 изменение исторической плотности за</w:t>
      </w:r>
      <w:r>
        <w:rPr>
          <w:rStyle w:val="FontStyle57"/>
        </w:rPr>
        <w:t>стройки и характера домовладений с оградами;</w:t>
      </w:r>
    </w:p>
    <w:p w:rsidR="00000000" w:rsidRDefault="006C4C29" w:rsidP="00DA4B31">
      <w:pPr>
        <w:pStyle w:val="Style44"/>
        <w:widowControl/>
        <w:numPr>
          <w:ilvl w:val="0"/>
          <w:numId w:val="271"/>
        </w:numPr>
        <w:tabs>
          <w:tab w:val="left" w:pos="1258"/>
        </w:tabs>
        <w:ind w:left="907" w:firstLine="0"/>
        <w:rPr>
          <w:rStyle w:val="FontStyle57"/>
        </w:rPr>
      </w:pPr>
      <w:r>
        <w:rPr>
          <w:rStyle w:val="FontStyle57"/>
        </w:rPr>
        <w:t>для участка 9 использование в отделке зданий ярких цветовых решений фасадов и крыш зданий.</w:t>
      </w:r>
    </w:p>
    <w:p w:rsidR="00000000" w:rsidRDefault="006C4C29" w:rsidP="00DA4B31">
      <w:pPr>
        <w:pStyle w:val="Style43"/>
        <w:widowControl/>
        <w:numPr>
          <w:ilvl w:val="0"/>
          <w:numId w:val="272"/>
        </w:numPr>
        <w:tabs>
          <w:tab w:val="left" w:pos="797"/>
        </w:tabs>
        <w:spacing w:before="274" w:line="274" w:lineRule="exact"/>
        <w:ind w:left="552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271"/>
        </w:numPr>
        <w:tabs>
          <w:tab w:val="left" w:pos="1258"/>
        </w:tabs>
        <w:ind w:left="907" w:firstLine="0"/>
        <w:rPr>
          <w:rStyle w:val="FontStyle57"/>
        </w:rPr>
      </w:pPr>
      <w:r>
        <w:rPr>
          <w:rStyle w:val="FontStyle57"/>
        </w:rPr>
        <w:t>сохранение усадебного типа застройки;</w:t>
      </w:r>
    </w:p>
    <w:p w:rsidR="00000000" w:rsidRDefault="006C4C29" w:rsidP="00DA4B31">
      <w:pPr>
        <w:pStyle w:val="Style44"/>
        <w:widowControl/>
        <w:numPr>
          <w:ilvl w:val="0"/>
          <w:numId w:val="271"/>
        </w:numPr>
        <w:tabs>
          <w:tab w:val="left" w:pos="1258"/>
        </w:tabs>
        <w:ind w:left="907" w:firstLine="0"/>
        <w:rPr>
          <w:rStyle w:val="FontStyle57"/>
        </w:rPr>
      </w:pPr>
      <w:r>
        <w:rPr>
          <w:rStyle w:val="FontStyle57"/>
        </w:rPr>
        <w:t>проведение работ по благоустройству и озеленению тер</w:t>
      </w:r>
      <w:r>
        <w:rPr>
          <w:rStyle w:val="FontStyle57"/>
        </w:rPr>
        <w:t>ритории, восстановлению и реконструкции насаждений вдоль улиц и</w:t>
      </w:r>
    </w:p>
    <w:p w:rsidR="00000000" w:rsidRDefault="006C4C29">
      <w:pPr>
        <w:pStyle w:val="Style39"/>
        <w:widowControl/>
        <w:spacing w:before="5" w:line="274" w:lineRule="exact"/>
        <w:ind w:left="1272"/>
        <w:rPr>
          <w:rStyle w:val="FontStyle57"/>
        </w:rPr>
      </w:pPr>
      <w:r>
        <w:rPr>
          <w:rStyle w:val="FontStyle57"/>
        </w:rPr>
        <w:t>дорог;</w:t>
      </w:r>
    </w:p>
    <w:p w:rsidR="00000000" w:rsidRDefault="006C4C29" w:rsidP="00DA4B31">
      <w:pPr>
        <w:pStyle w:val="Style44"/>
        <w:widowControl/>
        <w:numPr>
          <w:ilvl w:val="0"/>
          <w:numId w:val="271"/>
        </w:numPr>
        <w:tabs>
          <w:tab w:val="left" w:pos="1258"/>
        </w:tabs>
        <w:ind w:left="907" w:firstLine="0"/>
        <w:rPr>
          <w:rStyle w:val="FontStyle57"/>
        </w:rPr>
      </w:pPr>
      <w:r>
        <w:rPr>
          <w:rStyle w:val="FontStyle57"/>
        </w:rPr>
        <w:t>прокладка, ремонт и реконструкция улиц, дорог, проездов;</w:t>
      </w:r>
    </w:p>
    <w:p w:rsidR="00000000" w:rsidRDefault="006C4C29" w:rsidP="00DA4B31">
      <w:pPr>
        <w:pStyle w:val="Style44"/>
        <w:widowControl/>
        <w:numPr>
          <w:ilvl w:val="0"/>
          <w:numId w:val="271"/>
        </w:numPr>
        <w:tabs>
          <w:tab w:val="left" w:pos="1258"/>
        </w:tabs>
        <w:ind w:left="1267"/>
        <w:rPr>
          <w:rStyle w:val="FontStyle57"/>
        </w:rPr>
      </w:pPr>
      <w:r>
        <w:rPr>
          <w:rStyle w:val="FontStyle57"/>
        </w:rPr>
        <w:t>размещение объектов инженерной инфраструктуры, прокладку, ремонт, реконструкцию подземных инженерных коммуникаций, необх</w:t>
      </w:r>
      <w:r>
        <w:rPr>
          <w:rStyle w:val="FontStyle57"/>
        </w:rPr>
        <w:t>одимых для функционирования застройки;</w:t>
      </w:r>
    </w:p>
    <w:p w:rsidR="00000000" w:rsidRDefault="006C4C29" w:rsidP="00DA4B31">
      <w:pPr>
        <w:pStyle w:val="Style44"/>
        <w:widowControl/>
        <w:numPr>
          <w:ilvl w:val="0"/>
          <w:numId w:val="271"/>
        </w:numPr>
        <w:tabs>
          <w:tab w:val="left" w:pos="1258"/>
        </w:tabs>
        <w:ind w:left="907" w:firstLine="0"/>
        <w:rPr>
          <w:rStyle w:val="FontStyle57"/>
        </w:rPr>
      </w:pPr>
      <w:r>
        <w:rPr>
          <w:rStyle w:val="FontStyle57"/>
        </w:rPr>
        <w:t>ремонт, реконструкцию существующих зданий и сооружений при соблюдении следующих ограничений: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6"/>
        <w:widowControl/>
        <w:numPr>
          <w:ilvl w:val="0"/>
          <w:numId w:val="273"/>
        </w:numPr>
        <w:tabs>
          <w:tab w:val="left" w:pos="1618"/>
        </w:tabs>
        <w:spacing w:before="5" w:line="293" w:lineRule="exact"/>
        <w:ind w:left="1277"/>
        <w:rPr>
          <w:rStyle w:val="FontStyle57"/>
        </w:rPr>
      </w:pPr>
      <w:r>
        <w:rPr>
          <w:rStyle w:val="FontStyle57"/>
        </w:rPr>
        <w:t>высота зданий до конька крыши до 8 м, форма крыш скатная;</w:t>
      </w:r>
    </w:p>
    <w:p w:rsidR="00000000" w:rsidRDefault="006C4C29" w:rsidP="00DA4B31">
      <w:pPr>
        <w:pStyle w:val="Style46"/>
        <w:widowControl/>
        <w:numPr>
          <w:ilvl w:val="0"/>
          <w:numId w:val="273"/>
        </w:numPr>
        <w:tabs>
          <w:tab w:val="left" w:pos="1618"/>
        </w:tabs>
        <w:spacing w:line="293" w:lineRule="exact"/>
        <w:ind w:left="1277"/>
        <w:rPr>
          <w:rStyle w:val="FontStyle57"/>
        </w:rPr>
      </w:pPr>
      <w:r>
        <w:rPr>
          <w:rStyle w:val="FontStyle57"/>
        </w:rPr>
        <w:t>протяженность зданий по уличному фронту 6-10 м;</w:t>
      </w:r>
    </w:p>
    <w:p w:rsidR="00000000" w:rsidRDefault="006C4C29" w:rsidP="00DA4B31">
      <w:pPr>
        <w:pStyle w:val="Style46"/>
        <w:widowControl/>
        <w:numPr>
          <w:ilvl w:val="0"/>
          <w:numId w:val="273"/>
        </w:numPr>
        <w:tabs>
          <w:tab w:val="left" w:pos="1618"/>
        </w:tabs>
        <w:spacing w:line="293" w:lineRule="exact"/>
        <w:ind w:left="1277"/>
        <w:rPr>
          <w:rStyle w:val="FontStyle57"/>
        </w:rPr>
      </w:pPr>
      <w:r>
        <w:rPr>
          <w:rStyle w:val="FontStyle57"/>
        </w:rPr>
        <w:t>у</w:t>
      </w:r>
      <w:r>
        <w:rPr>
          <w:rStyle w:val="FontStyle57"/>
        </w:rPr>
        <w:t>стройство оград высотой не более 1,8 м.</w:t>
      </w:r>
    </w:p>
    <w:p w:rsidR="00000000" w:rsidRDefault="006C4C29" w:rsidP="00DA4B31">
      <w:pPr>
        <w:pStyle w:val="Style43"/>
        <w:widowControl/>
        <w:numPr>
          <w:ilvl w:val="0"/>
          <w:numId w:val="274"/>
        </w:numPr>
        <w:tabs>
          <w:tab w:val="left" w:pos="797"/>
        </w:tabs>
        <w:spacing w:before="53" w:line="274" w:lineRule="exact"/>
        <w:ind w:left="557"/>
        <w:rPr>
          <w:rStyle w:val="FontStyle57"/>
        </w:rPr>
      </w:pPr>
      <w:r>
        <w:rPr>
          <w:rStyle w:val="FontStyle57"/>
        </w:rPr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350" w:firstLine="0"/>
        <w:rPr>
          <w:rStyle w:val="FontStyle57"/>
        </w:rPr>
      </w:pPr>
      <w:r>
        <w:rPr>
          <w:rStyle w:val="FontStyle57"/>
        </w:rPr>
        <w:t>нарушение визуального восприятия ансамбля Зарайского Кремля в основных секторах обзора 1, 2, 5;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350" w:firstLine="0"/>
        <w:rPr>
          <w:rStyle w:val="FontStyle57"/>
        </w:rPr>
      </w:pPr>
      <w:r>
        <w:rPr>
          <w:rStyle w:val="FontStyle57"/>
        </w:rPr>
        <w:t>установка вышек мобильной связи.</w:t>
      </w:r>
    </w:p>
    <w:p w:rsidR="00000000" w:rsidRDefault="006C4C29" w:rsidP="00DA4B31">
      <w:pPr>
        <w:pStyle w:val="Style43"/>
        <w:widowControl/>
        <w:numPr>
          <w:ilvl w:val="0"/>
          <w:numId w:val="275"/>
        </w:numPr>
        <w:tabs>
          <w:tab w:val="left" w:pos="797"/>
        </w:tabs>
        <w:spacing w:before="274" w:line="274" w:lineRule="exact"/>
        <w:ind w:left="562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715" w:hanging="365"/>
        <w:rPr>
          <w:rStyle w:val="FontStyle57"/>
        </w:rPr>
      </w:pPr>
      <w:r>
        <w:rPr>
          <w:rStyle w:val="FontStyle57"/>
        </w:rPr>
        <w:t>строительство жилых, общественных, ком</w:t>
      </w:r>
      <w:r>
        <w:rPr>
          <w:rStyle w:val="FontStyle57"/>
        </w:rPr>
        <w:t>мунально-бытовых зданий и сооружений в соответствии с градостроительным регламентом для каждого конкретного участка;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350" w:firstLine="0"/>
        <w:rPr>
          <w:rStyle w:val="FontStyle57"/>
        </w:rPr>
      </w:pPr>
      <w:r>
        <w:rPr>
          <w:rStyle w:val="FontStyle57"/>
        </w:rPr>
        <w:t>проведение работ по благоустройству и озеленению территории, восстановлению и реконструкции насаждений вдоль улиц и дорог;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350" w:firstLine="0"/>
        <w:rPr>
          <w:rStyle w:val="FontStyle57"/>
        </w:rPr>
      </w:pPr>
      <w:r>
        <w:rPr>
          <w:rStyle w:val="FontStyle57"/>
        </w:rPr>
        <w:t>прокладк</w:t>
      </w:r>
      <w:r>
        <w:rPr>
          <w:rStyle w:val="FontStyle57"/>
        </w:rPr>
        <w:t>а, ремонт и реконструкция улиц, дорог, проездов;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720" w:hanging="370"/>
        <w:rPr>
          <w:rStyle w:val="FontStyle57"/>
        </w:rPr>
      </w:pPr>
      <w:r>
        <w:rPr>
          <w:rStyle w:val="FontStyle57"/>
        </w:rPr>
        <w:t>размещение объектов инженерной инфраструктуры, прокладку, ремонт, реконструкцию подземных инженерных коммуникаций, необходимых для функционирования застройки;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350" w:firstLine="0"/>
        <w:rPr>
          <w:rStyle w:val="FontStyle57"/>
        </w:rPr>
      </w:pPr>
      <w:r>
        <w:rPr>
          <w:rStyle w:val="FontStyle57"/>
        </w:rPr>
        <w:t>для участка 11 строительство новых, ремо</w:t>
      </w:r>
      <w:r>
        <w:rPr>
          <w:rStyle w:val="FontStyle57"/>
        </w:rPr>
        <w:t>нт, реконструкцию существующих зданий и сооружений с ограничением высоты зданий до</w:t>
      </w:r>
    </w:p>
    <w:p w:rsidR="00000000" w:rsidRDefault="006C4C29">
      <w:pPr>
        <w:pStyle w:val="Style39"/>
        <w:widowControl/>
        <w:spacing w:line="274" w:lineRule="exact"/>
        <w:ind w:left="739"/>
        <w:rPr>
          <w:rStyle w:val="FontStyle57"/>
        </w:rPr>
      </w:pPr>
      <w:r>
        <w:rPr>
          <w:rStyle w:val="FontStyle57"/>
        </w:rPr>
        <w:t>15 м;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710"/>
        <w:rPr>
          <w:rStyle w:val="FontStyle57"/>
        </w:rPr>
      </w:pPr>
      <w:r>
        <w:rPr>
          <w:rStyle w:val="FontStyle57"/>
        </w:rPr>
        <w:t>для участков 10, 12 строительство новых, ремонт, реконструкцию существующих зданий и сооружений с ограничением высоты зданий до 10 м.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10"/>
        </w:tabs>
        <w:ind w:left="710"/>
        <w:rPr>
          <w:rStyle w:val="FontStyle57"/>
        </w:rPr>
        <w:sectPr w:rsidR="00000000" w:rsidSect="00DA4B31">
          <w:headerReference w:type="even" r:id="rId507"/>
          <w:headerReference w:type="default" r:id="rId508"/>
          <w:footerReference w:type="even" r:id="rId509"/>
          <w:footerReference w:type="default" r:id="rId510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43"/>
        <w:widowControl/>
        <w:numPr>
          <w:ilvl w:val="0"/>
          <w:numId w:val="276"/>
        </w:numPr>
        <w:tabs>
          <w:tab w:val="left" w:pos="792"/>
        </w:tabs>
        <w:spacing w:before="53" w:line="274" w:lineRule="exact"/>
        <w:ind w:left="557"/>
        <w:rPr>
          <w:rStyle w:val="FontStyle57"/>
        </w:rPr>
      </w:pPr>
      <w:r>
        <w:rPr>
          <w:rStyle w:val="FontStyle57"/>
        </w:rPr>
        <w:lastRenderedPageBreak/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строительство объекто</w:t>
      </w:r>
      <w:r>
        <w:rPr>
          <w:rStyle w:val="FontStyle57"/>
        </w:rPr>
        <w:t>в любого назначения;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нарушение основных секторов обзора ансамбля Зарайского Кремля 1, 2, 5, 6, 7;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прокладка автодорог, магистралей, строительство развязок, эстакад, мостов;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устройство автостоянок и паркингов;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8" w:hanging="370"/>
        <w:rPr>
          <w:rStyle w:val="FontStyle57"/>
        </w:rPr>
      </w:pPr>
      <w:r>
        <w:rPr>
          <w:rStyle w:val="FontStyle57"/>
        </w:rPr>
        <w:t>прокладка наземных инженерных к</w:t>
      </w:r>
      <w:r>
        <w:rPr>
          <w:rStyle w:val="FontStyle57"/>
        </w:rPr>
        <w:t>оммуникаций, в том числе воздушных линий электропередач, установку вышек мобильной связи;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3" w:hanging="365"/>
        <w:rPr>
          <w:rStyle w:val="FontStyle57"/>
        </w:rPr>
      </w:pPr>
      <w:r>
        <w:rPr>
          <w:rStyle w:val="FontStyle57"/>
        </w:rPr>
        <w:t>проведение земляных, хозяйственных, иных работ, приводящих к изменению характерного облика территории: нивелирование рельефа, изменение контура береговой линии, з</w:t>
      </w:r>
      <w:r>
        <w:rPr>
          <w:rStyle w:val="FontStyle57"/>
        </w:rPr>
        <w:t>асыпка оврагов, ручьев;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8" w:hanging="370"/>
        <w:rPr>
          <w:rStyle w:val="FontStyle57"/>
        </w:rPr>
      </w:pPr>
      <w:r>
        <w:rPr>
          <w:rStyle w:val="FontStyle57"/>
        </w:rPr>
        <w:t>хозяйственная деятельность, связанную с загрязнением почв, грунтовых и подземных вод, поверхностных стоков, изменением гидрологического режима;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добыча полезных ископаемых, бурение скважин;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spacing w:before="5"/>
        <w:ind w:left="888" w:firstLine="0"/>
        <w:rPr>
          <w:rStyle w:val="FontStyle57"/>
        </w:rPr>
      </w:pPr>
      <w:r>
        <w:rPr>
          <w:rStyle w:val="FontStyle57"/>
        </w:rPr>
        <w:t>устройство любых «сплошных» огр</w:t>
      </w:r>
      <w:r>
        <w:rPr>
          <w:rStyle w:val="FontStyle57"/>
        </w:rPr>
        <w:t>ад;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размещение любых рекламных конструкций;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spacing w:before="5"/>
        <w:ind w:left="888" w:firstLine="0"/>
        <w:rPr>
          <w:rStyle w:val="FontStyle57"/>
        </w:rPr>
      </w:pPr>
      <w:r>
        <w:rPr>
          <w:rStyle w:val="FontStyle57"/>
        </w:rPr>
        <w:t>свалка мусора;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разведение костров.</w:t>
      </w:r>
    </w:p>
    <w:p w:rsidR="00000000" w:rsidRDefault="006C4C29" w:rsidP="00DA4B31">
      <w:pPr>
        <w:pStyle w:val="Style43"/>
        <w:widowControl/>
        <w:numPr>
          <w:ilvl w:val="0"/>
          <w:numId w:val="277"/>
        </w:numPr>
        <w:tabs>
          <w:tab w:val="left" w:pos="792"/>
        </w:tabs>
        <w:spacing w:before="274" w:line="274" w:lineRule="exact"/>
        <w:ind w:left="533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сохранение исторического природного окружения объекта культурного наследия;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сохранение композиционной связи с ансамблем Зарайского Кремля п</w:t>
      </w:r>
      <w:r>
        <w:rPr>
          <w:rStyle w:val="FontStyle57"/>
        </w:rPr>
        <w:t>риродного ландшафта, включая долины реки Осетр, реки Монастырка, склоны оврагов, открытые пойменные территории;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сохранение наиболее благоприятных точек визуального восприятия, секторов обзора ансамбля Зарайского Кремля;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обеспечение пожарной безопас</w:t>
      </w:r>
      <w:r>
        <w:rPr>
          <w:rStyle w:val="FontStyle57"/>
        </w:rPr>
        <w:t>ности охраняемого природного ландшафта и его защиту от динамических воздействий;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сохранение экологических условий территории;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8" w:hanging="370"/>
        <w:rPr>
          <w:rStyle w:val="FontStyle57"/>
        </w:rPr>
      </w:pPr>
      <w:r>
        <w:rPr>
          <w:rStyle w:val="FontStyle57"/>
        </w:rPr>
        <w:t>организация целостной системы прогулочных пешеходных дорожек, с размещением на них площадок отдыха, видовых площадок для о</w:t>
      </w:r>
      <w:r>
        <w:rPr>
          <w:rStyle w:val="FontStyle57"/>
        </w:rPr>
        <w:t>бзора ансамбля Зарайского Кремля, устройство специально оборудованных мест для сбора мусора;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поэтапная перекладка воздушных линий электропередач в подземные коллекторы;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ремонт, реконструкция дорог без их расширения, мостов;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3" w:right="1267" w:hanging="365"/>
        <w:rPr>
          <w:rStyle w:val="FontStyle57"/>
        </w:rPr>
      </w:pPr>
      <w:r>
        <w:rPr>
          <w:rStyle w:val="FontStyle57"/>
        </w:rPr>
        <w:t>прокладка новых подз</w:t>
      </w:r>
      <w:r>
        <w:rPr>
          <w:rStyle w:val="FontStyle57"/>
        </w:rPr>
        <w:t>емных инженерных коммуникаций, ремонт, реконструкция существующих с последующей рекультивацией нарушенных участков;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3" w:right="1267" w:hanging="365"/>
        <w:rPr>
          <w:rStyle w:val="FontStyle57"/>
        </w:rPr>
        <w:sectPr w:rsidR="00000000" w:rsidSect="00DA4B31">
          <w:headerReference w:type="even" r:id="rId511"/>
          <w:headerReference w:type="default" r:id="rId512"/>
          <w:footerReference w:type="even" r:id="rId513"/>
          <w:footerReference w:type="default" r:id="rId514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spacing w:before="53"/>
        <w:ind w:firstLine="0"/>
        <w:rPr>
          <w:rStyle w:val="FontStyle57"/>
        </w:rPr>
      </w:pPr>
      <w:r>
        <w:rPr>
          <w:rStyle w:val="FontStyle57"/>
        </w:rPr>
        <w:lastRenderedPageBreak/>
        <w:t>фермерская, сельскохозяйственная деятельность;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firstLine="0"/>
        <w:rPr>
          <w:rStyle w:val="FontStyle57"/>
        </w:rPr>
      </w:pPr>
      <w:r>
        <w:rPr>
          <w:rStyle w:val="FontStyle57"/>
        </w:rPr>
        <w:t>санитарные и реконструктивные рубки деревьев, рубки формирования;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firstLine="0"/>
        <w:rPr>
          <w:rStyle w:val="FontStyle57"/>
        </w:rPr>
      </w:pPr>
      <w:r>
        <w:rPr>
          <w:rStyle w:val="FontStyle57"/>
        </w:rPr>
        <w:t>восстановление открытого, полуоткрытого характера ландшафта;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spacing w:before="5"/>
        <w:ind w:firstLine="0"/>
        <w:rPr>
          <w:rStyle w:val="FontStyle57"/>
        </w:rPr>
      </w:pPr>
      <w:r>
        <w:rPr>
          <w:rStyle w:val="FontStyle57"/>
        </w:rPr>
        <w:t>восстановление сектора обзора ансамбля Зарайского Кремля 8 с восточной стороны со склонов оврага реки Монастырка;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left="365" w:hanging="365"/>
        <w:rPr>
          <w:rStyle w:val="FontStyle57"/>
        </w:rPr>
      </w:pPr>
      <w:r>
        <w:rPr>
          <w:rStyle w:val="FontStyle57"/>
        </w:rPr>
        <w:t xml:space="preserve">поэтапный вывод с территории дисгармоничной застройки, расположенной на </w:t>
      </w:r>
      <w:r>
        <w:rPr>
          <w:rStyle w:val="FontStyle57"/>
        </w:rPr>
        <w:t>склонах оврагов реки Монастырка и Бубнового оврага;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firstLine="0"/>
        <w:rPr>
          <w:rStyle w:val="FontStyle57"/>
        </w:rPr>
      </w:pPr>
      <w:r>
        <w:rPr>
          <w:rStyle w:val="FontStyle57"/>
        </w:rPr>
        <w:t>расчистка территории от сорной, самосевной растительности, выкашивание склонов оврагов;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firstLine="0"/>
        <w:rPr>
          <w:rStyle w:val="FontStyle57"/>
        </w:rPr>
      </w:pPr>
      <w:r>
        <w:rPr>
          <w:rStyle w:val="FontStyle57"/>
        </w:rPr>
        <w:t>расчистка русла реки Монастырка;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left="365" w:right="883" w:hanging="365"/>
        <w:rPr>
          <w:rStyle w:val="FontStyle57"/>
        </w:rPr>
      </w:pPr>
      <w:r>
        <w:rPr>
          <w:rStyle w:val="FontStyle57"/>
        </w:rPr>
        <w:t>проведение ремонта, реконструкции существующих зданий, строений, сооруж</w:t>
      </w:r>
      <w:r>
        <w:rPr>
          <w:rStyle w:val="FontStyle57"/>
        </w:rPr>
        <w:t>ений без увеличения их габаритов, с использованием в отделке нейтральных цветовых решений фасадов и крыш зданий.</w:t>
      </w:r>
    </w:p>
    <w:p w:rsidR="00000000" w:rsidRDefault="006C4C29" w:rsidP="00DA4B31">
      <w:pPr>
        <w:pStyle w:val="Style44"/>
        <w:widowControl/>
        <w:numPr>
          <w:ilvl w:val="0"/>
          <w:numId w:val="179"/>
        </w:numPr>
        <w:tabs>
          <w:tab w:val="left" w:pos="365"/>
        </w:tabs>
        <w:ind w:left="365" w:right="883" w:hanging="365"/>
        <w:rPr>
          <w:rStyle w:val="FontStyle57"/>
        </w:rPr>
        <w:sectPr w:rsidR="00000000" w:rsidSect="00DA4B31">
          <w:headerReference w:type="even" r:id="rId515"/>
          <w:headerReference w:type="default" r:id="rId516"/>
          <w:footerReference w:type="even" r:id="rId517"/>
          <w:footerReference w:type="default" r:id="rId518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43"/>
        <w:widowControl/>
        <w:numPr>
          <w:ilvl w:val="0"/>
          <w:numId w:val="278"/>
        </w:numPr>
        <w:tabs>
          <w:tab w:val="left" w:pos="792"/>
        </w:tabs>
        <w:spacing w:before="53" w:line="274" w:lineRule="exact"/>
        <w:ind w:left="557"/>
        <w:rPr>
          <w:rStyle w:val="FontStyle57"/>
        </w:rPr>
      </w:pPr>
      <w:r>
        <w:rPr>
          <w:rStyle w:val="FontStyle57"/>
        </w:rPr>
        <w:lastRenderedPageBreak/>
        <w:t>Запрещается:</w:t>
      </w:r>
    </w:p>
    <w:p w:rsidR="00000000" w:rsidRDefault="006C4C29">
      <w:pPr>
        <w:widowControl/>
        <w:rPr>
          <w:sz w:val="2"/>
          <w:szCs w:val="2"/>
        </w:rPr>
      </w:pP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строительство объектов любого назначения;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нарушение основных секторов обзора ансамбля Зарайск</w:t>
      </w:r>
      <w:r>
        <w:rPr>
          <w:rStyle w:val="FontStyle57"/>
        </w:rPr>
        <w:t>ого Кремля 1, 2, 5, 6, 7;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прокладка автодорог, магистралей, строительство развязок, эстакад, мостов;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устройство автостоянок и паркингов;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8" w:hanging="370"/>
        <w:rPr>
          <w:rStyle w:val="FontStyle57"/>
        </w:rPr>
      </w:pPr>
      <w:r>
        <w:rPr>
          <w:rStyle w:val="FontStyle57"/>
        </w:rPr>
        <w:t>прокладка наземных инженерных коммуникаций, в том числе воздушных линий электропередач, установку вышек моб</w:t>
      </w:r>
      <w:r>
        <w:rPr>
          <w:rStyle w:val="FontStyle57"/>
        </w:rPr>
        <w:t>ильной связи;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3" w:hanging="365"/>
        <w:rPr>
          <w:rStyle w:val="FontStyle57"/>
        </w:rPr>
      </w:pPr>
      <w:r>
        <w:rPr>
          <w:rStyle w:val="FontStyle57"/>
        </w:rPr>
        <w:t>проведение земляных, хозяйственных, иных работ, приводящих к изменению характерного облика территории: нивелирование рельефа, изменение контура береговой линии, засыпка оврагов, ручьев;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8" w:hanging="370"/>
        <w:rPr>
          <w:rStyle w:val="FontStyle57"/>
        </w:rPr>
      </w:pPr>
      <w:r>
        <w:rPr>
          <w:rStyle w:val="FontStyle57"/>
        </w:rPr>
        <w:t>хозяйственная деятельность, связанную с загрязне</w:t>
      </w:r>
      <w:r>
        <w:rPr>
          <w:rStyle w:val="FontStyle57"/>
        </w:rPr>
        <w:t>нием почв, грунтовых и подземных вод, поверхностных стоков, изменением гидрологического режима;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добыча полезных ископаемых, бурение скважин;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spacing w:before="5"/>
        <w:ind w:left="888" w:firstLine="0"/>
        <w:rPr>
          <w:rStyle w:val="FontStyle57"/>
        </w:rPr>
      </w:pPr>
      <w:r>
        <w:rPr>
          <w:rStyle w:val="FontStyle57"/>
        </w:rPr>
        <w:t>устройство любых «сплошных» оград;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размещение любых рекламных конструкций;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spacing w:before="5"/>
        <w:ind w:left="888" w:firstLine="0"/>
        <w:rPr>
          <w:rStyle w:val="FontStyle57"/>
        </w:rPr>
      </w:pPr>
      <w:r>
        <w:rPr>
          <w:rStyle w:val="FontStyle57"/>
        </w:rPr>
        <w:t>свалка мусора;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разве</w:t>
      </w:r>
      <w:r>
        <w:rPr>
          <w:rStyle w:val="FontStyle57"/>
        </w:rPr>
        <w:t>дение костров.</w:t>
      </w:r>
    </w:p>
    <w:p w:rsidR="00000000" w:rsidRDefault="006C4C29" w:rsidP="00DA4B31">
      <w:pPr>
        <w:pStyle w:val="Style43"/>
        <w:widowControl/>
        <w:numPr>
          <w:ilvl w:val="0"/>
          <w:numId w:val="279"/>
        </w:numPr>
        <w:tabs>
          <w:tab w:val="left" w:pos="792"/>
        </w:tabs>
        <w:spacing w:before="274" w:line="274" w:lineRule="exact"/>
        <w:ind w:left="533"/>
        <w:rPr>
          <w:rStyle w:val="FontStyle57"/>
        </w:rPr>
      </w:pPr>
      <w:r>
        <w:rPr>
          <w:rStyle w:val="FontStyle57"/>
        </w:rPr>
        <w:t>Разрешается: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сохранение исторического природного окружения объекта культурного наследия;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48"/>
        <w:rPr>
          <w:rStyle w:val="FontStyle57"/>
        </w:rPr>
      </w:pPr>
      <w:r>
        <w:rPr>
          <w:rStyle w:val="FontStyle57"/>
        </w:rPr>
        <w:t>сохранение композиционной связи с ансамблем Зарайского Кремля природного ландшафта, включая долины реки Осетр, реки Монастырка, склоны овра</w:t>
      </w:r>
      <w:r>
        <w:rPr>
          <w:rStyle w:val="FontStyle57"/>
        </w:rPr>
        <w:t>гов, открытые пойменные территории;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сохранение наиболее благоприятных точек визуального восприятия, секторов обзора ансамбля Зарайского Кремля;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обеспечение пожарной безопасности охраняемого природного ландшафта и его защиту от динамических воздейст</w:t>
      </w:r>
      <w:r>
        <w:rPr>
          <w:rStyle w:val="FontStyle57"/>
        </w:rPr>
        <w:t>вий;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сохранение экологических условий территории;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8" w:hanging="370"/>
        <w:rPr>
          <w:rStyle w:val="FontStyle57"/>
        </w:rPr>
      </w:pPr>
      <w:r>
        <w:rPr>
          <w:rStyle w:val="FontStyle57"/>
        </w:rPr>
        <w:t>организация целостной системы прогулочных пешеходных дорожек, с размещением на них площадок отдыха, видовых площадок для обзора ансамбля Зарайского Кремля, устройство специально оборудованных мест д</w:t>
      </w:r>
      <w:r>
        <w:rPr>
          <w:rStyle w:val="FontStyle57"/>
        </w:rPr>
        <w:t>ля сбора мусора;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поэтапная перекладка воздушных линий электропередач в подземные коллекторы;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888" w:firstLine="0"/>
        <w:rPr>
          <w:rStyle w:val="FontStyle57"/>
        </w:rPr>
      </w:pPr>
      <w:r>
        <w:rPr>
          <w:rStyle w:val="FontStyle57"/>
        </w:rPr>
        <w:t>ремонт, реконструкция дорог без их расширения, мостов;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3" w:right="1267" w:hanging="365"/>
        <w:rPr>
          <w:rStyle w:val="FontStyle57"/>
        </w:rPr>
      </w:pPr>
      <w:r>
        <w:rPr>
          <w:rStyle w:val="FontStyle57"/>
        </w:rPr>
        <w:t>прокладка новых подземных инженерных коммуникаций, ремонт, реконструкция существующих с последую</w:t>
      </w:r>
      <w:r>
        <w:rPr>
          <w:rStyle w:val="FontStyle57"/>
        </w:rPr>
        <w:t>щей рекультивацией нарушенных участков;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1248"/>
        </w:tabs>
        <w:ind w:left="1253" w:right="1267" w:hanging="365"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 w:rsidP="00DA4B31">
      <w:pPr>
        <w:pStyle w:val="Style44"/>
        <w:widowControl/>
        <w:numPr>
          <w:ilvl w:val="0"/>
          <w:numId w:val="173"/>
        </w:numPr>
        <w:tabs>
          <w:tab w:val="left" w:pos="370"/>
        </w:tabs>
        <w:spacing w:before="53"/>
        <w:ind w:firstLine="0"/>
        <w:rPr>
          <w:rStyle w:val="FontStyle57"/>
        </w:rPr>
      </w:pPr>
      <w:r>
        <w:rPr>
          <w:rStyle w:val="FontStyle57"/>
        </w:rPr>
        <w:lastRenderedPageBreak/>
        <w:t>фермерская, сельскохозяйственная деятельность;</w:t>
      </w:r>
    </w:p>
    <w:p w:rsidR="00000000" w:rsidRDefault="006C4C29" w:rsidP="00DA4B31">
      <w:pPr>
        <w:pStyle w:val="Style44"/>
        <w:widowControl/>
        <w:numPr>
          <w:ilvl w:val="0"/>
          <w:numId w:val="173"/>
        </w:numPr>
        <w:tabs>
          <w:tab w:val="left" w:pos="370"/>
        </w:tabs>
        <w:ind w:firstLine="0"/>
        <w:rPr>
          <w:rStyle w:val="FontStyle57"/>
        </w:rPr>
      </w:pPr>
      <w:r>
        <w:rPr>
          <w:rStyle w:val="FontStyle57"/>
        </w:rPr>
        <w:t>санитарные и реконструктивные рубки деревьев, рубки формирования;</w:t>
      </w:r>
    </w:p>
    <w:p w:rsidR="00000000" w:rsidRDefault="006C4C29" w:rsidP="00DA4B31">
      <w:pPr>
        <w:pStyle w:val="Style44"/>
        <w:widowControl/>
        <w:numPr>
          <w:ilvl w:val="0"/>
          <w:numId w:val="173"/>
        </w:numPr>
        <w:tabs>
          <w:tab w:val="left" w:pos="370"/>
        </w:tabs>
        <w:ind w:left="370" w:hanging="370"/>
        <w:rPr>
          <w:rStyle w:val="FontStyle57"/>
        </w:rPr>
      </w:pPr>
      <w:r>
        <w:rPr>
          <w:rStyle w:val="FontStyle57"/>
        </w:rPr>
        <w:t>восстановление утраченной архитектурной доминанты - Церковь Георгиев</w:t>
      </w:r>
      <w:r>
        <w:rPr>
          <w:rStyle w:val="FontStyle57"/>
        </w:rPr>
        <w:t>ская (Входо-Иерусалимская) в бывшей Егорьевской слободе;</w:t>
      </w:r>
    </w:p>
    <w:p w:rsidR="00000000" w:rsidRDefault="006C4C29" w:rsidP="00DA4B31">
      <w:pPr>
        <w:pStyle w:val="Style44"/>
        <w:widowControl/>
        <w:numPr>
          <w:ilvl w:val="0"/>
          <w:numId w:val="173"/>
        </w:numPr>
        <w:tabs>
          <w:tab w:val="left" w:pos="370"/>
        </w:tabs>
        <w:ind w:firstLine="0"/>
        <w:rPr>
          <w:rStyle w:val="FontStyle57"/>
        </w:rPr>
      </w:pPr>
      <w:r>
        <w:rPr>
          <w:rStyle w:val="FontStyle57"/>
        </w:rPr>
        <w:t>проведение работ по расчистке береговой полосы от сорной, малоценной растительности, регенерация ландшафта;</w:t>
      </w:r>
    </w:p>
    <w:p w:rsidR="00000000" w:rsidRDefault="006C4C29" w:rsidP="00DA4B31">
      <w:pPr>
        <w:pStyle w:val="Style44"/>
        <w:widowControl/>
        <w:numPr>
          <w:ilvl w:val="0"/>
          <w:numId w:val="173"/>
        </w:numPr>
        <w:tabs>
          <w:tab w:val="left" w:pos="370"/>
        </w:tabs>
        <w:ind w:left="370" w:right="1325" w:hanging="370"/>
        <w:rPr>
          <w:rStyle w:val="FontStyle57"/>
        </w:rPr>
      </w:pPr>
      <w:r>
        <w:rPr>
          <w:rStyle w:val="FontStyle57"/>
        </w:rPr>
        <w:t>проведение ремонта, реконструкции существующих зданий, строений, сооружений без уве</w:t>
      </w:r>
      <w:r>
        <w:rPr>
          <w:rStyle w:val="FontStyle57"/>
        </w:rPr>
        <w:t>личения их габаритов, с использованием в отделке нейтральных цветовых решений фасадов и крыш зданий;</w:t>
      </w:r>
    </w:p>
    <w:p w:rsidR="00000000" w:rsidRDefault="006C4C29" w:rsidP="00DA4B31">
      <w:pPr>
        <w:pStyle w:val="Style44"/>
        <w:widowControl/>
        <w:numPr>
          <w:ilvl w:val="0"/>
          <w:numId w:val="173"/>
        </w:numPr>
        <w:tabs>
          <w:tab w:val="left" w:pos="370"/>
        </w:tabs>
        <w:ind w:left="370" w:hanging="370"/>
        <w:rPr>
          <w:rStyle w:val="FontStyle57"/>
        </w:rPr>
      </w:pPr>
      <w:r>
        <w:rPr>
          <w:rStyle w:val="FontStyle57"/>
        </w:rPr>
        <w:t>обязательное устройство «кулисных» насаждений шириной 10 м вдоль участка ГУП МО «Коломенский Автодор», для снижения негативного воздействия участка зас</w:t>
      </w:r>
      <w:r>
        <w:rPr>
          <w:rStyle w:val="FontStyle57"/>
        </w:rPr>
        <w:t>тройки на окружающий ландшафт.</w:t>
      </w:r>
    </w:p>
    <w:p w:rsidR="00000000" w:rsidRDefault="006C4C29" w:rsidP="00DA4B31">
      <w:pPr>
        <w:pStyle w:val="Style44"/>
        <w:widowControl/>
        <w:numPr>
          <w:ilvl w:val="0"/>
          <w:numId w:val="173"/>
        </w:numPr>
        <w:tabs>
          <w:tab w:val="left" w:pos="370"/>
        </w:tabs>
        <w:ind w:left="370" w:hanging="370"/>
        <w:rPr>
          <w:rStyle w:val="FontStyle57"/>
        </w:rPr>
        <w:sectPr w:rsidR="00000000" w:rsidSect="00DA4B31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DA4B31">
      <w:pPr>
        <w:pStyle w:val="Style39"/>
        <w:widowControl/>
        <w:jc w:val="right"/>
        <w:rPr>
          <w:rStyle w:val="FontStyle57"/>
        </w:rPr>
      </w:pPr>
      <w:r>
        <w:rPr>
          <w:noProof/>
        </w:rPr>
        <w:lastRenderedPageBreak/>
        <mc:AlternateContent>
          <mc:Choice Requires="wpg">
            <w:drawing>
              <wp:anchor distT="0" distB="189230" distL="24130" distR="24130" simplePos="0" relativeHeight="25169920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336405" cy="3493135"/>
                <wp:effectExtent l="9525" t="11430" r="7620" b="10160"/>
                <wp:wrapTopAndBottom/>
                <wp:docPr id="7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6405" cy="3493135"/>
                          <a:chOff x="1142" y="2251"/>
                          <a:chExt cx="14703" cy="5501"/>
                        </a:xfrm>
                      </wpg:grpSpPr>
                      <wps:wsp>
                        <wps:cNvPr id="8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2789"/>
                            <a:ext cx="14703" cy="496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43"/>
                                <w:gridCol w:w="4138"/>
                                <w:gridCol w:w="1704"/>
                                <w:gridCol w:w="1982"/>
                                <w:gridCol w:w="1982"/>
                                <w:gridCol w:w="2126"/>
                                <w:gridCol w:w="2126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№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п/п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right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96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ные отступы от границ земельного 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38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Коммунальное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3.1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Религиозное использование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3.7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Связь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6.8</w:t>
                                    </w:r>
                                  </w:p>
                                </w:tc>
                                <w:tc>
                                  <w:tcPr>
                                    <w:tcW w:w="8216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Автомобильный транспорт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7.2</w:t>
                                    </w:r>
                                  </w:p>
                                </w:tc>
                                <w:tc>
                                  <w:tcPr>
                                    <w:tcW w:w="8216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распростр</w:t>
                                    </w:r>
                                    <w:r>
                                      <w:rPr>
                                        <w:rStyle w:val="FontStyle57"/>
                                      </w:rPr>
                                      <w:t>аняется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ind w:left="629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Обеспечение внутреннего правопорядка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8.3</w:t>
                                    </w:r>
                                  </w:p>
                                </w:tc>
                                <w:tc>
                                  <w:tcPr>
                                    <w:tcW w:w="8216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подлежат установлению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6.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83" w:lineRule="exact"/>
                                      <w:ind w:left="269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Земельные участки (территории) общего пользования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12.0</w:t>
                                    </w:r>
                                  </w:p>
                                </w:tc>
                                <w:tc>
                                  <w:tcPr>
                                    <w:tcW w:w="8216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Не распространяется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64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7.</w:t>
                                    </w:r>
                                  </w:p>
                                </w:tc>
                                <w:tc>
                                  <w:tcPr>
                                    <w:tcW w:w="4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Ритуальная деятельность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12.1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400 000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6081" y="2251"/>
                            <a:ext cx="4675" cy="25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39"/>
                                <w:widowControl/>
                                <w:jc w:val="center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Основные виды разрешенного использования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150" style="position:absolute;left:0;text-align:left;margin-left:0;margin-top:0;width:735.15pt;height:275.05pt;z-index:251699200;mso-wrap-distance-left:1.9pt;mso-wrap-distance-right:1.9pt;mso-wrap-distance-bottom:14.9pt;mso-position-horizontal-relative:margin" coordorigin="1142,2251" coordsize="14703,5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">
                <v:shape id="Text Box 127" o:spid="_x0000_s1151" type="#_x0000_t202" style="position:absolute;left:1142;top:2789;width:14703;height:4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p7y8EA&#10;AADaAAAADwAAAGRycy9kb3ducmV2LnhtbERPz2vCMBS+C/sfwhvsImuqB3GdUcZA8DAQW8euj+bZ&#10;tGteahO1+tebg+Dx4/u9WA22FWfqfe1YwSRJQRCXTtdcKdgX6/c5CB+QNbaOScGVPKyWL6MFZtpd&#10;eEfnPFQihrDPUIEJocuk9KUhiz5xHXHkDq63GCLsK6l7vMRw28ppms6kxZpjg8GOvg2V//nJKtge&#10;fptNN/3Jw99xXDQfprmZcaHU2+vw9Qki0BCe4od7oxXErfFKvAF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qe8vBAAAA2gAAAA8AAAAAAAAAAAAAAAAAmAIAAGRycy9kb3du&#10;cmV2LnhtbFBLBQYAAAAABAAEAPUAAACG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43"/>
                          <w:gridCol w:w="4138"/>
                          <w:gridCol w:w="1704"/>
                          <w:gridCol w:w="1982"/>
                          <w:gridCol w:w="1982"/>
                          <w:gridCol w:w="2126"/>
                          <w:gridCol w:w="2126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№</w:t>
                              </w: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п/п</w:t>
                              </w:r>
                            </w:p>
                          </w:tc>
                          <w:tc>
                            <w:tcPr>
                              <w:tcW w:w="4138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right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964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</w:t>
                              </w:r>
                              <w:r>
                                <w:rPr>
                                  <w:rStyle w:val="FontStyle57"/>
                                </w:rPr>
                                <w:t>ные отступы от границ земельного 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4138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212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Коммунальное обслуживание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3.1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Религиозное использование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3.7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Связь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6.8</w:t>
                              </w:r>
                            </w:p>
                          </w:tc>
                          <w:tc>
                            <w:tcPr>
                              <w:tcW w:w="8216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Автомобильный транспорт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7.2</w:t>
                              </w:r>
                            </w:p>
                          </w:tc>
                          <w:tc>
                            <w:tcPr>
                              <w:tcW w:w="8216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распростр</w:t>
                              </w:r>
                              <w:r>
                                <w:rPr>
                                  <w:rStyle w:val="FontStyle57"/>
                                </w:rPr>
                                <w:t>аняется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ind w:left="629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Обеспечение внутреннего правопорядка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8.3</w:t>
                              </w:r>
                            </w:p>
                          </w:tc>
                          <w:tc>
                            <w:tcPr>
                              <w:tcW w:w="8216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подлежат установлению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83" w:lineRule="exact"/>
                                <w:ind w:left="269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Земельные участки (территории) общего пользования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12.0</w:t>
                              </w:r>
                            </w:p>
                          </w:tc>
                          <w:tc>
                            <w:tcPr>
                              <w:tcW w:w="8216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Не распространяется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64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7.</w:t>
                              </w:r>
                            </w:p>
                          </w:tc>
                          <w:tc>
                            <w:tcPr>
                              <w:tcW w:w="4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Ритуальная деятельность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12.1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400 000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128" o:spid="_x0000_s1152" type="#_x0000_t202" style="position:absolute;left:6081;top:2251;width:467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beUMQA&#10;AADaAAAADwAAAGRycy9kb3ducmV2LnhtbESPQWvCQBSE7wX/w/IEL1I39VBq6ioiFDwI0kTx+sg+&#10;s4nZtzG7avTXdwuFHoeZ+YaZL3vbiBt1vnKs4G2SgCAunK64VLDPv14/QPiArLFxTAoe5GG5GLzM&#10;MdXuzt90y0IpIoR9igpMCG0qpS8MWfQT1xJH7+Q6iyHKrpS6w3uE20ZOk+RdWqw4LhhsaW2oOGdX&#10;q2B3OtSbdrrNwvEyzuuZqZ9mnCs1GvarTxCB+vAf/mtvtIIZ/F6JN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m3lDEAAAA2gAAAA8AAAAAAAAAAAAAAAAAmAIAAGRycy9k&#10;b3ducmV2LnhtbFBLBQYAAAAABAAEAPUAAACJAwAAAAA=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39"/>
                          <w:widowControl/>
                          <w:jc w:val="center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Основные виды разрешенного использования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C4C29">
        <w:rPr>
          <w:rStyle w:val="FontStyle57"/>
        </w:rPr>
        <w:t>Вспомогательные виды разрешенного использования</w:t>
      </w:r>
    </w:p>
    <w:p w:rsidR="00000000" w:rsidRDefault="006C4C29" w:rsidP="00DA4B31">
      <w:pPr>
        <w:pStyle w:val="Style43"/>
        <w:widowControl/>
        <w:numPr>
          <w:ilvl w:val="0"/>
          <w:numId w:val="280"/>
        </w:numPr>
        <w:tabs>
          <w:tab w:val="left" w:pos="240"/>
        </w:tabs>
        <w:spacing w:before="278" w:line="274" w:lineRule="exact"/>
        <w:rPr>
          <w:rStyle w:val="FontStyle57"/>
        </w:rPr>
      </w:pPr>
      <w:r>
        <w:rPr>
          <w:rStyle w:val="FontStyle57"/>
        </w:rPr>
        <w:t>Коммунальное обслуживание - 3.1</w:t>
      </w:r>
    </w:p>
    <w:p w:rsidR="00000000" w:rsidRDefault="006C4C29" w:rsidP="00DA4B31">
      <w:pPr>
        <w:pStyle w:val="Style43"/>
        <w:widowControl/>
        <w:numPr>
          <w:ilvl w:val="0"/>
          <w:numId w:val="280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Связь - 6.8</w:t>
      </w:r>
    </w:p>
    <w:p w:rsidR="00000000" w:rsidRDefault="006C4C29" w:rsidP="00DA4B31">
      <w:pPr>
        <w:pStyle w:val="Style43"/>
        <w:widowControl/>
        <w:numPr>
          <w:ilvl w:val="0"/>
          <w:numId w:val="280"/>
        </w:numPr>
        <w:tabs>
          <w:tab w:val="left" w:pos="240"/>
        </w:tabs>
        <w:spacing w:line="274" w:lineRule="exact"/>
        <w:rPr>
          <w:rStyle w:val="FontStyle57"/>
        </w:rPr>
      </w:pPr>
      <w:r>
        <w:rPr>
          <w:rStyle w:val="FontStyle57"/>
        </w:rPr>
        <w:t>Обеспечение внутреннего правопорядка - 8.3.</w:t>
      </w:r>
    </w:p>
    <w:p w:rsidR="00000000" w:rsidRDefault="006C4C29" w:rsidP="00DA4B31">
      <w:pPr>
        <w:pStyle w:val="Style43"/>
        <w:widowControl/>
        <w:numPr>
          <w:ilvl w:val="0"/>
          <w:numId w:val="280"/>
        </w:numPr>
        <w:tabs>
          <w:tab w:val="left" w:pos="240"/>
        </w:tabs>
        <w:spacing w:line="274" w:lineRule="exact"/>
        <w:rPr>
          <w:rStyle w:val="FontStyle57"/>
        </w:rPr>
        <w:sectPr w:rsidR="00000000" w:rsidSect="00DA4B31">
          <w:headerReference w:type="even" r:id="rId519"/>
          <w:headerReference w:type="default" r:id="rId520"/>
          <w:footerReference w:type="even" r:id="rId521"/>
          <w:footerReference w:type="default" r:id="rId522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DA4B31">
      <w:pPr>
        <w:pStyle w:val="Style39"/>
        <w:widowControl/>
        <w:rPr>
          <w:rStyle w:val="FontStyle57"/>
        </w:rPr>
      </w:pPr>
      <w:r>
        <w:rPr>
          <w:noProof/>
        </w:rPr>
        <w:lastRenderedPageBreak/>
        <mc:AlternateContent>
          <mc:Choice Requires="wpg">
            <w:drawing>
              <wp:anchor distT="0" distB="186055" distL="24130" distR="24130" simplePos="0" relativeHeight="251700224" behindDoc="0" locked="0" layoutInCell="1" allowOverlap="1">
                <wp:simplePos x="0" y="0"/>
                <wp:positionH relativeFrom="margin">
                  <wp:posOffset>-335280</wp:posOffset>
                </wp:positionH>
                <wp:positionV relativeFrom="paragraph">
                  <wp:posOffset>0</wp:posOffset>
                </wp:positionV>
                <wp:extent cx="9336405" cy="1801495"/>
                <wp:effectExtent l="10795" t="12065" r="6350" b="5715"/>
                <wp:wrapTopAndBottom/>
                <wp:docPr id="4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6405" cy="1801495"/>
                          <a:chOff x="1142" y="2237"/>
                          <a:chExt cx="14703" cy="2837"/>
                        </a:xfrm>
                      </wpg:grpSpPr>
                      <wps:wsp>
                        <wps:cNvPr id="5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2237"/>
                            <a:ext cx="14703" cy="2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11"/>
                                <w:gridCol w:w="3970"/>
                                <w:gridCol w:w="1704"/>
                                <w:gridCol w:w="1982"/>
                                <w:gridCol w:w="1982"/>
                                <w:gridCol w:w="2126"/>
                                <w:gridCol w:w="2126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811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п/п</w:t>
                                    </w:r>
                                  </w:p>
                                </w:tc>
                                <w:tc>
                                  <w:tcPr>
                                    <w:tcW w:w="3970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859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Наименование ВРИ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ind w:right="5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Код (числовое обозначение ВРИ)</w:t>
                                    </w:r>
                                  </w:p>
                                </w:tc>
                                <w:tc>
                                  <w:tcPr>
                                    <w:tcW w:w="396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78" w:lineRule="exact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Предельные размеры земельных участков (кв. м)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Максимальный процент застройки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Минимальные отступы от границ земельного участка (м)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811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70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widowControl/>
                                      <w:rPr>
                                        <w:rStyle w:val="FontStyle5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691"/>
                                      <w:jc w:val="right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  <w:t>max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2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  <w:lang w:val="en-US" w:eastAsia="en-US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230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397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Магазины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4.4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701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50%*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left="206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397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Служебные гаражи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4.9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ind w:right="614"/>
                                      <w:jc w:val="right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1 000</w:t>
                                    </w:r>
                                  </w:p>
                                </w:tc>
                                <w:tc>
                                  <w:tcPr>
                                    <w:tcW w:w="19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20 000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75%*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6"/>
                                      <w:widowControl/>
                                      <w:spacing w:line="240" w:lineRule="auto"/>
                                      <w:rPr>
                                        <w:rStyle w:val="FontStyle57"/>
                                      </w:rPr>
                                    </w:pPr>
                                    <w:r>
                                      <w:rPr>
                                        <w:rStyle w:val="FontStyle57"/>
                                      </w:rPr>
                                      <w:t>3*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4512"/>
                            <a:ext cx="14549" cy="56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19"/>
                                <w:widowControl/>
                                <w:spacing w:line="278" w:lineRule="exac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*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«Ансамбль Кремля, XVI в.»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153" style="position:absolute;margin-left:-26.4pt;margin-top:0;width:735.15pt;height:141.85pt;z-index:251700224;mso-wrap-distance-left:1.9pt;mso-wrap-distance-right:1.9pt;mso-wrap-distance-bottom:14.65pt;mso-position-horizontal-relative:margin" coordorigin="1142,2237" coordsize="14703,2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">
                <v:shape id="Text Box 130" o:spid="_x0000_s1154" type="#_x0000_t202" style="position:absolute;left:1142;top:2237;width:14703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vUVcQA&#10;AADaAAAADwAAAGRycy9kb3ducmV2LnhtbESPQWvCQBSE70L/w/IKvYhuFBRNXaUIgodCMbH0+sg+&#10;s0mzb9Psqqm/3i0UPA4z8w2z2vS2ERfqfOVYwWScgCAunK64VHDMd6MFCB+QNTaOScEvedisnwYr&#10;TLW78oEuWShFhLBPUYEJoU2l9IUhi37sWuLonVxnMUTZlVJ3eI1w28hpksylxYrjgsGWtoaK7+xs&#10;FXycPut9O33PwtfPMK+Xpr6ZYa7Uy3P/9goiUB8e4f/2XiuYwd+VeA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r1FXEAAAA2g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11"/>
                          <w:gridCol w:w="3970"/>
                          <w:gridCol w:w="1704"/>
                          <w:gridCol w:w="1982"/>
                          <w:gridCol w:w="1982"/>
                          <w:gridCol w:w="2126"/>
                          <w:gridCol w:w="2126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811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п/п</w:t>
                              </w:r>
                            </w:p>
                          </w:tc>
                          <w:tc>
                            <w:tcPr>
                              <w:tcW w:w="3970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859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Наименование ВРИ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ind w:right="5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Код (числовое обозначение ВРИ)</w:t>
                              </w:r>
                            </w:p>
                          </w:tc>
                          <w:tc>
                            <w:tcPr>
                              <w:tcW w:w="3964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78" w:lineRule="exact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Предельные размеры земельных участков (кв. м)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Максимальный процент застройки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Минимальные отступы от границ земельного участка (м)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811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3970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70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  <w:p w:rsidR="00000000" w:rsidRDefault="006C4C29">
                              <w:pPr>
                                <w:widowControl/>
                                <w:rPr>
                                  <w:rStyle w:val="FontStyle57"/>
                                </w:rPr>
                              </w:pP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691"/>
                                <w:jc w:val="right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57"/>
                                  <w:lang w:val="en-US" w:eastAsia="en-US"/>
                                </w:rPr>
                                <w:t>max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212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230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397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Магазины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4.4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701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50%*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left="206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397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Служебные гаражи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4.9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ind w:right="614"/>
                                <w:jc w:val="right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1 000</w:t>
                              </w:r>
                            </w:p>
                          </w:tc>
                          <w:tc>
                            <w:tcPr>
                              <w:tcW w:w="19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20 000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75%*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6"/>
                                <w:widowControl/>
                                <w:spacing w:line="240" w:lineRule="auto"/>
                                <w:rPr>
                                  <w:rStyle w:val="FontStyle57"/>
                                </w:rPr>
                              </w:pPr>
                              <w:r>
                                <w:rPr>
                                  <w:rStyle w:val="FontStyle57"/>
                                </w:rPr>
                                <w:t>3*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131" o:spid="_x0000_s1155" type="#_x0000_t202" style="position:absolute;left:1142;top:4512;width:14549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KIsQA&#10;AADaAAAADwAAAGRycy9kb3ducmV2LnhtbESPQWvCQBSE7wX/w/IEL6KbepAaXUWEggehNFG8PrLP&#10;bGL2bZrdatpf7wqFHoeZ+YZZbXrbiBt1vnKs4HWagCAunK64VHDM3ydvIHxA1tg4JgU/5GGzHrys&#10;MNXuzp90y0IpIoR9igpMCG0qpS8MWfRT1xJH7+I6iyHKrpS6w3uE20bOkmQuLVYcFwy2tDNUXLNv&#10;q+Djcqr37eyQhfPXOK8Xpv4141yp0bDfLkEE6sN/+K+91wrm8LwSb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5SiLEAAAA2gAAAA8AAAAAAAAAAAAAAAAAmAIAAGRycy9k&#10;b3ducmV2LnhtbFBLBQYAAAAABAAEAPUAAACJAwAAAAA=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19"/>
                          <w:widowControl/>
                          <w:spacing w:line="278" w:lineRule="exact"/>
                          <w:rPr>
                            <w:rStyle w:val="FontStyle57"/>
                          </w:rPr>
                        </w:pPr>
                        <w:r>
                          <w:rPr>
                            <w:rStyle w:val="FontStyle57"/>
                          </w:rPr>
                          <w:t>*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«Ансамбль Кремля, XVI в.»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C4C29">
        <w:rPr>
          <w:rStyle w:val="FontStyle57"/>
        </w:rPr>
        <w:t xml:space="preserve">К </w:t>
      </w:r>
      <w:r w:rsidR="006C4C29">
        <w:rPr>
          <w:rStyle w:val="FontStyle57"/>
        </w:rPr>
        <w:t>застройке в зоне СП-1Л предъявляются дополнительные требования:</w:t>
      </w:r>
    </w:p>
    <w:p w:rsidR="00000000" w:rsidRDefault="006C4C29">
      <w:pPr>
        <w:pStyle w:val="Style39"/>
        <w:widowControl/>
        <w:spacing w:line="240" w:lineRule="exact"/>
        <w:rPr>
          <w:sz w:val="20"/>
          <w:szCs w:val="20"/>
        </w:rPr>
      </w:pPr>
    </w:p>
    <w:p w:rsidR="00000000" w:rsidRDefault="006C4C29">
      <w:pPr>
        <w:pStyle w:val="Style39"/>
        <w:widowControl/>
        <w:spacing w:before="34" w:line="274" w:lineRule="exact"/>
        <w:rPr>
          <w:rStyle w:val="FontStyle57"/>
        </w:rPr>
      </w:pPr>
      <w:r>
        <w:rPr>
          <w:rStyle w:val="FontStyle57"/>
        </w:rPr>
        <w:t>1) Запрещается: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20"/>
        </w:tabs>
        <w:spacing w:before="5"/>
        <w:ind w:left="360" w:firstLine="0"/>
        <w:rPr>
          <w:rStyle w:val="FontStyle57"/>
        </w:rPr>
      </w:pPr>
      <w:r>
        <w:rPr>
          <w:rStyle w:val="FontStyle57"/>
        </w:rPr>
        <w:t>строительство объектов любого назначения;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20"/>
        </w:tabs>
        <w:ind w:left="360" w:firstLine="0"/>
        <w:rPr>
          <w:rStyle w:val="FontStyle57"/>
        </w:rPr>
      </w:pPr>
      <w:r>
        <w:rPr>
          <w:rStyle w:val="FontStyle57"/>
        </w:rPr>
        <w:t>нарушение основных секторов обзора ансамбля Зарайского Кремля 1, 2, 5, 6, 7;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20"/>
        </w:tabs>
        <w:spacing w:before="5"/>
        <w:ind w:left="360" w:firstLine="0"/>
        <w:rPr>
          <w:rStyle w:val="FontStyle57"/>
        </w:rPr>
      </w:pPr>
      <w:r>
        <w:rPr>
          <w:rStyle w:val="FontStyle57"/>
        </w:rPr>
        <w:t>прокладка автодорог, магистралей, строительс</w:t>
      </w:r>
      <w:r>
        <w:rPr>
          <w:rStyle w:val="FontStyle57"/>
        </w:rPr>
        <w:t>тво развязок, эстакад, мостов;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20"/>
        </w:tabs>
        <w:ind w:left="360" w:firstLine="0"/>
        <w:rPr>
          <w:rStyle w:val="FontStyle57"/>
        </w:rPr>
      </w:pPr>
      <w:r>
        <w:rPr>
          <w:rStyle w:val="FontStyle57"/>
        </w:rPr>
        <w:t>устройство автостоянок и паркингов;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20"/>
        </w:tabs>
        <w:ind w:left="720"/>
        <w:rPr>
          <w:rStyle w:val="FontStyle57"/>
        </w:rPr>
      </w:pPr>
      <w:r>
        <w:rPr>
          <w:rStyle w:val="FontStyle57"/>
        </w:rPr>
        <w:t>прокладка наземных инженерных коммуникаций, в том числе воздушных линий электропередач, установку вышек мобильной связи;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20"/>
        </w:tabs>
        <w:ind w:left="720"/>
        <w:rPr>
          <w:rStyle w:val="FontStyle57"/>
        </w:rPr>
      </w:pPr>
      <w:r>
        <w:rPr>
          <w:rStyle w:val="FontStyle57"/>
        </w:rPr>
        <w:t>проведение земляных, хозяйственных, иных работ, приводящ</w:t>
      </w:r>
      <w:r>
        <w:rPr>
          <w:rStyle w:val="FontStyle57"/>
        </w:rPr>
        <w:t>их к изменению характерного облика территории: нивелирование рельефа, изменение контура береговой линии, засыпка оврагов, ручьев;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20"/>
        </w:tabs>
        <w:ind w:left="720"/>
        <w:rPr>
          <w:rStyle w:val="FontStyle57"/>
        </w:rPr>
      </w:pPr>
      <w:r>
        <w:rPr>
          <w:rStyle w:val="FontStyle57"/>
        </w:rPr>
        <w:lastRenderedPageBreak/>
        <w:t>хозяйственная деятельность, связанную с загрязнением почв, грунтовых и подземных вод, поверхностных стоков, изменением гид</w:t>
      </w:r>
      <w:r>
        <w:rPr>
          <w:rStyle w:val="FontStyle57"/>
        </w:rPr>
        <w:t>рологического режима;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20"/>
        </w:tabs>
        <w:ind w:left="360" w:firstLine="0"/>
        <w:rPr>
          <w:rStyle w:val="FontStyle57"/>
        </w:rPr>
      </w:pPr>
      <w:r>
        <w:rPr>
          <w:rStyle w:val="FontStyle57"/>
        </w:rPr>
        <w:t>добыча полезных ископаемых, бурение скважин;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20"/>
        </w:tabs>
        <w:ind w:left="360" w:firstLine="0"/>
        <w:rPr>
          <w:rStyle w:val="FontStyle57"/>
        </w:rPr>
      </w:pPr>
      <w:r>
        <w:rPr>
          <w:rStyle w:val="FontStyle57"/>
        </w:rPr>
        <w:t>устройство любых «сплошных» оград;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20"/>
        </w:tabs>
        <w:ind w:left="360" w:firstLine="0"/>
        <w:rPr>
          <w:rStyle w:val="FontStyle57"/>
        </w:rPr>
      </w:pPr>
      <w:r>
        <w:rPr>
          <w:rStyle w:val="FontStyle57"/>
        </w:rPr>
        <w:t>размещение любых рекламных конструкций;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20"/>
        </w:tabs>
        <w:ind w:left="360" w:firstLine="0"/>
        <w:rPr>
          <w:rStyle w:val="FontStyle57"/>
        </w:rPr>
      </w:pPr>
      <w:r>
        <w:rPr>
          <w:rStyle w:val="FontStyle57"/>
        </w:rPr>
        <w:t>свалка мусора;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20"/>
        </w:tabs>
        <w:ind w:left="360" w:firstLine="0"/>
        <w:rPr>
          <w:rStyle w:val="FontStyle57"/>
        </w:rPr>
      </w:pPr>
      <w:r>
        <w:rPr>
          <w:rStyle w:val="FontStyle57"/>
        </w:rPr>
        <w:t>разведение костров.</w:t>
      </w:r>
    </w:p>
    <w:p w:rsidR="00000000" w:rsidRDefault="006C4C29" w:rsidP="00DA4B31">
      <w:pPr>
        <w:pStyle w:val="Style44"/>
        <w:widowControl/>
        <w:numPr>
          <w:ilvl w:val="0"/>
          <w:numId w:val="166"/>
        </w:numPr>
        <w:tabs>
          <w:tab w:val="left" w:pos="720"/>
        </w:tabs>
        <w:ind w:left="360" w:firstLine="0"/>
        <w:rPr>
          <w:rStyle w:val="FontStyle57"/>
        </w:rPr>
        <w:sectPr w:rsidR="00000000" w:rsidSect="00DA4B31">
          <w:headerReference w:type="even" r:id="rId523"/>
          <w:headerReference w:type="default" r:id="rId524"/>
          <w:footerReference w:type="even" r:id="rId525"/>
          <w:footerReference w:type="default" r:id="rId526"/>
          <w:type w:val="continuous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000000" w:rsidRDefault="006C4C29">
      <w:pPr>
        <w:pStyle w:val="Style39"/>
        <w:widowControl/>
        <w:spacing w:before="53" w:line="274" w:lineRule="exact"/>
        <w:rPr>
          <w:rStyle w:val="FontStyle57"/>
        </w:rPr>
      </w:pPr>
      <w:r>
        <w:rPr>
          <w:rStyle w:val="FontStyle57"/>
        </w:rPr>
        <w:lastRenderedPageBreak/>
        <w:t>2) Разрешае</w:t>
      </w:r>
      <w:r>
        <w:rPr>
          <w:rStyle w:val="FontStyle57"/>
        </w:rPr>
        <w:t>тся:</w:t>
      </w:r>
    </w:p>
    <w:p w:rsidR="00000000" w:rsidRDefault="006C4C29" w:rsidP="00DA4B31">
      <w:pPr>
        <w:pStyle w:val="Style44"/>
        <w:widowControl/>
        <w:numPr>
          <w:ilvl w:val="0"/>
          <w:numId w:val="281"/>
        </w:numPr>
        <w:tabs>
          <w:tab w:val="left" w:pos="710"/>
        </w:tabs>
        <w:ind w:left="355" w:firstLine="0"/>
        <w:rPr>
          <w:rStyle w:val="FontStyle57"/>
        </w:rPr>
      </w:pPr>
      <w:r>
        <w:rPr>
          <w:rStyle w:val="FontStyle57"/>
        </w:rPr>
        <w:t>сохранение исторического природного окружения объекта культурного наследия;</w:t>
      </w:r>
    </w:p>
    <w:p w:rsidR="00000000" w:rsidRDefault="006C4C29" w:rsidP="00DA4B31">
      <w:pPr>
        <w:pStyle w:val="Style44"/>
        <w:widowControl/>
        <w:numPr>
          <w:ilvl w:val="0"/>
          <w:numId w:val="281"/>
        </w:numPr>
        <w:tabs>
          <w:tab w:val="left" w:pos="710"/>
        </w:tabs>
        <w:ind w:left="710" w:hanging="355"/>
        <w:rPr>
          <w:rStyle w:val="FontStyle57"/>
        </w:rPr>
      </w:pPr>
      <w:r>
        <w:rPr>
          <w:rStyle w:val="FontStyle57"/>
        </w:rPr>
        <w:t>сохранение композиционной связи с ансамблем Зарайского Кремля природного ландшафта, включая долины реки Осетр, реки Монастырка, склоны оврагов, открытые пойменные терр</w:t>
      </w:r>
      <w:r>
        <w:rPr>
          <w:rStyle w:val="FontStyle57"/>
        </w:rPr>
        <w:t>итории;</w:t>
      </w:r>
    </w:p>
    <w:p w:rsidR="00000000" w:rsidRDefault="006C4C29" w:rsidP="00DA4B31">
      <w:pPr>
        <w:pStyle w:val="Style44"/>
        <w:widowControl/>
        <w:numPr>
          <w:ilvl w:val="0"/>
          <w:numId w:val="281"/>
        </w:numPr>
        <w:tabs>
          <w:tab w:val="left" w:pos="710"/>
        </w:tabs>
        <w:ind w:left="355" w:firstLine="0"/>
        <w:rPr>
          <w:rStyle w:val="FontStyle57"/>
        </w:rPr>
      </w:pPr>
      <w:r>
        <w:rPr>
          <w:rStyle w:val="FontStyle57"/>
        </w:rPr>
        <w:t>сохранение наиболее благоприятных точек визуального восприятия, секторов обзора ансамбля Зарайского Кремля;</w:t>
      </w:r>
    </w:p>
    <w:p w:rsidR="00000000" w:rsidRDefault="006C4C29" w:rsidP="00DA4B31">
      <w:pPr>
        <w:pStyle w:val="Style44"/>
        <w:widowControl/>
        <w:numPr>
          <w:ilvl w:val="0"/>
          <w:numId w:val="281"/>
        </w:numPr>
        <w:tabs>
          <w:tab w:val="left" w:pos="710"/>
        </w:tabs>
        <w:ind w:left="355" w:firstLine="0"/>
        <w:rPr>
          <w:rStyle w:val="FontStyle57"/>
        </w:rPr>
      </w:pPr>
      <w:r>
        <w:rPr>
          <w:rStyle w:val="FontStyle57"/>
        </w:rPr>
        <w:t>обеспечение пожарной безопасности охраняемого природного ландшафта и его защиту от динамических воздействий;</w:t>
      </w:r>
    </w:p>
    <w:p w:rsidR="00000000" w:rsidRDefault="006C4C29" w:rsidP="00DA4B31">
      <w:pPr>
        <w:pStyle w:val="Style44"/>
        <w:widowControl/>
        <w:numPr>
          <w:ilvl w:val="0"/>
          <w:numId w:val="281"/>
        </w:numPr>
        <w:tabs>
          <w:tab w:val="left" w:pos="710"/>
        </w:tabs>
        <w:ind w:left="355" w:firstLine="0"/>
        <w:rPr>
          <w:rStyle w:val="FontStyle57"/>
        </w:rPr>
      </w:pPr>
      <w:r>
        <w:rPr>
          <w:rStyle w:val="FontStyle57"/>
        </w:rPr>
        <w:t>сохранение экологич</w:t>
      </w:r>
      <w:r>
        <w:rPr>
          <w:rStyle w:val="FontStyle57"/>
        </w:rPr>
        <w:t>еских условий территории;</w:t>
      </w:r>
    </w:p>
    <w:p w:rsidR="00000000" w:rsidRDefault="006C4C29" w:rsidP="00DA4B31">
      <w:pPr>
        <w:pStyle w:val="Style44"/>
        <w:widowControl/>
        <w:numPr>
          <w:ilvl w:val="0"/>
          <w:numId w:val="281"/>
        </w:numPr>
        <w:tabs>
          <w:tab w:val="left" w:pos="710"/>
        </w:tabs>
        <w:ind w:left="710" w:hanging="355"/>
        <w:rPr>
          <w:rStyle w:val="FontStyle57"/>
        </w:rPr>
      </w:pPr>
      <w:r>
        <w:rPr>
          <w:rStyle w:val="FontStyle57"/>
        </w:rPr>
        <w:t>организация целостной системы прогулочных пешеходных дорожек, с размещением на них площадок отдыха, видовых площадок для обзора ансамбля Зарайского Кремля, устройство специально оборудованных мест для сбора мусора;</w:t>
      </w:r>
    </w:p>
    <w:p w:rsidR="00000000" w:rsidRDefault="006C4C29" w:rsidP="00DA4B31">
      <w:pPr>
        <w:pStyle w:val="Style44"/>
        <w:widowControl/>
        <w:numPr>
          <w:ilvl w:val="0"/>
          <w:numId w:val="281"/>
        </w:numPr>
        <w:tabs>
          <w:tab w:val="left" w:pos="710"/>
        </w:tabs>
        <w:ind w:left="355" w:firstLine="0"/>
        <w:rPr>
          <w:rStyle w:val="FontStyle57"/>
        </w:rPr>
      </w:pPr>
      <w:r>
        <w:rPr>
          <w:rStyle w:val="FontStyle57"/>
        </w:rPr>
        <w:t>поэтапн</w:t>
      </w:r>
      <w:r>
        <w:rPr>
          <w:rStyle w:val="FontStyle57"/>
        </w:rPr>
        <w:t>ая перекладка воздушных линий электропередач в подземные коллекторы;</w:t>
      </w:r>
    </w:p>
    <w:p w:rsidR="00000000" w:rsidRDefault="006C4C29" w:rsidP="00DA4B31">
      <w:pPr>
        <w:pStyle w:val="Style44"/>
        <w:widowControl/>
        <w:numPr>
          <w:ilvl w:val="0"/>
          <w:numId w:val="281"/>
        </w:numPr>
        <w:tabs>
          <w:tab w:val="left" w:pos="710"/>
        </w:tabs>
        <w:ind w:left="355" w:firstLine="0"/>
        <w:rPr>
          <w:rStyle w:val="FontStyle57"/>
        </w:rPr>
      </w:pPr>
      <w:r>
        <w:rPr>
          <w:rStyle w:val="FontStyle57"/>
        </w:rPr>
        <w:t>ремонт, реконструкция дорог без их расширения, мостов;</w:t>
      </w:r>
    </w:p>
    <w:p w:rsidR="00000000" w:rsidRDefault="006C4C29" w:rsidP="00DA4B31">
      <w:pPr>
        <w:pStyle w:val="Style44"/>
        <w:widowControl/>
        <w:numPr>
          <w:ilvl w:val="0"/>
          <w:numId w:val="281"/>
        </w:numPr>
        <w:tabs>
          <w:tab w:val="left" w:pos="710"/>
        </w:tabs>
        <w:ind w:left="710" w:right="1267" w:hanging="355"/>
        <w:rPr>
          <w:rStyle w:val="FontStyle57"/>
        </w:rPr>
      </w:pPr>
      <w:r>
        <w:rPr>
          <w:rStyle w:val="FontStyle57"/>
        </w:rPr>
        <w:t>прокладка новых подземных инженерных коммуникаций, ремонт, реконструкция существующих с последующей рекультивацией нарушенны</w:t>
      </w:r>
      <w:r>
        <w:rPr>
          <w:rStyle w:val="FontStyle57"/>
        </w:rPr>
        <w:t>х участков;</w:t>
      </w:r>
    </w:p>
    <w:p w:rsidR="00000000" w:rsidRDefault="006C4C29" w:rsidP="00DA4B31">
      <w:pPr>
        <w:pStyle w:val="Style44"/>
        <w:widowControl/>
        <w:numPr>
          <w:ilvl w:val="0"/>
          <w:numId w:val="281"/>
        </w:numPr>
        <w:tabs>
          <w:tab w:val="left" w:pos="710"/>
        </w:tabs>
        <w:ind w:left="355" w:firstLine="0"/>
        <w:rPr>
          <w:rStyle w:val="FontStyle57"/>
        </w:rPr>
      </w:pPr>
      <w:r>
        <w:rPr>
          <w:rStyle w:val="FontStyle57"/>
        </w:rPr>
        <w:t>фермерская, сельскохозяйственная деятельность;</w:t>
      </w:r>
    </w:p>
    <w:p w:rsidR="00000000" w:rsidRDefault="006C4C29" w:rsidP="00DA4B31">
      <w:pPr>
        <w:pStyle w:val="Style44"/>
        <w:widowControl/>
        <w:numPr>
          <w:ilvl w:val="0"/>
          <w:numId w:val="281"/>
        </w:numPr>
        <w:tabs>
          <w:tab w:val="left" w:pos="710"/>
        </w:tabs>
        <w:ind w:left="355" w:firstLine="0"/>
        <w:rPr>
          <w:rStyle w:val="FontStyle57"/>
        </w:rPr>
      </w:pPr>
      <w:r>
        <w:rPr>
          <w:rStyle w:val="FontStyle57"/>
        </w:rPr>
        <w:t>санитарные и реконструктивные рубки деревьев, рубки формирования;</w:t>
      </w:r>
    </w:p>
    <w:p w:rsidR="00000000" w:rsidRDefault="006C4C29" w:rsidP="00DA4B31">
      <w:pPr>
        <w:pStyle w:val="Style44"/>
        <w:widowControl/>
        <w:numPr>
          <w:ilvl w:val="0"/>
          <w:numId w:val="281"/>
        </w:numPr>
        <w:tabs>
          <w:tab w:val="left" w:pos="710"/>
        </w:tabs>
        <w:ind w:left="710" w:hanging="355"/>
        <w:rPr>
          <w:rStyle w:val="FontStyle57"/>
        </w:rPr>
      </w:pPr>
      <w:r>
        <w:rPr>
          <w:rStyle w:val="FontStyle57"/>
        </w:rPr>
        <w:t>восстановление утраченной архитектурной доминанты - Церковь Георгиевская (Входо-Иерусалимская) в бывшей Егорьевской сло</w:t>
      </w:r>
      <w:r>
        <w:rPr>
          <w:rStyle w:val="FontStyle57"/>
        </w:rPr>
        <w:t>боде;</w:t>
      </w:r>
    </w:p>
    <w:p w:rsidR="00000000" w:rsidRDefault="006C4C29" w:rsidP="00DA4B31">
      <w:pPr>
        <w:pStyle w:val="Style44"/>
        <w:widowControl/>
        <w:numPr>
          <w:ilvl w:val="0"/>
          <w:numId w:val="281"/>
        </w:numPr>
        <w:tabs>
          <w:tab w:val="left" w:pos="710"/>
        </w:tabs>
        <w:spacing w:before="5"/>
        <w:ind w:left="355" w:firstLine="0"/>
        <w:rPr>
          <w:rStyle w:val="FontStyle57"/>
        </w:rPr>
      </w:pPr>
      <w:r>
        <w:rPr>
          <w:rStyle w:val="FontStyle57"/>
        </w:rPr>
        <w:t>проведение работ по расчистке береговой полосы от сорной, малоценной растительности, регенерация ландшафта;</w:t>
      </w:r>
    </w:p>
    <w:p w:rsidR="00000000" w:rsidRDefault="006C4C29" w:rsidP="00DA4B31">
      <w:pPr>
        <w:pStyle w:val="Style44"/>
        <w:widowControl/>
        <w:numPr>
          <w:ilvl w:val="0"/>
          <w:numId w:val="281"/>
        </w:numPr>
        <w:tabs>
          <w:tab w:val="left" w:pos="710"/>
        </w:tabs>
        <w:ind w:left="710" w:right="1267" w:hanging="355"/>
        <w:rPr>
          <w:rStyle w:val="FontStyle57"/>
        </w:rPr>
      </w:pPr>
      <w:r>
        <w:rPr>
          <w:rStyle w:val="FontStyle57"/>
        </w:rPr>
        <w:t>проведение ремонта, реконструкции существующих зданий, строений, сооружений без увеличения их габаритов, с использованием в отделке не</w:t>
      </w:r>
      <w:r>
        <w:rPr>
          <w:rStyle w:val="FontStyle57"/>
        </w:rPr>
        <w:t>йтральных цветовых решений фасадов и крыш зданий;</w:t>
      </w:r>
    </w:p>
    <w:p w:rsidR="00000000" w:rsidRDefault="006C4C29" w:rsidP="00DA4B31">
      <w:pPr>
        <w:pStyle w:val="Style44"/>
        <w:widowControl/>
        <w:numPr>
          <w:ilvl w:val="0"/>
          <w:numId w:val="281"/>
        </w:numPr>
        <w:tabs>
          <w:tab w:val="left" w:pos="710"/>
        </w:tabs>
        <w:ind w:left="710" w:hanging="355"/>
        <w:rPr>
          <w:rStyle w:val="FontStyle57"/>
        </w:rPr>
      </w:pPr>
      <w:r>
        <w:rPr>
          <w:rStyle w:val="FontStyle57"/>
        </w:rPr>
        <w:t>обязательное устройство «кулисных» насаждений шириной 10 м вдоль участка ГУП МО «Коломенский Автодор», для снижения негативного воздействия участка застройки на окружающий ландшафт.</w:t>
      </w:r>
    </w:p>
    <w:p w:rsidR="00000000" w:rsidRDefault="006C4C29" w:rsidP="00DA4B31">
      <w:pPr>
        <w:pStyle w:val="Style44"/>
        <w:widowControl/>
        <w:numPr>
          <w:ilvl w:val="0"/>
          <w:numId w:val="281"/>
        </w:numPr>
        <w:tabs>
          <w:tab w:val="left" w:pos="710"/>
        </w:tabs>
        <w:ind w:left="710" w:hanging="355"/>
        <w:rPr>
          <w:rStyle w:val="FontStyle57"/>
        </w:rPr>
        <w:sectPr w:rsidR="00000000" w:rsidSect="00DA4B31">
          <w:headerReference w:type="even" r:id="rId527"/>
          <w:headerReference w:type="default" r:id="rId528"/>
          <w:footerReference w:type="even" r:id="rId529"/>
          <w:footerReference w:type="default" r:id="rId530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DA4B31" w:rsidRDefault="00DA4B31">
      <w:pPr>
        <w:pStyle w:val="Style12"/>
        <w:widowControl/>
        <w:spacing w:before="53" w:line="274" w:lineRule="exact"/>
        <w:ind w:firstLine="701"/>
        <w:rPr>
          <w:rStyle w:val="FontStyle57"/>
        </w:rPr>
      </w:pPr>
      <w:r>
        <w:rPr>
          <w:noProof/>
        </w:rPr>
        <w:lastRenderedPageBreak/>
        <mc:AlternateContent>
          <mc:Choice Requires="wpg">
            <w:drawing>
              <wp:anchor distT="301625" distB="0" distL="24130" distR="24130" simplePos="0" relativeHeight="25170124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1935480</wp:posOffset>
                </wp:positionV>
                <wp:extent cx="6056630" cy="6343015"/>
                <wp:effectExtent l="7620" t="6350" r="12700" b="13335"/>
                <wp:wrapTopAndBottom/>
                <wp:docPr id="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6630" cy="6343015"/>
                          <a:chOff x="1238" y="5021"/>
                          <a:chExt cx="9538" cy="9989"/>
                        </a:xfrm>
                      </wpg:grpSpPr>
                      <wps:wsp>
                        <wps:cNvPr id="2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238" y="5487"/>
                            <a:ext cx="9538" cy="952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71"/>
                                <w:gridCol w:w="4253"/>
                                <w:gridCol w:w="4714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7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50"/>
                                      <w:widowControl/>
                                      <w:rPr>
                                        <w:rStyle w:val="FontStyle65"/>
                                      </w:rPr>
                                    </w:pPr>
                                    <w:r>
                                      <w:rPr>
                                        <w:rStyle w:val="FontStyle65"/>
                                      </w:rPr>
                                      <w:t>№ п/п</w:t>
                                    </w:r>
                                  </w:p>
                                </w:tc>
                                <w:tc>
                                  <w:tcPr>
                                    <w:tcW w:w="425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50"/>
                                      <w:widowControl/>
                                      <w:spacing w:line="240" w:lineRule="auto"/>
                                      <w:ind w:left="830" w:firstLine="0"/>
                                      <w:rPr>
                                        <w:rStyle w:val="FontStyle65"/>
                                      </w:rPr>
                                    </w:pPr>
                                    <w:r>
                                      <w:rPr>
                                        <w:rStyle w:val="FontStyle65"/>
                                      </w:rPr>
                                      <w:t>Наименование парам</w:t>
                                    </w:r>
                                    <w:r>
                                      <w:rPr>
                                        <w:rStyle w:val="FontStyle65"/>
                                      </w:rPr>
                                      <w:t>етра</w:t>
                                    </w:r>
                                  </w:p>
                                </w:tc>
                                <w:tc>
                                  <w:tcPr>
                                    <w:tcW w:w="471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50"/>
                                      <w:widowControl/>
                                      <w:spacing w:line="240" w:lineRule="auto"/>
                                      <w:ind w:left="1238" w:firstLine="0"/>
                                      <w:rPr>
                                        <w:rStyle w:val="FontStyle65"/>
                                      </w:rPr>
                                    </w:pPr>
                                    <w:r>
                                      <w:rPr>
                                        <w:rStyle w:val="FontStyle65"/>
                                      </w:rPr>
                                      <w:t>Значение параметра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7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3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425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3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Процент застройки земельного участка</w:t>
                                    </w:r>
                                  </w:p>
                                </w:tc>
                                <w:tc>
                                  <w:tcPr>
                                    <w:tcW w:w="471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3"/>
                                      <w:widowControl/>
                                      <w:spacing w:line="250" w:lineRule="exact"/>
                                      <w:ind w:right="350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Не более 60% (без учета УДС, в том числе проездов, плоскостных автостоянок, территорий, занятых под благоустройство и озеленение)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7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3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425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3"/>
                                      <w:widowControl/>
                                      <w:spacing w:line="254" w:lineRule="exact"/>
                                      <w:ind w:right="850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Предельно допустимая этажность (в метрах)</w:t>
                                    </w:r>
                                  </w:p>
                                </w:tc>
                                <w:tc>
                                  <w:tcPr>
                                    <w:tcW w:w="471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3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7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3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425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3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Минималь</w:t>
                                    </w:r>
                                    <w:r>
                                      <w:rPr>
                                        <w:rStyle w:val="FontStyle66"/>
                                      </w:rPr>
                                      <w:t>ные отступы от границ</w:t>
                                    </w:r>
                                  </w:p>
                                </w:tc>
                                <w:tc>
                                  <w:tcPr>
                                    <w:tcW w:w="471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3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Устанавливается документацией по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71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425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3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земельных участков</w:t>
                                    </w:r>
                                  </w:p>
                                </w:tc>
                                <w:tc>
                                  <w:tcPr>
                                    <w:tcW w:w="471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3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планировке территории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7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3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tcW w:w="425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3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Предельные (минимальные и (или)</w:t>
                                    </w:r>
                                  </w:p>
                                </w:tc>
                                <w:tc>
                                  <w:tcPr>
                                    <w:tcW w:w="471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3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Устанавливается документацией по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71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425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3"/>
                                      <w:widowControl/>
                                      <w:spacing w:line="250" w:lineRule="exact"/>
                                      <w:ind w:right="754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максимальные размеры земельных участков</w:t>
                                    </w:r>
                                  </w:p>
                                </w:tc>
                                <w:tc>
                                  <w:tcPr>
                                    <w:tcW w:w="471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3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планировке территории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7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3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5.</w:t>
                                    </w:r>
                                  </w:p>
                                </w:tc>
                                <w:tc>
                                  <w:tcPr>
                                    <w:tcW w:w="425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3"/>
                                      <w:widowControl/>
                                      <w:spacing w:line="259" w:lineRule="exact"/>
                                      <w:ind w:right="734" w:firstLine="10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Обеспеченность местам</w:t>
                                    </w:r>
                                    <w:r>
                                      <w:rPr>
                                        <w:rStyle w:val="FontStyle66"/>
                                      </w:rPr>
                                      <w:t>и хранения транспорта</w:t>
                                    </w:r>
                                  </w:p>
                                </w:tc>
                                <w:tc>
                                  <w:tcPr>
                                    <w:tcW w:w="471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3"/>
                                      <w:widowControl/>
                                      <w:spacing w:line="254" w:lineRule="exact"/>
                                      <w:ind w:right="62" w:firstLine="5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В соответствии с СП 42.13330.2016 «СНиП 2.07.01-89* Градостроительство. Планировка и застройка городских и сельских поселений»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7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3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6.</w:t>
                                    </w:r>
                                  </w:p>
                                </w:tc>
                                <w:tc>
                                  <w:tcPr>
                                    <w:tcW w:w="425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3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Площадь благоустройства</w:t>
                                    </w:r>
                                  </w:p>
                                </w:tc>
                                <w:tc>
                                  <w:tcPr>
                                    <w:tcW w:w="471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3"/>
                                      <w:widowControl/>
                                      <w:spacing w:line="254" w:lineRule="exact"/>
                                      <w:ind w:right="62" w:firstLine="5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В соответствии с СП 42.13330.2016 «СНиП 2.07.01-89* Градостроительство. Планиро</w:t>
                                    </w:r>
                                    <w:r>
                                      <w:rPr>
                                        <w:rStyle w:val="FontStyle66"/>
                                      </w:rPr>
                                      <w:t>вка и застройка городских и сельских поселений»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7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3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7.</w:t>
                                    </w:r>
                                  </w:p>
                                </w:tc>
                                <w:tc>
                                  <w:tcPr>
                                    <w:tcW w:w="425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3"/>
                                      <w:widowControl/>
                                      <w:spacing w:line="250" w:lineRule="exact"/>
                                      <w:ind w:right="451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Плотность сети автомобильных дорог общего пользования</w:t>
                                    </w:r>
                                  </w:p>
                                </w:tc>
                                <w:tc>
                                  <w:tcPr>
                                    <w:tcW w:w="471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3"/>
                                      <w:widowControl/>
                                      <w:spacing w:line="250" w:lineRule="exact"/>
                                      <w:ind w:right="62" w:firstLine="5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В соответствии с СП 42.13330.2016 «СНиП 2.07.01-89* Градостроительство. Планировка и застройка городских и сельских поселений»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9538" w:type="dxa"/>
                                    <w:gridSpan w:val="3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0"/>
                                      <w:widowControl/>
                                      <w:spacing w:line="240" w:lineRule="auto"/>
                                      <w:ind w:left="2981" w:firstLine="0"/>
                                      <w:rPr>
                                        <w:rStyle w:val="FontStyle65"/>
                                      </w:rPr>
                                    </w:pPr>
                                    <w:r>
                                      <w:rPr>
                                        <w:rStyle w:val="FontStyle65"/>
                                      </w:rPr>
                                      <w:t>Виды разрешенного испо</w:t>
                                    </w:r>
                                    <w:r>
                                      <w:rPr>
                                        <w:rStyle w:val="FontStyle65"/>
                                      </w:rPr>
                                      <w:t>льзования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482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3"/>
                                      <w:widowControl/>
                                      <w:spacing w:line="254" w:lineRule="exact"/>
                                      <w:ind w:left="5" w:hanging="5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Основные (в соответствии с Приказом от 01.09.2014 № 540)</w:t>
                                    </w:r>
                                  </w:p>
                                </w:tc>
                                <w:tc>
                                  <w:tcPr>
                                    <w:tcW w:w="471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3"/>
                                      <w:widowControl/>
                                      <w:spacing w:line="250" w:lineRule="exact"/>
                                      <w:ind w:right="106" w:firstLine="10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3.1 Коммунальное обслуживание 3.3 Бытовое обслуживание; 4.1 Деловое управление; 4.2 Объекты торговли (торговые центры, торгово-развлекательные центры (комплексы); 4.3 Рынки; 4.4 Магазины</w:t>
                                    </w:r>
                                    <w:r>
                                      <w:rPr>
                                        <w:rStyle w:val="FontStyle66"/>
                                      </w:rPr>
                                      <w:t>; 4.5 Банковская и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71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4253" w:type="dxa"/>
                                    <w:tcBorders>
                                      <w:top w:val="nil"/>
                                      <w:left w:val="nil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2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471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00000" w:rsidRDefault="006C4C29">
                                    <w:pPr>
                                      <w:pStyle w:val="Style53"/>
                                      <w:widowControl/>
                                      <w:spacing w:line="250" w:lineRule="exac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страховая деятельность;</w:t>
                                    </w:r>
                                  </w:p>
                                  <w:p w:rsidR="00000000" w:rsidRDefault="006C4C29">
                                    <w:pPr>
                                      <w:pStyle w:val="Style53"/>
                                      <w:widowControl/>
                                      <w:spacing w:line="250" w:lineRule="exact"/>
                                      <w:ind w:right="120" w:firstLine="5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4.6 Общественное питание; 4.10 Выставочно-ярмарочная деятельность; 7.2 Автомобильный транспорт 12.0 Земельные участки (территории) общего пользования;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482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53"/>
                                      <w:widowControl/>
                                      <w:spacing w:line="250" w:lineRule="exact"/>
                                      <w:ind w:left="14" w:hanging="14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Условно разрешенные (в соответствии с Приказом от</w:t>
                                    </w:r>
                                    <w:r>
                                      <w:rPr>
                                        <w:rStyle w:val="FontStyle66"/>
                                      </w:rPr>
                                      <w:t xml:space="preserve"> 01.09.2014 № 540)</w:t>
                                    </w:r>
                                  </w:p>
                                </w:tc>
                                <w:tc>
                                  <w:tcPr>
                                    <w:tcW w:w="471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53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4.8 Развлечения;</w:t>
                                    </w: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482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53"/>
                                      <w:widowControl/>
                                      <w:spacing w:line="250" w:lineRule="exact"/>
                                      <w:ind w:left="10" w:right="259" w:hanging="10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Вспомогательные (в соответствии с Приказом от 01.09.2014 № 540)</w:t>
                                    </w:r>
                                  </w:p>
                                </w:tc>
                                <w:tc>
                                  <w:tcPr>
                                    <w:tcW w:w="471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00000" w:rsidRDefault="006C4C29">
                                    <w:pPr>
                                      <w:pStyle w:val="Style53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4.9 Служебные гаражи;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4564" y="5021"/>
                            <a:ext cx="3101" cy="23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6C4C29">
                              <w:pPr>
                                <w:pStyle w:val="Style48"/>
                                <w:widowControl/>
                                <w:jc w:val="both"/>
                                <w:rPr>
                                  <w:rStyle w:val="FontStyle65"/>
                                </w:rPr>
                              </w:pPr>
                              <w:r>
                                <w:rPr>
                                  <w:rStyle w:val="FontStyle65"/>
                                </w:rPr>
                                <w:t>Территориальная зона КУРТ-1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156" style="position:absolute;left:0;text-align:left;margin-left:0;margin-top:152.4pt;width:476.9pt;height:499.45pt;z-index:251701248;mso-wrap-distance-left:1.9pt;mso-wrap-distance-top:23.75pt;mso-wrap-distance-right:1.9pt;mso-position-horizontal-relative:margin" coordorigin="1238,5021" coordsize="9538,9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">
                <v:shape id="Text Box 133" o:spid="_x0000_s1157" type="#_x0000_t202" style="position:absolute;left:1238;top:5487;width:9538;height:9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JMIcQA&#10;AADaAAAADwAAAGRycy9kb3ducmV2LnhtbESPQWvCQBSE7wX/w/KEXkQ3zaHU6CoiFDwIpUmL10f2&#10;mU3Mvo3ZVaO/vlso9DjMzDfMcj3YVlyp97VjBS+zBARx6XTNlYKv4n36BsIHZI2tY1JwJw/r1ehp&#10;iZl2N/6kax4qESHsM1RgQugyKX1pyKKfuY44ekfXWwxR9pXUPd4i3LYyTZJXabHmuGCwo62h8pRf&#10;rIKP43ez69J9Hg7nSdHMTfMwk0Kp5/GwWYAINIT/8F97pxWk8Hsl3g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CTCHEAAAA2g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71"/>
                          <w:gridCol w:w="4253"/>
                          <w:gridCol w:w="4714"/>
                        </w:tblGrid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7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50"/>
                                <w:widowControl/>
                                <w:rPr>
                                  <w:rStyle w:val="FontStyle65"/>
                                </w:rPr>
                              </w:pPr>
                              <w:r>
                                <w:rPr>
                                  <w:rStyle w:val="FontStyle65"/>
                                </w:rPr>
                                <w:t>№ п/п</w:t>
                              </w:r>
                            </w:p>
                          </w:tc>
                          <w:tc>
                            <w:tcPr>
                              <w:tcW w:w="425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50"/>
                                <w:widowControl/>
                                <w:spacing w:line="240" w:lineRule="auto"/>
                                <w:ind w:left="830" w:firstLine="0"/>
                                <w:rPr>
                                  <w:rStyle w:val="FontStyle65"/>
                                </w:rPr>
                              </w:pPr>
                              <w:r>
                                <w:rPr>
                                  <w:rStyle w:val="FontStyle65"/>
                                </w:rPr>
                                <w:t>Наименование парам</w:t>
                              </w:r>
                              <w:r>
                                <w:rPr>
                                  <w:rStyle w:val="FontStyle65"/>
                                </w:rPr>
                                <w:t>етра</w:t>
                              </w:r>
                            </w:p>
                          </w:tc>
                          <w:tc>
                            <w:tcPr>
                              <w:tcW w:w="471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50"/>
                                <w:widowControl/>
                                <w:spacing w:line="240" w:lineRule="auto"/>
                                <w:ind w:left="1238" w:firstLine="0"/>
                                <w:rPr>
                                  <w:rStyle w:val="FontStyle65"/>
                                </w:rPr>
                              </w:pPr>
                              <w:r>
                                <w:rPr>
                                  <w:rStyle w:val="FontStyle65"/>
                                </w:rPr>
                                <w:t>Значение параметра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7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3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425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3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Процент застройки земельного участка</w:t>
                              </w:r>
                            </w:p>
                          </w:tc>
                          <w:tc>
                            <w:tcPr>
                              <w:tcW w:w="471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3"/>
                                <w:widowControl/>
                                <w:spacing w:line="250" w:lineRule="exact"/>
                                <w:ind w:right="350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Не более 60% (без учета УДС, в том числе проездов, плоскостных автостоянок, территорий, занятых под благоустройство и озеленение)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7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3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425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3"/>
                                <w:widowControl/>
                                <w:spacing w:line="254" w:lineRule="exact"/>
                                <w:ind w:right="850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Предельно допустимая этажность (в метрах)</w:t>
                              </w:r>
                            </w:p>
                          </w:tc>
                          <w:tc>
                            <w:tcPr>
                              <w:tcW w:w="471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3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15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7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3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425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3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Минималь</w:t>
                              </w:r>
                              <w:r>
                                <w:rPr>
                                  <w:rStyle w:val="FontStyle66"/>
                                </w:rPr>
                                <w:t>ные отступы от границ</w:t>
                              </w:r>
                            </w:p>
                          </w:tc>
                          <w:tc>
                            <w:tcPr>
                              <w:tcW w:w="471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3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Устанавливается документацией по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71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"/>
                                <w:widowControl/>
                              </w:pPr>
                            </w:p>
                          </w:tc>
                          <w:tc>
                            <w:tcPr>
                              <w:tcW w:w="4253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3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земельных участков</w:t>
                              </w:r>
                            </w:p>
                          </w:tc>
                          <w:tc>
                            <w:tcPr>
                              <w:tcW w:w="4714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3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планировке территории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7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3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425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3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Предельные (минимальные и (или)</w:t>
                              </w:r>
                            </w:p>
                          </w:tc>
                          <w:tc>
                            <w:tcPr>
                              <w:tcW w:w="471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3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Устанавливается документацией по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71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"/>
                                <w:widowControl/>
                              </w:pPr>
                            </w:p>
                          </w:tc>
                          <w:tc>
                            <w:tcPr>
                              <w:tcW w:w="4253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3"/>
                                <w:widowControl/>
                                <w:spacing w:line="250" w:lineRule="exact"/>
                                <w:ind w:right="754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максимальные размеры земельных участков</w:t>
                              </w:r>
                            </w:p>
                          </w:tc>
                          <w:tc>
                            <w:tcPr>
                              <w:tcW w:w="4714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3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планировке территории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7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3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425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3"/>
                                <w:widowControl/>
                                <w:spacing w:line="259" w:lineRule="exact"/>
                                <w:ind w:right="734" w:firstLine="10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Обеспеченность местам</w:t>
                              </w:r>
                              <w:r>
                                <w:rPr>
                                  <w:rStyle w:val="FontStyle66"/>
                                </w:rPr>
                                <w:t>и хранения транспорта</w:t>
                              </w:r>
                            </w:p>
                          </w:tc>
                          <w:tc>
                            <w:tcPr>
                              <w:tcW w:w="471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3"/>
                                <w:widowControl/>
                                <w:spacing w:line="254" w:lineRule="exact"/>
                                <w:ind w:right="62" w:firstLine="5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В соответствии с СП 42.13330.2016 «СНиП 2.07.01-89* Градостроительство. Планировка и застройка городских и сельских поселений»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7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3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425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3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Площадь благоустройства</w:t>
                              </w:r>
                            </w:p>
                          </w:tc>
                          <w:tc>
                            <w:tcPr>
                              <w:tcW w:w="471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3"/>
                                <w:widowControl/>
                                <w:spacing w:line="254" w:lineRule="exact"/>
                                <w:ind w:right="62" w:firstLine="5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В соответствии с СП 42.13330.2016 «СНиП 2.07.01-89* Градостроительство. Планиро</w:t>
                              </w:r>
                              <w:r>
                                <w:rPr>
                                  <w:rStyle w:val="FontStyle66"/>
                                </w:rPr>
                                <w:t>вка и застройка городских и сельских поселений»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7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3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7.</w:t>
                              </w:r>
                            </w:p>
                          </w:tc>
                          <w:tc>
                            <w:tcPr>
                              <w:tcW w:w="425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3"/>
                                <w:widowControl/>
                                <w:spacing w:line="250" w:lineRule="exact"/>
                                <w:ind w:right="451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Плотность сети автомобильных дорог общего пользования</w:t>
                              </w:r>
                            </w:p>
                          </w:tc>
                          <w:tc>
                            <w:tcPr>
                              <w:tcW w:w="471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3"/>
                                <w:widowControl/>
                                <w:spacing w:line="250" w:lineRule="exact"/>
                                <w:ind w:right="62" w:firstLine="5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В соответствии с СП 42.13330.2016 «СНиП 2.07.01-89* Градостроительство. Планировка и застройка городских и сельских поселений»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9538" w:type="dxa"/>
                              <w:gridSpan w:val="3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50"/>
                                <w:widowControl/>
                                <w:spacing w:line="240" w:lineRule="auto"/>
                                <w:ind w:left="2981" w:firstLine="0"/>
                                <w:rPr>
                                  <w:rStyle w:val="FontStyle65"/>
                                </w:rPr>
                              </w:pPr>
                              <w:r>
                                <w:rPr>
                                  <w:rStyle w:val="FontStyle65"/>
                                </w:rPr>
                                <w:t>Виды разрешенного испо</w:t>
                              </w:r>
                              <w:r>
                                <w:rPr>
                                  <w:rStyle w:val="FontStyle65"/>
                                </w:rPr>
                                <w:t>льзования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4824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3"/>
                                <w:widowControl/>
                                <w:spacing w:line="254" w:lineRule="exact"/>
                                <w:ind w:left="5" w:hanging="5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Основные (в соответствии с Приказом от 01.09.2014 № 540)</w:t>
                              </w:r>
                            </w:p>
                          </w:tc>
                          <w:tc>
                            <w:tcPr>
                              <w:tcW w:w="471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3"/>
                                <w:widowControl/>
                                <w:spacing w:line="250" w:lineRule="exact"/>
                                <w:ind w:right="106" w:firstLine="10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3.1 Коммунальное обслуживание 3.3 Бытовое обслуживание; 4.1 Деловое управление; 4.2 Объекты торговли (торговые центры, торгово-развлекательные центры (комплексы); 4.3 Рынки; 4.4 Магазины</w:t>
                              </w:r>
                              <w:r>
                                <w:rPr>
                                  <w:rStyle w:val="FontStyle66"/>
                                </w:rPr>
                                <w:t>; 4.5 Банковская и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71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00000" w:rsidRDefault="006C4C29">
                              <w:pPr>
                                <w:pStyle w:val="Style2"/>
                                <w:widowControl/>
                              </w:pPr>
                            </w:p>
                          </w:tc>
                          <w:tc>
                            <w:tcPr>
                              <w:tcW w:w="4253" w:type="dxa"/>
                              <w:tcBorders>
                                <w:top w:val="nil"/>
                                <w:left w:val="nil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2"/>
                                <w:widowControl/>
                              </w:pPr>
                            </w:p>
                          </w:tc>
                          <w:tc>
                            <w:tcPr>
                              <w:tcW w:w="4714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00000" w:rsidRDefault="006C4C29">
                              <w:pPr>
                                <w:pStyle w:val="Style53"/>
                                <w:widowControl/>
                                <w:spacing w:line="250" w:lineRule="exac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страховая деятельность;</w:t>
                              </w:r>
                            </w:p>
                            <w:p w:rsidR="00000000" w:rsidRDefault="006C4C29">
                              <w:pPr>
                                <w:pStyle w:val="Style53"/>
                                <w:widowControl/>
                                <w:spacing w:line="250" w:lineRule="exact"/>
                                <w:ind w:right="120" w:firstLine="5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4.6 Общественное питание; 4.10 Выставочно-ярмарочная деятельность; 7.2 Автомобильный транспорт 12.0 Земельные участки (территории) общего пользования;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4824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53"/>
                                <w:widowControl/>
                                <w:spacing w:line="250" w:lineRule="exact"/>
                                <w:ind w:left="14" w:hanging="14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Условно разрешенные (в соответствии с Приказом от</w:t>
                              </w:r>
                              <w:r>
                                <w:rPr>
                                  <w:rStyle w:val="FontStyle66"/>
                                </w:rPr>
                                <w:t xml:space="preserve"> 01.09.2014 № 540)</w:t>
                              </w:r>
                            </w:p>
                          </w:tc>
                          <w:tc>
                            <w:tcPr>
                              <w:tcW w:w="471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53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4.8 Развлечения;</w:t>
                              </w: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4824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53"/>
                                <w:widowControl/>
                                <w:spacing w:line="250" w:lineRule="exact"/>
                                <w:ind w:left="10" w:right="259" w:hanging="10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Вспомогательные (в соответствии с Приказом от 01.09.2014 № 540)</w:t>
                              </w:r>
                            </w:p>
                          </w:tc>
                          <w:tc>
                            <w:tcPr>
                              <w:tcW w:w="471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00000" w:rsidRDefault="006C4C29">
                              <w:pPr>
                                <w:pStyle w:val="Style53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4.9 Служебные гаражи;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134" o:spid="_x0000_s1158" type="#_x0000_t202" style="position:absolute;left:4564;top:5021;width:310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7pusQA&#10;AADaAAAADwAAAGRycy9kb3ducmV2LnhtbESPQWvCQBSE70L/w/IKvYhuVBBNXaUIgodCMbH0+sg+&#10;s0mzb9Psqqm/3i0UPA4z8w2z2vS2ERfqfOVYwWScgCAunK64VHDMd6MFCB+QNTaOScEvedisnwYr&#10;TLW78oEuWShFhLBPUYEJoU2l9IUhi37sWuLonVxnMUTZlVJ3eI1w28hpksylxYrjgsGWtoaK7+xs&#10;FXycPut9O33PwtfPMK+Xpr6ZYa7Uy3P/9goiUB8e4f/2XiuYwd+VeA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6brEAAAA2gAAAA8AAAAAAAAAAAAAAAAAmAIAAGRycy9k&#10;b3ducmV2LnhtbFBLBQYAAAAABAAEAPUAAACJAwAAAAA=&#10;" filled="f" strokecolor="white" strokeweight="0">
                  <v:textbox inset="0,0,0,0">
                    <w:txbxContent>
                      <w:p w:rsidR="00000000" w:rsidRDefault="006C4C29">
                        <w:pPr>
                          <w:pStyle w:val="Style48"/>
                          <w:widowControl/>
                          <w:jc w:val="both"/>
                          <w:rPr>
                            <w:rStyle w:val="FontStyle65"/>
                          </w:rPr>
                        </w:pPr>
                        <w:r>
                          <w:rPr>
                            <w:rStyle w:val="FontStyle65"/>
                          </w:rPr>
                          <w:t>Территориальная зона КУРТ-1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bookmarkStart w:id="45" w:name="bookmark44"/>
      <w:r w:rsidR="006C4C29">
        <w:rPr>
          <w:rStyle w:val="FontStyle57"/>
        </w:rPr>
        <w:t>В</w:t>
      </w:r>
      <w:bookmarkEnd w:id="45"/>
      <w:r w:rsidR="006C4C29">
        <w:rPr>
          <w:rStyle w:val="FontStyle57"/>
        </w:rPr>
        <w:t xml:space="preserve"> состав территориальных зон комплексного устойчивого развития территорий включа</w:t>
      </w:r>
      <w:r w:rsidR="006C4C29">
        <w:rPr>
          <w:rStyle w:val="FontStyle57"/>
        </w:rPr>
        <w:t>ются зоны, определенные в целях обеспечения наиболее эффективного использования территории, осуществления деятельности по подготовке и утверждению документации по планировке территории для размещения объектов капитального строительства жилого, производстве</w:t>
      </w:r>
      <w:r w:rsidR="006C4C29">
        <w:rPr>
          <w:rStyle w:val="FontStyle57"/>
        </w:rPr>
        <w:t>нного, общественно-делового и иного назначения и необходимые для функционирования таких объектов и обеспечения жизнедеятельности граждан объектов коммунальной, транспортной, социальной инфраструктур, а также по архитектурно-строительному проектированию, ст</w:t>
      </w:r>
      <w:r w:rsidR="006C4C29">
        <w:rPr>
          <w:rStyle w:val="FontStyle57"/>
        </w:rPr>
        <w:t>роительству, реконструкции указанных в настоящем пункте объектов.</w:t>
      </w:r>
    </w:p>
    <w:sectPr w:rsidR="00DA4B31" w:rsidSect="00DA4B31">
      <w:headerReference w:type="even" r:id="rId531"/>
      <w:headerReference w:type="default" r:id="rId532"/>
      <w:footerReference w:type="even" r:id="rId533"/>
      <w:footerReference w:type="default" r:id="rId534"/>
      <w:pgSz w:w="11907" w:h="16839" w:code="9"/>
      <w:pgMar w:top="1134" w:right="850" w:bottom="1134" w:left="1701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C29" w:rsidRDefault="006C4C29">
      <w:r>
        <w:separator/>
      </w:r>
    </w:p>
  </w:endnote>
  <w:endnote w:type="continuationSeparator" w:id="0">
    <w:p w:rsidR="006C4C29" w:rsidRDefault="006C4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6"/>
      <w:widowControl/>
      <w:spacing w:line="240" w:lineRule="auto"/>
      <w:ind w:left="547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DA4B31">
      <w:rPr>
        <w:rStyle w:val="FontStyle57"/>
        <w:noProof/>
      </w:rPr>
      <w:t>11</w:t>
    </w:r>
    <w:r>
      <w:rPr>
        <w:rStyle w:val="FontStyle57"/>
      </w:rPr>
      <w:fldChar w:fldCharType="end"/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46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135</w:t>
    </w:r>
    <w:r>
      <w:rPr>
        <w:rStyle w:val="FontStyle62"/>
      </w:rPr>
      <w:fldChar w:fldCharType="end"/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6835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136</w:t>
    </w:r>
    <w:r>
      <w:rPr>
        <w:rStyle w:val="FontStyle62"/>
      </w:rPr>
      <w:fldChar w:fldCharType="end"/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6835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84</w:t>
    </w:r>
    <w:r>
      <w:rPr>
        <w:rStyle w:val="FontStyle62"/>
      </w:rPr>
      <w:fldChar w:fldCharType="end"/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46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85</w:t>
    </w:r>
    <w:r>
      <w:rPr>
        <w:rStyle w:val="FontStyle62"/>
      </w:rPr>
      <w:fldChar w:fldCharType="end"/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46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137</w:t>
    </w:r>
    <w:r>
      <w:rPr>
        <w:rStyle w:val="FontStyle62"/>
      </w:rPr>
      <w:fldChar w:fldCharType="end"/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190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141</w:t>
    </w:r>
    <w:r>
      <w:rPr>
        <w:rStyle w:val="FontStyle62"/>
      </w:rPr>
      <w:fldChar w:fldCharType="end"/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6"/>
      <w:widowControl/>
      <w:spacing w:line="240" w:lineRule="auto"/>
      <w:ind w:left="4992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DA4B31">
      <w:rPr>
        <w:rStyle w:val="FontStyle57"/>
        <w:noProof/>
      </w:rPr>
      <w:t>18</w:t>
    </w:r>
    <w:r>
      <w:rPr>
        <w:rStyle w:val="FontStyle57"/>
      </w:rPr>
      <w:fldChar w:fldCharType="end"/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41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146</w:t>
    </w:r>
    <w:r>
      <w:rPr>
        <w:rStyle w:val="FontStyle62"/>
      </w:rPr>
      <w:fldChar w:fldCharType="end"/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spacing w:line="274" w:lineRule="exact"/>
      <w:ind w:left="7553" w:right="2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145</w:t>
    </w:r>
    <w:r>
      <w:rPr>
        <w:rStyle w:val="FontStyle62"/>
      </w:rPr>
      <w:fldChar w:fldCharType="end"/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46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96</w:t>
    </w:r>
    <w:r>
      <w:rPr>
        <w:rStyle w:val="FontStyle62"/>
      </w:rPr>
      <w:fldChar w:fldCharType="end"/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46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147</w:t>
    </w:r>
    <w:r>
      <w:rPr>
        <w:rStyle w:val="FontStyle62"/>
      </w:rPr>
      <w:fldChar w:fldCharType="end"/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190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150</w:t>
    </w:r>
    <w:r>
      <w:rPr>
        <w:rStyle w:val="FontStyle62"/>
      </w:rPr>
      <w:fldChar w:fldCharType="end"/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366" w:right="-180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149</w:t>
    </w:r>
    <w:r>
      <w:rPr>
        <w:rStyle w:val="FontStyle62"/>
      </w:rPr>
      <w:fldChar w:fldCharType="end"/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12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100</w:t>
    </w:r>
    <w:r>
      <w:rPr>
        <w:rStyle w:val="FontStyle62"/>
      </w:rPr>
      <w:fldChar w:fldCharType="end"/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12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151</w:t>
    </w:r>
    <w:r>
      <w:rPr>
        <w:rStyle w:val="FontStyle62"/>
      </w:rPr>
      <w:fldChar w:fldCharType="end"/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15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152</w:t>
    </w:r>
    <w:r>
      <w:rPr>
        <w:rStyle w:val="FontStyle62"/>
      </w:rP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6"/>
      <w:widowControl/>
      <w:spacing w:line="240" w:lineRule="auto"/>
      <w:ind w:left="4992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DA4B31">
      <w:rPr>
        <w:rStyle w:val="FontStyle57"/>
        <w:noProof/>
      </w:rPr>
      <w:t>19</w:t>
    </w:r>
    <w:r>
      <w:rPr>
        <w:rStyle w:val="FontStyle57"/>
      </w:rPr>
      <w:fldChar w:fldCharType="end"/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15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101</w:t>
    </w:r>
    <w:r>
      <w:rPr>
        <w:rStyle w:val="FontStyle62"/>
      </w:rPr>
      <w:fldChar w:fldCharType="end"/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12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102</w:t>
    </w:r>
    <w:r>
      <w:rPr>
        <w:rStyle w:val="FontStyle62"/>
      </w:rPr>
      <w:fldChar w:fldCharType="end"/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12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153</w:t>
    </w:r>
    <w:r>
      <w:rPr>
        <w:rStyle w:val="FontStyle62"/>
      </w:rPr>
      <w:fldChar w:fldCharType="end"/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15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156</w:t>
    </w:r>
    <w:r>
      <w:rPr>
        <w:rStyle w:val="FontStyle62"/>
      </w:rPr>
      <w:fldChar w:fldCharType="end"/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297" w:right="-210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157</w:t>
    </w:r>
    <w:r>
      <w:rPr>
        <w:rStyle w:val="FontStyle62"/>
      </w:rPr>
      <w:fldChar w:fldCharType="end"/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0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158</w:t>
    </w:r>
    <w:r>
      <w:rPr>
        <w:rStyle w:val="FontStyle62"/>
      </w:rPr>
      <w:fldChar w:fldCharType="end"/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0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159</w:t>
    </w:r>
    <w:r>
      <w:rPr>
        <w:rStyle w:val="FontStyle62"/>
      </w:rPr>
      <w:fldChar w:fldCharType="end"/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039" w:right="-468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160</w:t>
    </w:r>
    <w:r>
      <w:rPr>
        <w:rStyle w:val="FontStyle62"/>
      </w:rP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6619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161</w:t>
    </w:r>
    <w:r>
      <w:rPr>
        <w:rStyle w:val="FontStyle62"/>
      </w:rPr>
      <w:fldChar w:fldCharType="end"/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6314" w:right="-1193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162</w:t>
    </w:r>
    <w:r>
      <w:rPr>
        <w:rStyle w:val="FontStyle62"/>
      </w:rPr>
      <w:fldChar w:fldCharType="end"/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6619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139</w:t>
    </w:r>
    <w:r>
      <w:rPr>
        <w:rStyle w:val="FontStyle62"/>
      </w:rPr>
      <w:fldChar w:fldCharType="end"/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0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140</w:t>
    </w:r>
    <w:r>
      <w:rPr>
        <w:rStyle w:val="FontStyle62"/>
      </w:rPr>
      <w:fldChar w:fldCharType="end"/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0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163</w:t>
    </w:r>
    <w:r>
      <w:rPr>
        <w:rStyle w:val="FontStyle62"/>
      </w:rPr>
      <w:fldChar w:fldCharType="end"/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07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164</w:t>
    </w:r>
    <w:r>
      <w:rPr>
        <w:rStyle w:val="FontStyle62"/>
      </w:rPr>
      <w:fldChar w:fldCharType="end"/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07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141</w:t>
    </w:r>
    <w:r>
      <w:rPr>
        <w:rStyle w:val="FontStyle62"/>
      </w:rPr>
      <w:fldChar w:fldCharType="end"/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12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166</w:t>
    </w:r>
    <w:r>
      <w:rPr>
        <w:rStyle w:val="FontStyle62"/>
      </w:rPr>
      <w:fldChar w:fldCharType="end"/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12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165</w:t>
    </w:r>
    <w:r>
      <w:rPr>
        <w:rStyle w:val="FontStyle62"/>
      </w:rPr>
      <w:fldChar w:fldCharType="end"/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spacing w:line="274" w:lineRule="exact"/>
      <w:ind w:left="7507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117</w:t>
    </w:r>
    <w:r>
      <w:rPr>
        <w:rStyle w:val="FontStyle62"/>
      </w:rPr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spacing w:line="274" w:lineRule="exact"/>
      <w:ind w:left="7507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167</w:t>
    </w:r>
    <w:r>
      <w:rPr>
        <w:rStyle w:val="FontStyle62"/>
      </w:rPr>
      <w:fldChar w:fldCharType="end"/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6835" w:right="-672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170</w:t>
    </w:r>
    <w:r>
      <w:rPr>
        <w:rStyle w:val="FontStyle62"/>
      </w:rPr>
      <w:fldChar w:fldCharType="end"/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6619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169</w:t>
    </w:r>
    <w:r>
      <w:rPr>
        <w:rStyle w:val="FontStyle62"/>
      </w:rPr>
      <w:fldChar w:fldCharType="end"/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12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121</w:t>
    </w:r>
    <w:r>
      <w:rPr>
        <w:rStyle w:val="FontStyle62"/>
      </w:rPr>
      <w:fldChar w:fldCharType="end"/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12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171</w:t>
    </w:r>
    <w:r>
      <w:rPr>
        <w:rStyle w:val="FontStyle62"/>
      </w:rPr>
      <w:fldChar w:fldCharType="end"/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12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172</w:t>
    </w:r>
    <w:r>
      <w:rPr>
        <w:rStyle w:val="FontStyle62"/>
      </w:rPr>
      <w:fldChar w:fldCharType="end"/>
    </w: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12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122</w:t>
    </w:r>
    <w:r>
      <w:rPr>
        <w:rStyle w:val="FontStyle62"/>
      </w:rPr>
      <w:fldChar w:fldCharType="end"/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12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123</w:t>
    </w:r>
    <w:r>
      <w:rPr>
        <w:rStyle w:val="FontStyle62"/>
      </w:rPr>
      <w:fldChar w:fldCharType="end"/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12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173</w:t>
    </w:r>
    <w:r>
      <w:rPr>
        <w:rStyle w:val="FontStyle62"/>
      </w:rPr>
      <w:fldChar w:fldCharType="end"/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15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176</w:t>
    </w:r>
    <w:r>
      <w:rPr>
        <w:rStyle w:val="FontStyle62"/>
      </w:rPr>
      <w:fldChar w:fldCharType="end"/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6"/>
      <w:widowControl/>
      <w:spacing w:line="240" w:lineRule="auto"/>
      <w:ind w:left="5064"/>
      <w:jc w:val="left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DA4B31">
      <w:rPr>
        <w:rStyle w:val="FontStyle57"/>
        <w:noProof/>
      </w:rPr>
      <w:t>26</w:t>
    </w:r>
    <w:r>
      <w:rPr>
        <w:rStyle w:val="FontStyle57"/>
      </w:rPr>
      <w:fldChar w:fldCharType="end"/>
    </w: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15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175</w:t>
    </w:r>
    <w:r>
      <w:rPr>
        <w:rStyle w:val="FontStyle62"/>
      </w:rPr>
      <w:fldChar w:fldCharType="end"/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0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178</w:t>
    </w:r>
    <w:r>
      <w:rPr>
        <w:rStyle w:val="FontStyle62"/>
      </w:rPr>
      <w:fldChar w:fldCharType="end"/>
    </w: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spacing w:line="293" w:lineRule="exact"/>
      <w:ind w:left="7512" w:right="5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179</w:t>
    </w:r>
    <w:r>
      <w:rPr>
        <w:rStyle w:val="FontStyle62"/>
      </w:rPr>
      <w:fldChar w:fldCharType="end"/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07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180</w:t>
    </w:r>
    <w:r>
      <w:rPr>
        <w:rStyle w:val="FontStyle62"/>
      </w:rPr>
      <w:fldChar w:fldCharType="end"/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07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155</w:t>
    </w:r>
    <w:r>
      <w:rPr>
        <w:rStyle w:val="FontStyle62"/>
      </w:rPr>
      <w:fldChar w:fldCharType="end"/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6619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156</w:t>
    </w:r>
    <w:r>
      <w:rPr>
        <w:rStyle w:val="FontStyle62"/>
      </w:rPr>
      <w:fldChar w:fldCharType="end"/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6619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181</w:t>
    </w:r>
    <w:r>
      <w:rPr>
        <w:rStyle w:val="FontStyle62"/>
      </w:rPr>
      <w:fldChar w:fldCharType="end"/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0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182</w:t>
    </w:r>
    <w:r>
      <w:rPr>
        <w:rStyle w:val="FontStyle62"/>
      </w:rPr>
      <w:fldChar w:fldCharType="end"/>
    </w: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0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157</w:t>
    </w:r>
    <w:r>
      <w:rPr>
        <w:rStyle w:val="FontStyle62"/>
      </w:rPr>
      <w:fldChar w:fldCharType="end"/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0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158</w:t>
    </w:r>
    <w:r>
      <w:rPr>
        <w:rStyle w:val="FontStyle62"/>
      </w:rPr>
      <w:fldChar w:fldCharType="end"/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0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183</w:t>
    </w:r>
    <w:r>
      <w:rPr>
        <w:rStyle w:val="FontStyle62"/>
      </w:rPr>
      <w:fldChar w:fldCharType="end"/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6977" w:right="-530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186</w:t>
    </w:r>
    <w:r>
      <w:rPr>
        <w:rStyle w:val="FontStyle62"/>
      </w:rPr>
      <w:fldChar w:fldCharType="end"/>
    </w: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6619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185</w:t>
    </w:r>
    <w:r>
      <w:rPr>
        <w:rStyle w:val="FontStyle62"/>
      </w:rPr>
      <w:fldChar w:fldCharType="end"/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12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162</w:t>
    </w:r>
    <w:r>
      <w:rPr>
        <w:rStyle w:val="FontStyle62"/>
      </w:rPr>
      <w:fldChar w:fldCharType="end"/>
    </w: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12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187</w:t>
    </w:r>
    <w:r>
      <w:rPr>
        <w:rStyle w:val="FontStyle62"/>
      </w:rPr>
      <w:fldChar w:fldCharType="end"/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0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188</w:t>
    </w:r>
    <w:r>
      <w:rPr>
        <w:rStyle w:val="FontStyle62"/>
      </w:rPr>
      <w:fldChar w:fldCharType="end"/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0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163</w:t>
    </w:r>
    <w:r>
      <w:rPr>
        <w:rStyle w:val="FontStyle62"/>
      </w:rPr>
      <w:fldChar w:fldCharType="end"/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0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139</w:t>
    </w:r>
    <w:r>
      <w:rPr>
        <w:rStyle w:val="FontStyle62"/>
      </w:rPr>
      <w:fldChar w:fldCharType="end"/>
    </w: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0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189</w:t>
    </w:r>
    <w:r>
      <w:rPr>
        <w:rStyle w:val="FontStyle62"/>
      </w:rPr>
      <w:fldChar w:fldCharType="end"/>
    </w: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0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190</w:t>
    </w:r>
    <w:r>
      <w:rPr>
        <w:rStyle w:val="FontStyle62"/>
      </w:rPr>
      <w:fldChar w:fldCharType="end"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6"/>
      <w:widowControl/>
      <w:spacing w:line="240" w:lineRule="auto"/>
      <w:ind w:left="5064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DA4B31">
      <w:rPr>
        <w:rStyle w:val="FontStyle57"/>
        <w:noProof/>
      </w:rPr>
      <w:t>60</w:t>
    </w:r>
    <w:r>
      <w:rPr>
        <w:rStyle w:val="FontStyle57"/>
      </w:rPr>
      <w:fldChar w:fldCharType="end"/>
    </w: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0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140</w:t>
    </w:r>
    <w:r>
      <w:rPr>
        <w:rStyle w:val="FontStyle62"/>
      </w:rPr>
      <w:fldChar w:fldCharType="end"/>
    </w: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6619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141</w:t>
    </w:r>
    <w:r>
      <w:rPr>
        <w:rStyle w:val="FontStyle62"/>
      </w:rPr>
      <w:fldChar w:fldCharType="end"/>
    </w: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6619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191</w:t>
    </w:r>
    <w:r>
      <w:rPr>
        <w:rStyle w:val="FontStyle62"/>
      </w:rPr>
      <w:fldChar w:fldCharType="end"/>
    </w: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12" w:right="-4546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192</w:t>
    </w:r>
    <w:r>
      <w:rPr>
        <w:rStyle w:val="FontStyle62"/>
      </w:rPr>
      <w:fldChar w:fldCharType="end"/>
    </w: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12" w:right="-4546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142</w:t>
    </w:r>
    <w:r>
      <w:rPr>
        <w:rStyle w:val="FontStyle62"/>
      </w:rPr>
      <w:fldChar w:fldCharType="end"/>
    </w: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1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143</w:t>
    </w:r>
    <w:r>
      <w:rPr>
        <w:rStyle w:val="FontStyle62"/>
      </w:rPr>
      <w:fldChar w:fldCharType="end"/>
    </w: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1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193</w:t>
    </w:r>
    <w:r>
      <w:rPr>
        <w:rStyle w:val="FontStyle62"/>
      </w:rPr>
      <w:fldChar w:fldCharType="end"/>
    </w: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0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194</w:t>
    </w:r>
    <w:r>
      <w:rPr>
        <w:rStyle w:val="FontStyle62"/>
      </w:rPr>
      <w:fldChar w:fldCharType="end"/>
    </w: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0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144</w:t>
    </w:r>
    <w:r>
      <w:rPr>
        <w:rStyle w:val="FontStyle62"/>
      </w:rPr>
      <w:fldChar w:fldCharType="end"/>
    </w: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6619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145</w:t>
    </w:r>
    <w:r>
      <w:rPr>
        <w:rStyle w:val="FontStyle62"/>
      </w:rPr>
      <w:fldChar w:fldCharType="end"/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6"/>
      <w:widowControl/>
      <w:spacing w:line="240" w:lineRule="auto"/>
      <w:ind w:left="5064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DA4B31">
      <w:rPr>
        <w:rStyle w:val="FontStyle57"/>
        <w:noProof/>
      </w:rPr>
      <w:t>61</w:t>
    </w:r>
    <w:r>
      <w:rPr>
        <w:rStyle w:val="FontStyle57"/>
      </w:rPr>
      <w:fldChar w:fldCharType="end"/>
    </w: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6619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195</w:t>
    </w:r>
    <w:r>
      <w:rPr>
        <w:rStyle w:val="FontStyle62"/>
      </w:rPr>
      <w:fldChar w:fldCharType="end"/>
    </w: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0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196</w:t>
    </w:r>
    <w:r>
      <w:rPr>
        <w:rStyle w:val="FontStyle62"/>
      </w:rPr>
      <w:fldChar w:fldCharType="end"/>
    </w: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0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146</w:t>
    </w:r>
    <w:r>
      <w:rPr>
        <w:rStyle w:val="FontStyle62"/>
      </w:rPr>
      <w:fldChar w:fldCharType="end"/>
    </w: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12" w:right="-4541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147</w:t>
    </w:r>
    <w:r>
      <w:rPr>
        <w:rStyle w:val="FontStyle62"/>
      </w:rPr>
      <w:fldChar w:fldCharType="end"/>
    </w: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12" w:right="-4541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197</w:t>
    </w:r>
    <w:r>
      <w:rPr>
        <w:rStyle w:val="FontStyle62"/>
      </w:rPr>
      <w:fldChar w:fldCharType="end"/>
    </w: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17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198</w:t>
    </w:r>
    <w:r>
      <w:rPr>
        <w:rStyle w:val="FontStyle62"/>
      </w:rPr>
      <w:fldChar w:fldCharType="end"/>
    </w: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17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148</w:t>
    </w:r>
    <w:r>
      <w:rPr>
        <w:rStyle w:val="FontStyle62"/>
      </w:rPr>
      <w:fldChar w:fldCharType="end"/>
    </w: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15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200</w:t>
    </w:r>
    <w:r>
      <w:rPr>
        <w:rStyle w:val="FontStyle62"/>
      </w:rPr>
      <w:fldChar w:fldCharType="end"/>
    </w: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15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199</w:t>
    </w:r>
    <w:r>
      <w:rPr>
        <w:rStyle w:val="FontStyle62"/>
      </w:rPr>
      <w:fldChar w:fldCharType="end"/>
    </w: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12" w:right="-498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151</w:t>
    </w:r>
    <w:r>
      <w:rPr>
        <w:rStyle w:val="FontStyle62"/>
      </w:rPr>
      <w:fldChar w:fldCharType="end"/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12" w:right="-498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201</w:t>
    </w:r>
    <w:r>
      <w:rPr>
        <w:rStyle w:val="FontStyle62"/>
      </w:rPr>
      <w:fldChar w:fldCharType="end"/>
    </w: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spacing w:line="293" w:lineRule="exact"/>
      <w:ind w:left="7507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202</w:t>
    </w:r>
    <w:r>
      <w:rPr>
        <w:rStyle w:val="FontStyle62"/>
      </w:rPr>
      <w:fldChar w:fldCharType="end"/>
    </w: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spacing w:line="293" w:lineRule="exact"/>
      <w:ind w:left="7507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152</w:t>
    </w:r>
    <w:r>
      <w:rPr>
        <w:rStyle w:val="FontStyle62"/>
      </w:rPr>
      <w:fldChar w:fldCharType="end"/>
    </w: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6619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153</w:t>
    </w:r>
    <w:r>
      <w:rPr>
        <w:rStyle w:val="FontStyle62"/>
      </w:rPr>
      <w:fldChar w:fldCharType="end"/>
    </w: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6619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203</w:t>
    </w:r>
    <w:r>
      <w:rPr>
        <w:rStyle w:val="FontStyle62"/>
      </w:rPr>
      <w:fldChar w:fldCharType="end"/>
    </w: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12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204</w:t>
    </w:r>
    <w:r>
      <w:rPr>
        <w:rStyle w:val="FontStyle62"/>
      </w:rPr>
      <w:fldChar w:fldCharType="end"/>
    </w: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12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154</w:t>
    </w:r>
    <w:r>
      <w:rPr>
        <w:rStyle w:val="FontStyle62"/>
      </w:rPr>
      <w:fldChar w:fldCharType="end"/>
    </w: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1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155</w:t>
    </w:r>
    <w:r>
      <w:rPr>
        <w:rStyle w:val="FontStyle62"/>
      </w:rPr>
      <w:fldChar w:fldCharType="end"/>
    </w: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1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205</w:t>
    </w:r>
    <w:r>
      <w:rPr>
        <w:rStyle w:val="FontStyle62"/>
      </w:rPr>
      <w:fldChar w:fldCharType="end"/>
    </w: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0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206</w:t>
    </w:r>
    <w:r>
      <w:rPr>
        <w:rStyle w:val="FontStyle6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0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157</w:t>
    </w:r>
    <w:r>
      <w:rPr>
        <w:rStyle w:val="FontStyle62"/>
      </w:rPr>
      <w:fldChar w:fldCharType="end"/>
    </w: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6912" w:right="-595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208</w:t>
    </w:r>
    <w:r>
      <w:rPr>
        <w:rStyle w:val="FontStyle62"/>
      </w:rPr>
      <w:fldChar w:fldCharType="end"/>
    </w: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6619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209</w:t>
    </w:r>
    <w:r>
      <w:rPr>
        <w:rStyle w:val="FontStyle62"/>
      </w:rPr>
      <w:fldChar w:fldCharType="end"/>
    </w: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12" w:right="-4541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210</w:t>
    </w:r>
    <w:r>
      <w:rPr>
        <w:rStyle w:val="FontStyle62"/>
      </w:rPr>
      <w:fldChar w:fldCharType="end"/>
    </w: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12" w:right="-4541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161</w:t>
    </w:r>
    <w:r>
      <w:rPr>
        <w:rStyle w:val="FontStyle62"/>
      </w:rPr>
      <w:fldChar w:fldCharType="end"/>
    </w: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6979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162</w:t>
    </w:r>
    <w:r>
      <w:rPr>
        <w:rStyle w:val="FontStyle62"/>
      </w:rPr>
      <w:fldChar w:fldCharType="end"/>
    </w: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6979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</w:instrText>
    </w:r>
    <w:r>
      <w:rPr>
        <w:rStyle w:val="FontStyle62"/>
      </w:rPr>
      <w:instrText>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211</w:t>
    </w:r>
    <w:r>
      <w:rPr>
        <w:rStyle w:val="FontStyle62"/>
      </w:rPr>
      <w:fldChar w:fldCharType="end"/>
    </w: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6974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212</w:t>
    </w:r>
    <w:r>
      <w:rPr>
        <w:rStyle w:val="FontStyle62"/>
      </w:rPr>
      <w:fldChar w:fldCharType="end"/>
    </w: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6974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163</w:t>
    </w:r>
    <w:r>
      <w:rPr>
        <w:rStyle w:val="FontStyle62"/>
      </w:rPr>
      <w:fldChar w:fldCharType="end"/>
    </w: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5050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164</w:t>
    </w:r>
    <w:r>
      <w:rPr>
        <w:rStyle w:val="FontStyle62"/>
      </w:rPr>
      <w:fldChar w:fldCharType="end"/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5050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213</w:t>
    </w:r>
    <w:r>
      <w:rPr>
        <w:rStyle w:val="FontStyle62"/>
      </w:rPr>
      <w:fldChar w:fldCharType="end"/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5136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64</w:t>
    </w:r>
    <w:r>
      <w:rPr>
        <w:rStyle w:val="FontStyle62"/>
      </w:rPr>
      <w:fldChar w:fldCharType="end"/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5136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55</w:t>
    </w:r>
    <w:r>
      <w:rPr>
        <w:rStyle w:val="FontStyle62"/>
      </w:rPr>
      <w:fldChar w:fldCharType="end"/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603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68</w:t>
    </w:r>
    <w:r>
      <w:rPr>
        <w:rStyle w:val="FontStyle62"/>
      </w:rPr>
      <w:fldChar w:fldCharType="end"/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603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67</w:t>
    </w:r>
    <w:r>
      <w:rPr>
        <w:rStyle w:val="FontStyle62"/>
      </w:rPr>
      <w:fldChar w:fldCharType="end"/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240" w:right="-4558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9</w:t>
    </w:r>
    <w:r>
      <w:rPr>
        <w:rStyle w:val="FontStyle62"/>
      </w:rPr>
      <w:fldChar w:fldCharType="end"/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238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69</w:t>
    </w:r>
    <w:r>
      <w:rPr>
        <w:rStyle w:val="FontStyle62"/>
      </w:rPr>
      <w:fldChar w:fldCharType="end"/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603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72</w:t>
    </w:r>
    <w:r>
      <w:rPr>
        <w:rStyle w:val="FontStyle62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7"/>
      <w:widowControl/>
      <w:ind w:left="4819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>
      <w:rPr>
        <w:rStyle w:val="FontStyle57"/>
      </w:rPr>
      <w:t>4</w:t>
    </w:r>
    <w:r>
      <w:rPr>
        <w:rStyle w:val="FontStyle57"/>
      </w:rPr>
      <w:fldChar w:fldCharType="end"/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601" w:right="4558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71</w:t>
    </w:r>
    <w:r>
      <w:rPr>
        <w:rStyle w:val="FontStyle62"/>
      </w:rPr>
      <w:fldChar w:fldCharType="end"/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685" w:right="-977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13</w:t>
    </w:r>
    <w:r>
      <w:rPr>
        <w:rStyle w:val="FontStyle62"/>
      </w:rPr>
      <w:fldChar w:fldCharType="end"/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right="-2774"/>
      <w:jc w:val="right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12</w:t>
    </w:r>
    <w:r>
      <w:rPr>
        <w:rStyle w:val="FontStyle62"/>
      </w:rPr>
      <w:fldChar w:fldCharType="end"/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65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74</w:t>
    </w:r>
    <w:r>
      <w:rPr>
        <w:rStyle w:val="FontStyle62"/>
      </w:rPr>
      <w:fldChar w:fldCharType="end"/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-120" w:right="7003"/>
      <w:jc w:val="right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73</w:t>
    </w:r>
    <w:r>
      <w:rPr>
        <w:rStyle w:val="FontStyle62"/>
      </w:rPr>
      <w:fldChar w:fldCharType="end"/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55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76</w:t>
    </w:r>
    <w:r>
      <w:rPr>
        <w:rStyle w:val="FontStyle62"/>
      </w:rPr>
      <w:fldChar w:fldCharType="end"/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55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77</w:t>
    </w:r>
    <w:r>
      <w:rPr>
        <w:rStyle w:val="FontStyle62"/>
      </w:rPr>
      <w:fldChar w:fldCharType="end"/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635" w:right="70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80</w:t>
    </w:r>
    <w:r>
      <w:rPr>
        <w:rStyle w:val="FontStyle62"/>
      </w:rPr>
      <w:fldChar w:fldCharType="end"/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60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81</w:t>
    </w:r>
    <w:r>
      <w:rPr>
        <w:rStyle w:val="FontStyle62"/>
      </w:rPr>
      <w:fldChar w:fldCharType="end"/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41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84</w:t>
    </w:r>
    <w:r>
      <w:rPr>
        <w:rStyle w:val="FontStyle62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7"/>
      <w:widowControl/>
      <w:ind w:left="4819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DA4B31">
      <w:rPr>
        <w:rStyle w:val="FontStyle57"/>
        <w:noProof/>
      </w:rPr>
      <w:t>3</w:t>
    </w:r>
    <w:r>
      <w:rPr>
        <w:rStyle w:val="FontStyle57"/>
      </w:rPr>
      <w:fldChar w:fldCharType="end"/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400" w:right="-146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83</w:t>
    </w:r>
    <w:r>
      <w:rPr>
        <w:rStyle w:val="FontStyle62"/>
      </w:rPr>
      <w:fldChar w:fldCharType="end"/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46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70</w:t>
    </w:r>
    <w:r>
      <w:rPr>
        <w:rStyle w:val="FontStyle62"/>
      </w:rPr>
      <w:fldChar w:fldCharType="end"/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46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85</w:t>
    </w:r>
    <w:r>
      <w:rPr>
        <w:rStyle w:val="FontStyle62"/>
      </w:rPr>
      <w:fldChar w:fldCharType="end"/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41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88</w:t>
    </w:r>
    <w:r>
      <w:rPr>
        <w:rStyle w:val="FontStyle62"/>
      </w:rPr>
      <w:fldChar w:fldCharType="end"/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615" w:right="65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89</w:t>
    </w:r>
    <w:r>
      <w:rPr>
        <w:rStyle w:val="FontStyle62"/>
      </w:rPr>
      <w:fldChar w:fldCharType="end"/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50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90</w:t>
    </w:r>
    <w:r>
      <w:rPr>
        <w:rStyle w:val="FontStyle62"/>
      </w:rPr>
      <w:fldChar w:fldCharType="end"/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50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35</w:t>
    </w:r>
    <w:r>
      <w:rPr>
        <w:rStyle w:val="FontStyle62"/>
      </w:rPr>
      <w:fldChar w:fldCharType="end"/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2285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36</w:t>
    </w:r>
    <w:r>
      <w:rPr>
        <w:rStyle w:val="FontStyle62"/>
      </w:rPr>
      <w:fldChar w:fldCharType="end"/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2285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91</w:t>
    </w:r>
    <w:r>
      <w:rPr>
        <w:rStyle w:val="FontStyle62"/>
      </w:rPr>
      <w:fldChar w:fldCharType="end"/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right="-2702"/>
      <w:jc w:val="right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92</w:t>
    </w:r>
    <w:r>
      <w:rPr>
        <w:rStyle w:val="FontStyle62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right="-2702"/>
      <w:jc w:val="right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75</w:t>
    </w:r>
    <w:r>
      <w:rPr>
        <w:rStyle w:val="FontStyle62"/>
      </w:rPr>
      <w:fldChar w:fldCharType="end"/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50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94</w:t>
    </w:r>
    <w:r>
      <w:rPr>
        <w:rStyle w:val="FontStyle62"/>
      </w:rPr>
      <w:fldChar w:fldCharType="end"/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50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95</w:t>
    </w:r>
    <w:r>
      <w:rPr>
        <w:rStyle w:val="FontStyle62"/>
      </w:rPr>
      <w:fldChar w:fldCharType="end"/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41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96</w:t>
    </w:r>
    <w:r>
      <w:rPr>
        <w:rStyle w:val="FontStyle62"/>
      </w:rPr>
      <w:fldChar w:fldCharType="end"/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41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42</w:t>
    </w:r>
    <w:r>
      <w:rPr>
        <w:rStyle w:val="FontStyle62"/>
      </w:rPr>
      <w:fldChar w:fldCharType="end"/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36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98</w:t>
    </w:r>
    <w:r>
      <w:rPr>
        <w:rStyle w:val="FontStyle62"/>
      </w:rPr>
      <w:fldChar w:fldCharType="end"/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36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99</w:t>
    </w:r>
    <w:r>
      <w:rPr>
        <w:rStyle w:val="FontStyle62"/>
      </w:rPr>
      <w:fldChar w:fldCharType="end"/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667" w:right="136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104</w:t>
    </w:r>
    <w:r>
      <w:rPr>
        <w:rStyle w:val="FontStyle62"/>
      </w:rPr>
      <w:fldChar w:fldCharType="end"/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41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103</w:t>
    </w:r>
    <w:r>
      <w:rPr>
        <w:rStyle w:val="FontStyle62"/>
      </w:rPr>
      <w:fldChar w:fldCharType="end"/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right="-2774"/>
      <w:jc w:val="right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50</w:t>
    </w:r>
    <w:r>
      <w:rPr>
        <w:rStyle w:val="FontStyle62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7"/>
      <w:widowControl/>
      <w:ind w:left="5074"/>
      <w:jc w:val="left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DA4B31">
      <w:rPr>
        <w:rStyle w:val="FontStyle57"/>
        <w:noProof/>
      </w:rPr>
      <w:t>7</w:t>
    </w:r>
    <w:r>
      <w:rPr>
        <w:rStyle w:val="FontStyle57"/>
      </w:rPr>
      <w:fldChar w:fldCharType="end"/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right="-2774"/>
      <w:jc w:val="right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83</w:t>
    </w:r>
    <w:r>
      <w:rPr>
        <w:rStyle w:val="FontStyle62"/>
      </w:rPr>
      <w:fldChar w:fldCharType="end"/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41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84</w:t>
    </w:r>
    <w:r>
      <w:rPr>
        <w:rStyle w:val="FontStyle62"/>
      </w:rPr>
      <w:fldChar w:fldCharType="end"/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41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105</w:t>
    </w:r>
    <w:r>
      <w:rPr>
        <w:rStyle w:val="FontStyle62"/>
      </w:rPr>
      <w:fldChar w:fldCharType="end"/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3734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106</w:t>
    </w:r>
    <w:r>
      <w:rPr>
        <w:rStyle w:val="FontStyle62"/>
      </w:rPr>
      <w:fldChar w:fldCharType="end"/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3734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85</w:t>
    </w:r>
    <w:r>
      <w:rPr>
        <w:rStyle w:val="FontStyle62"/>
      </w:rPr>
      <w:fldChar w:fldCharType="end"/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46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110</w:t>
    </w:r>
    <w:r>
      <w:rPr>
        <w:rStyle w:val="FontStyle62"/>
      </w:rPr>
      <w:fldChar w:fldCharType="end"/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43" w:right="2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109</w:t>
    </w:r>
    <w:r>
      <w:rPr>
        <w:rStyle w:val="FontStyle62"/>
      </w:rPr>
      <w:fldChar w:fldCharType="end"/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50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58</w:t>
    </w:r>
    <w:r>
      <w:rPr>
        <w:rStyle w:val="FontStyle62"/>
      </w:rPr>
      <w:fldChar w:fldCharType="end"/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50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111</w:t>
    </w:r>
    <w:r>
      <w:rPr>
        <w:rStyle w:val="FontStyle62"/>
      </w:rPr>
      <w:fldChar w:fldCharType="end"/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450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112</w:t>
    </w:r>
    <w:r>
      <w:rPr>
        <w:rStyle w:val="FontStyle62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6"/>
      <w:widowControl/>
      <w:spacing w:line="240" w:lineRule="auto"/>
      <w:ind w:left="5074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DA4B31">
      <w:rPr>
        <w:rStyle w:val="FontStyle57"/>
        <w:noProof/>
      </w:rPr>
      <w:t>8</w:t>
    </w:r>
    <w:r>
      <w:rPr>
        <w:rStyle w:val="FontStyle57"/>
      </w:rPr>
      <w:fldChar w:fldCharType="end"/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450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59</w:t>
    </w:r>
    <w:r>
      <w:rPr>
        <w:rStyle w:val="FontStyle62"/>
      </w:rPr>
      <w:fldChar w:fldCharType="end"/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181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60</w:t>
    </w:r>
    <w:r>
      <w:rPr>
        <w:rStyle w:val="FontStyle62"/>
      </w:rPr>
      <w:fldChar w:fldCharType="end"/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181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113</w:t>
    </w:r>
    <w:r>
      <w:rPr>
        <w:rStyle w:val="FontStyle62"/>
      </w:rPr>
      <w:fldChar w:fldCharType="end"/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46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116</w:t>
    </w:r>
    <w:r>
      <w:rPr>
        <w:rStyle w:val="FontStyle62"/>
      </w:rPr>
      <w:fldChar w:fldCharType="end"/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50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115</w:t>
    </w:r>
    <w:r>
      <w:rPr>
        <w:rStyle w:val="FontStyle62"/>
      </w:rPr>
      <w:fldChar w:fldCharType="end"/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36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118</w:t>
    </w:r>
    <w:r>
      <w:rPr>
        <w:rStyle w:val="FontStyle62"/>
      </w:rPr>
      <w:fldChar w:fldCharType="end"/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36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119</w:t>
    </w:r>
    <w:r>
      <w:rPr>
        <w:rStyle w:val="FontStyle62"/>
      </w:rPr>
      <w:fldChar w:fldCharType="end"/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6648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120</w:t>
    </w:r>
    <w:r>
      <w:rPr>
        <w:rStyle w:val="FontStyle62"/>
      </w:rPr>
      <w:fldChar w:fldCharType="end"/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6648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67</w:t>
    </w:r>
    <w:r>
      <w:rPr>
        <w:rStyle w:val="FontStyle62"/>
      </w:rPr>
      <w:fldChar w:fldCharType="end"/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36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68</w:t>
    </w:r>
    <w:r>
      <w:rPr>
        <w:rStyle w:val="FontStyle62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6"/>
      <w:widowControl/>
      <w:spacing w:line="240" w:lineRule="auto"/>
      <w:ind w:left="5074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DA4B31">
      <w:rPr>
        <w:rStyle w:val="FontStyle57"/>
        <w:noProof/>
      </w:rPr>
      <w:t>9</w:t>
    </w:r>
    <w:r>
      <w:rPr>
        <w:rStyle w:val="FontStyle57"/>
      </w:rPr>
      <w:fldChar w:fldCharType="end"/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36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121</w:t>
    </w:r>
    <w:r>
      <w:rPr>
        <w:rStyle w:val="FontStyle62"/>
      </w:rPr>
      <w:fldChar w:fldCharType="end"/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181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122</w:t>
    </w:r>
    <w:r>
      <w:rPr>
        <w:rStyle w:val="FontStyle62"/>
      </w:rPr>
      <w:fldChar w:fldCharType="end"/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181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70</w:t>
    </w:r>
    <w:r>
      <w:rPr>
        <w:rStyle w:val="FontStyle62"/>
      </w:rPr>
      <w:fldChar w:fldCharType="end"/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46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71</w:t>
    </w:r>
    <w:r>
      <w:rPr>
        <w:rStyle w:val="FontStyle62"/>
      </w:rPr>
      <w:fldChar w:fldCharType="end"/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46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123</w:t>
    </w:r>
    <w:r>
      <w:rPr>
        <w:rStyle w:val="FontStyle62"/>
      </w:rPr>
      <w:fldChar w:fldCharType="end"/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spacing w:line="274" w:lineRule="exact"/>
      <w:ind w:left="7541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124</w:t>
    </w:r>
    <w:r>
      <w:rPr>
        <w:rStyle w:val="FontStyle62"/>
      </w:rPr>
      <w:fldChar w:fldCharType="end"/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spacing w:line="274" w:lineRule="exact"/>
      <w:ind w:left="7541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72</w:t>
    </w:r>
    <w:r>
      <w:rPr>
        <w:rStyle w:val="FontStyle62"/>
      </w:rPr>
      <w:fldChar w:fldCharType="end"/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186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126</w:t>
    </w:r>
    <w:r>
      <w:rPr>
        <w:rStyle w:val="FontStyle62"/>
      </w:rPr>
      <w:fldChar w:fldCharType="end"/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445" w:right="-96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127</w:t>
    </w:r>
    <w:r>
      <w:rPr>
        <w:rStyle w:val="FontStyle62"/>
      </w:rPr>
      <w:fldChar w:fldCharType="end"/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spacing w:line="274" w:lineRule="exact"/>
      <w:ind w:left="7536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128</w:t>
    </w:r>
    <w:r>
      <w:rPr>
        <w:rStyle w:val="FontStyle62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6"/>
      <w:widowControl/>
      <w:spacing w:line="240" w:lineRule="auto"/>
      <w:ind w:left="547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DA4B31">
      <w:rPr>
        <w:rStyle w:val="FontStyle57"/>
        <w:noProof/>
      </w:rPr>
      <w:t>12</w:t>
    </w:r>
    <w:r>
      <w:rPr>
        <w:rStyle w:val="FontStyle57"/>
      </w:rPr>
      <w:fldChar w:fldCharType="end"/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spacing w:line="274" w:lineRule="exact"/>
      <w:ind w:left="7536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76</w:t>
    </w:r>
    <w:r>
      <w:rPr>
        <w:rStyle w:val="FontStyle62"/>
      </w:rPr>
      <w:fldChar w:fldCharType="end"/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186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130</w:t>
    </w:r>
    <w:r>
      <w:rPr>
        <w:rStyle w:val="FontStyle62"/>
      </w:rPr>
      <w:fldChar w:fldCharType="end"/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6963" w:right="-578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129</w:t>
    </w:r>
    <w:r>
      <w:rPr>
        <w:rStyle w:val="FontStyle62"/>
      </w:rPr>
      <w:fldChar w:fldCharType="end"/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6830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79</w:t>
    </w:r>
    <w:r>
      <w:rPr>
        <w:rStyle w:val="FontStyle62"/>
      </w:rPr>
      <w:fldChar w:fldCharType="end"/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5364" w:right="-2177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131</w:t>
    </w:r>
    <w:r>
      <w:rPr>
        <w:rStyle w:val="FontStyle62"/>
      </w:rPr>
      <w:fldChar w:fldCharType="end"/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46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132</w:t>
    </w:r>
    <w:r>
      <w:rPr>
        <w:rStyle w:val="FontStyle62"/>
      </w:rPr>
      <w:fldChar w:fldCharType="end"/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46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80</w:t>
    </w:r>
    <w:r>
      <w:rPr>
        <w:rStyle w:val="FontStyle62"/>
      </w:rPr>
      <w:fldChar w:fldCharType="end"/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190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</w:rPr>
      <w:t>81</w:t>
    </w:r>
    <w:r>
      <w:rPr>
        <w:rStyle w:val="FontStyle62"/>
      </w:rPr>
      <w:fldChar w:fldCharType="end"/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190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133</w:t>
    </w:r>
    <w:r>
      <w:rPr>
        <w:rStyle w:val="FontStyle62"/>
      </w:rPr>
      <w:fldChar w:fldCharType="end"/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0"/>
      <w:widowControl/>
      <w:ind w:left="7546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DA4B31">
      <w:rPr>
        <w:rStyle w:val="FontStyle62"/>
        <w:noProof/>
      </w:rPr>
      <w:t>134</w:t>
    </w:r>
    <w:r>
      <w:rPr>
        <w:rStyle w:val="FontStyle6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C29" w:rsidRDefault="006C4C29">
      <w:r>
        <w:separator/>
      </w:r>
    </w:p>
  </w:footnote>
  <w:footnote w:type="continuationSeparator" w:id="0">
    <w:p w:rsidR="006C4C29" w:rsidRDefault="006C4C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right="19"/>
      <w:jc w:val="center"/>
      <w:rPr>
        <w:rStyle w:val="FontStyle57"/>
      </w:rPr>
    </w:pPr>
    <w:r>
      <w:rPr>
        <w:rStyle w:val="FontStyle57"/>
      </w:rPr>
      <w:t>Ж-2Е - ЗОНА ЗАСТРОЙКИ ИНДИВИДУАЛЬНЫМИ И БЛОКИРОВАННЫМИ ЖИЛЫМИ ДОМАМИ (ТИП Е)</w: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right="10"/>
      <w:jc w:val="center"/>
      <w:rPr>
        <w:rStyle w:val="FontStyle57"/>
      </w:rPr>
    </w:pPr>
    <w:r>
      <w:rPr>
        <w:rStyle w:val="FontStyle57"/>
      </w:rPr>
      <w:t>Ж-2З - ЗОНА ЗАСТРОЙКИ ИНДИВИДУАЛЬНЫМИ И БЛОКИРОВАННЫМИ ЖИЛЫМИ ДОМАМИ (ТИП З)</w: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right="10"/>
      <w:jc w:val="center"/>
      <w:rPr>
        <w:rStyle w:val="FontStyle57"/>
      </w:rPr>
    </w:pPr>
    <w:r>
      <w:rPr>
        <w:rStyle w:val="FontStyle57"/>
      </w:rPr>
      <w:t>Ж-2З - ЗОНА ЗАСТРОЙКИ ИНДИВИДУАЛЬНЫМИ И БЛОКИРОВАННЫМИ ЖИЛЫМИ ДОМАМИ (ТИП З)</w: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right="10"/>
      <w:jc w:val="center"/>
      <w:rPr>
        <w:rStyle w:val="FontStyle57"/>
      </w:rPr>
    </w:pPr>
    <w:r>
      <w:rPr>
        <w:rStyle w:val="FontStyle57"/>
      </w:rPr>
      <w:t>Ж-2К - ЗОНА ЗАСТРОЙКИ ИНДИВИДУАЛЬНЫМИ И БЛОКИРОВАННЫМИ ЖИЛЫМИ ДОМАМИ (ТИП К)</w: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right="10"/>
      <w:jc w:val="center"/>
      <w:rPr>
        <w:rStyle w:val="FontStyle57"/>
      </w:rPr>
    </w:pPr>
    <w:r>
      <w:rPr>
        <w:rStyle w:val="FontStyle57"/>
      </w:rPr>
      <w:t>Ж-2К - ЗОНА ЗАСТРОЙКИ ИНДИВИДУАЛЬНЫМИ И БЛОКИРОВАННЫМИ ЖИЛЫМИ ДОМАМИ (ТИП К)</w: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-204" w:right="-194"/>
      <w:jc w:val="center"/>
      <w:rPr>
        <w:rStyle w:val="FontStyle57"/>
      </w:rPr>
    </w:pPr>
    <w:r>
      <w:rPr>
        <w:rStyle w:val="FontStyle57"/>
      </w:rPr>
      <w:t>Ж-2Л - ЗОНА ЗАСТРОЙКИ ИНДИВИДУАЛЬНЫМИ И БЛОКИРОВАННЫМИ ЖИЛЫМИ ДОМАМ</w:t>
    </w:r>
    <w:r>
      <w:rPr>
        <w:rStyle w:val="FontStyle57"/>
      </w:rPr>
      <w:t>И (ТИП Л)</w: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7" w:right="2"/>
      <w:jc w:val="center"/>
      <w:rPr>
        <w:rStyle w:val="FontStyle57"/>
      </w:rPr>
    </w:pPr>
    <w:r>
      <w:rPr>
        <w:rStyle w:val="FontStyle57"/>
      </w:rPr>
      <w:t>О-1А - МНОГОФУНКЦИОНАЛЬНАЯ ОБЩЕСТВЕННО-ДЕЛОВАЯ ЗОНА (ТИП А)</w: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jc w:val="center"/>
      <w:rPr>
        <w:rStyle w:val="FontStyle57"/>
      </w:rPr>
    </w:pPr>
    <w:r>
      <w:rPr>
        <w:rStyle w:val="FontStyle57"/>
      </w:rPr>
      <w:t>О-1Б - МНОГОФУНКЦИОНАЛЬНАЯ ОБЩЕСТВЕННО-ДЕЛОВАЯ ЗОНА (ТИП Б)</w: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jc w:val="center"/>
      <w:rPr>
        <w:rStyle w:val="FontStyle57"/>
      </w:rPr>
    </w:pPr>
    <w:r>
      <w:rPr>
        <w:rStyle w:val="FontStyle57"/>
      </w:rPr>
      <w:t xml:space="preserve">О-1Б - МНОГОФУНКЦИОНАЛЬНАЯ </w:t>
    </w:r>
    <w:r>
      <w:rPr>
        <w:rStyle w:val="FontStyle57"/>
      </w:rPr>
      <w:t>ОБЩЕСТВЕННО-ДЕЛОВАЯ ЗОНА (ТИП Б)</w: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-180" w:right="-180"/>
      <w:jc w:val="center"/>
      <w:rPr>
        <w:rStyle w:val="FontStyle57"/>
      </w:rPr>
    </w:pPr>
    <w:r>
      <w:rPr>
        <w:rStyle w:val="FontStyle57"/>
      </w:rPr>
      <w:t>О-1В - МНОГОФУНКЦИОНАЛЬНАЯ ОБЩЕСТВЕННО-ДЕЛОВАЯ ЗОНА (ТИП В)</w:t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right="5"/>
      <w:jc w:val="center"/>
      <w:rPr>
        <w:rStyle w:val="FontStyle57"/>
      </w:rPr>
    </w:pPr>
    <w:r>
      <w:rPr>
        <w:rStyle w:val="FontStyle57"/>
      </w:rPr>
      <w:t>О-1Д - М</w:t>
    </w:r>
    <w:r>
      <w:rPr>
        <w:rStyle w:val="FontStyle57"/>
      </w:rPr>
      <w:t>НОГОФУНКЦИОНАЛЬНАЯ ОБЩЕСТВЕННО-ДЕЛОВАЯ ЗОНА (ТИП Д)</w:t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right="5"/>
      <w:jc w:val="center"/>
      <w:rPr>
        <w:rStyle w:val="FontStyle57"/>
      </w:rPr>
    </w:pPr>
    <w:r>
      <w:rPr>
        <w:rStyle w:val="FontStyle57"/>
      </w:rPr>
      <w:t>О-1Д - МНОГОФУНКЦИОНАЛЬНАЯ ОБЩЕСТВЕННО-ДЕЛОВАЯ ЗОНА (ТИП Д)</w:t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2947"/>
      <w:jc w:val="both"/>
      <w:rPr>
        <w:rStyle w:val="FontStyle57"/>
      </w:rPr>
    </w:pPr>
    <w:r>
      <w:rPr>
        <w:rStyle w:val="FontStyle57"/>
      </w:rPr>
      <w:t>О-1З - МНОГОФУНКЦИОНАЛЬНАЯ ОБЩЕСТВЕННО-ДЕЛОВАЯ ЗОНА (ТИП З)</w:t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2947"/>
      <w:jc w:val="both"/>
      <w:rPr>
        <w:rStyle w:val="FontStyle57"/>
      </w:rPr>
    </w:pPr>
    <w:r>
      <w:rPr>
        <w:rStyle w:val="FontStyle57"/>
      </w:rPr>
      <w:t>О-1З - МНОГОФУНКЦИОНАЛЬНАЯ ОБЩЕСТВЕННО-ДЕЛОВАЯ ЗОНА (ТИП З)</w:t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jc w:val="center"/>
      <w:rPr>
        <w:rStyle w:val="FontStyle57"/>
      </w:rPr>
    </w:pPr>
    <w:r>
      <w:rPr>
        <w:rStyle w:val="FontStyle57"/>
      </w:rPr>
      <w:t>О-1К - МНОГОФУНКЦИОНАЛЬНАЯ ОБЩЕСТВЕННО-ДЕЛОВАЯ ЗОНА (ТИП К)</w:t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jc w:val="center"/>
      <w:rPr>
        <w:rStyle w:val="FontStyle57"/>
      </w:rPr>
    </w:pPr>
    <w:r>
      <w:rPr>
        <w:rStyle w:val="FontStyle57"/>
      </w:rPr>
      <w:t>О-1К - МНОГОФУНКЦИОНАЛЬНАЯ ОБЩЕСТВЕННО-ДЕЛОВАЯ ЗОНА (ТИП К)</w:t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2670" w:right="-210"/>
      <w:jc w:val="both"/>
      <w:rPr>
        <w:rStyle w:val="FontStyle57"/>
      </w:rPr>
    </w:pPr>
    <w:r>
      <w:rPr>
        <w:rStyle w:val="FontStyle57"/>
      </w:rPr>
      <w:t>О-2 - ЗОНА СПЕЦИАЛИЗИРОВАННОЙ ОБЩЕСТВЕННОЙ ЗАСТРОЙКИ (О-2Б, О-2Д, О-2И)</w:t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5054"/>
      <w:jc w:val="both"/>
      <w:rPr>
        <w:rStyle w:val="FontStyle57"/>
      </w:rPr>
    </w:pPr>
    <w:r>
      <w:rPr>
        <w:rStyle w:val="FontStyle57"/>
      </w:rPr>
      <w:t>Ус</w:t>
    </w:r>
    <w:r>
      <w:rPr>
        <w:rStyle w:val="FontStyle57"/>
      </w:rPr>
      <w:t>ловно разрешенные виды использования</w:t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5054"/>
      <w:jc w:val="both"/>
      <w:rPr>
        <w:rStyle w:val="FontStyle57"/>
      </w:rPr>
    </w:pPr>
    <w:r>
      <w:rPr>
        <w:rStyle w:val="FontStyle57"/>
      </w:rPr>
      <w:t>Условно разрешенные виды использования</w:t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-468" w:right="-468"/>
      <w:jc w:val="center"/>
      <w:rPr>
        <w:rStyle w:val="FontStyle57"/>
      </w:rPr>
    </w:pPr>
    <w:r>
      <w:rPr>
        <w:rStyle w:val="FontStyle57"/>
      </w:rPr>
      <w:t>О-2Д - ЗОНА СПЕЦИАЛИЗИРОВАННОЙ ОБЩЕСТВЕННОЙ З</w:t>
    </w:r>
    <w:r>
      <w:rPr>
        <w:rStyle w:val="FontStyle57"/>
      </w:rPr>
      <w:t>АСТРОЙКИ (ТИП Д)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-1193" w:right="-1193"/>
      <w:jc w:val="center"/>
      <w:rPr>
        <w:rStyle w:val="FontStyle57"/>
      </w:rPr>
    </w:pPr>
    <w:r>
      <w:rPr>
        <w:rStyle w:val="FontStyle57"/>
      </w:rPr>
      <w:t>О-2Д - ЗОНА СПЕЦИАЛИЗИРОВАННОЙ ОБЩЕСТВЕННОЙ ЗАСТРОЙКИ (ТИП Д)</w:t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right="5"/>
      <w:jc w:val="center"/>
      <w:rPr>
        <w:rStyle w:val="FontStyle57"/>
      </w:rPr>
    </w:pPr>
    <w:r>
      <w:rPr>
        <w:rStyle w:val="FontStyle57"/>
      </w:rPr>
      <w:t xml:space="preserve">О-2И - ЗОНА МНОГОКВАРТИРНОЙ </w:t>
    </w:r>
    <w:r>
      <w:rPr>
        <w:rStyle w:val="FontStyle64"/>
      </w:rPr>
      <w:t xml:space="preserve">жилой </w:t>
    </w:r>
    <w:r>
      <w:rPr>
        <w:rStyle w:val="FontStyle57"/>
      </w:rPr>
      <w:t>ЗАСТРОЙКИ (ТИП И)</w:t>
    </w: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right="5"/>
      <w:jc w:val="center"/>
      <w:rPr>
        <w:rStyle w:val="FontStyle57"/>
      </w:rPr>
    </w:pPr>
    <w:r>
      <w:rPr>
        <w:rStyle w:val="FontStyle57"/>
      </w:rPr>
      <w:t xml:space="preserve">О-2И - ЗОНА МНОГОКВАРТИРНОЙ </w:t>
    </w:r>
    <w:r>
      <w:rPr>
        <w:rStyle w:val="FontStyle64"/>
      </w:rPr>
      <w:t xml:space="preserve">жилой </w:t>
    </w:r>
    <w:r>
      <w:rPr>
        <w:rStyle w:val="FontStyle57"/>
      </w:rPr>
      <w:t>ЗАСТРОЙКИ (ТИП И)</w:t>
    </w: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2702"/>
      <w:jc w:val="both"/>
      <w:rPr>
        <w:rStyle w:val="FontStyle57"/>
      </w:rPr>
    </w:pPr>
    <w:r>
      <w:rPr>
        <w:rStyle w:val="FontStyle57"/>
      </w:rPr>
      <w:t>О-3 - ЗО</w:t>
    </w:r>
    <w:r>
      <w:rPr>
        <w:rStyle w:val="FontStyle57"/>
      </w:rPr>
      <w:t>НА ОБЪЕКТОВ ФИЗИЧЕСКОЙ КУЛЬТУРЫ И МАССОВОГО СПОРТА (О-3И, О-3К)</w:t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2702"/>
      <w:jc w:val="both"/>
      <w:rPr>
        <w:rStyle w:val="FontStyle57"/>
      </w:rPr>
    </w:pPr>
    <w:r>
      <w:rPr>
        <w:rStyle w:val="FontStyle57"/>
      </w:rPr>
      <w:t>О-3 - ЗОНА ОБЪЕКТОВ ФИЗИЧЕСКОЙ КУЛЬТУРЫ И МАССОВОГО СПОРТА (О-3И, О-3К)</w:t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right="5064"/>
      <w:jc w:val="right"/>
      <w:rPr>
        <w:rStyle w:val="FontStyle57"/>
      </w:rPr>
    </w:pPr>
    <w:r>
      <w:rPr>
        <w:rStyle w:val="FontStyle57"/>
      </w:rPr>
      <w:t>Условно разрешенные виды использования</w:t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right="5064"/>
      <w:jc w:val="right"/>
      <w:rPr>
        <w:rStyle w:val="FontStyle57"/>
      </w:rPr>
    </w:pPr>
    <w:r>
      <w:rPr>
        <w:rStyle w:val="FontStyle57"/>
      </w:rPr>
      <w:t>Условно разрешенные виды использования</w:t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jc w:val="center"/>
      <w:rPr>
        <w:rStyle w:val="FontStyle57"/>
      </w:rPr>
    </w:pPr>
    <w:r>
      <w:rPr>
        <w:rStyle w:val="FontStyle57"/>
      </w:rPr>
      <w:t>О-3К - ЗОНА ОБЪЕКТОВ ФИЗИЧЕСКОЙ КУЛЬТУРЫ И МАССОВОГО СПОРТА (ТИП К)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jc w:val="center"/>
      <w:rPr>
        <w:rStyle w:val="FontStyle57"/>
      </w:rPr>
    </w:pPr>
    <w:r>
      <w:rPr>
        <w:rStyle w:val="FontStyle57"/>
      </w:rPr>
      <w:t>О-3К - ЗОНА ОБЪЕКТОВ ФИЗИЧЕСКОЙ КУ</w:t>
    </w:r>
    <w:r>
      <w:rPr>
        <w:rStyle w:val="FontStyle57"/>
      </w:rPr>
      <w:t>ЛЬТУРЫ И МАССОВОГО СПОРТА (ТИП К)</w:t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3845" w:right="-672"/>
      <w:jc w:val="both"/>
      <w:rPr>
        <w:rStyle w:val="FontStyle57"/>
      </w:rPr>
    </w:pPr>
    <w:r>
      <w:rPr>
        <w:rStyle w:val="FontStyle57"/>
      </w:rPr>
      <w:t>О-4 - ЗОНА ОБЪЕКТОВ ОТДЫХА И ТУРИЗМА (О-4И, О-4Л)</w:t>
    </w:r>
  </w:p>
  <w:p w:rsidR="00000000" w:rsidRDefault="006C4C29">
    <w:pPr>
      <w:pStyle w:val="Style34"/>
      <w:widowControl/>
      <w:spacing w:line="240" w:lineRule="exact"/>
      <w:ind w:left="-672" w:right="-672" w:firstLine="696"/>
      <w:rPr>
        <w:sz w:val="20"/>
        <w:szCs w:val="20"/>
      </w:rPr>
    </w:pPr>
  </w:p>
  <w:p w:rsidR="00000000" w:rsidRDefault="006C4C29">
    <w:pPr>
      <w:pStyle w:val="Style34"/>
      <w:widowControl/>
      <w:spacing w:before="38" w:line="274" w:lineRule="exact"/>
      <w:ind w:left="-672" w:right="-672" w:firstLine="696"/>
      <w:rPr>
        <w:rStyle w:val="FontStyle57"/>
      </w:rPr>
    </w:pPr>
    <w:r>
      <w:rPr>
        <w:rStyle w:val="FontStyle57"/>
      </w:rPr>
      <w:t xml:space="preserve">Градостроительные регламенты для зоны О-4 (О-4И, О-4Л) установлены с учетом требований к режимам использования земель и градостроительным регламентам в границах зон </w:t>
    </w:r>
    <w:r>
      <w:rPr>
        <w:rStyle w:val="FontStyle57"/>
      </w:rPr>
      <w:t>охраны объекта культурного наследия федерального значения «Ансамбль Кремля, XVI в.».</w:t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jc w:val="center"/>
      <w:rPr>
        <w:rStyle w:val="FontStyle57"/>
      </w:rPr>
    </w:pPr>
    <w:r>
      <w:rPr>
        <w:rStyle w:val="FontStyle57"/>
      </w:rPr>
      <w:t>О-4И - ЗОНА ОБЪЕКТОВ ОТДЫХА И ТУРИЗМА (ТИП И)</w:t>
    </w:r>
  </w:p>
  <w:p w:rsidR="00000000" w:rsidRDefault="006C4C29">
    <w:pPr>
      <w:pStyle w:val="Style34"/>
      <w:widowControl/>
      <w:spacing w:line="240" w:lineRule="exact"/>
      <w:ind w:firstLine="701"/>
      <w:rPr>
        <w:sz w:val="20"/>
        <w:szCs w:val="20"/>
      </w:rPr>
    </w:pPr>
  </w:p>
  <w:p w:rsidR="00000000" w:rsidRDefault="006C4C29">
    <w:pPr>
      <w:pStyle w:val="Style34"/>
      <w:widowControl/>
      <w:spacing w:before="38" w:line="274" w:lineRule="exact"/>
      <w:ind w:firstLine="701"/>
      <w:rPr>
        <w:rStyle w:val="FontStyle57"/>
      </w:rPr>
    </w:pPr>
    <w:r>
      <w:rPr>
        <w:rStyle w:val="FontStyle57"/>
      </w:rPr>
      <w:t>К застройке в зоне О-4И предъявляются дополнительные требования и ограничения по предельным параметрам разрешённого строительства, реконструкции объектов капитального строи</w:t>
    </w:r>
    <w:r>
      <w:rPr>
        <w:rStyle w:val="FontStyle57"/>
      </w:rPr>
      <w:t>тельства:</w:t>
    </w: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jc w:val="center"/>
      <w:rPr>
        <w:rStyle w:val="FontStyle57"/>
      </w:rPr>
    </w:pPr>
    <w:r>
      <w:rPr>
        <w:rStyle w:val="FontStyle57"/>
      </w:rPr>
      <w:t>О-4И - ЗОНА ОБЪЕКТОВ ОТДЫХА И ТУРИЗМА (ТИП И)</w:t>
    </w:r>
  </w:p>
  <w:p w:rsidR="00000000" w:rsidRDefault="006C4C29">
    <w:pPr>
      <w:pStyle w:val="Style34"/>
      <w:widowControl/>
      <w:spacing w:line="240" w:lineRule="exact"/>
      <w:ind w:firstLine="701"/>
      <w:rPr>
        <w:sz w:val="20"/>
        <w:szCs w:val="20"/>
      </w:rPr>
    </w:pPr>
  </w:p>
  <w:p w:rsidR="00000000" w:rsidRDefault="006C4C29">
    <w:pPr>
      <w:pStyle w:val="Style34"/>
      <w:widowControl/>
      <w:spacing w:before="38" w:line="274" w:lineRule="exact"/>
      <w:ind w:firstLine="701"/>
      <w:rPr>
        <w:rStyle w:val="FontStyle57"/>
      </w:rPr>
    </w:pPr>
    <w:r>
      <w:rPr>
        <w:rStyle w:val="FontStyle57"/>
      </w:rPr>
      <w:t xml:space="preserve">К застройке в зоне О-4И предъявляются дополнительные требования и ограничения по предельным параметрам разрешённого строительства, реконструкции </w:t>
    </w:r>
    <w:r>
      <w:rPr>
        <w:rStyle w:val="FontStyle57"/>
      </w:rPr>
      <w:t>объектов капитального строительства:</w:t>
    </w: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4190"/>
      <w:jc w:val="both"/>
      <w:rPr>
        <w:rStyle w:val="FontStyle57"/>
      </w:rPr>
    </w:pPr>
    <w:r>
      <w:rPr>
        <w:rStyle w:val="FontStyle57"/>
      </w:rPr>
      <w:t>О-4Л - ЗОНА ОБЪЕКТОВ ОТДЫХА И ТУРИЗМА (ТИ</w:t>
    </w:r>
    <w:r>
      <w:rPr>
        <w:rStyle w:val="FontStyle57"/>
      </w:rPr>
      <w:t>П Л)</w:t>
    </w:r>
  </w:p>
  <w:p w:rsidR="00000000" w:rsidRDefault="006C4C29">
    <w:pPr>
      <w:pStyle w:val="Style34"/>
      <w:widowControl/>
      <w:spacing w:line="240" w:lineRule="exact"/>
      <w:ind w:firstLine="701"/>
      <w:rPr>
        <w:sz w:val="20"/>
        <w:szCs w:val="20"/>
      </w:rPr>
    </w:pPr>
  </w:p>
  <w:p w:rsidR="00000000" w:rsidRDefault="006C4C29">
    <w:pPr>
      <w:pStyle w:val="Style34"/>
      <w:widowControl/>
      <w:spacing w:before="34"/>
      <w:ind w:firstLine="701"/>
      <w:rPr>
        <w:rStyle w:val="FontStyle57"/>
      </w:rPr>
    </w:pPr>
    <w:r>
      <w:rPr>
        <w:rStyle w:val="FontStyle57"/>
      </w:rPr>
      <w:t>К застройке в зоне О-4Л предъявляются дополнительные требования и ограничения по предельным параметрам разрешённого строительства, реконструкции объектов капитального строительства:</w:t>
    </w: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4190"/>
      <w:jc w:val="both"/>
      <w:rPr>
        <w:rStyle w:val="FontStyle57"/>
      </w:rPr>
    </w:pPr>
    <w:r>
      <w:rPr>
        <w:rStyle w:val="FontStyle57"/>
      </w:rPr>
      <w:t>О-4Л - ЗОНА ОБ</w:t>
    </w:r>
    <w:r>
      <w:rPr>
        <w:rStyle w:val="FontStyle57"/>
      </w:rPr>
      <w:t>ЪЕКТОВ ОТДЫХА И ТУРИЗМА (ТИП Л)</w:t>
    </w:r>
  </w:p>
  <w:p w:rsidR="00000000" w:rsidRDefault="006C4C29">
    <w:pPr>
      <w:pStyle w:val="Style34"/>
      <w:widowControl/>
      <w:spacing w:line="240" w:lineRule="exact"/>
      <w:ind w:firstLine="701"/>
      <w:rPr>
        <w:sz w:val="20"/>
        <w:szCs w:val="20"/>
      </w:rPr>
    </w:pPr>
  </w:p>
  <w:p w:rsidR="00000000" w:rsidRDefault="006C4C29">
    <w:pPr>
      <w:pStyle w:val="Style34"/>
      <w:widowControl/>
      <w:spacing w:before="34"/>
      <w:ind w:firstLine="701"/>
      <w:rPr>
        <w:rStyle w:val="FontStyle57"/>
      </w:rPr>
    </w:pPr>
    <w:r>
      <w:rPr>
        <w:rStyle w:val="FontStyle57"/>
      </w:rPr>
      <w:t>К застройке в зоне О-4Л предъявляются дополнительные требования и ограничения по предельным параметрам разрешённого строительства, реконструкции объектов капитального строительства:</w:t>
    </w: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4877" w:right="5"/>
      <w:jc w:val="both"/>
      <w:rPr>
        <w:rStyle w:val="FontStyle57"/>
      </w:rPr>
    </w:pPr>
    <w:r>
      <w:rPr>
        <w:rStyle w:val="FontStyle57"/>
      </w:rPr>
      <w:t>П-Б - ПРОИЗВОДСТВЕННАЯ ЗОНА (ТИП Б)</w:t>
    </w:r>
  </w:p>
  <w:p w:rsidR="00000000" w:rsidRDefault="006C4C29">
    <w:pPr>
      <w:pStyle w:val="Style13"/>
      <w:widowControl/>
      <w:spacing w:line="240" w:lineRule="exact"/>
      <w:ind w:left="5" w:right="15" w:firstLine="528"/>
      <w:rPr>
        <w:sz w:val="20"/>
        <w:szCs w:val="20"/>
      </w:rPr>
    </w:pPr>
  </w:p>
  <w:p w:rsidR="00000000" w:rsidRDefault="006C4C29">
    <w:pPr>
      <w:pStyle w:val="Style13"/>
      <w:widowControl/>
      <w:spacing w:before="34" w:line="278" w:lineRule="exact"/>
      <w:ind w:left="5" w:right="15" w:firstLine="528"/>
      <w:rPr>
        <w:rStyle w:val="FontStyle57"/>
      </w:rPr>
    </w:pPr>
    <w:r>
      <w:rPr>
        <w:rStyle w:val="FontStyle57"/>
      </w:rPr>
      <w:t xml:space="preserve">К застройке в зоне П-Б </w:t>
    </w:r>
    <w:r>
      <w:rPr>
        <w:rStyle w:val="FontStyle57"/>
      </w:rPr>
      <w:t>предъявляются дополнительные требования и ограничения по предельным параметрам разрешённого строительства, реконструкции объектов капитального строительства:</w:t>
    </w: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4843"/>
      <w:jc w:val="both"/>
      <w:rPr>
        <w:rStyle w:val="FontStyle57"/>
      </w:rPr>
    </w:pPr>
    <w:r>
      <w:rPr>
        <w:rStyle w:val="FontStyle57"/>
      </w:rPr>
      <w:t>П-Д - ПРОИЗВОДСТВЕННАЯ ЗОНА (ТИП Д)</w:t>
    </w:r>
  </w:p>
  <w:p w:rsidR="00000000" w:rsidRDefault="006C4C29">
    <w:pPr>
      <w:pStyle w:val="Style13"/>
      <w:widowControl/>
      <w:spacing w:line="240" w:lineRule="exact"/>
      <w:ind w:firstLine="528"/>
      <w:rPr>
        <w:sz w:val="20"/>
        <w:szCs w:val="20"/>
      </w:rPr>
    </w:pPr>
  </w:p>
  <w:p w:rsidR="00000000" w:rsidRDefault="006C4C29">
    <w:pPr>
      <w:pStyle w:val="Style13"/>
      <w:widowControl/>
      <w:spacing w:before="34" w:line="278" w:lineRule="exact"/>
      <w:ind w:firstLine="528"/>
      <w:rPr>
        <w:rStyle w:val="FontStyle57"/>
      </w:rPr>
    </w:pPr>
    <w:r>
      <w:rPr>
        <w:rStyle w:val="FontStyle57"/>
      </w:rPr>
      <w:t>К застройке в зоне П-Д предъявляются дополнительные требования и ограничения по предельным параметрам разрешённого строительства, реконструк</w:t>
    </w:r>
    <w:r>
      <w:rPr>
        <w:rStyle w:val="FontStyle57"/>
      </w:rPr>
      <w:t>ции объектов капитального строительства:</w:t>
    </w: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4843"/>
      <w:jc w:val="both"/>
      <w:rPr>
        <w:rStyle w:val="FontStyle57"/>
      </w:rPr>
    </w:pPr>
    <w:r>
      <w:rPr>
        <w:rStyle w:val="FontStyle57"/>
      </w:rPr>
      <w:t>П-Д - ПРОИЗВОДСТВЕННАЯ ЗОНА (ТИП Д)</w:t>
    </w:r>
  </w:p>
  <w:p w:rsidR="00000000" w:rsidRDefault="006C4C29">
    <w:pPr>
      <w:pStyle w:val="Style13"/>
      <w:widowControl/>
      <w:spacing w:line="240" w:lineRule="exact"/>
      <w:ind w:firstLine="528"/>
      <w:rPr>
        <w:sz w:val="20"/>
        <w:szCs w:val="20"/>
      </w:rPr>
    </w:pPr>
  </w:p>
  <w:p w:rsidR="00000000" w:rsidRDefault="006C4C29">
    <w:pPr>
      <w:pStyle w:val="Style13"/>
      <w:widowControl/>
      <w:spacing w:before="34" w:line="278" w:lineRule="exact"/>
      <w:ind w:firstLine="528"/>
      <w:rPr>
        <w:rStyle w:val="FontStyle57"/>
      </w:rPr>
    </w:pPr>
    <w:r>
      <w:rPr>
        <w:rStyle w:val="FontStyle57"/>
      </w:rPr>
      <w:t xml:space="preserve">К застройке в зоне П-Д предъявляются дополнительные требования и ограничения по предельным параметрам </w:t>
    </w:r>
    <w:r>
      <w:rPr>
        <w:rStyle w:val="FontStyle57"/>
      </w:rPr>
      <w:t>разрешённого строительства, реконструкции объектов капитального строительства:</w:t>
    </w: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4834"/>
      <w:jc w:val="both"/>
      <w:rPr>
        <w:rStyle w:val="FontStyle57"/>
      </w:rPr>
    </w:pPr>
    <w:r>
      <w:rPr>
        <w:rStyle w:val="FontStyle57"/>
      </w:rPr>
      <w:t>П-И - ПРОИЗВОДСТВЕННАЯ ЗОНА (ТИП И)</w:t>
    </w:r>
  </w:p>
  <w:p w:rsidR="00000000" w:rsidRDefault="006C4C29">
    <w:pPr>
      <w:pStyle w:val="Style13"/>
      <w:widowControl/>
      <w:spacing w:line="240" w:lineRule="exact"/>
      <w:ind w:firstLine="528"/>
      <w:rPr>
        <w:sz w:val="20"/>
        <w:szCs w:val="20"/>
      </w:rPr>
    </w:pPr>
  </w:p>
  <w:p w:rsidR="00000000" w:rsidRDefault="006C4C29">
    <w:pPr>
      <w:pStyle w:val="Style13"/>
      <w:widowControl/>
      <w:spacing w:before="34" w:line="278" w:lineRule="exact"/>
      <w:ind w:firstLine="528"/>
      <w:rPr>
        <w:rStyle w:val="FontStyle57"/>
      </w:rPr>
    </w:pPr>
    <w:r>
      <w:rPr>
        <w:rStyle w:val="FontStyle57"/>
      </w:rPr>
      <w:t>К застройке в зоне П-И предъявляются дополнительные требования и ограничения по предельным параметрам разрешённого строительс</w:t>
    </w:r>
    <w:r>
      <w:rPr>
        <w:rStyle w:val="FontStyle57"/>
      </w:rPr>
      <w:t>тва, реконструкции объектов капитального строительства:</w:t>
    </w: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4834"/>
      <w:jc w:val="both"/>
      <w:rPr>
        <w:rStyle w:val="FontStyle57"/>
      </w:rPr>
    </w:pPr>
    <w:r>
      <w:rPr>
        <w:rStyle w:val="FontStyle57"/>
      </w:rPr>
      <w:t>П-И - ПРОИЗВОДСТВЕННАЯ ЗОНА (ТИП И)</w:t>
    </w:r>
  </w:p>
  <w:p w:rsidR="00000000" w:rsidRDefault="006C4C29">
    <w:pPr>
      <w:pStyle w:val="Style13"/>
      <w:widowControl/>
      <w:spacing w:line="240" w:lineRule="exact"/>
      <w:ind w:firstLine="528"/>
      <w:rPr>
        <w:sz w:val="20"/>
        <w:szCs w:val="20"/>
      </w:rPr>
    </w:pPr>
  </w:p>
  <w:p w:rsidR="00000000" w:rsidRDefault="006C4C29">
    <w:pPr>
      <w:pStyle w:val="Style13"/>
      <w:widowControl/>
      <w:spacing w:before="34" w:line="278" w:lineRule="exact"/>
      <w:ind w:firstLine="528"/>
      <w:rPr>
        <w:rStyle w:val="FontStyle57"/>
      </w:rPr>
    </w:pPr>
    <w:r>
      <w:rPr>
        <w:rStyle w:val="FontStyle57"/>
      </w:rPr>
      <w:t>К застройке в зоне П-И предъявляются дополнительные требования и ограничения по предель</w:t>
    </w:r>
    <w:r>
      <w:rPr>
        <w:rStyle w:val="FontStyle57"/>
      </w:rPr>
      <w:t>ным параметрам разрешённого строительства, реконструкции объектов капитального строительства:</w:t>
    </w: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right="10"/>
      <w:jc w:val="center"/>
      <w:rPr>
        <w:rStyle w:val="FontStyle57"/>
      </w:rPr>
    </w:pPr>
    <w:r>
      <w:rPr>
        <w:rStyle w:val="FontStyle57"/>
      </w:rPr>
      <w:t xml:space="preserve">П-Л - </w:t>
    </w:r>
    <w:r>
      <w:rPr>
        <w:rStyle w:val="FontStyle57"/>
      </w:rPr>
      <w:t>ПРОИЗВОДСТВЕННАЯ ЗОНА (ТИП Л)</w:t>
    </w:r>
  </w:p>
  <w:p w:rsidR="00000000" w:rsidRDefault="006C4C29">
    <w:pPr>
      <w:pStyle w:val="Style13"/>
      <w:widowControl/>
      <w:spacing w:line="240" w:lineRule="exact"/>
      <w:ind w:firstLine="528"/>
      <w:rPr>
        <w:sz w:val="20"/>
        <w:szCs w:val="20"/>
      </w:rPr>
    </w:pPr>
  </w:p>
  <w:p w:rsidR="00000000" w:rsidRDefault="006C4C29">
    <w:pPr>
      <w:pStyle w:val="Style13"/>
      <w:widowControl/>
      <w:spacing w:before="29"/>
      <w:ind w:firstLine="528"/>
      <w:rPr>
        <w:rStyle w:val="FontStyle57"/>
      </w:rPr>
    </w:pPr>
    <w:r>
      <w:rPr>
        <w:rStyle w:val="FontStyle57"/>
      </w:rPr>
      <w:t>К застройке в зоне П-Л предъявляются дополнительные требования и ограничения по предельным параметрам разрешённого строительства, реконструкции объектов капитального строительства: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right="10"/>
      <w:jc w:val="center"/>
      <w:rPr>
        <w:rStyle w:val="FontStyle57"/>
      </w:rPr>
    </w:pPr>
    <w:r>
      <w:rPr>
        <w:rStyle w:val="FontStyle57"/>
      </w:rPr>
      <w:t>П-Л - ПРОИЗВОДСТВЕННАЯ ЗОНА (ТИП Л)</w:t>
    </w:r>
  </w:p>
  <w:p w:rsidR="00000000" w:rsidRDefault="006C4C29">
    <w:pPr>
      <w:pStyle w:val="Style13"/>
      <w:widowControl/>
      <w:spacing w:line="240" w:lineRule="exact"/>
      <w:ind w:firstLine="528"/>
      <w:rPr>
        <w:sz w:val="20"/>
        <w:szCs w:val="20"/>
      </w:rPr>
    </w:pPr>
  </w:p>
  <w:p w:rsidR="00000000" w:rsidRDefault="006C4C29">
    <w:pPr>
      <w:pStyle w:val="Style13"/>
      <w:widowControl/>
      <w:spacing w:before="29"/>
      <w:ind w:firstLine="528"/>
      <w:rPr>
        <w:rStyle w:val="FontStyle57"/>
      </w:rPr>
    </w:pPr>
    <w:r>
      <w:rPr>
        <w:rStyle w:val="FontStyle57"/>
      </w:rPr>
      <w:t>К застройке в зоне П-Л предъявляются дополнительные требования и ограничения по предельным параметрам разрешённого строительства, реконструкции объектов капитального строительства:</w:t>
    </w: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4332" w:right="-530"/>
      <w:jc w:val="both"/>
      <w:rPr>
        <w:rStyle w:val="FontStyle57"/>
      </w:rPr>
    </w:pPr>
    <w:r>
      <w:rPr>
        <w:rStyle w:val="FontStyle57"/>
      </w:rPr>
      <w:t>К - КОММУНАЛЬНАЯ ЗОНА (К-З, К-И</w:t>
    </w:r>
    <w:r>
      <w:rPr>
        <w:rStyle w:val="FontStyle57"/>
      </w:rPr>
      <w:t>, К-К)</w:t>
    </w:r>
  </w:p>
  <w:p w:rsidR="00000000" w:rsidRDefault="006C4C29">
    <w:pPr>
      <w:pStyle w:val="Style34"/>
      <w:widowControl/>
      <w:spacing w:line="240" w:lineRule="exact"/>
      <w:ind w:left="-530" w:right="-530" w:firstLine="696"/>
      <w:rPr>
        <w:sz w:val="20"/>
        <w:szCs w:val="20"/>
      </w:rPr>
    </w:pPr>
  </w:p>
  <w:p w:rsidR="00000000" w:rsidRDefault="006C4C29">
    <w:pPr>
      <w:pStyle w:val="Style34"/>
      <w:widowControl/>
      <w:spacing w:before="34"/>
      <w:ind w:left="-530" w:right="-530" w:firstLine="696"/>
      <w:rPr>
        <w:rStyle w:val="FontStyle57"/>
      </w:rPr>
    </w:pPr>
    <w:r>
      <w:rPr>
        <w:rStyle w:val="FontStyle57"/>
      </w:rPr>
      <w:t>Градостроительные регламенты для зоны К (К-З, К-И, К-К)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«Ансамбль Кремля, XVI в.</w:t>
    </w:r>
    <w:r>
      <w:rPr>
        <w:rStyle w:val="FontStyle57"/>
      </w:rPr>
      <w:t>».</w:t>
    </w: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right="5"/>
      <w:jc w:val="center"/>
      <w:rPr>
        <w:rStyle w:val="FontStyle57"/>
      </w:rPr>
    </w:pPr>
    <w:r>
      <w:rPr>
        <w:rStyle w:val="FontStyle57"/>
      </w:rPr>
      <w:t>К-З - КОММУНАЛЬНАЯ ЗОНА (ТИП З)</w:t>
    </w:r>
  </w:p>
  <w:p w:rsidR="00000000" w:rsidRDefault="006C4C29">
    <w:pPr>
      <w:pStyle w:val="Style13"/>
      <w:widowControl/>
      <w:spacing w:line="240" w:lineRule="exact"/>
      <w:ind w:firstLine="528"/>
      <w:rPr>
        <w:sz w:val="20"/>
        <w:szCs w:val="20"/>
      </w:rPr>
    </w:pPr>
  </w:p>
  <w:p w:rsidR="00000000" w:rsidRDefault="006C4C29">
    <w:pPr>
      <w:pStyle w:val="Style13"/>
      <w:widowControl/>
      <w:spacing w:before="34" w:line="278" w:lineRule="exact"/>
      <w:ind w:firstLine="528"/>
      <w:rPr>
        <w:rStyle w:val="FontStyle57"/>
      </w:rPr>
    </w:pPr>
    <w:r>
      <w:rPr>
        <w:rStyle w:val="FontStyle57"/>
      </w:rPr>
      <w:t>К застройке в зоне К-З предъявляются дополнительные требования и ограничения по пре</w:t>
    </w:r>
    <w:r>
      <w:rPr>
        <w:rStyle w:val="FontStyle57"/>
      </w:rPr>
      <w:t>дельным параметрам разрешённого строительства, реконструкции объектов капитального строительства:</w:t>
    </w: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right="5"/>
      <w:jc w:val="center"/>
      <w:rPr>
        <w:rStyle w:val="FontStyle57"/>
      </w:rPr>
    </w:pPr>
    <w:r>
      <w:rPr>
        <w:rStyle w:val="FontStyle57"/>
      </w:rPr>
      <w:t>К-З - КОММУНАЛЬНАЯ ЗОНА (ТИП З)</w:t>
    </w:r>
  </w:p>
  <w:p w:rsidR="00000000" w:rsidRDefault="006C4C29">
    <w:pPr>
      <w:pStyle w:val="Style13"/>
      <w:widowControl/>
      <w:spacing w:line="240" w:lineRule="exact"/>
      <w:ind w:firstLine="528"/>
      <w:rPr>
        <w:sz w:val="20"/>
        <w:szCs w:val="20"/>
      </w:rPr>
    </w:pPr>
  </w:p>
  <w:p w:rsidR="00000000" w:rsidRDefault="006C4C29">
    <w:pPr>
      <w:pStyle w:val="Style13"/>
      <w:widowControl/>
      <w:spacing w:before="34" w:line="278" w:lineRule="exact"/>
      <w:ind w:firstLine="528"/>
      <w:rPr>
        <w:rStyle w:val="FontStyle57"/>
      </w:rPr>
    </w:pPr>
    <w:r>
      <w:rPr>
        <w:rStyle w:val="FontStyle57"/>
      </w:rPr>
      <w:t>К застройке в зоне К-З предъявляются допо</w:t>
    </w:r>
    <w:r>
      <w:rPr>
        <w:rStyle w:val="FontStyle57"/>
      </w:rPr>
      <w:t>лнительные требования и ограничения по предельным параметрам разрешённого строительства, реконструкции объектов капитального строительства:</w:t>
    </w: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5083"/>
      <w:jc w:val="both"/>
      <w:rPr>
        <w:rStyle w:val="FontStyle57"/>
      </w:rPr>
    </w:pPr>
    <w:r>
      <w:rPr>
        <w:rStyle w:val="FontStyle57"/>
      </w:rPr>
      <w:t>К-И - КОММУНАЛЬНАЯ ЗОНА (ТИП И)</w:t>
    </w:r>
  </w:p>
  <w:p w:rsidR="00000000" w:rsidRDefault="006C4C29">
    <w:pPr>
      <w:pStyle w:val="Style13"/>
      <w:widowControl/>
      <w:spacing w:line="240" w:lineRule="exact"/>
      <w:ind w:firstLine="528"/>
      <w:rPr>
        <w:sz w:val="20"/>
        <w:szCs w:val="20"/>
      </w:rPr>
    </w:pPr>
  </w:p>
  <w:p w:rsidR="00000000" w:rsidRDefault="006C4C29">
    <w:pPr>
      <w:pStyle w:val="Style13"/>
      <w:widowControl/>
      <w:spacing w:before="34" w:line="278" w:lineRule="exact"/>
      <w:ind w:firstLine="528"/>
      <w:rPr>
        <w:rStyle w:val="FontStyle57"/>
      </w:rPr>
    </w:pPr>
    <w:r>
      <w:rPr>
        <w:rStyle w:val="FontStyle57"/>
      </w:rPr>
      <w:t>К застройке в зоне К-И предъявляются дополнительные требования и ограничения по предельным параметрам разрешённого строительства</w:t>
    </w:r>
    <w:r>
      <w:rPr>
        <w:rStyle w:val="FontStyle57"/>
      </w:rPr>
      <w:t>, реконструкции объектов капитального строительства:</w:t>
    </w: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5083"/>
      <w:jc w:val="both"/>
      <w:rPr>
        <w:rStyle w:val="FontStyle57"/>
      </w:rPr>
    </w:pPr>
    <w:r>
      <w:rPr>
        <w:rStyle w:val="FontStyle57"/>
      </w:rPr>
      <w:t>К-И - КОММУНАЛЬНАЯ ЗОНА (ТИП И)</w:t>
    </w:r>
  </w:p>
  <w:p w:rsidR="00000000" w:rsidRDefault="006C4C29">
    <w:pPr>
      <w:pStyle w:val="Style13"/>
      <w:widowControl/>
      <w:spacing w:line="240" w:lineRule="exact"/>
      <w:ind w:firstLine="528"/>
      <w:rPr>
        <w:sz w:val="20"/>
        <w:szCs w:val="20"/>
      </w:rPr>
    </w:pPr>
  </w:p>
  <w:p w:rsidR="00000000" w:rsidRDefault="006C4C29">
    <w:pPr>
      <w:pStyle w:val="Style13"/>
      <w:widowControl/>
      <w:spacing w:before="34" w:line="278" w:lineRule="exact"/>
      <w:ind w:firstLine="528"/>
      <w:rPr>
        <w:rStyle w:val="FontStyle57"/>
      </w:rPr>
    </w:pPr>
    <w:r>
      <w:rPr>
        <w:rStyle w:val="FontStyle57"/>
      </w:rPr>
      <w:t>К застройке в зоне К-И предъявляются дополнительные требования и ограничения по предел</w:t>
    </w:r>
    <w:r>
      <w:rPr>
        <w:rStyle w:val="FontStyle57"/>
      </w:rPr>
      <w:t>ьным параметрам разрешённого строительства, реконструкции объектов капитального строительства:</w:t>
    </w: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right="29"/>
      <w:jc w:val="center"/>
      <w:rPr>
        <w:rStyle w:val="FontStyle57"/>
      </w:rPr>
    </w:pPr>
    <w:r>
      <w:rPr>
        <w:rStyle w:val="FontStyle57"/>
      </w:rPr>
      <w:t>К-К - КОММУ</w:t>
    </w:r>
    <w:r>
      <w:rPr>
        <w:rStyle w:val="FontStyle57"/>
      </w:rPr>
      <w:t>НАЛЬНАЯ ЗОНА (ТИП К)</w:t>
    </w:r>
  </w:p>
  <w:p w:rsidR="00000000" w:rsidRDefault="006C4C29">
    <w:pPr>
      <w:pStyle w:val="Style13"/>
      <w:widowControl/>
      <w:spacing w:line="240" w:lineRule="exact"/>
      <w:ind w:firstLine="528"/>
      <w:rPr>
        <w:sz w:val="20"/>
        <w:szCs w:val="20"/>
      </w:rPr>
    </w:pPr>
  </w:p>
  <w:p w:rsidR="00000000" w:rsidRDefault="006C4C29">
    <w:pPr>
      <w:pStyle w:val="Style13"/>
      <w:widowControl/>
      <w:spacing w:before="34" w:line="278" w:lineRule="exact"/>
      <w:ind w:firstLine="528"/>
      <w:rPr>
        <w:rStyle w:val="FontStyle57"/>
      </w:rPr>
    </w:pPr>
    <w:r>
      <w:rPr>
        <w:rStyle w:val="FontStyle57"/>
      </w:rPr>
      <w:t>К застройке в зоне К-К предъявляются дополнительные требования и ограничения по предельным параметрам разрешённого строительства, реконструкции объектов капитального строительства: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right="29"/>
      <w:jc w:val="center"/>
      <w:rPr>
        <w:rStyle w:val="FontStyle57"/>
      </w:rPr>
    </w:pPr>
    <w:r>
      <w:rPr>
        <w:rStyle w:val="FontStyle57"/>
      </w:rPr>
      <w:t>К-К - КОММУНАЛЬНАЯ ЗОНА (ТИП К)</w:t>
    </w:r>
  </w:p>
  <w:p w:rsidR="00000000" w:rsidRDefault="006C4C29">
    <w:pPr>
      <w:pStyle w:val="Style13"/>
      <w:widowControl/>
      <w:spacing w:line="240" w:lineRule="exact"/>
      <w:ind w:firstLine="528"/>
      <w:rPr>
        <w:sz w:val="20"/>
        <w:szCs w:val="20"/>
      </w:rPr>
    </w:pPr>
  </w:p>
  <w:p w:rsidR="00000000" w:rsidRDefault="006C4C29">
    <w:pPr>
      <w:pStyle w:val="Style13"/>
      <w:widowControl/>
      <w:spacing w:before="34" w:line="278" w:lineRule="exact"/>
      <w:ind w:firstLine="528"/>
      <w:rPr>
        <w:rStyle w:val="FontStyle57"/>
      </w:rPr>
    </w:pPr>
    <w:r>
      <w:rPr>
        <w:rStyle w:val="FontStyle57"/>
      </w:rPr>
      <w:t>К застройке в зоне К-К предъявляются дополнительные требования и ограничения по предельным параметрам разрешённого строительства, реконструкции объектов капитального строительства:</w:t>
    </w: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4042" w:right="-4546"/>
      <w:jc w:val="both"/>
      <w:rPr>
        <w:rStyle w:val="FontStyle57"/>
      </w:rPr>
    </w:pPr>
    <w:r>
      <w:rPr>
        <w:rStyle w:val="FontStyle57"/>
      </w:rPr>
      <w:t xml:space="preserve">Т - ЗОНА ТРАНСПОРТНОЙ ИНФРАСТРУКТУРЫ </w:t>
    </w:r>
    <w:r>
      <w:rPr>
        <w:rStyle w:val="FontStyle57"/>
      </w:rPr>
      <w:t>(Т-А, Т-И)</w:t>
    </w:r>
  </w:p>
  <w:p w:rsidR="00000000" w:rsidRDefault="006C4C29">
    <w:pPr>
      <w:pStyle w:val="Style34"/>
      <w:widowControl/>
      <w:spacing w:line="240" w:lineRule="exact"/>
      <w:ind w:right="-4546" w:firstLine="696"/>
      <w:rPr>
        <w:sz w:val="20"/>
        <w:szCs w:val="20"/>
      </w:rPr>
    </w:pPr>
  </w:p>
  <w:p w:rsidR="00000000" w:rsidRDefault="006C4C29">
    <w:pPr>
      <w:pStyle w:val="Style34"/>
      <w:widowControl/>
      <w:spacing w:before="34"/>
      <w:ind w:right="-4546" w:firstLine="696"/>
      <w:rPr>
        <w:rStyle w:val="FontStyle57"/>
      </w:rPr>
    </w:pPr>
    <w:r>
      <w:rPr>
        <w:rStyle w:val="FontStyle57"/>
      </w:rPr>
      <w:t>Градостроительные регламенты для зоны Т (Т-А, Т-И)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«Ансамбль Кремля,</w:t>
    </w:r>
    <w:r w:rsidRPr="00DA4B31">
      <w:rPr>
        <w:rStyle w:val="FontStyle57"/>
      </w:rPr>
      <w:t xml:space="preserve"> </w:t>
    </w:r>
    <w:r>
      <w:rPr>
        <w:rStyle w:val="FontStyle57"/>
        <w:lang w:val="en-US"/>
      </w:rPr>
      <w:t>XVI</w:t>
    </w:r>
    <w:r>
      <w:rPr>
        <w:rStyle w:val="FontStyle57"/>
      </w:rPr>
      <w:t xml:space="preserve"> в.»</w:t>
    </w:r>
    <w:r>
      <w:rPr>
        <w:rStyle w:val="FontStyle57"/>
      </w:rPr>
      <w:t>.</w:t>
    </w: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4042" w:right="-4546"/>
      <w:jc w:val="both"/>
      <w:rPr>
        <w:rStyle w:val="FontStyle57"/>
      </w:rPr>
    </w:pPr>
    <w:r>
      <w:rPr>
        <w:rStyle w:val="FontStyle57"/>
      </w:rPr>
      <w:t>Т - ЗОНА ТРАНСПОРТНОЙ ИНФРАСТРУКТУРЫ (Т-А, Т-И)</w:t>
    </w:r>
  </w:p>
  <w:p w:rsidR="00000000" w:rsidRDefault="006C4C29">
    <w:pPr>
      <w:pStyle w:val="Style34"/>
      <w:widowControl/>
      <w:spacing w:line="240" w:lineRule="exact"/>
      <w:ind w:right="-4546" w:firstLine="696"/>
      <w:rPr>
        <w:sz w:val="20"/>
        <w:szCs w:val="20"/>
      </w:rPr>
    </w:pPr>
  </w:p>
  <w:p w:rsidR="00000000" w:rsidRDefault="006C4C29">
    <w:pPr>
      <w:pStyle w:val="Style34"/>
      <w:widowControl/>
      <w:spacing w:before="34"/>
      <w:ind w:right="-4546" w:firstLine="696"/>
      <w:rPr>
        <w:rStyle w:val="FontStyle57"/>
      </w:rPr>
    </w:pPr>
    <w:r>
      <w:rPr>
        <w:rStyle w:val="FontStyle57"/>
      </w:rPr>
      <w:t>Градостроительные регламент</w:t>
    </w:r>
    <w:r>
      <w:rPr>
        <w:rStyle w:val="FontStyle57"/>
      </w:rPr>
      <w:t>ы для зоны Т (Т-А, Т-И)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«Ансамбль Кремля,</w:t>
    </w:r>
    <w:r w:rsidRPr="00DA4B31">
      <w:rPr>
        <w:rStyle w:val="FontStyle57"/>
      </w:rPr>
      <w:t xml:space="preserve"> </w:t>
    </w:r>
    <w:r>
      <w:rPr>
        <w:rStyle w:val="FontStyle57"/>
        <w:lang w:val="en-US"/>
      </w:rPr>
      <w:t>XVI</w:t>
    </w:r>
    <w:r>
      <w:rPr>
        <w:rStyle w:val="FontStyle57"/>
      </w:rPr>
      <w:t xml:space="preserve"> в.».</w:t>
    </w: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5059"/>
      <w:jc w:val="both"/>
      <w:rPr>
        <w:rStyle w:val="FontStyle57"/>
      </w:rPr>
    </w:pPr>
    <w:r>
      <w:rPr>
        <w:rStyle w:val="FontStyle57"/>
      </w:rPr>
      <w:t>Условно разрешенные виды использования</w:t>
    </w: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5059"/>
      <w:jc w:val="both"/>
      <w:rPr>
        <w:rStyle w:val="FontStyle57"/>
      </w:rPr>
    </w:pPr>
    <w:r>
      <w:rPr>
        <w:rStyle w:val="FontStyle57"/>
      </w:rPr>
      <w:t>Условно разрешенные виды использования</w:t>
    </w: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jc w:val="center"/>
      <w:rPr>
        <w:rStyle w:val="FontStyle57"/>
      </w:rPr>
    </w:pPr>
    <w:r>
      <w:rPr>
        <w:rStyle w:val="FontStyle57"/>
      </w:rPr>
      <w:t>Т-А - ЗОНА ТРАНСПОРТНОЙ ИНФРАСТРУКТУРЫ (ТИП А)</w:t>
    </w:r>
  </w:p>
  <w:p w:rsidR="00000000" w:rsidRDefault="006C4C29">
    <w:pPr>
      <w:pStyle w:val="Style13"/>
      <w:widowControl/>
      <w:spacing w:line="240" w:lineRule="exact"/>
      <w:ind w:firstLine="528"/>
      <w:rPr>
        <w:sz w:val="20"/>
        <w:szCs w:val="20"/>
      </w:rPr>
    </w:pPr>
  </w:p>
  <w:p w:rsidR="00000000" w:rsidRDefault="006C4C29">
    <w:pPr>
      <w:pStyle w:val="Style13"/>
      <w:widowControl/>
      <w:spacing w:before="34" w:line="278" w:lineRule="exact"/>
      <w:ind w:firstLine="528"/>
      <w:rPr>
        <w:rStyle w:val="FontStyle57"/>
      </w:rPr>
    </w:pPr>
    <w:r>
      <w:rPr>
        <w:rStyle w:val="FontStyle57"/>
      </w:rPr>
      <w:t>К застройке в зоне Т-А предъявляются дополнительные требования и ограничения по предельным параметрам разрешённого строительс</w:t>
    </w:r>
    <w:r>
      <w:rPr>
        <w:rStyle w:val="FontStyle57"/>
      </w:rPr>
      <w:t>тва, реконструкции объектов капитального строительства:</w:t>
    </w: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jc w:val="center"/>
      <w:rPr>
        <w:rStyle w:val="FontStyle57"/>
      </w:rPr>
    </w:pPr>
    <w:r>
      <w:rPr>
        <w:rStyle w:val="FontStyle57"/>
      </w:rPr>
      <w:t>Т-А - ЗОНА ТРАНСПОРТНОЙ ИНФРАСТРУКТУРЫ (ТИП А)</w:t>
    </w:r>
  </w:p>
  <w:p w:rsidR="00000000" w:rsidRDefault="006C4C29">
    <w:pPr>
      <w:pStyle w:val="Style13"/>
      <w:widowControl/>
      <w:spacing w:line="240" w:lineRule="exact"/>
      <w:ind w:firstLine="528"/>
      <w:rPr>
        <w:sz w:val="20"/>
        <w:szCs w:val="20"/>
      </w:rPr>
    </w:pPr>
  </w:p>
  <w:p w:rsidR="00000000" w:rsidRDefault="006C4C29">
    <w:pPr>
      <w:pStyle w:val="Style13"/>
      <w:widowControl/>
      <w:spacing w:before="34" w:line="278" w:lineRule="exact"/>
      <w:ind w:firstLine="528"/>
      <w:rPr>
        <w:rStyle w:val="FontStyle57"/>
      </w:rPr>
    </w:pPr>
    <w:r>
      <w:rPr>
        <w:rStyle w:val="FontStyle57"/>
      </w:rPr>
      <w:t>К застройке в зоне Т-А предъявляются дополнительные требования и ограничения по предельным парамет</w:t>
    </w:r>
    <w:r>
      <w:rPr>
        <w:rStyle w:val="FontStyle57"/>
      </w:rPr>
      <w:t>рам разрешённого строительства, реконструкции объектов капитального строительства:</w:t>
    </w: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4008"/>
      <w:jc w:val="both"/>
      <w:rPr>
        <w:rStyle w:val="FontStyle57"/>
      </w:rPr>
    </w:pPr>
    <w:r>
      <w:rPr>
        <w:rStyle w:val="FontStyle57"/>
      </w:rPr>
      <w:t>Т-И - ЗОНА ТРАНСПОРТНОЙ ИНФРАСТРУКТУРЫ (ТИП И)</w:t>
    </w:r>
  </w:p>
  <w:p w:rsidR="00000000" w:rsidRDefault="006C4C29">
    <w:pPr>
      <w:pStyle w:val="Style13"/>
      <w:widowControl/>
      <w:spacing w:line="240" w:lineRule="exact"/>
      <w:ind w:firstLine="528"/>
      <w:rPr>
        <w:sz w:val="20"/>
        <w:szCs w:val="20"/>
      </w:rPr>
    </w:pPr>
  </w:p>
  <w:p w:rsidR="00000000" w:rsidRDefault="006C4C29">
    <w:pPr>
      <w:pStyle w:val="Style13"/>
      <w:widowControl/>
      <w:spacing w:before="34" w:line="278" w:lineRule="exact"/>
      <w:ind w:firstLine="528"/>
      <w:rPr>
        <w:rStyle w:val="FontStyle57"/>
      </w:rPr>
    </w:pPr>
    <w:r>
      <w:rPr>
        <w:rStyle w:val="FontStyle57"/>
      </w:rPr>
      <w:t>К застройке в зоне Т-И предъявляются дополнительные требовани</w:t>
    </w:r>
    <w:r>
      <w:rPr>
        <w:rStyle w:val="FontStyle57"/>
      </w:rPr>
      <w:t>я и ограничения по предельным параметрам разрешённого строительства, реконструкции объектов капитального строительства:</w:t>
    </w: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4008"/>
      <w:jc w:val="both"/>
      <w:rPr>
        <w:rStyle w:val="FontStyle57"/>
      </w:rPr>
    </w:pPr>
    <w:r>
      <w:rPr>
        <w:rStyle w:val="FontStyle57"/>
      </w:rPr>
      <w:t>Т-И - ЗОНА ТРАНСПОРТНОЙ ИНФРАСТРУКТУРЫ (ТИП И)</w:t>
    </w:r>
  </w:p>
  <w:p w:rsidR="00000000" w:rsidRDefault="006C4C29">
    <w:pPr>
      <w:pStyle w:val="Style13"/>
      <w:widowControl/>
      <w:spacing w:line="240" w:lineRule="exact"/>
      <w:ind w:firstLine="528"/>
      <w:rPr>
        <w:sz w:val="20"/>
        <w:szCs w:val="20"/>
      </w:rPr>
    </w:pPr>
  </w:p>
  <w:p w:rsidR="00000000" w:rsidRDefault="006C4C29">
    <w:pPr>
      <w:pStyle w:val="Style13"/>
      <w:widowControl/>
      <w:spacing w:before="34" w:line="278" w:lineRule="exact"/>
      <w:ind w:firstLine="528"/>
      <w:rPr>
        <w:rStyle w:val="FontStyle57"/>
      </w:rPr>
    </w:pPr>
    <w:r>
      <w:rPr>
        <w:rStyle w:val="FontStyle57"/>
      </w:rPr>
      <w:t>К застройке в зоне Т-И предъявляют</w:t>
    </w:r>
    <w:r>
      <w:rPr>
        <w:rStyle w:val="FontStyle57"/>
      </w:rPr>
      <w:t>ся дополнительные требования и ограничения по предельным параметрам разрешённого строительства, реконструкции объектов капитального строительства:</w:t>
    </w: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6163" w:right="-4541"/>
      <w:jc w:val="both"/>
      <w:rPr>
        <w:rStyle w:val="FontStyle57"/>
      </w:rPr>
    </w:pPr>
    <w:r>
      <w:rPr>
        <w:rStyle w:val="FontStyle57"/>
      </w:rPr>
      <w:t>Р-1 - ЗОНА ПАРКОВ (Р-1И)</w:t>
    </w:r>
  </w:p>
  <w:p w:rsidR="00000000" w:rsidRDefault="006C4C29">
    <w:pPr>
      <w:pStyle w:val="Style34"/>
      <w:widowControl/>
      <w:spacing w:line="240" w:lineRule="exact"/>
      <w:ind w:right="-4541" w:firstLine="696"/>
      <w:rPr>
        <w:sz w:val="20"/>
        <w:szCs w:val="20"/>
      </w:rPr>
    </w:pPr>
  </w:p>
  <w:p w:rsidR="00000000" w:rsidRDefault="006C4C29">
    <w:pPr>
      <w:pStyle w:val="Style34"/>
      <w:widowControl/>
      <w:spacing w:before="34"/>
      <w:ind w:right="-4541" w:firstLine="696"/>
      <w:rPr>
        <w:rStyle w:val="FontStyle57"/>
      </w:rPr>
    </w:pPr>
    <w:r>
      <w:rPr>
        <w:rStyle w:val="FontStyle57"/>
      </w:rPr>
      <w:t>Градостроительные  регламенты для зоны Р-1И установлены  с учетом требований к режимам  использования земель и градост</w:t>
    </w:r>
    <w:r>
      <w:rPr>
        <w:rStyle w:val="FontStyle57"/>
      </w:rPr>
      <w:t>роительным регламентам в границах зон охраны объекта культурного наследия федерального значения «Ансамбль Кремля,</w:t>
    </w:r>
    <w:r w:rsidRPr="00DA4B31">
      <w:rPr>
        <w:rStyle w:val="FontStyle57"/>
      </w:rPr>
      <w:t xml:space="preserve"> </w:t>
    </w:r>
    <w:r>
      <w:rPr>
        <w:rStyle w:val="FontStyle57"/>
        <w:lang w:val="en-US"/>
      </w:rPr>
      <w:t>XVI</w:t>
    </w:r>
    <w:r>
      <w:rPr>
        <w:rStyle w:val="FontStyle57"/>
      </w:rPr>
      <w:t xml:space="preserve"> в.».</w:t>
    </w: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6163" w:right="-4541"/>
      <w:jc w:val="both"/>
      <w:rPr>
        <w:rStyle w:val="FontStyle57"/>
      </w:rPr>
    </w:pPr>
    <w:r>
      <w:rPr>
        <w:rStyle w:val="FontStyle57"/>
      </w:rPr>
      <w:t>Р-1 - ЗОНА ПАРКОВ (Р-1И)</w:t>
    </w:r>
  </w:p>
  <w:p w:rsidR="00000000" w:rsidRDefault="006C4C29">
    <w:pPr>
      <w:pStyle w:val="Style34"/>
      <w:widowControl/>
      <w:spacing w:line="240" w:lineRule="exact"/>
      <w:ind w:right="-4541" w:firstLine="696"/>
      <w:rPr>
        <w:sz w:val="20"/>
        <w:szCs w:val="20"/>
      </w:rPr>
    </w:pPr>
  </w:p>
  <w:p w:rsidR="00000000" w:rsidRDefault="006C4C29">
    <w:pPr>
      <w:pStyle w:val="Style34"/>
      <w:widowControl/>
      <w:spacing w:before="34"/>
      <w:ind w:right="-4541" w:firstLine="696"/>
      <w:rPr>
        <w:rStyle w:val="FontStyle57"/>
      </w:rPr>
    </w:pPr>
    <w:r>
      <w:rPr>
        <w:rStyle w:val="FontStyle57"/>
      </w:rPr>
      <w:t xml:space="preserve">Градостроительные  регламенты для зоны Р-1И установлены  с учетом требований к режимам  использования земель и градостроительным </w:t>
    </w:r>
    <w:r>
      <w:rPr>
        <w:rStyle w:val="FontStyle57"/>
      </w:rPr>
      <w:t>регламентам в границах зон охраны объекта культурного наследия федерального значения «Ансамбль Кремля,</w:t>
    </w:r>
    <w:r w:rsidRPr="00DA4B31">
      <w:rPr>
        <w:rStyle w:val="FontStyle57"/>
      </w:rPr>
      <w:t xml:space="preserve"> </w:t>
    </w:r>
    <w:r>
      <w:rPr>
        <w:rStyle w:val="FontStyle57"/>
        <w:lang w:val="en-US"/>
      </w:rPr>
      <w:t>XVI</w:t>
    </w:r>
    <w:r>
      <w:rPr>
        <w:rStyle w:val="FontStyle57"/>
      </w:rPr>
      <w:t xml:space="preserve"> в.».</w:t>
    </w: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5059"/>
      <w:jc w:val="both"/>
      <w:rPr>
        <w:rStyle w:val="FontStyle57"/>
      </w:rPr>
    </w:pPr>
    <w:r>
      <w:rPr>
        <w:rStyle w:val="FontStyle57"/>
      </w:rPr>
      <w:t>Условно разрешенные виды использования</w:t>
    </w: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5059"/>
      <w:jc w:val="both"/>
      <w:rPr>
        <w:rStyle w:val="FontStyle57"/>
      </w:rPr>
    </w:pPr>
    <w:r>
      <w:rPr>
        <w:rStyle w:val="FontStyle57"/>
      </w:rPr>
      <w:t>Условно разрешенные виды использования</w:t>
    </w: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spacing w:line="274" w:lineRule="exact"/>
      <w:ind w:right="-4987"/>
      <w:jc w:val="right"/>
      <w:rPr>
        <w:rStyle w:val="FontStyle57"/>
      </w:rPr>
    </w:pPr>
    <w:r>
      <w:rPr>
        <w:rStyle w:val="FontStyle57"/>
      </w:rPr>
      <w:t>Вспомогательные виды разрешенного использования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spacing w:line="274" w:lineRule="exact"/>
      <w:ind w:right="-4987"/>
      <w:jc w:val="right"/>
      <w:rPr>
        <w:rStyle w:val="FontStyle57"/>
      </w:rPr>
    </w:pPr>
    <w:r>
      <w:rPr>
        <w:rStyle w:val="FontStyle57"/>
      </w:rPr>
      <w:t>Вспомогательные виды разрешенного использования</w:t>
    </w: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4378"/>
      <w:jc w:val="both"/>
      <w:rPr>
        <w:rStyle w:val="FontStyle57"/>
      </w:rPr>
    </w:pPr>
    <w:r>
      <w:rPr>
        <w:rStyle w:val="FontStyle57"/>
      </w:rPr>
      <w:t>Р-2Б - ПРИРОДНО-РЕКРЕАЦИОННАЯ ЗОНА (ТИП Б)</w:t>
    </w:r>
  </w:p>
  <w:p w:rsidR="00000000" w:rsidRDefault="006C4C29">
    <w:pPr>
      <w:pStyle w:val="Style13"/>
      <w:widowControl/>
      <w:spacing w:line="240" w:lineRule="exact"/>
      <w:ind w:firstLine="528"/>
      <w:rPr>
        <w:sz w:val="20"/>
        <w:szCs w:val="20"/>
      </w:rPr>
    </w:pPr>
  </w:p>
  <w:p w:rsidR="00000000" w:rsidRDefault="006C4C29">
    <w:pPr>
      <w:pStyle w:val="Style13"/>
      <w:widowControl/>
      <w:spacing w:before="34" w:line="278" w:lineRule="exact"/>
      <w:ind w:firstLine="528"/>
      <w:rPr>
        <w:rStyle w:val="FontStyle57"/>
      </w:rPr>
    </w:pPr>
    <w:r>
      <w:rPr>
        <w:rStyle w:val="FontStyle57"/>
      </w:rPr>
      <w:t>К застройке в зоне Р-2Б предъявляются дополнительные требования и ограничения по предельным параметр</w:t>
    </w:r>
    <w:r>
      <w:rPr>
        <w:rStyle w:val="FontStyle57"/>
      </w:rPr>
      <w:t>ам разрешённого строительства, реконструкции объектов капитального строительства:</w:t>
    </w: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4378"/>
      <w:jc w:val="both"/>
      <w:rPr>
        <w:rStyle w:val="FontStyle57"/>
      </w:rPr>
    </w:pPr>
    <w:r>
      <w:rPr>
        <w:rStyle w:val="FontStyle57"/>
      </w:rPr>
      <w:t>Р-2Б - ПРИРОДНО-РЕКРЕАЦИОННАЯ ЗОНА (ТИП Б)</w:t>
    </w:r>
  </w:p>
  <w:p w:rsidR="00000000" w:rsidRDefault="006C4C29">
    <w:pPr>
      <w:pStyle w:val="Style13"/>
      <w:widowControl/>
      <w:spacing w:line="240" w:lineRule="exact"/>
      <w:ind w:firstLine="528"/>
      <w:rPr>
        <w:sz w:val="20"/>
        <w:szCs w:val="20"/>
      </w:rPr>
    </w:pPr>
  </w:p>
  <w:p w:rsidR="00000000" w:rsidRDefault="006C4C29">
    <w:pPr>
      <w:pStyle w:val="Style13"/>
      <w:widowControl/>
      <w:spacing w:before="34" w:line="278" w:lineRule="exact"/>
      <w:ind w:firstLine="528"/>
      <w:rPr>
        <w:rStyle w:val="FontStyle57"/>
      </w:rPr>
    </w:pPr>
    <w:r>
      <w:rPr>
        <w:rStyle w:val="FontStyle57"/>
      </w:rPr>
      <w:t>К застройке в зоне Р-2Б предъявляются дополнительные требования и огра</w:t>
    </w:r>
    <w:r>
      <w:rPr>
        <w:rStyle w:val="FontStyle57"/>
      </w:rPr>
      <w:t>ничения по предельным параметрам разрешённого строительства, реконструкции объектов капитального строительства:</w:t>
    </w: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4373"/>
      <w:jc w:val="both"/>
      <w:rPr>
        <w:rStyle w:val="FontStyle57"/>
      </w:rPr>
    </w:pPr>
    <w:r>
      <w:rPr>
        <w:rStyle w:val="FontStyle57"/>
      </w:rPr>
      <w:t>Р-2Е - ПРИРОДНО-РЕКРЕАЦИОННАЯ ЗОНА (ТИП Е)</w:t>
    </w:r>
  </w:p>
  <w:p w:rsidR="00000000" w:rsidRDefault="006C4C29">
    <w:pPr>
      <w:pStyle w:val="Style34"/>
      <w:widowControl/>
      <w:spacing w:line="240" w:lineRule="exact"/>
      <w:ind w:firstLine="701"/>
      <w:rPr>
        <w:sz w:val="20"/>
        <w:szCs w:val="20"/>
      </w:rPr>
    </w:pPr>
  </w:p>
  <w:p w:rsidR="00000000" w:rsidRDefault="006C4C29">
    <w:pPr>
      <w:pStyle w:val="Style34"/>
      <w:widowControl/>
      <w:spacing w:before="29" w:line="283" w:lineRule="exact"/>
      <w:ind w:firstLine="701"/>
      <w:rPr>
        <w:rStyle w:val="FontStyle57"/>
      </w:rPr>
    </w:pPr>
    <w:r>
      <w:rPr>
        <w:rStyle w:val="FontStyle57"/>
      </w:rPr>
      <w:t>К застройке в зоне Р-2Е предъявляются дополнительные требования и ограничения по предельным параметрам разрешённого строительства, реконструкции объектов капитального ст</w:t>
    </w:r>
    <w:r>
      <w:rPr>
        <w:rStyle w:val="FontStyle57"/>
      </w:rPr>
      <w:t>роительства:</w:t>
    </w: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4373"/>
      <w:jc w:val="both"/>
      <w:rPr>
        <w:rStyle w:val="FontStyle57"/>
      </w:rPr>
    </w:pPr>
    <w:r>
      <w:rPr>
        <w:rStyle w:val="FontStyle57"/>
      </w:rPr>
      <w:t>Р-2Е - ПРИРОДНО-РЕКРЕАЦИОННАЯ ЗОНА (ТИП Е)</w:t>
    </w:r>
  </w:p>
  <w:p w:rsidR="00000000" w:rsidRDefault="006C4C29">
    <w:pPr>
      <w:pStyle w:val="Style34"/>
      <w:widowControl/>
      <w:spacing w:line="240" w:lineRule="exact"/>
      <w:ind w:firstLine="701"/>
      <w:rPr>
        <w:sz w:val="20"/>
        <w:szCs w:val="20"/>
      </w:rPr>
    </w:pPr>
  </w:p>
  <w:p w:rsidR="00000000" w:rsidRDefault="006C4C29">
    <w:pPr>
      <w:pStyle w:val="Style34"/>
      <w:widowControl/>
      <w:spacing w:before="29" w:line="283" w:lineRule="exact"/>
      <w:ind w:firstLine="701"/>
      <w:rPr>
        <w:rStyle w:val="FontStyle57"/>
      </w:rPr>
    </w:pPr>
    <w:r>
      <w:rPr>
        <w:rStyle w:val="FontStyle57"/>
      </w:rPr>
      <w:t>К застройке в зоне Р-2Е предъявляются дополнительные требования и ограничения по предельным параметрам разрешённого строительства, реконстр</w:t>
    </w:r>
    <w:r>
      <w:rPr>
        <w:rStyle w:val="FontStyle57"/>
      </w:rPr>
      <w:t>укции объектов капитального строительства:</w:t>
    </w: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4406"/>
      <w:jc w:val="both"/>
      <w:rPr>
        <w:rStyle w:val="FontStyle57"/>
      </w:rPr>
    </w:pPr>
    <w:r>
      <w:rPr>
        <w:rStyle w:val="FontStyle57"/>
      </w:rPr>
      <w:t>Р-2З - ПРИРОДНО-РЕКРЕАЦИОННАЯ ЗОНА (ТИП З)</w:t>
    </w:r>
  </w:p>
  <w:p w:rsidR="00000000" w:rsidRDefault="006C4C29">
    <w:pPr>
      <w:pStyle w:val="Style13"/>
      <w:widowControl/>
      <w:spacing w:line="240" w:lineRule="exact"/>
      <w:ind w:left="538" w:firstLine="0"/>
      <w:jc w:val="left"/>
      <w:rPr>
        <w:sz w:val="20"/>
        <w:szCs w:val="20"/>
      </w:rPr>
    </w:pPr>
  </w:p>
  <w:p w:rsidR="00000000" w:rsidRDefault="006C4C29">
    <w:pPr>
      <w:pStyle w:val="Style13"/>
      <w:widowControl/>
      <w:spacing w:before="38" w:line="274" w:lineRule="exact"/>
      <w:ind w:left="538" w:firstLine="0"/>
      <w:jc w:val="left"/>
      <w:rPr>
        <w:rStyle w:val="FontStyle57"/>
      </w:rPr>
    </w:pPr>
    <w:r>
      <w:rPr>
        <w:rStyle w:val="FontStyle57"/>
      </w:rPr>
      <w:t>Виды разрешённого использования земельных участков и иных объектов недвижимости в зоне Р -23 принимаются такие же</w:t>
    </w:r>
    <w:r>
      <w:rPr>
        <w:rStyle w:val="FontStyle57"/>
      </w:rPr>
      <w:t>, как в зоне</w:t>
    </w:r>
  </w:p>
  <w:p w:rsidR="00000000" w:rsidRDefault="006C4C29">
    <w:pPr>
      <w:pStyle w:val="Style39"/>
      <w:widowControl/>
      <w:spacing w:line="274" w:lineRule="exact"/>
      <w:rPr>
        <w:rStyle w:val="FontStyle57"/>
      </w:rPr>
    </w:pPr>
    <w:r>
      <w:rPr>
        <w:rStyle w:val="FontStyle57"/>
      </w:rPr>
      <w:t>Р-2.</w:t>
    </w: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4406"/>
      <w:jc w:val="both"/>
      <w:rPr>
        <w:rStyle w:val="FontStyle57"/>
      </w:rPr>
    </w:pPr>
    <w:r>
      <w:rPr>
        <w:rStyle w:val="FontStyle57"/>
      </w:rPr>
      <w:t>Р-2З - ПРИРОДНО-РЕКРЕАЦИОННАЯ ЗОНА (ТИП З)</w:t>
    </w:r>
  </w:p>
  <w:p w:rsidR="00000000" w:rsidRDefault="006C4C29">
    <w:pPr>
      <w:pStyle w:val="Style13"/>
      <w:widowControl/>
      <w:spacing w:line="240" w:lineRule="exact"/>
      <w:ind w:left="538" w:firstLine="0"/>
      <w:jc w:val="left"/>
      <w:rPr>
        <w:sz w:val="20"/>
        <w:szCs w:val="20"/>
      </w:rPr>
    </w:pPr>
  </w:p>
  <w:p w:rsidR="00000000" w:rsidRDefault="006C4C29">
    <w:pPr>
      <w:pStyle w:val="Style13"/>
      <w:widowControl/>
      <w:spacing w:before="38" w:line="274" w:lineRule="exact"/>
      <w:ind w:left="538" w:firstLine="0"/>
      <w:jc w:val="left"/>
      <w:rPr>
        <w:rStyle w:val="FontStyle57"/>
      </w:rPr>
    </w:pPr>
    <w:r>
      <w:rPr>
        <w:rStyle w:val="FontStyle57"/>
      </w:rPr>
      <w:t xml:space="preserve">Виды разрешённого использования </w:t>
    </w:r>
    <w:r>
      <w:rPr>
        <w:rStyle w:val="FontStyle57"/>
      </w:rPr>
      <w:t>земельных участков и иных объектов недвижимости в зоне Р -23 принимаются такие же, как в зоне</w:t>
    </w:r>
  </w:p>
  <w:p w:rsidR="00000000" w:rsidRDefault="006C4C29">
    <w:pPr>
      <w:pStyle w:val="Style39"/>
      <w:widowControl/>
      <w:spacing w:line="274" w:lineRule="exact"/>
      <w:rPr>
        <w:rStyle w:val="FontStyle57"/>
      </w:rPr>
    </w:pPr>
    <w:r>
      <w:rPr>
        <w:rStyle w:val="FontStyle57"/>
      </w:rPr>
      <w:t>Р-2.</w:t>
    </w: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4354"/>
      <w:jc w:val="both"/>
      <w:rPr>
        <w:rStyle w:val="FontStyle57"/>
      </w:rPr>
    </w:pPr>
    <w:r>
      <w:rPr>
        <w:rStyle w:val="FontStyle57"/>
      </w:rPr>
      <w:t>Р-2К - ПРИРОДНО-РЕКРЕАЦИОННАЯ ЗОНА (</w:t>
    </w:r>
    <w:r>
      <w:rPr>
        <w:rStyle w:val="FontStyle57"/>
      </w:rPr>
      <w:t>ТИП К)</w:t>
    </w:r>
  </w:p>
  <w:p w:rsidR="00000000" w:rsidRDefault="006C4C29">
    <w:pPr>
      <w:pStyle w:val="Style13"/>
      <w:widowControl/>
      <w:spacing w:line="240" w:lineRule="exact"/>
      <w:ind w:firstLine="528"/>
      <w:rPr>
        <w:sz w:val="20"/>
        <w:szCs w:val="20"/>
      </w:rPr>
    </w:pPr>
  </w:p>
  <w:p w:rsidR="00000000" w:rsidRDefault="006C4C29">
    <w:pPr>
      <w:pStyle w:val="Style13"/>
      <w:widowControl/>
      <w:spacing w:before="34" w:line="278" w:lineRule="exact"/>
      <w:ind w:firstLine="528"/>
      <w:rPr>
        <w:rStyle w:val="FontStyle57"/>
      </w:rPr>
    </w:pPr>
    <w:r>
      <w:rPr>
        <w:rStyle w:val="FontStyle57"/>
      </w:rPr>
      <w:t>К застройке в зоне Р-2К предъявляются дополнительные требования и ограничения по предельным параметрам разрешённого строительства, реконструкции объектов капитального строительства: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4354"/>
      <w:jc w:val="both"/>
      <w:rPr>
        <w:rStyle w:val="FontStyle57"/>
      </w:rPr>
    </w:pPr>
    <w:r>
      <w:rPr>
        <w:rStyle w:val="FontStyle57"/>
      </w:rPr>
      <w:t>Р-2К -</w:t>
    </w:r>
    <w:r>
      <w:rPr>
        <w:rStyle w:val="FontStyle57"/>
      </w:rPr>
      <w:t xml:space="preserve"> ПРИРОДНО-РЕКРЕАЦИОННАЯ ЗОНА (ТИП К)</w:t>
    </w:r>
  </w:p>
  <w:p w:rsidR="00000000" w:rsidRDefault="006C4C29">
    <w:pPr>
      <w:pStyle w:val="Style13"/>
      <w:widowControl/>
      <w:spacing w:line="240" w:lineRule="exact"/>
      <w:ind w:firstLine="528"/>
      <w:rPr>
        <w:sz w:val="20"/>
        <w:szCs w:val="20"/>
      </w:rPr>
    </w:pPr>
  </w:p>
  <w:p w:rsidR="00000000" w:rsidRDefault="006C4C29">
    <w:pPr>
      <w:pStyle w:val="Style13"/>
      <w:widowControl/>
      <w:spacing w:before="34" w:line="278" w:lineRule="exact"/>
      <w:ind w:firstLine="528"/>
      <w:rPr>
        <w:rStyle w:val="FontStyle57"/>
      </w:rPr>
    </w:pPr>
    <w:r>
      <w:rPr>
        <w:rStyle w:val="FontStyle57"/>
      </w:rPr>
      <w:t>К застройке в зоне Р-2К предъявляются дополнительные требования и ограничения по предельным параметрам разрешённого строительства, реконструкции объектов капитального строительства:</w:t>
    </w: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3759" w:right="-595"/>
      <w:jc w:val="both"/>
      <w:rPr>
        <w:rStyle w:val="FontStyle57"/>
      </w:rPr>
    </w:pPr>
    <w:r>
      <w:rPr>
        <w:rStyle w:val="FontStyle57"/>
      </w:rPr>
      <w:t>Р-2Л - ПРИРОДНО-РЕКРЕАЦИОННАЯ ЗОНА (ТИП Л)</w:t>
    </w:r>
  </w:p>
  <w:p w:rsidR="00000000" w:rsidRDefault="006C4C29">
    <w:pPr>
      <w:pStyle w:val="Style13"/>
      <w:widowControl/>
      <w:spacing w:line="240" w:lineRule="exact"/>
      <w:ind w:left="-595" w:right="-595" w:firstLine="528"/>
      <w:rPr>
        <w:sz w:val="20"/>
        <w:szCs w:val="20"/>
      </w:rPr>
    </w:pPr>
  </w:p>
  <w:p w:rsidR="00000000" w:rsidRDefault="006C4C29">
    <w:pPr>
      <w:pStyle w:val="Style13"/>
      <w:widowControl/>
      <w:spacing w:before="34" w:line="278" w:lineRule="exact"/>
      <w:ind w:left="-595" w:right="-595" w:firstLine="528"/>
      <w:rPr>
        <w:rStyle w:val="FontStyle57"/>
      </w:rPr>
    </w:pPr>
    <w:r>
      <w:rPr>
        <w:rStyle w:val="FontStyle57"/>
      </w:rPr>
      <w:t>К застройке в зоне Р-2Л предъявляются дополнительные требован</w:t>
    </w:r>
    <w:r>
      <w:rPr>
        <w:rStyle w:val="FontStyle57"/>
      </w:rPr>
      <w:t>ия и ограничения по предельным параметрам разрешённого строительства, реконструкции объектов капитального строительства:</w:t>
    </w: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4973" w:right="-4541"/>
      <w:jc w:val="both"/>
      <w:rPr>
        <w:rStyle w:val="FontStyle57"/>
      </w:rPr>
    </w:pPr>
    <w:r>
      <w:rPr>
        <w:rStyle w:val="FontStyle57"/>
      </w:rPr>
      <w:t>СП-1 - ЗОНА МЕСТ ПОГРЕБЕНИЯ (СП-1Л)</w:t>
    </w:r>
  </w:p>
  <w:p w:rsidR="00000000" w:rsidRDefault="006C4C29">
    <w:pPr>
      <w:pStyle w:val="Style34"/>
      <w:widowControl/>
      <w:spacing w:line="240" w:lineRule="exact"/>
      <w:ind w:right="-4541" w:firstLine="696"/>
      <w:rPr>
        <w:sz w:val="20"/>
        <w:szCs w:val="20"/>
      </w:rPr>
    </w:pPr>
  </w:p>
  <w:p w:rsidR="00000000" w:rsidRDefault="006C4C29">
    <w:pPr>
      <w:pStyle w:val="Style34"/>
      <w:widowControl/>
      <w:spacing w:before="34"/>
      <w:ind w:right="-4541" w:firstLine="696"/>
      <w:rPr>
        <w:rStyle w:val="FontStyle57"/>
      </w:rPr>
    </w:pPr>
    <w:r>
      <w:rPr>
        <w:rStyle w:val="FontStyle57"/>
      </w:rPr>
      <w:t>Градостроительные регламенты для зоны СП-1Л установлены с учетом требований к режимам использования земель и градостроительным регламентам в гран</w:t>
    </w:r>
    <w:r>
      <w:rPr>
        <w:rStyle w:val="FontStyle57"/>
      </w:rPr>
      <w:t>ицах зон охраны объекта культурного наследия федерального значения «Ансамбль Кремля,</w:t>
    </w:r>
    <w:r w:rsidRPr="00DA4B31">
      <w:rPr>
        <w:rStyle w:val="FontStyle57"/>
      </w:rPr>
      <w:t xml:space="preserve"> </w:t>
    </w:r>
    <w:r>
      <w:rPr>
        <w:rStyle w:val="FontStyle57"/>
        <w:lang w:val="en-US"/>
      </w:rPr>
      <w:t>XVI</w:t>
    </w:r>
    <w:r>
      <w:rPr>
        <w:rStyle w:val="FontStyle57"/>
      </w:rPr>
      <w:t xml:space="preserve"> в.».</w:t>
    </w: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4973" w:right="-4541"/>
      <w:jc w:val="both"/>
      <w:rPr>
        <w:rStyle w:val="FontStyle57"/>
      </w:rPr>
    </w:pPr>
    <w:r>
      <w:rPr>
        <w:rStyle w:val="FontStyle57"/>
      </w:rPr>
      <w:t>СП-1 - ЗОНА МЕСТ ПОГРЕБЕНИЯ (СП-1Л)</w:t>
    </w:r>
  </w:p>
  <w:p w:rsidR="00000000" w:rsidRDefault="006C4C29">
    <w:pPr>
      <w:pStyle w:val="Style34"/>
      <w:widowControl/>
      <w:spacing w:line="240" w:lineRule="exact"/>
      <w:ind w:right="-4541" w:firstLine="696"/>
      <w:rPr>
        <w:sz w:val="20"/>
        <w:szCs w:val="20"/>
      </w:rPr>
    </w:pPr>
  </w:p>
  <w:p w:rsidR="00000000" w:rsidRDefault="006C4C29">
    <w:pPr>
      <w:pStyle w:val="Style34"/>
      <w:widowControl/>
      <w:spacing w:before="34"/>
      <w:ind w:right="-4541" w:firstLine="696"/>
      <w:rPr>
        <w:rStyle w:val="FontStyle57"/>
      </w:rPr>
    </w:pPr>
    <w:r>
      <w:rPr>
        <w:rStyle w:val="FontStyle57"/>
      </w:rPr>
      <w:t>Градостроительные регламенты для зоны СП-1Л установлены с учетом требований к режимам использования земель и градостроительным регламентам в границах зон охраны объе</w:t>
    </w:r>
    <w:r>
      <w:rPr>
        <w:rStyle w:val="FontStyle57"/>
      </w:rPr>
      <w:t>кта культурного наследия федерального значения «Ансамбль Кремля,</w:t>
    </w:r>
    <w:r w:rsidRPr="00DA4B31">
      <w:rPr>
        <w:rStyle w:val="FontStyle57"/>
      </w:rPr>
      <w:t xml:space="preserve"> </w:t>
    </w:r>
    <w:r>
      <w:rPr>
        <w:rStyle w:val="FontStyle57"/>
        <w:lang w:val="en-US"/>
      </w:rPr>
      <w:t>XVI</w:t>
    </w:r>
    <w:r>
      <w:rPr>
        <w:rStyle w:val="FontStyle57"/>
      </w:rPr>
      <w:t xml:space="preserve"> в.».</w:t>
    </w:r>
  </w:p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4522"/>
      <w:jc w:val="both"/>
      <w:rPr>
        <w:rStyle w:val="FontStyle57"/>
      </w:rPr>
    </w:pPr>
    <w:r>
      <w:rPr>
        <w:rStyle w:val="FontStyle57"/>
      </w:rPr>
      <w:t>Условно разрешенные виды использования</w:t>
    </w: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4522"/>
      <w:jc w:val="both"/>
      <w:rPr>
        <w:rStyle w:val="FontStyle57"/>
      </w:rPr>
    </w:pPr>
    <w:r>
      <w:rPr>
        <w:rStyle w:val="FontStyle57"/>
      </w:rPr>
      <w:t>Условно разрешенные виды использования</w:t>
    </w: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25"/>
      <w:widowControl/>
      <w:ind w:right="10"/>
      <w:jc w:val="center"/>
      <w:rPr>
        <w:rStyle w:val="FontStyle58"/>
      </w:rPr>
    </w:pPr>
    <w:r>
      <w:rPr>
        <w:rStyle w:val="FontStyle58"/>
      </w:rPr>
      <w:t>Статья 35. Градостроительные регламенты для зон комплексного устойчивого</w:t>
    </w:r>
  </w:p>
  <w:p w:rsidR="00000000" w:rsidRDefault="006C4C29">
    <w:pPr>
      <w:pStyle w:val="Style25"/>
      <w:widowControl/>
      <w:spacing w:before="19"/>
      <w:jc w:val="center"/>
      <w:rPr>
        <w:rStyle w:val="FontStyle58"/>
      </w:rPr>
    </w:pPr>
    <w:r>
      <w:rPr>
        <w:rStyle w:val="FontStyle58"/>
      </w:rPr>
      <w:t>развития территорий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2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25"/>
      <w:widowControl/>
      <w:ind w:right="10"/>
      <w:jc w:val="center"/>
      <w:rPr>
        <w:rStyle w:val="FontStyle58"/>
      </w:rPr>
    </w:pPr>
    <w:r>
      <w:rPr>
        <w:rStyle w:val="FontStyle58"/>
      </w:rPr>
      <w:t>Статья 35. Градостроительные регламенты для зон комплексного устойчивого</w:t>
    </w:r>
  </w:p>
  <w:p w:rsidR="00000000" w:rsidRDefault="006C4C29">
    <w:pPr>
      <w:pStyle w:val="Style25"/>
      <w:widowControl/>
      <w:spacing w:before="19"/>
      <w:jc w:val="center"/>
      <w:rPr>
        <w:rStyle w:val="FontStyle58"/>
      </w:rPr>
    </w:pPr>
    <w:r>
      <w:rPr>
        <w:rStyle w:val="FontStyle58"/>
      </w:rPr>
      <w:t>развития территорий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19"/>
      <w:widowControl/>
      <w:spacing w:line="240" w:lineRule="auto"/>
      <w:ind w:left="4696" w:right="-4558"/>
      <w:rPr>
        <w:rStyle w:val="FontStyle57"/>
      </w:rPr>
    </w:pPr>
    <w:r>
      <w:rPr>
        <w:rStyle w:val="FontStyle57"/>
      </w:rPr>
      <w:t>Условно разрешенные виды использования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19"/>
      <w:widowControl/>
      <w:spacing w:line="240" w:lineRule="auto"/>
      <w:ind w:left="5059"/>
      <w:rPr>
        <w:rStyle w:val="FontStyle57"/>
      </w:rPr>
    </w:pPr>
    <w:r>
      <w:rPr>
        <w:rStyle w:val="FontStyle57"/>
      </w:rPr>
      <w:t>Условно разрешенные виды использования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19"/>
      <w:widowControl/>
      <w:spacing w:line="240" w:lineRule="auto"/>
      <w:ind w:left="5179" w:right="-9777"/>
      <w:rPr>
        <w:rStyle w:val="FontStyle57"/>
      </w:rPr>
    </w:pPr>
    <w:r>
      <w:rPr>
        <w:rStyle w:val="FontStyle57"/>
      </w:rPr>
      <w:t>Условно разрешенные виды использования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19"/>
      <w:widowControl/>
      <w:spacing w:line="240" w:lineRule="auto"/>
      <w:ind w:left="5059"/>
      <w:rPr>
        <w:rStyle w:val="FontStyle57"/>
      </w:rPr>
    </w:pPr>
    <w:r>
      <w:rPr>
        <w:rStyle w:val="FontStyle57"/>
      </w:rPr>
      <w:t>Условно разрешенные виды использования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19"/>
      <w:widowControl/>
      <w:spacing w:line="240" w:lineRule="auto"/>
      <w:ind w:left="5129" w:right="70"/>
      <w:rPr>
        <w:rStyle w:val="FontStyle57"/>
      </w:rPr>
    </w:pPr>
    <w:r>
      <w:rPr>
        <w:rStyle w:val="FontStyle57"/>
      </w:rPr>
      <w:t>Условно разрешенные виды использования</w: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19"/>
      <w:widowControl/>
      <w:spacing w:line="240" w:lineRule="auto"/>
      <w:ind w:left="4913" w:right="-146"/>
      <w:rPr>
        <w:rStyle w:val="FontStyle57"/>
      </w:rPr>
    </w:pPr>
    <w:r>
      <w:rPr>
        <w:rStyle w:val="FontStyle57"/>
      </w:rPr>
      <w:t>Условно разрешенные виды использования</w: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19"/>
      <w:widowControl/>
      <w:spacing w:line="240" w:lineRule="auto"/>
      <w:ind w:left="5124" w:right="65"/>
      <w:rPr>
        <w:rStyle w:val="FontStyle57"/>
      </w:rPr>
    </w:pPr>
    <w:r>
      <w:rPr>
        <w:rStyle w:val="FontStyle57"/>
      </w:rPr>
      <w:t>Условно разрешенные виды использования</w: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19"/>
      <w:widowControl/>
      <w:spacing w:line="240" w:lineRule="auto"/>
      <w:ind w:left="5181" w:right="136"/>
      <w:rPr>
        <w:rStyle w:val="FontStyle57"/>
      </w:rPr>
    </w:pPr>
    <w:r>
      <w:rPr>
        <w:rStyle w:val="FontStyle57"/>
      </w:rPr>
      <w:t>Условно разрешенные в</w:t>
    </w:r>
    <w:r>
      <w:rPr>
        <w:rStyle w:val="FontStyle57"/>
      </w:rPr>
      <w:t>иды использования</w: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19"/>
      <w:widowControl/>
      <w:spacing w:line="240" w:lineRule="auto"/>
      <w:ind w:left="5056" w:right="2"/>
      <w:rPr>
        <w:rStyle w:val="FontStyle57"/>
      </w:rPr>
    </w:pPr>
    <w:r>
      <w:rPr>
        <w:rStyle w:val="FontStyle57"/>
      </w:rPr>
      <w:t>Условно разрешенные виды использования</w: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19"/>
      <w:widowControl/>
      <w:spacing w:line="240" w:lineRule="auto"/>
      <w:ind w:left="14" w:right="10"/>
      <w:jc w:val="center"/>
      <w:rPr>
        <w:rStyle w:val="FontStyle57"/>
      </w:rPr>
    </w:pPr>
    <w:r>
      <w:rPr>
        <w:rStyle w:val="FontStyle57"/>
      </w:rPr>
      <w:t xml:space="preserve">Ж-1Б - ЗОНА МНОГОКВАРТИРНОЙ </w:t>
    </w:r>
    <w:r>
      <w:rPr>
        <w:rStyle w:val="FontStyle64"/>
      </w:rPr>
      <w:t xml:space="preserve">жилой </w:t>
    </w:r>
    <w:r>
      <w:rPr>
        <w:rStyle w:val="FontStyle57"/>
      </w:rPr>
      <w:t>ЗАСТРОЙКИ (ТИП Б)</w: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5059"/>
      <w:jc w:val="both"/>
      <w:rPr>
        <w:rStyle w:val="FontStyle57"/>
      </w:rPr>
    </w:pPr>
    <w:r>
      <w:rPr>
        <w:rStyle w:val="FontStyle57"/>
      </w:rPr>
      <w:t>Условно разрешенные виды использования</w: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5059"/>
      <w:jc w:val="both"/>
      <w:rPr>
        <w:rStyle w:val="FontStyle57"/>
      </w:rPr>
    </w:pPr>
    <w:r>
      <w:rPr>
        <w:rStyle w:val="FontStyle57"/>
      </w:rPr>
      <w:t>Условно разрешенные виды использования</w: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right="14"/>
      <w:jc w:val="center"/>
      <w:rPr>
        <w:rStyle w:val="FontStyle57"/>
      </w:rPr>
    </w:pPr>
    <w:r>
      <w:rPr>
        <w:rStyle w:val="FontStyle57"/>
      </w:rPr>
      <w:t>Ж-2А - ЗОНА ЗАСТРОЙКИ ИНДИВИДУАЛЬНЫМИ И БЛОКИРОВАННЫМИ ЖИЛЫМИ ДОМАМИ (ТИП А)</w: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right="14"/>
      <w:jc w:val="center"/>
      <w:rPr>
        <w:rStyle w:val="FontStyle57"/>
      </w:rPr>
    </w:pPr>
    <w:r>
      <w:rPr>
        <w:rStyle w:val="FontStyle57"/>
      </w:rPr>
      <w:t>Ж-2А - ЗОНА ЗАСТРОЙКИ ИНДИВИДУАЛЬНЫМИ И БЛОКИРОВАННЫМИ ЖИЛЫМИ ДОМАМИ (ТИП А)</w: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1416" w:right="-96"/>
      <w:jc w:val="both"/>
      <w:rPr>
        <w:rStyle w:val="FontStyle57"/>
      </w:rPr>
    </w:pPr>
    <w:r>
      <w:rPr>
        <w:rStyle w:val="FontStyle57"/>
      </w:rPr>
      <w:t>Ж-2Б - ЗОНА ЗАСТРОЙКИ ИНДИВИДУАЛЬНЫМИ И БЛОКИРОВАННЫМИ ЖИЛЫМИ ДОМАМИ (ТИП Б)</w: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1488"/>
      <w:jc w:val="both"/>
      <w:rPr>
        <w:rStyle w:val="FontStyle57"/>
      </w:rPr>
    </w:pPr>
    <w:r>
      <w:rPr>
        <w:rStyle w:val="FontStyle57"/>
      </w:rPr>
      <w:t>Ж-2В - ЗОНА ЗАСТРОЙКИ ИНДИВИДУАЛЬНЫМИ И БЛОКИРОВАННЫМИ ЖИЛЫМИ ДОМАМИ (ТИП В</w:t>
    </w:r>
    <w:r>
      <w:rPr>
        <w:rStyle w:val="FontStyle57"/>
      </w:rPr>
      <w:t>)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1488"/>
      <w:jc w:val="both"/>
      <w:rPr>
        <w:rStyle w:val="FontStyle57"/>
      </w:rPr>
    </w:pPr>
    <w:r>
      <w:rPr>
        <w:rStyle w:val="FontStyle57"/>
      </w:rPr>
      <w:t>Ж-2В - ЗОНА ЗАСТРОЙКИ ИНДИВИДУАЛЬНЫМИ И БЛОКИРОВАННЫМИ ЖИЛЫМИ ДОМАМИ (ТИП В)</w: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-578" w:right="-564"/>
      <w:jc w:val="center"/>
      <w:rPr>
        <w:rStyle w:val="FontStyle57"/>
      </w:rPr>
    </w:pPr>
    <w:r>
      <w:rPr>
        <w:rStyle w:val="FontStyle57"/>
      </w:rPr>
      <w:t>Ж-2Г - ЗОНА ЗАСТРОЙКИ ИНДИВИДУАЛЬНЫМ</w:t>
    </w:r>
    <w:r>
      <w:rPr>
        <w:rStyle w:val="FontStyle57"/>
      </w:rPr>
      <w:t>И И БЛОКИРОВАННЫМИ ЖИЛЫМИ ДОМАМИ (ТИП Г)</w: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left="-2177" w:right="-2163"/>
      <w:jc w:val="center"/>
      <w:rPr>
        <w:rStyle w:val="FontStyle57"/>
      </w:rPr>
    </w:pPr>
    <w:r>
      <w:rPr>
        <w:rStyle w:val="FontStyle57"/>
      </w:rPr>
      <w:t>Ж-2Г - ЗОНА ЗАСТРОЙКИ ИНДИВИДУАЛЬНЫМИ И БЛОКИРОВАННЫМИ ЖИЛЫМИ ДОМАМИ (ТИП Г)</w: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jc w:val="center"/>
      <w:rPr>
        <w:rStyle w:val="FontStyle57"/>
      </w:rPr>
    </w:pPr>
    <w:r>
      <w:rPr>
        <w:rStyle w:val="FontStyle57"/>
      </w:rPr>
      <w:t>Ж-2Д - ЗО</w:t>
    </w:r>
    <w:r>
      <w:rPr>
        <w:rStyle w:val="FontStyle57"/>
      </w:rPr>
      <w:t>НА ЗАСТРОЙКИ ИНДИВИДУАЛЬНЫМИ И БЛОКИРОВАННЫМИ ЖИЛЫМИ ДОМАМИ (ТИП Д)</w: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jc w:val="center"/>
      <w:rPr>
        <w:rStyle w:val="FontStyle57"/>
      </w:rPr>
    </w:pPr>
    <w:r>
      <w:rPr>
        <w:rStyle w:val="FontStyle57"/>
      </w:rPr>
      <w:t>Ж-2Д - ЗОНА ЗАСТРОЙКИ ИНДИВИДУАЛЬНЫМИ И БЛОКИРОВАННЫМИ ЖИЛЫМИ ДОМАМИ (ТИП Д)</w: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widowControl/>
    </w:pP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C4C29">
    <w:pPr>
      <w:pStyle w:val="Style39"/>
      <w:widowControl/>
      <w:ind w:right="19"/>
      <w:jc w:val="center"/>
      <w:rPr>
        <w:rStyle w:val="FontStyle57"/>
      </w:rPr>
    </w:pPr>
    <w:r>
      <w:rPr>
        <w:rStyle w:val="FontStyle57"/>
      </w:rPr>
      <w:t>Ж-2Е - ЗОНА ЗАСТРОЙКИ ИНДИВИДУАЛЬНЫМИ И БЛОКИРОВАННЫМИ ЖИЛЫМИ ДОМАМИ (ТИП Е)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D4C7B00"/>
    <w:lvl w:ilvl="0">
      <w:numFmt w:val="bullet"/>
      <w:lvlText w:val="*"/>
      <w:lvlJc w:val="left"/>
    </w:lvl>
  </w:abstractNum>
  <w:abstractNum w:abstractNumId="1">
    <w:nsid w:val="01D86B78"/>
    <w:multiLevelType w:val="singleLevel"/>
    <w:tmpl w:val="68866202"/>
    <w:lvl w:ilvl="0">
      <w:start w:val="1"/>
      <w:numFmt w:val="decimal"/>
      <w:lvlText w:val="%1)"/>
      <w:legacy w:legacy="1" w:legacySpace="0" w:legacyIndent="538"/>
      <w:lvlJc w:val="left"/>
      <w:rPr>
        <w:rFonts w:ascii="Times New Roman" w:hAnsi="Times New Roman" w:cs="Times New Roman" w:hint="default"/>
      </w:rPr>
    </w:lvl>
  </w:abstractNum>
  <w:abstractNum w:abstractNumId="2">
    <w:nsid w:val="02B50379"/>
    <w:multiLevelType w:val="singleLevel"/>
    <w:tmpl w:val="DE003EC2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3">
    <w:nsid w:val="02F06581"/>
    <w:multiLevelType w:val="singleLevel"/>
    <w:tmpl w:val="C04A538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4">
    <w:nsid w:val="035761C7"/>
    <w:multiLevelType w:val="singleLevel"/>
    <w:tmpl w:val="25BC0608"/>
    <w:lvl w:ilvl="0">
      <w:start w:val="1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5">
    <w:nsid w:val="039E65AC"/>
    <w:multiLevelType w:val="singleLevel"/>
    <w:tmpl w:val="C04A538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6">
    <w:nsid w:val="05791EE9"/>
    <w:multiLevelType w:val="singleLevel"/>
    <w:tmpl w:val="1E2028A4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7">
    <w:nsid w:val="076E386D"/>
    <w:multiLevelType w:val="singleLevel"/>
    <w:tmpl w:val="C04A538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8">
    <w:nsid w:val="07C663DC"/>
    <w:multiLevelType w:val="singleLevel"/>
    <w:tmpl w:val="C04A538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9">
    <w:nsid w:val="07F97C54"/>
    <w:multiLevelType w:val="singleLevel"/>
    <w:tmpl w:val="CA780742"/>
    <w:lvl w:ilvl="0">
      <w:start w:val="4"/>
      <w:numFmt w:val="decimal"/>
      <w:lvlText w:val="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10">
    <w:nsid w:val="08FB2A62"/>
    <w:multiLevelType w:val="singleLevel"/>
    <w:tmpl w:val="1E2028A4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1">
    <w:nsid w:val="09861B4B"/>
    <w:multiLevelType w:val="singleLevel"/>
    <w:tmpl w:val="FDE033A8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2">
    <w:nsid w:val="09C04645"/>
    <w:multiLevelType w:val="singleLevel"/>
    <w:tmpl w:val="1E2028A4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3">
    <w:nsid w:val="0ABC79F7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4">
    <w:nsid w:val="0B10206E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5">
    <w:nsid w:val="0B863E5B"/>
    <w:multiLevelType w:val="singleLevel"/>
    <w:tmpl w:val="C5E8D79E"/>
    <w:lvl w:ilvl="0">
      <w:start w:val="249"/>
      <w:numFmt w:val="decimal"/>
      <w:lvlText w:val="%1"/>
      <w:legacy w:legacy="1" w:legacySpace="0" w:legacyIndent="466"/>
      <w:lvlJc w:val="left"/>
      <w:rPr>
        <w:rFonts w:ascii="Times New Roman" w:hAnsi="Times New Roman" w:cs="Times New Roman" w:hint="default"/>
      </w:rPr>
    </w:lvl>
  </w:abstractNum>
  <w:abstractNum w:abstractNumId="16">
    <w:nsid w:val="0B920195"/>
    <w:multiLevelType w:val="singleLevel"/>
    <w:tmpl w:val="CA780742"/>
    <w:lvl w:ilvl="0">
      <w:start w:val="4"/>
      <w:numFmt w:val="decimal"/>
      <w:lvlText w:val="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17">
    <w:nsid w:val="0BFF5D94"/>
    <w:multiLevelType w:val="singleLevel"/>
    <w:tmpl w:val="80A2356E"/>
    <w:lvl w:ilvl="0">
      <w:start w:val="5"/>
      <w:numFmt w:val="decimal"/>
      <w:lvlText w:val="%1."/>
      <w:legacy w:legacy="1" w:legacySpace="0" w:legacyIndent="610"/>
      <w:lvlJc w:val="left"/>
      <w:rPr>
        <w:rFonts w:ascii="Times New Roman" w:hAnsi="Times New Roman" w:cs="Times New Roman" w:hint="default"/>
      </w:rPr>
    </w:lvl>
  </w:abstractNum>
  <w:abstractNum w:abstractNumId="18">
    <w:nsid w:val="0C037CDB"/>
    <w:multiLevelType w:val="singleLevel"/>
    <w:tmpl w:val="6D00357E"/>
    <w:lvl w:ilvl="0">
      <w:start w:val="9"/>
      <w:numFmt w:val="decimal"/>
      <w:lvlText w:val="19.%1)"/>
      <w:legacy w:legacy="1" w:legacySpace="0" w:legacyIndent="524"/>
      <w:lvlJc w:val="left"/>
      <w:rPr>
        <w:rFonts w:ascii="Times New Roman" w:hAnsi="Times New Roman" w:cs="Times New Roman" w:hint="default"/>
      </w:rPr>
    </w:lvl>
  </w:abstractNum>
  <w:abstractNum w:abstractNumId="19">
    <w:nsid w:val="0DD139E8"/>
    <w:multiLevelType w:val="singleLevel"/>
    <w:tmpl w:val="9078C4C8"/>
    <w:lvl w:ilvl="0">
      <w:start w:val="2"/>
      <w:numFmt w:val="decimal"/>
      <w:lvlText w:val="%1."/>
      <w:legacy w:legacy="1" w:legacySpace="0" w:legacyIndent="572"/>
      <w:lvlJc w:val="left"/>
      <w:rPr>
        <w:rFonts w:ascii="Times New Roman" w:hAnsi="Times New Roman" w:cs="Times New Roman" w:hint="default"/>
      </w:rPr>
    </w:lvl>
  </w:abstractNum>
  <w:abstractNum w:abstractNumId="20">
    <w:nsid w:val="0EE402AB"/>
    <w:multiLevelType w:val="singleLevel"/>
    <w:tmpl w:val="C04A538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1">
    <w:nsid w:val="0EE402F7"/>
    <w:multiLevelType w:val="singleLevel"/>
    <w:tmpl w:val="C04A538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2">
    <w:nsid w:val="0F001ED9"/>
    <w:multiLevelType w:val="singleLevel"/>
    <w:tmpl w:val="63C2A02A"/>
    <w:lvl w:ilvl="0">
      <w:start w:val="5"/>
      <w:numFmt w:val="decimal"/>
      <w:lvlText w:val="%1)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23">
    <w:nsid w:val="0F445B55"/>
    <w:multiLevelType w:val="singleLevel"/>
    <w:tmpl w:val="1E2028A4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4">
    <w:nsid w:val="0F641433"/>
    <w:multiLevelType w:val="singleLevel"/>
    <w:tmpl w:val="5E5C5EFA"/>
    <w:lvl w:ilvl="0">
      <w:start w:val="4"/>
      <w:numFmt w:val="decimal"/>
      <w:lvlText w:val="%1."/>
      <w:legacy w:legacy="1" w:legacySpace="0" w:legacyIndent="562"/>
      <w:lvlJc w:val="left"/>
      <w:rPr>
        <w:rFonts w:ascii="Times New Roman" w:hAnsi="Times New Roman" w:cs="Times New Roman" w:hint="default"/>
      </w:rPr>
    </w:lvl>
  </w:abstractNum>
  <w:abstractNum w:abstractNumId="25">
    <w:nsid w:val="102938F4"/>
    <w:multiLevelType w:val="singleLevel"/>
    <w:tmpl w:val="5A1C7A66"/>
    <w:lvl w:ilvl="0">
      <w:start w:val="8"/>
      <w:numFmt w:val="decimal"/>
      <w:lvlText w:val="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26">
    <w:nsid w:val="10FF4904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7">
    <w:nsid w:val="113A102A"/>
    <w:multiLevelType w:val="singleLevel"/>
    <w:tmpl w:val="C04A538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8">
    <w:nsid w:val="11A35C79"/>
    <w:multiLevelType w:val="singleLevel"/>
    <w:tmpl w:val="C91AA06E"/>
    <w:lvl w:ilvl="0">
      <w:start w:val="1"/>
      <w:numFmt w:val="decimal"/>
      <w:lvlText w:val="%1)"/>
      <w:legacy w:legacy="1" w:legacySpace="0" w:legacyIndent="580"/>
      <w:lvlJc w:val="left"/>
      <w:rPr>
        <w:rFonts w:ascii="Times New Roman" w:hAnsi="Times New Roman" w:cs="Times New Roman" w:hint="default"/>
      </w:rPr>
    </w:lvl>
  </w:abstractNum>
  <w:abstractNum w:abstractNumId="29">
    <w:nsid w:val="120B522B"/>
    <w:multiLevelType w:val="singleLevel"/>
    <w:tmpl w:val="13E8033A"/>
    <w:lvl w:ilvl="0">
      <w:start w:val="232"/>
      <w:numFmt w:val="decimal"/>
      <w:lvlText w:val="%1"/>
      <w:legacy w:legacy="1" w:legacySpace="0" w:legacyIndent="466"/>
      <w:lvlJc w:val="left"/>
      <w:rPr>
        <w:rFonts w:ascii="Times New Roman" w:hAnsi="Times New Roman" w:cs="Times New Roman" w:hint="default"/>
      </w:rPr>
    </w:lvl>
  </w:abstractNum>
  <w:abstractNum w:abstractNumId="30">
    <w:nsid w:val="123B09BA"/>
    <w:multiLevelType w:val="singleLevel"/>
    <w:tmpl w:val="C91AA06E"/>
    <w:lvl w:ilvl="0">
      <w:start w:val="1"/>
      <w:numFmt w:val="decimal"/>
      <w:lvlText w:val="%1)"/>
      <w:legacy w:legacy="1" w:legacySpace="0" w:legacyIndent="580"/>
      <w:lvlJc w:val="left"/>
      <w:rPr>
        <w:rFonts w:ascii="Times New Roman" w:hAnsi="Times New Roman" w:cs="Times New Roman" w:hint="default"/>
      </w:rPr>
    </w:lvl>
  </w:abstractNum>
  <w:abstractNum w:abstractNumId="31">
    <w:nsid w:val="12EE6BD2"/>
    <w:multiLevelType w:val="singleLevel"/>
    <w:tmpl w:val="35182DCE"/>
    <w:lvl w:ilvl="0">
      <w:start w:val="1"/>
      <w:numFmt w:val="decimal"/>
      <w:lvlText w:val="%1)"/>
      <w:legacy w:legacy="1" w:legacySpace="0" w:legacyIndent="585"/>
      <w:lvlJc w:val="left"/>
      <w:rPr>
        <w:rFonts w:ascii="Times New Roman" w:hAnsi="Times New Roman" w:cs="Times New Roman" w:hint="default"/>
      </w:rPr>
    </w:lvl>
  </w:abstractNum>
  <w:abstractNum w:abstractNumId="32">
    <w:nsid w:val="13030E79"/>
    <w:multiLevelType w:val="singleLevel"/>
    <w:tmpl w:val="B09260F4"/>
    <w:lvl w:ilvl="0">
      <w:start w:val="1"/>
      <w:numFmt w:val="decimal"/>
      <w:lvlText w:val="%1."/>
      <w:legacy w:legacy="1" w:legacySpace="0" w:legacyIndent="581"/>
      <w:lvlJc w:val="left"/>
      <w:rPr>
        <w:rFonts w:ascii="Times New Roman" w:hAnsi="Times New Roman" w:cs="Times New Roman" w:hint="default"/>
      </w:rPr>
    </w:lvl>
  </w:abstractNum>
  <w:abstractNum w:abstractNumId="33">
    <w:nsid w:val="139C7809"/>
    <w:multiLevelType w:val="singleLevel"/>
    <w:tmpl w:val="1E2028A4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34">
    <w:nsid w:val="151D372C"/>
    <w:multiLevelType w:val="singleLevel"/>
    <w:tmpl w:val="B680D836"/>
    <w:lvl w:ilvl="0">
      <w:start w:val="3"/>
      <w:numFmt w:val="decimal"/>
      <w:lvlText w:val="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35">
    <w:nsid w:val="15632496"/>
    <w:multiLevelType w:val="singleLevel"/>
    <w:tmpl w:val="008AE814"/>
    <w:lvl w:ilvl="0">
      <w:start w:val="5"/>
      <w:numFmt w:val="decimal"/>
      <w:lvlText w:val="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36">
    <w:nsid w:val="156A4246"/>
    <w:multiLevelType w:val="singleLevel"/>
    <w:tmpl w:val="680C1D32"/>
    <w:lvl w:ilvl="0">
      <w:start w:val="260"/>
      <w:numFmt w:val="decimal"/>
      <w:lvlText w:val="%1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abstractNum w:abstractNumId="37">
    <w:nsid w:val="15872356"/>
    <w:multiLevelType w:val="singleLevel"/>
    <w:tmpl w:val="1E2028A4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38">
    <w:nsid w:val="15F92C1A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39">
    <w:nsid w:val="16270032"/>
    <w:multiLevelType w:val="singleLevel"/>
    <w:tmpl w:val="69708650"/>
    <w:lvl w:ilvl="0">
      <w:start w:val="6"/>
      <w:numFmt w:val="decimal"/>
      <w:lvlText w:val="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40">
    <w:nsid w:val="172342CC"/>
    <w:multiLevelType w:val="singleLevel"/>
    <w:tmpl w:val="C91AA06E"/>
    <w:lvl w:ilvl="0">
      <w:start w:val="1"/>
      <w:numFmt w:val="decimal"/>
      <w:lvlText w:val="%1)"/>
      <w:legacy w:legacy="1" w:legacySpace="0" w:legacyIndent="580"/>
      <w:lvlJc w:val="left"/>
      <w:rPr>
        <w:rFonts w:ascii="Times New Roman" w:hAnsi="Times New Roman" w:cs="Times New Roman" w:hint="default"/>
      </w:rPr>
    </w:lvl>
  </w:abstractNum>
  <w:abstractNum w:abstractNumId="41">
    <w:nsid w:val="18325952"/>
    <w:multiLevelType w:val="singleLevel"/>
    <w:tmpl w:val="A9DCDC2E"/>
    <w:lvl w:ilvl="0">
      <w:start w:val="1"/>
      <w:numFmt w:val="decimal"/>
      <w:lvlText w:val="2.%1."/>
      <w:legacy w:legacy="1" w:legacySpace="0" w:legacyIndent="562"/>
      <w:lvlJc w:val="left"/>
      <w:rPr>
        <w:rFonts w:ascii="Times New Roman" w:hAnsi="Times New Roman" w:cs="Times New Roman" w:hint="default"/>
      </w:rPr>
    </w:lvl>
  </w:abstractNum>
  <w:abstractNum w:abstractNumId="42">
    <w:nsid w:val="185100CE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43">
    <w:nsid w:val="192E39AB"/>
    <w:multiLevelType w:val="singleLevel"/>
    <w:tmpl w:val="0BB6C8EC"/>
    <w:lvl w:ilvl="0">
      <w:start w:val="6"/>
      <w:numFmt w:val="decimal"/>
      <w:lvlText w:val="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44">
    <w:nsid w:val="1A316EE4"/>
    <w:multiLevelType w:val="singleLevel"/>
    <w:tmpl w:val="C3BCB3CE"/>
    <w:lvl w:ilvl="0">
      <w:start w:val="2"/>
      <w:numFmt w:val="decimal"/>
      <w:lvlText w:val="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45">
    <w:nsid w:val="1A3B7ACE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46">
    <w:nsid w:val="1A8D4B92"/>
    <w:multiLevelType w:val="singleLevel"/>
    <w:tmpl w:val="C04A538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47">
    <w:nsid w:val="1B4728FE"/>
    <w:multiLevelType w:val="singleLevel"/>
    <w:tmpl w:val="840A194A"/>
    <w:lvl w:ilvl="0">
      <w:start w:val="239"/>
      <w:numFmt w:val="decimal"/>
      <w:lvlText w:val="%1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abstractNum w:abstractNumId="48">
    <w:nsid w:val="1CC14BF5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49">
    <w:nsid w:val="1CEB2525"/>
    <w:multiLevelType w:val="singleLevel"/>
    <w:tmpl w:val="63C2A02A"/>
    <w:lvl w:ilvl="0">
      <w:start w:val="5"/>
      <w:numFmt w:val="decimal"/>
      <w:lvlText w:val="%1)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50">
    <w:nsid w:val="1D197304"/>
    <w:multiLevelType w:val="singleLevel"/>
    <w:tmpl w:val="78749DDC"/>
    <w:lvl w:ilvl="0">
      <w:start w:val="13"/>
      <w:numFmt w:val="decimal"/>
      <w:lvlText w:val="%1."/>
      <w:legacy w:legacy="1" w:legacySpace="0" w:legacyIndent="548"/>
      <w:lvlJc w:val="left"/>
      <w:rPr>
        <w:rFonts w:ascii="Times New Roman" w:hAnsi="Times New Roman" w:cs="Times New Roman" w:hint="default"/>
      </w:rPr>
    </w:lvl>
  </w:abstractNum>
  <w:abstractNum w:abstractNumId="51">
    <w:nsid w:val="1D36459C"/>
    <w:multiLevelType w:val="singleLevel"/>
    <w:tmpl w:val="3A320556"/>
    <w:lvl w:ilvl="0">
      <w:start w:val="1"/>
      <w:numFmt w:val="decimal"/>
      <w:lvlText w:val="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52">
    <w:nsid w:val="1D5A2AC0"/>
    <w:multiLevelType w:val="singleLevel"/>
    <w:tmpl w:val="674EA456"/>
    <w:lvl w:ilvl="0">
      <w:start w:val="1"/>
      <w:numFmt w:val="decimal"/>
      <w:lvlText w:val="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53">
    <w:nsid w:val="1E5275DE"/>
    <w:multiLevelType w:val="singleLevel"/>
    <w:tmpl w:val="25BC0608"/>
    <w:lvl w:ilvl="0">
      <w:start w:val="1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54">
    <w:nsid w:val="1EB81EBD"/>
    <w:multiLevelType w:val="singleLevel"/>
    <w:tmpl w:val="D74AE852"/>
    <w:lvl w:ilvl="0">
      <w:start w:val="2"/>
      <w:numFmt w:val="decimal"/>
      <w:lvlText w:val="%1)"/>
      <w:legacy w:legacy="1" w:legacySpace="0" w:legacyIndent="321"/>
      <w:lvlJc w:val="left"/>
      <w:rPr>
        <w:rFonts w:ascii="Times New Roman" w:hAnsi="Times New Roman" w:cs="Times New Roman" w:hint="default"/>
      </w:rPr>
    </w:lvl>
  </w:abstractNum>
  <w:abstractNum w:abstractNumId="55">
    <w:nsid w:val="1F1234DF"/>
    <w:multiLevelType w:val="singleLevel"/>
    <w:tmpl w:val="1E6C7CF8"/>
    <w:lvl w:ilvl="0">
      <w:start w:val="2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56">
    <w:nsid w:val="22584F01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57">
    <w:nsid w:val="23785A37"/>
    <w:multiLevelType w:val="singleLevel"/>
    <w:tmpl w:val="6AEA1212"/>
    <w:lvl w:ilvl="0">
      <w:start w:val="3"/>
      <w:numFmt w:val="decimal"/>
      <w:lvlText w:val="%1."/>
      <w:legacy w:legacy="1" w:legacySpace="0" w:legacyIndent="576"/>
      <w:lvlJc w:val="left"/>
      <w:rPr>
        <w:rFonts w:ascii="Times New Roman" w:hAnsi="Times New Roman" w:cs="Times New Roman" w:hint="default"/>
      </w:rPr>
    </w:lvl>
  </w:abstractNum>
  <w:abstractNum w:abstractNumId="58">
    <w:nsid w:val="244A6DF2"/>
    <w:multiLevelType w:val="singleLevel"/>
    <w:tmpl w:val="3A320556"/>
    <w:lvl w:ilvl="0">
      <w:start w:val="1"/>
      <w:numFmt w:val="decimal"/>
      <w:lvlText w:val="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59">
    <w:nsid w:val="245C104B"/>
    <w:multiLevelType w:val="singleLevel"/>
    <w:tmpl w:val="8DBCC81C"/>
    <w:lvl w:ilvl="0">
      <w:start w:val="2"/>
      <w:numFmt w:val="decimal"/>
      <w:lvlText w:val="%1)"/>
      <w:legacy w:legacy="1" w:legacySpace="0" w:legacyIndent="585"/>
      <w:lvlJc w:val="left"/>
      <w:rPr>
        <w:rFonts w:ascii="Times New Roman" w:hAnsi="Times New Roman" w:cs="Times New Roman" w:hint="default"/>
      </w:rPr>
    </w:lvl>
  </w:abstractNum>
  <w:abstractNum w:abstractNumId="60">
    <w:nsid w:val="246C09A6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61">
    <w:nsid w:val="250E394D"/>
    <w:multiLevelType w:val="singleLevel"/>
    <w:tmpl w:val="EAA45586"/>
    <w:lvl w:ilvl="0">
      <w:start w:val="2"/>
      <w:numFmt w:val="decimal"/>
      <w:lvlText w:val="%1."/>
      <w:legacy w:legacy="1" w:legacySpace="0" w:legacyIndent="562"/>
      <w:lvlJc w:val="left"/>
      <w:rPr>
        <w:rFonts w:ascii="Times New Roman" w:hAnsi="Times New Roman" w:cs="Times New Roman" w:hint="default"/>
      </w:rPr>
    </w:lvl>
  </w:abstractNum>
  <w:abstractNum w:abstractNumId="62">
    <w:nsid w:val="25637197"/>
    <w:multiLevelType w:val="singleLevel"/>
    <w:tmpl w:val="04E66CE0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63">
    <w:nsid w:val="26315E0F"/>
    <w:multiLevelType w:val="singleLevel"/>
    <w:tmpl w:val="1E2028A4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64">
    <w:nsid w:val="2692775C"/>
    <w:multiLevelType w:val="singleLevel"/>
    <w:tmpl w:val="3A320556"/>
    <w:lvl w:ilvl="0">
      <w:start w:val="1"/>
      <w:numFmt w:val="decimal"/>
      <w:lvlText w:val="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65">
    <w:nsid w:val="269F6B3F"/>
    <w:multiLevelType w:val="singleLevel"/>
    <w:tmpl w:val="25BC0608"/>
    <w:lvl w:ilvl="0">
      <w:start w:val="1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66">
    <w:nsid w:val="26B4765E"/>
    <w:multiLevelType w:val="singleLevel"/>
    <w:tmpl w:val="1E2028A4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67">
    <w:nsid w:val="277565FF"/>
    <w:multiLevelType w:val="singleLevel"/>
    <w:tmpl w:val="1E2028A4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68">
    <w:nsid w:val="28197546"/>
    <w:multiLevelType w:val="singleLevel"/>
    <w:tmpl w:val="6F14BCB0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69">
    <w:nsid w:val="2B2016B9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70">
    <w:nsid w:val="2B9B039E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71">
    <w:nsid w:val="2D525243"/>
    <w:multiLevelType w:val="singleLevel"/>
    <w:tmpl w:val="C04A538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72">
    <w:nsid w:val="2DF955DA"/>
    <w:multiLevelType w:val="singleLevel"/>
    <w:tmpl w:val="AE3E0FF8"/>
    <w:lvl w:ilvl="0">
      <w:start w:val="231"/>
      <w:numFmt w:val="decimal"/>
      <w:lvlText w:val="%1"/>
      <w:legacy w:legacy="1" w:legacySpace="0" w:legacyIndent="466"/>
      <w:lvlJc w:val="left"/>
      <w:rPr>
        <w:rFonts w:ascii="Times New Roman" w:hAnsi="Times New Roman" w:cs="Times New Roman" w:hint="default"/>
      </w:rPr>
    </w:lvl>
  </w:abstractNum>
  <w:abstractNum w:abstractNumId="73">
    <w:nsid w:val="2FC544F8"/>
    <w:multiLevelType w:val="singleLevel"/>
    <w:tmpl w:val="35182DCE"/>
    <w:lvl w:ilvl="0">
      <w:start w:val="1"/>
      <w:numFmt w:val="decimal"/>
      <w:lvlText w:val="%1)"/>
      <w:legacy w:legacy="1" w:legacySpace="0" w:legacyIndent="585"/>
      <w:lvlJc w:val="left"/>
      <w:rPr>
        <w:rFonts w:ascii="Times New Roman" w:hAnsi="Times New Roman" w:cs="Times New Roman" w:hint="default"/>
      </w:rPr>
    </w:lvl>
  </w:abstractNum>
  <w:abstractNum w:abstractNumId="74">
    <w:nsid w:val="30DB0736"/>
    <w:multiLevelType w:val="singleLevel"/>
    <w:tmpl w:val="2C7027A0"/>
    <w:lvl w:ilvl="0">
      <w:start w:val="1"/>
      <w:numFmt w:val="decimal"/>
      <w:lvlText w:val="%1)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75">
    <w:nsid w:val="30E04A7F"/>
    <w:multiLevelType w:val="singleLevel"/>
    <w:tmpl w:val="50148AE0"/>
    <w:lvl w:ilvl="0">
      <w:start w:val="248"/>
      <w:numFmt w:val="decimal"/>
      <w:lvlText w:val="%1"/>
      <w:legacy w:legacy="1" w:legacySpace="0" w:legacyIndent="466"/>
      <w:lvlJc w:val="left"/>
      <w:rPr>
        <w:rFonts w:ascii="Times New Roman" w:hAnsi="Times New Roman" w:cs="Times New Roman" w:hint="default"/>
      </w:rPr>
    </w:lvl>
  </w:abstractNum>
  <w:abstractNum w:abstractNumId="76">
    <w:nsid w:val="314B5018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77">
    <w:nsid w:val="3197311C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78">
    <w:nsid w:val="31F427B8"/>
    <w:multiLevelType w:val="singleLevel"/>
    <w:tmpl w:val="C04A538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79">
    <w:nsid w:val="31F52FC6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80">
    <w:nsid w:val="320C3BD5"/>
    <w:multiLevelType w:val="singleLevel"/>
    <w:tmpl w:val="54606452"/>
    <w:lvl w:ilvl="0">
      <w:start w:val="15"/>
      <w:numFmt w:val="decimal"/>
      <w:lvlText w:val="%1."/>
      <w:legacy w:legacy="1" w:legacySpace="0" w:legacyIndent="548"/>
      <w:lvlJc w:val="left"/>
      <w:rPr>
        <w:rFonts w:ascii="Times New Roman" w:hAnsi="Times New Roman" w:cs="Times New Roman" w:hint="default"/>
      </w:rPr>
    </w:lvl>
  </w:abstractNum>
  <w:abstractNum w:abstractNumId="81">
    <w:nsid w:val="336742ED"/>
    <w:multiLevelType w:val="singleLevel"/>
    <w:tmpl w:val="2C7027A0"/>
    <w:lvl w:ilvl="0">
      <w:start w:val="1"/>
      <w:numFmt w:val="decimal"/>
      <w:lvlText w:val="%1)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82">
    <w:nsid w:val="338D7682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83">
    <w:nsid w:val="34137EEA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84">
    <w:nsid w:val="373D5FD6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85">
    <w:nsid w:val="37B56ABF"/>
    <w:multiLevelType w:val="singleLevel"/>
    <w:tmpl w:val="C3BCB3CE"/>
    <w:lvl w:ilvl="0">
      <w:start w:val="2"/>
      <w:numFmt w:val="decimal"/>
      <w:lvlText w:val="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86">
    <w:nsid w:val="37C65708"/>
    <w:multiLevelType w:val="singleLevel"/>
    <w:tmpl w:val="19D421DE"/>
    <w:lvl w:ilvl="0">
      <w:start w:val="2"/>
      <w:numFmt w:val="decimal"/>
      <w:lvlText w:val="%1)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87">
    <w:nsid w:val="37E8087E"/>
    <w:multiLevelType w:val="singleLevel"/>
    <w:tmpl w:val="CEECDF66"/>
    <w:lvl w:ilvl="0">
      <w:start w:val="11"/>
      <w:numFmt w:val="decimal"/>
      <w:lvlText w:val="%1."/>
      <w:legacy w:legacy="1" w:legacySpace="0" w:legacyIndent="538"/>
      <w:lvlJc w:val="left"/>
      <w:rPr>
        <w:rFonts w:ascii="Times New Roman" w:hAnsi="Times New Roman" w:cs="Times New Roman" w:hint="default"/>
      </w:rPr>
    </w:lvl>
  </w:abstractNum>
  <w:abstractNum w:abstractNumId="88">
    <w:nsid w:val="38A37E61"/>
    <w:multiLevelType w:val="singleLevel"/>
    <w:tmpl w:val="B202A57C"/>
    <w:lvl w:ilvl="0">
      <w:start w:val="3"/>
      <w:numFmt w:val="decimal"/>
      <w:lvlText w:val="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89">
    <w:nsid w:val="39135541"/>
    <w:multiLevelType w:val="singleLevel"/>
    <w:tmpl w:val="B9BA8F0C"/>
    <w:lvl w:ilvl="0">
      <w:start w:val="1"/>
      <w:numFmt w:val="decimal"/>
      <w:lvlText w:val="%1."/>
      <w:legacy w:legacy="1" w:legacySpace="0" w:legacyIndent="572"/>
      <w:lvlJc w:val="left"/>
      <w:rPr>
        <w:rFonts w:ascii="Times New Roman" w:hAnsi="Times New Roman" w:cs="Times New Roman" w:hint="default"/>
      </w:rPr>
    </w:lvl>
  </w:abstractNum>
  <w:abstractNum w:abstractNumId="90">
    <w:nsid w:val="3AA764E0"/>
    <w:multiLevelType w:val="singleLevel"/>
    <w:tmpl w:val="C04A538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91">
    <w:nsid w:val="3AB320C5"/>
    <w:multiLevelType w:val="singleLevel"/>
    <w:tmpl w:val="C04A538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92">
    <w:nsid w:val="3AC379F0"/>
    <w:multiLevelType w:val="singleLevel"/>
    <w:tmpl w:val="634E2238"/>
    <w:lvl w:ilvl="0">
      <w:start w:val="4"/>
      <w:numFmt w:val="decimal"/>
      <w:lvlText w:val="%1."/>
      <w:legacy w:legacy="1" w:legacySpace="0" w:legacyIndent="615"/>
      <w:lvlJc w:val="left"/>
      <w:rPr>
        <w:rFonts w:ascii="Times New Roman" w:hAnsi="Times New Roman" w:cs="Times New Roman" w:hint="default"/>
      </w:rPr>
    </w:lvl>
  </w:abstractNum>
  <w:abstractNum w:abstractNumId="93">
    <w:nsid w:val="3B711264"/>
    <w:multiLevelType w:val="singleLevel"/>
    <w:tmpl w:val="19D421DE"/>
    <w:lvl w:ilvl="0">
      <w:start w:val="2"/>
      <w:numFmt w:val="decimal"/>
      <w:lvlText w:val="%1)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94">
    <w:nsid w:val="3C235094"/>
    <w:multiLevelType w:val="singleLevel"/>
    <w:tmpl w:val="19D421DE"/>
    <w:lvl w:ilvl="0">
      <w:start w:val="2"/>
      <w:numFmt w:val="decimal"/>
      <w:lvlText w:val="%1)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95">
    <w:nsid w:val="3D4C4A47"/>
    <w:multiLevelType w:val="singleLevel"/>
    <w:tmpl w:val="7ED09838"/>
    <w:lvl w:ilvl="0">
      <w:start w:val="1"/>
      <w:numFmt w:val="decimal"/>
      <w:lvlText w:val="%1."/>
      <w:legacy w:legacy="1" w:legacySpace="0" w:legacyIndent="576"/>
      <w:lvlJc w:val="left"/>
      <w:rPr>
        <w:rFonts w:ascii="Times New Roman" w:hAnsi="Times New Roman" w:cs="Times New Roman" w:hint="default"/>
      </w:rPr>
    </w:lvl>
  </w:abstractNum>
  <w:abstractNum w:abstractNumId="96">
    <w:nsid w:val="3D760B04"/>
    <w:multiLevelType w:val="singleLevel"/>
    <w:tmpl w:val="9F76E58C"/>
    <w:lvl w:ilvl="0">
      <w:start w:val="1"/>
      <w:numFmt w:val="decimal"/>
      <w:lvlText w:val="%1)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97">
    <w:nsid w:val="3DF515F4"/>
    <w:multiLevelType w:val="singleLevel"/>
    <w:tmpl w:val="C90457EE"/>
    <w:lvl w:ilvl="0">
      <w:start w:val="14"/>
      <w:numFmt w:val="decimal"/>
      <w:lvlText w:val="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98">
    <w:nsid w:val="3DFF0DC3"/>
    <w:multiLevelType w:val="singleLevel"/>
    <w:tmpl w:val="5128EB0A"/>
    <w:lvl w:ilvl="0">
      <w:start w:val="3"/>
      <w:numFmt w:val="decimal"/>
      <w:lvlText w:val="%1."/>
      <w:legacy w:legacy="1" w:legacySpace="0" w:legacyIndent="566"/>
      <w:lvlJc w:val="left"/>
      <w:rPr>
        <w:rFonts w:ascii="Times New Roman" w:hAnsi="Times New Roman" w:cs="Times New Roman" w:hint="default"/>
      </w:rPr>
    </w:lvl>
  </w:abstractNum>
  <w:abstractNum w:abstractNumId="99">
    <w:nsid w:val="3E436205"/>
    <w:multiLevelType w:val="singleLevel"/>
    <w:tmpl w:val="695A09EA"/>
    <w:lvl w:ilvl="0">
      <w:start w:val="2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00">
    <w:nsid w:val="3E4B7375"/>
    <w:multiLevelType w:val="singleLevel"/>
    <w:tmpl w:val="CA780742"/>
    <w:lvl w:ilvl="0">
      <w:start w:val="4"/>
      <w:numFmt w:val="decimal"/>
      <w:lvlText w:val="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101">
    <w:nsid w:val="40496EC0"/>
    <w:multiLevelType w:val="singleLevel"/>
    <w:tmpl w:val="25BC0608"/>
    <w:lvl w:ilvl="0">
      <w:start w:val="1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02">
    <w:nsid w:val="41470CE7"/>
    <w:multiLevelType w:val="singleLevel"/>
    <w:tmpl w:val="5A30666C"/>
    <w:lvl w:ilvl="0">
      <w:start w:val="1"/>
      <w:numFmt w:val="decimal"/>
      <w:lvlText w:val="19.%1)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103">
    <w:nsid w:val="415B0A76"/>
    <w:multiLevelType w:val="singleLevel"/>
    <w:tmpl w:val="1E2028A4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04">
    <w:nsid w:val="42476F42"/>
    <w:multiLevelType w:val="singleLevel"/>
    <w:tmpl w:val="C04A538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05">
    <w:nsid w:val="42A62437"/>
    <w:multiLevelType w:val="singleLevel"/>
    <w:tmpl w:val="2C7027A0"/>
    <w:lvl w:ilvl="0">
      <w:start w:val="1"/>
      <w:numFmt w:val="decimal"/>
      <w:lvlText w:val="%1)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06">
    <w:nsid w:val="43137AE4"/>
    <w:multiLevelType w:val="singleLevel"/>
    <w:tmpl w:val="82209958"/>
    <w:lvl w:ilvl="0">
      <w:start w:val="240"/>
      <w:numFmt w:val="decimal"/>
      <w:lvlText w:val="%1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abstractNum w:abstractNumId="107">
    <w:nsid w:val="438337E5"/>
    <w:multiLevelType w:val="singleLevel"/>
    <w:tmpl w:val="008AE814"/>
    <w:lvl w:ilvl="0">
      <w:start w:val="5"/>
      <w:numFmt w:val="decimal"/>
      <w:lvlText w:val="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108">
    <w:nsid w:val="4388791F"/>
    <w:multiLevelType w:val="singleLevel"/>
    <w:tmpl w:val="C9BE34B8"/>
    <w:lvl w:ilvl="0">
      <w:start w:val="2"/>
      <w:numFmt w:val="decimal"/>
      <w:lvlText w:val="%1)"/>
      <w:legacy w:legacy="1" w:legacySpace="0" w:legacyIndent="629"/>
      <w:lvlJc w:val="left"/>
      <w:rPr>
        <w:rFonts w:ascii="Times New Roman" w:hAnsi="Times New Roman" w:cs="Times New Roman" w:hint="default"/>
      </w:rPr>
    </w:lvl>
  </w:abstractNum>
  <w:abstractNum w:abstractNumId="109">
    <w:nsid w:val="439325F1"/>
    <w:multiLevelType w:val="singleLevel"/>
    <w:tmpl w:val="A6349C7A"/>
    <w:lvl w:ilvl="0">
      <w:start w:val="8"/>
      <w:numFmt w:val="decimal"/>
      <w:lvlText w:val="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110">
    <w:nsid w:val="439863F9"/>
    <w:multiLevelType w:val="singleLevel"/>
    <w:tmpl w:val="B9BA8F0C"/>
    <w:lvl w:ilvl="0">
      <w:start w:val="1"/>
      <w:numFmt w:val="decimal"/>
      <w:lvlText w:val="%1."/>
      <w:legacy w:legacy="1" w:legacySpace="0" w:legacyIndent="572"/>
      <w:lvlJc w:val="left"/>
      <w:rPr>
        <w:rFonts w:ascii="Times New Roman" w:hAnsi="Times New Roman" w:cs="Times New Roman" w:hint="default"/>
      </w:rPr>
    </w:lvl>
  </w:abstractNum>
  <w:abstractNum w:abstractNumId="111">
    <w:nsid w:val="43BE2003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12">
    <w:nsid w:val="44D30955"/>
    <w:multiLevelType w:val="singleLevel"/>
    <w:tmpl w:val="76A283AC"/>
    <w:lvl w:ilvl="0">
      <w:start w:val="250"/>
      <w:numFmt w:val="decimal"/>
      <w:lvlText w:val="%1"/>
      <w:legacy w:legacy="1" w:legacySpace="0" w:legacyIndent="466"/>
      <w:lvlJc w:val="left"/>
      <w:rPr>
        <w:rFonts w:ascii="Times New Roman" w:hAnsi="Times New Roman" w:cs="Times New Roman" w:hint="default"/>
      </w:rPr>
    </w:lvl>
  </w:abstractNum>
  <w:abstractNum w:abstractNumId="113">
    <w:nsid w:val="452D1425"/>
    <w:multiLevelType w:val="singleLevel"/>
    <w:tmpl w:val="F8904A04"/>
    <w:lvl w:ilvl="0">
      <w:start w:val="261"/>
      <w:numFmt w:val="decimal"/>
      <w:lvlText w:val="%1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abstractNum w:abstractNumId="114">
    <w:nsid w:val="45AE7983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15">
    <w:nsid w:val="460C07EC"/>
    <w:multiLevelType w:val="singleLevel"/>
    <w:tmpl w:val="36944B82"/>
    <w:lvl w:ilvl="0">
      <w:start w:val="6"/>
      <w:numFmt w:val="decimal"/>
      <w:lvlText w:val="19.%1)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116">
    <w:nsid w:val="47332E68"/>
    <w:multiLevelType w:val="singleLevel"/>
    <w:tmpl w:val="0BB6C8EC"/>
    <w:lvl w:ilvl="0">
      <w:start w:val="3"/>
      <w:numFmt w:val="decimal"/>
      <w:lvlText w:val="%1."/>
      <w:legacy w:legacy="1" w:legacySpace="0" w:legacyIndent="572"/>
      <w:lvlJc w:val="left"/>
      <w:rPr>
        <w:rFonts w:ascii="Times New Roman" w:hAnsi="Times New Roman" w:cs="Times New Roman" w:hint="default"/>
      </w:rPr>
    </w:lvl>
  </w:abstractNum>
  <w:abstractNum w:abstractNumId="117">
    <w:nsid w:val="477A47D4"/>
    <w:multiLevelType w:val="singleLevel"/>
    <w:tmpl w:val="674EA456"/>
    <w:lvl w:ilvl="0">
      <w:start w:val="1"/>
      <w:numFmt w:val="decimal"/>
      <w:lvlText w:val="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118">
    <w:nsid w:val="49021391"/>
    <w:multiLevelType w:val="singleLevel"/>
    <w:tmpl w:val="9C980486"/>
    <w:lvl w:ilvl="0">
      <w:start w:val="3"/>
      <w:numFmt w:val="decimal"/>
      <w:lvlText w:val="2.%1."/>
      <w:legacy w:legacy="1" w:legacySpace="0" w:legacyIndent="562"/>
      <w:lvlJc w:val="left"/>
      <w:rPr>
        <w:rFonts w:ascii="Times New Roman" w:hAnsi="Times New Roman" w:cs="Times New Roman" w:hint="default"/>
      </w:rPr>
    </w:lvl>
  </w:abstractNum>
  <w:abstractNum w:abstractNumId="119">
    <w:nsid w:val="49185B17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20">
    <w:nsid w:val="491E56C9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21">
    <w:nsid w:val="4A166B5F"/>
    <w:multiLevelType w:val="singleLevel"/>
    <w:tmpl w:val="2C7027A0"/>
    <w:lvl w:ilvl="0">
      <w:start w:val="1"/>
      <w:numFmt w:val="decimal"/>
      <w:lvlText w:val="%1)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22">
    <w:nsid w:val="4B250414"/>
    <w:multiLevelType w:val="singleLevel"/>
    <w:tmpl w:val="1E2028A4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23">
    <w:nsid w:val="4BA411D3"/>
    <w:multiLevelType w:val="singleLevel"/>
    <w:tmpl w:val="C04A538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24">
    <w:nsid w:val="4D3107EA"/>
    <w:multiLevelType w:val="singleLevel"/>
    <w:tmpl w:val="B202A57C"/>
    <w:lvl w:ilvl="0">
      <w:start w:val="3"/>
      <w:numFmt w:val="decimal"/>
      <w:lvlText w:val="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125">
    <w:nsid w:val="4E666320"/>
    <w:multiLevelType w:val="singleLevel"/>
    <w:tmpl w:val="0DDE39DE"/>
    <w:lvl w:ilvl="0">
      <w:start w:val="4"/>
      <w:numFmt w:val="decimal"/>
      <w:lvlText w:val="%1."/>
      <w:legacy w:legacy="1" w:legacySpace="0" w:legacyIndent="566"/>
      <w:lvlJc w:val="left"/>
      <w:rPr>
        <w:rFonts w:ascii="Times New Roman" w:hAnsi="Times New Roman" w:cs="Times New Roman" w:hint="default"/>
      </w:rPr>
    </w:lvl>
  </w:abstractNum>
  <w:abstractNum w:abstractNumId="126">
    <w:nsid w:val="4F4127C5"/>
    <w:multiLevelType w:val="singleLevel"/>
    <w:tmpl w:val="C04A538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27">
    <w:nsid w:val="4FC15376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28">
    <w:nsid w:val="503B33A6"/>
    <w:multiLevelType w:val="singleLevel"/>
    <w:tmpl w:val="C04A538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29">
    <w:nsid w:val="50464F88"/>
    <w:multiLevelType w:val="singleLevel"/>
    <w:tmpl w:val="1E2028A4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30">
    <w:nsid w:val="50701CAB"/>
    <w:multiLevelType w:val="singleLevel"/>
    <w:tmpl w:val="C91AA06E"/>
    <w:lvl w:ilvl="0">
      <w:start w:val="1"/>
      <w:numFmt w:val="decimal"/>
      <w:lvlText w:val="%1)"/>
      <w:legacy w:legacy="1" w:legacySpace="0" w:legacyIndent="580"/>
      <w:lvlJc w:val="left"/>
      <w:rPr>
        <w:rFonts w:ascii="Times New Roman" w:hAnsi="Times New Roman" w:cs="Times New Roman" w:hint="default"/>
      </w:rPr>
    </w:lvl>
  </w:abstractNum>
  <w:abstractNum w:abstractNumId="131">
    <w:nsid w:val="51950F44"/>
    <w:multiLevelType w:val="singleLevel"/>
    <w:tmpl w:val="8C6691B4"/>
    <w:lvl w:ilvl="0">
      <w:start w:val="1"/>
      <w:numFmt w:val="decimal"/>
      <w:lvlText w:val="%1)"/>
      <w:legacy w:legacy="1" w:legacySpace="0" w:legacyIndent="321"/>
      <w:lvlJc w:val="left"/>
      <w:rPr>
        <w:rFonts w:ascii="Times New Roman" w:hAnsi="Times New Roman" w:cs="Times New Roman" w:hint="default"/>
      </w:rPr>
    </w:lvl>
  </w:abstractNum>
  <w:abstractNum w:abstractNumId="132">
    <w:nsid w:val="52C04C62"/>
    <w:multiLevelType w:val="singleLevel"/>
    <w:tmpl w:val="0D7E03AC"/>
    <w:lvl w:ilvl="0">
      <w:start w:val="7"/>
      <w:numFmt w:val="decimal"/>
      <w:lvlText w:val="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133">
    <w:nsid w:val="52D15755"/>
    <w:multiLevelType w:val="singleLevel"/>
    <w:tmpl w:val="9F76E58C"/>
    <w:lvl w:ilvl="0">
      <w:start w:val="2"/>
      <w:numFmt w:val="decimal"/>
      <w:lvlText w:val="%1)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134">
    <w:nsid w:val="52EE28B9"/>
    <w:multiLevelType w:val="singleLevel"/>
    <w:tmpl w:val="B9BA8F0C"/>
    <w:lvl w:ilvl="0">
      <w:start w:val="1"/>
      <w:numFmt w:val="decimal"/>
      <w:lvlText w:val="%1."/>
      <w:legacy w:legacy="1" w:legacySpace="0" w:legacyIndent="572"/>
      <w:lvlJc w:val="left"/>
      <w:rPr>
        <w:rFonts w:ascii="Times New Roman" w:hAnsi="Times New Roman" w:cs="Times New Roman" w:hint="default"/>
      </w:rPr>
    </w:lvl>
  </w:abstractNum>
  <w:abstractNum w:abstractNumId="135">
    <w:nsid w:val="53471F0B"/>
    <w:multiLevelType w:val="singleLevel"/>
    <w:tmpl w:val="C04A538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36">
    <w:nsid w:val="534A0A4A"/>
    <w:multiLevelType w:val="singleLevel"/>
    <w:tmpl w:val="E3F6D234"/>
    <w:lvl w:ilvl="0">
      <w:start w:val="2"/>
      <w:numFmt w:val="decimal"/>
      <w:lvlText w:val="%1)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137">
    <w:nsid w:val="535B1D63"/>
    <w:multiLevelType w:val="singleLevel"/>
    <w:tmpl w:val="35182DCE"/>
    <w:lvl w:ilvl="0">
      <w:start w:val="1"/>
      <w:numFmt w:val="decimal"/>
      <w:lvlText w:val="%1)"/>
      <w:legacy w:legacy="1" w:legacySpace="0" w:legacyIndent="585"/>
      <w:lvlJc w:val="left"/>
      <w:rPr>
        <w:rFonts w:ascii="Times New Roman" w:hAnsi="Times New Roman" w:cs="Times New Roman" w:hint="default"/>
      </w:rPr>
    </w:lvl>
  </w:abstractNum>
  <w:abstractNum w:abstractNumId="138">
    <w:nsid w:val="5408062D"/>
    <w:multiLevelType w:val="singleLevel"/>
    <w:tmpl w:val="04E66CE0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39">
    <w:nsid w:val="549C2EDF"/>
    <w:multiLevelType w:val="singleLevel"/>
    <w:tmpl w:val="C04A538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40">
    <w:nsid w:val="564E349A"/>
    <w:multiLevelType w:val="singleLevel"/>
    <w:tmpl w:val="1E2028A4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41">
    <w:nsid w:val="56512AA0"/>
    <w:multiLevelType w:val="singleLevel"/>
    <w:tmpl w:val="1E2028A4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42">
    <w:nsid w:val="569E38CE"/>
    <w:multiLevelType w:val="singleLevel"/>
    <w:tmpl w:val="FDE033A8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43">
    <w:nsid w:val="56B700CA"/>
    <w:multiLevelType w:val="singleLevel"/>
    <w:tmpl w:val="9078C4C8"/>
    <w:lvl w:ilvl="0">
      <w:start w:val="2"/>
      <w:numFmt w:val="decimal"/>
      <w:lvlText w:val="%1."/>
      <w:legacy w:legacy="1" w:legacySpace="0" w:legacyIndent="572"/>
      <w:lvlJc w:val="left"/>
      <w:rPr>
        <w:rFonts w:ascii="Times New Roman" w:hAnsi="Times New Roman" w:cs="Times New Roman" w:hint="default"/>
      </w:rPr>
    </w:lvl>
  </w:abstractNum>
  <w:abstractNum w:abstractNumId="144">
    <w:nsid w:val="57157B9C"/>
    <w:multiLevelType w:val="singleLevel"/>
    <w:tmpl w:val="C04A538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45">
    <w:nsid w:val="58045813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46">
    <w:nsid w:val="58B25C5E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47">
    <w:nsid w:val="58C968E6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48">
    <w:nsid w:val="58E16C4B"/>
    <w:multiLevelType w:val="singleLevel"/>
    <w:tmpl w:val="1E2028A4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49">
    <w:nsid w:val="59073413"/>
    <w:multiLevelType w:val="singleLevel"/>
    <w:tmpl w:val="1E2028A4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50">
    <w:nsid w:val="59987788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51">
    <w:nsid w:val="599F661A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52">
    <w:nsid w:val="5A2D28E0"/>
    <w:multiLevelType w:val="singleLevel"/>
    <w:tmpl w:val="89DE7A02"/>
    <w:lvl w:ilvl="0">
      <w:start w:val="253"/>
      <w:numFmt w:val="decimal"/>
      <w:lvlText w:val="%1"/>
      <w:legacy w:legacy="1" w:legacySpace="0" w:legacyIndent="466"/>
      <w:lvlJc w:val="left"/>
      <w:rPr>
        <w:rFonts w:ascii="Times New Roman" w:hAnsi="Times New Roman" w:cs="Times New Roman" w:hint="default"/>
      </w:rPr>
    </w:lvl>
  </w:abstractNum>
  <w:abstractNum w:abstractNumId="153">
    <w:nsid w:val="5A622750"/>
    <w:multiLevelType w:val="singleLevel"/>
    <w:tmpl w:val="B202A57C"/>
    <w:lvl w:ilvl="0">
      <w:start w:val="3"/>
      <w:numFmt w:val="decimal"/>
      <w:lvlText w:val="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154">
    <w:nsid w:val="5ABB7FB6"/>
    <w:multiLevelType w:val="singleLevel"/>
    <w:tmpl w:val="1E2028A4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55">
    <w:nsid w:val="5AEE30D9"/>
    <w:multiLevelType w:val="singleLevel"/>
    <w:tmpl w:val="511E45EE"/>
    <w:lvl w:ilvl="0">
      <w:start w:val="2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56">
    <w:nsid w:val="5B02172C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57">
    <w:nsid w:val="5B161F8D"/>
    <w:multiLevelType w:val="singleLevel"/>
    <w:tmpl w:val="3A320556"/>
    <w:lvl w:ilvl="0">
      <w:start w:val="1"/>
      <w:numFmt w:val="decimal"/>
      <w:lvlText w:val="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158">
    <w:nsid w:val="5B550254"/>
    <w:multiLevelType w:val="singleLevel"/>
    <w:tmpl w:val="008AE814"/>
    <w:lvl w:ilvl="0">
      <w:start w:val="5"/>
      <w:numFmt w:val="decimal"/>
      <w:lvlText w:val="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159">
    <w:nsid w:val="5C1E3ACA"/>
    <w:multiLevelType w:val="singleLevel"/>
    <w:tmpl w:val="FDE033A8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60">
    <w:nsid w:val="5CD05786"/>
    <w:multiLevelType w:val="singleLevel"/>
    <w:tmpl w:val="C04A538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61">
    <w:nsid w:val="5F103258"/>
    <w:multiLevelType w:val="singleLevel"/>
    <w:tmpl w:val="B202A57C"/>
    <w:lvl w:ilvl="0">
      <w:start w:val="3"/>
      <w:numFmt w:val="decimal"/>
      <w:lvlText w:val="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162">
    <w:nsid w:val="60393D02"/>
    <w:multiLevelType w:val="singleLevel"/>
    <w:tmpl w:val="8BD85FD4"/>
    <w:lvl w:ilvl="0">
      <w:start w:val="2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63">
    <w:nsid w:val="607410E5"/>
    <w:multiLevelType w:val="singleLevel"/>
    <w:tmpl w:val="9F285522"/>
    <w:lvl w:ilvl="0">
      <w:start w:val="2"/>
      <w:numFmt w:val="decimal"/>
      <w:lvlText w:val="19.%1)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164">
    <w:nsid w:val="612A637E"/>
    <w:multiLevelType w:val="singleLevel"/>
    <w:tmpl w:val="19D421DE"/>
    <w:lvl w:ilvl="0">
      <w:start w:val="2"/>
      <w:numFmt w:val="decimal"/>
      <w:lvlText w:val="%1)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65">
    <w:nsid w:val="616D5BB8"/>
    <w:multiLevelType w:val="singleLevel"/>
    <w:tmpl w:val="C91AA06E"/>
    <w:lvl w:ilvl="0">
      <w:start w:val="1"/>
      <w:numFmt w:val="decimal"/>
      <w:lvlText w:val="%1)"/>
      <w:legacy w:legacy="1" w:legacySpace="0" w:legacyIndent="580"/>
      <w:lvlJc w:val="left"/>
      <w:rPr>
        <w:rFonts w:ascii="Times New Roman" w:hAnsi="Times New Roman" w:cs="Times New Roman" w:hint="default"/>
      </w:rPr>
    </w:lvl>
  </w:abstractNum>
  <w:abstractNum w:abstractNumId="166">
    <w:nsid w:val="617046F4"/>
    <w:multiLevelType w:val="singleLevel"/>
    <w:tmpl w:val="A036C436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67">
    <w:nsid w:val="62080CD1"/>
    <w:multiLevelType w:val="singleLevel"/>
    <w:tmpl w:val="C91AA06E"/>
    <w:lvl w:ilvl="0">
      <w:start w:val="1"/>
      <w:numFmt w:val="decimal"/>
      <w:lvlText w:val="%1)"/>
      <w:legacy w:legacy="1" w:legacySpace="0" w:legacyIndent="580"/>
      <w:lvlJc w:val="left"/>
      <w:rPr>
        <w:rFonts w:ascii="Times New Roman" w:hAnsi="Times New Roman" w:cs="Times New Roman" w:hint="default"/>
      </w:rPr>
    </w:lvl>
  </w:abstractNum>
  <w:abstractNum w:abstractNumId="168">
    <w:nsid w:val="62727D35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69">
    <w:nsid w:val="62C030FA"/>
    <w:multiLevelType w:val="singleLevel"/>
    <w:tmpl w:val="2918DF6E"/>
    <w:lvl w:ilvl="0">
      <w:start w:val="1"/>
      <w:numFmt w:val="decimal"/>
      <w:lvlText w:val="%1)"/>
      <w:legacy w:legacy="1" w:legacySpace="0" w:legacyIndent="576"/>
      <w:lvlJc w:val="left"/>
      <w:rPr>
        <w:rFonts w:ascii="Times New Roman" w:hAnsi="Times New Roman" w:cs="Times New Roman" w:hint="default"/>
      </w:rPr>
    </w:lvl>
  </w:abstractNum>
  <w:abstractNum w:abstractNumId="170">
    <w:nsid w:val="62D25541"/>
    <w:multiLevelType w:val="singleLevel"/>
    <w:tmpl w:val="2C7027A0"/>
    <w:lvl w:ilvl="0">
      <w:start w:val="1"/>
      <w:numFmt w:val="decimal"/>
      <w:lvlText w:val="%1)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71">
    <w:nsid w:val="63C07CCE"/>
    <w:multiLevelType w:val="singleLevel"/>
    <w:tmpl w:val="C04A538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72">
    <w:nsid w:val="654001AB"/>
    <w:multiLevelType w:val="singleLevel"/>
    <w:tmpl w:val="1E2028A4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73">
    <w:nsid w:val="657F06C6"/>
    <w:multiLevelType w:val="singleLevel"/>
    <w:tmpl w:val="0EE23C10"/>
    <w:lvl w:ilvl="0">
      <w:start w:val="3"/>
      <w:numFmt w:val="decimal"/>
      <w:lvlText w:val="%1."/>
      <w:legacy w:legacy="1" w:legacySpace="0" w:legacyIndent="639"/>
      <w:lvlJc w:val="left"/>
      <w:rPr>
        <w:rFonts w:ascii="Times New Roman" w:hAnsi="Times New Roman" w:cs="Times New Roman" w:hint="default"/>
      </w:rPr>
    </w:lvl>
  </w:abstractNum>
  <w:abstractNum w:abstractNumId="174">
    <w:nsid w:val="665B06D4"/>
    <w:multiLevelType w:val="singleLevel"/>
    <w:tmpl w:val="2C7027A0"/>
    <w:lvl w:ilvl="0">
      <w:start w:val="1"/>
      <w:numFmt w:val="decimal"/>
      <w:lvlText w:val="%1)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75">
    <w:nsid w:val="66F75778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76">
    <w:nsid w:val="67382166"/>
    <w:multiLevelType w:val="singleLevel"/>
    <w:tmpl w:val="2C7027A0"/>
    <w:lvl w:ilvl="0">
      <w:start w:val="1"/>
      <w:numFmt w:val="decimal"/>
      <w:lvlText w:val="%1)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77">
    <w:nsid w:val="674C2A5C"/>
    <w:multiLevelType w:val="singleLevel"/>
    <w:tmpl w:val="695A09EA"/>
    <w:lvl w:ilvl="0">
      <w:start w:val="2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78">
    <w:nsid w:val="68097E21"/>
    <w:multiLevelType w:val="singleLevel"/>
    <w:tmpl w:val="172EAD76"/>
    <w:lvl w:ilvl="0">
      <w:start w:val="4"/>
      <w:numFmt w:val="decimal"/>
      <w:lvlText w:val="%1)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179">
    <w:nsid w:val="69390185"/>
    <w:multiLevelType w:val="singleLevel"/>
    <w:tmpl w:val="01A0B8EC"/>
    <w:lvl w:ilvl="0">
      <w:start w:val="2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80">
    <w:nsid w:val="698027FD"/>
    <w:multiLevelType w:val="singleLevel"/>
    <w:tmpl w:val="1E2028A4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81">
    <w:nsid w:val="69F809F1"/>
    <w:multiLevelType w:val="singleLevel"/>
    <w:tmpl w:val="1E2028A4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82">
    <w:nsid w:val="6BA9140F"/>
    <w:multiLevelType w:val="singleLevel"/>
    <w:tmpl w:val="1E2028A4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83">
    <w:nsid w:val="6CFB21AB"/>
    <w:multiLevelType w:val="singleLevel"/>
    <w:tmpl w:val="B02E6ABA"/>
    <w:lvl w:ilvl="0">
      <w:start w:val="6"/>
      <w:numFmt w:val="decimal"/>
      <w:lvlText w:val="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184">
    <w:nsid w:val="6D90093A"/>
    <w:multiLevelType w:val="singleLevel"/>
    <w:tmpl w:val="6BFC0300"/>
    <w:lvl w:ilvl="0">
      <w:start w:val="8"/>
      <w:numFmt w:val="decimal"/>
      <w:lvlText w:val="%1."/>
      <w:legacy w:legacy="1" w:legacySpace="0" w:legacyIndent="562"/>
      <w:lvlJc w:val="left"/>
      <w:rPr>
        <w:rFonts w:ascii="Times New Roman" w:hAnsi="Times New Roman" w:cs="Times New Roman" w:hint="default"/>
      </w:rPr>
    </w:lvl>
  </w:abstractNum>
  <w:abstractNum w:abstractNumId="185">
    <w:nsid w:val="6DE24053"/>
    <w:multiLevelType w:val="singleLevel"/>
    <w:tmpl w:val="695A09EA"/>
    <w:lvl w:ilvl="0">
      <w:start w:val="2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86">
    <w:nsid w:val="6E017833"/>
    <w:multiLevelType w:val="singleLevel"/>
    <w:tmpl w:val="FDE033A8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87">
    <w:nsid w:val="6E2C4C51"/>
    <w:multiLevelType w:val="singleLevel"/>
    <w:tmpl w:val="9F76E58C"/>
    <w:lvl w:ilvl="0">
      <w:start w:val="1"/>
      <w:numFmt w:val="decimal"/>
      <w:lvlText w:val="%1)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188">
    <w:nsid w:val="6E8E00AF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89">
    <w:nsid w:val="6F222E21"/>
    <w:multiLevelType w:val="singleLevel"/>
    <w:tmpl w:val="C04A538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90">
    <w:nsid w:val="6FA430B2"/>
    <w:multiLevelType w:val="singleLevel"/>
    <w:tmpl w:val="1E2028A4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91">
    <w:nsid w:val="71023C35"/>
    <w:multiLevelType w:val="singleLevel"/>
    <w:tmpl w:val="FF0E7284"/>
    <w:lvl w:ilvl="0">
      <w:start w:val="5"/>
      <w:numFmt w:val="decimal"/>
      <w:lvlText w:val="%1."/>
      <w:legacy w:legacy="1" w:legacySpace="0" w:legacyIndent="562"/>
      <w:lvlJc w:val="left"/>
      <w:rPr>
        <w:rFonts w:ascii="Times New Roman" w:hAnsi="Times New Roman" w:cs="Times New Roman" w:hint="default"/>
      </w:rPr>
    </w:lvl>
  </w:abstractNum>
  <w:abstractNum w:abstractNumId="192">
    <w:nsid w:val="71BB5B3D"/>
    <w:multiLevelType w:val="singleLevel"/>
    <w:tmpl w:val="695A09EA"/>
    <w:lvl w:ilvl="0">
      <w:start w:val="2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93">
    <w:nsid w:val="71FA4E93"/>
    <w:multiLevelType w:val="singleLevel"/>
    <w:tmpl w:val="C04A538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94">
    <w:nsid w:val="72031D3C"/>
    <w:multiLevelType w:val="singleLevel"/>
    <w:tmpl w:val="1E2028A4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95">
    <w:nsid w:val="723B7F3B"/>
    <w:multiLevelType w:val="singleLevel"/>
    <w:tmpl w:val="84CE3808"/>
    <w:lvl w:ilvl="0">
      <w:start w:val="251"/>
      <w:numFmt w:val="decimal"/>
      <w:lvlText w:val="%1"/>
      <w:legacy w:legacy="1" w:legacySpace="0" w:legacyIndent="466"/>
      <w:lvlJc w:val="left"/>
      <w:rPr>
        <w:rFonts w:ascii="Times New Roman" w:hAnsi="Times New Roman" w:cs="Times New Roman" w:hint="default"/>
      </w:rPr>
    </w:lvl>
  </w:abstractNum>
  <w:abstractNum w:abstractNumId="196">
    <w:nsid w:val="727C49CE"/>
    <w:multiLevelType w:val="singleLevel"/>
    <w:tmpl w:val="1E2028A4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97">
    <w:nsid w:val="73316F5E"/>
    <w:multiLevelType w:val="singleLevel"/>
    <w:tmpl w:val="C04A538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98">
    <w:nsid w:val="733D322D"/>
    <w:multiLevelType w:val="singleLevel"/>
    <w:tmpl w:val="707237A8"/>
    <w:lvl w:ilvl="0">
      <w:start w:val="14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99">
    <w:nsid w:val="74E241E7"/>
    <w:multiLevelType w:val="singleLevel"/>
    <w:tmpl w:val="6F14BCB0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00">
    <w:nsid w:val="75D074A4"/>
    <w:multiLevelType w:val="singleLevel"/>
    <w:tmpl w:val="1E2028A4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01">
    <w:nsid w:val="7609030F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02">
    <w:nsid w:val="766973B8"/>
    <w:multiLevelType w:val="singleLevel"/>
    <w:tmpl w:val="1E2028A4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03">
    <w:nsid w:val="769B6030"/>
    <w:multiLevelType w:val="singleLevel"/>
    <w:tmpl w:val="C04A538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04">
    <w:nsid w:val="76E32605"/>
    <w:multiLevelType w:val="singleLevel"/>
    <w:tmpl w:val="AEBCF294"/>
    <w:lvl w:ilvl="0">
      <w:start w:val="252"/>
      <w:numFmt w:val="decimal"/>
      <w:lvlText w:val="%1"/>
      <w:legacy w:legacy="1" w:legacySpace="0" w:legacyIndent="466"/>
      <w:lvlJc w:val="left"/>
      <w:rPr>
        <w:rFonts w:ascii="Times New Roman" w:hAnsi="Times New Roman" w:cs="Times New Roman" w:hint="default"/>
      </w:rPr>
    </w:lvl>
  </w:abstractNum>
  <w:abstractNum w:abstractNumId="205">
    <w:nsid w:val="77054F23"/>
    <w:multiLevelType w:val="singleLevel"/>
    <w:tmpl w:val="C91AA06E"/>
    <w:lvl w:ilvl="0">
      <w:start w:val="1"/>
      <w:numFmt w:val="decimal"/>
      <w:lvlText w:val="%1)"/>
      <w:legacy w:legacy="1" w:legacySpace="0" w:legacyIndent="580"/>
      <w:lvlJc w:val="left"/>
      <w:rPr>
        <w:rFonts w:ascii="Times New Roman" w:hAnsi="Times New Roman" w:cs="Times New Roman" w:hint="default"/>
      </w:rPr>
    </w:lvl>
  </w:abstractNum>
  <w:abstractNum w:abstractNumId="206">
    <w:nsid w:val="79BA1A30"/>
    <w:multiLevelType w:val="singleLevel"/>
    <w:tmpl w:val="511E45EE"/>
    <w:lvl w:ilvl="0">
      <w:start w:val="2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207">
    <w:nsid w:val="7A4F05D9"/>
    <w:multiLevelType w:val="singleLevel"/>
    <w:tmpl w:val="2918DF6E"/>
    <w:lvl w:ilvl="0">
      <w:start w:val="1"/>
      <w:numFmt w:val="decimal"/>
      <w:lvlText w:val="%1)"/>
      <w:legacy w:legacy="1" w:legacySpace="0" w:legacyIndent="576"/>
      <w:lvlJc w:val="left"/>
      <w:rPr>
        <w:rFonts w:ascii="Times New Roman" w:hAnsi="Times New Roman" w:cs="Times New Roman" w:hint="default"/>
      </w:rPr>
    </w:lvl>
  </w:abstractNum>
  <w:abstractNum w:abstractNumId="208">
    <w:nsid w:val="7A8D4C8F"/>
    <w:multiLevelType w:val="singleLevel"/>
    <w:tmpl w:val="B2D8A8BC"/>
    <w:lvl w:ilvl="0">
      <w:start w:val="10"/>
      <w:numFmt w:val="decimal"/>
      <w:lvlText w:val="%1)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abstractNum w:abstractNumId="209">
    <w:nsid w:val="7B90238D"/>
    <w:multiLevelType w:val="singleLevel"/>
    <w:tmpl w:val="385C8CBC"/>
    <w:lvl w:ilvl="0">
      <w:start w:val="1"/>
      <w:numFmt w:val="decimal"/>
      <w:lvlText w:val="%1.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abstractNum w:abstractNumId="210">
    <w:nsid w:val="7C2D2BC6"/>
    <w:multiLevelType w:val="singleLevel"/>
    <w:tmpl w:val="F28C9E68"/>
    <w:lvl w:ilvl="0">
      <w:start w:val="11"/>
      <w:numFmt w:val="decimal"/>
      <w:lvlText w:val="%1.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abstractNum w:abstractNumId="211">
    <w:nsid w:val="7C7739F7"/>
    <w:multiLevelType w:val="singleLevel"/>
    <w:tmpl w:val="FB0461CE"/>
    <w:lvl w:ilvl="0">
      <w:start w:val="1"/>
      <w:numFmt w:val="decimal"/>
      <w:lvlText w:val="%1)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212">
    <w:nsid w:val="7E281968"/>
    <w:multiLevelType w:val="singleLevel"/>
    <w:tmpl w:val="AF1C4A6C"/>
    <w:lvl w:ilvl="0">
      <w:start w:val="1"/>
      <w:numFmt w:val="decimal"/>
      <w:lvlText w:val="%1)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213">
    <w:nsid w:val="7EFD0171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14">
    <w:nsid w:val="7F1C21F8"/>
    <w:multiLevelType w:val="singleLevel"/>
    <w:tmpl w:val="6F14BCB0"/>
    <w:lvl w:ilvl="0">
      <w:start w:val="2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num w:numId="1">
    <w:abstractNumId w:val="153"/>
  </w:num>
  <w:num w:numId="2">
    <w:abstractNumId w:val="16"/>
  </w:num>
  <w:num w:numId="3">
    <w:abstractNumId w:val="158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566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41"/>
  </w:num>
  <w:num w:numId="6">
    <w:abstractNumId w:val="41"/>
    <w:lvlOverride w:ilvl="0">
      <w:lvl w:ilvl="0">
        <w:start w:val="2"/>
        <w:numFmt w:val="decimal"/>
        <w:lvlText w:val="2.%1."/>
        <w:legacy w:legacy="1" w:legacySpace="0" w:legacyIndent="562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18"/>
  </w:num>
  <w:num w:numId="8">
    <w:abstractNumId w:val="173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72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724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591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72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09"/>
  </w:num>
  <w:num w:numId="14">
    <w:abstractNumId w:val="109"/>
    <w:lvlOverride w:ilvl="0">
      <w:lvl w:ilvl="0">
        <w:start w:val="8"/>
        <w:numFmt w:val="decimal"/>
        <w:lvlText w:val="%1."/>
        <w:legacy w:legacy="1" w:legacySpace="0" w:legacyIndent="542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72"/>
  </w:num>
  <w:num w:numId="16">
    <w:abstractNumId w:val="29"/>
  </w:num>
  <w:num w:numId="17">
    <w:abstractNumId w:val="47"/>
  </w:num>
  <w:num w:numId="18">
    <w:abstractNumId w:val="106"/>
  </w:num>
  <w:num w:numId="19">
    <w:abstractNumId w:val="75"/>
  </w:num>
  <w:num w:numId="20">
    <w:abstractNumId w:val="15"/>
  </w:num>
  <w:num w:numId="21">
    <w:abstractNumId w:val="112"/>
  </w:num>
  <w:num w:numId="22">
    <w:abstractNumId w:val="195"/>
  </w:num>
  <w:num w:numId="23">
    <w:abstractNumId w:val="204"/>
  </w:num>
  <w:num w:numId="24">
    <w:abstractNumId w:val="152"/>
  </w:num>
  <w:num w:numId="25">
    <w:abstractNumId w:val="36"/>
  </w:num>
  <w:num w:numId="26">
    <w:abstractNumId w:val="113"/>
  </w:num>
  <w:num w:numId="27">
    <w:abstractNumId w:val="212"/>
  </w:num>
  <w:num w:numId="28">
    <w:abstractNumId w:val="0"/>
    <w:lvlOverride w:ilvl="0">
      <w:lvl w:ilvl="0">
        <w:start w:val="65535"/>
        <w:numFmt w:val="bullet"/>
        <w:lvlText w:val="•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136"/>
  </w:num>
  <w:num w:numId="30">
    <w:abstractNumId w:val="155"/>
  </w:num>
  <w:num w:numId="31">
    <w:abstractNumId w:val="155"/>
    <w:lvlOverride w:ilvl="0">
      <w:lvl w:ilvl="0">
        <w:start w:val="3"/>
        <w:numFmt w:val="decimal"/>
        <w:lvlText w:val="%1)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155"/>
    <w:lvlOverride w:ilvl="0">
      <w:lvl w:ilvl="0">
        <w:start w:val="4"/>
        <w:numFmt w:val="decimal"/>
        <w:lvlText w:val="%1)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49"/>
  </w:num>
  <w:num w:numId="34">
    <w:abstractNumId w:val="49"/>
    <w:lvlOverride w:ilvl="0">
      <w:lvl w:ilvl="0">
        <w:start w:val="6"/>
        <w:numFmt w:val="decimal"/>
        <w:lvlText w:val="%1)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49"/>
    <w:lvlOverride w:ilvl="0">
      <w:lvl w:ilvl="0">
        <w:start w:val="7"/>
        <w:numFmt w:val="decimal"/>
        <w:lvlText w:val="%1)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208"/>
  </w:num>
  <w:num w:numId="37">
    <w:abstractNumId w:val="208"/>
    <w:lvlOverride w:ilvl="0">
      <w:lvl w:ilvl="0">
        <w:start w:val="11"/>
        <w:numFmt w:val="decimal"/>
        <w:lvlText w:val="%1)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0"/>
    <w:lvlOverride w:ilvl="0">
      <w:lvl w:ilvl="0">
        <w:start w:val="65535"/>
        <w:numFmt w:val="bullet"/>
        <w:lvlText w:val="•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198"/>
  </w:num>
  <w:num w:numId="40">
    <w:abstractNumId w:val="198"/>
    <w:lvlOverride w:ilvl="0">
      <w:lvl w:ilvl="0">
        <w:start w:val="15"/>
        <w:numFmt w:val="decimal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198"/>
    <w:lvlOverride w:ilvl="0">
      <w:lvl w:ilvl="0">
        <w:start w:val="16"/>
        <w:numFmt w:val="decimal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2">
    <w:abstractNumId w:val="96"/>
  </w:num>
  <w:num w:numId="43">
    <w:abstractNumId w:val="96"/>
    <w:lvlOverride w:ilvl="0">
      <w:lvl w:ilvl="0">
        <w:start w:val="2"/>
        <w:numFmt w:val="decimal"/>
        <w:lvlText w:val="%1)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44">
    <w:abstractNumId w:val="96"/>
    <w:lvlOverride w:ilvl="0">
      <w:lvl w:ilvl="0">
        <w:start w:val="3"/>
        <w:numFmt w:val="decimal"/>
        <w:lvlText w:val="%1)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45">
    <w:abstractNumId w:val="178"/>
  </w:num>
  <w:num w:numId="46">
    <w:abstractNumId w:val="22"/>
  </w:num>
  <w:num w:numId="47">
    <w:abstractNumId w:val="22"/>
    <w:lvlOverride w:ilvl="0">
      <w:lvl w:ilvl="0">
        <w:start w:val="6"/>
        <w:numFmt w:val="decimal"/>
        <w:lvlText w:val="%1)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48">
    <w:abstractNumId w:val="22"/>
    <w:lvlOverride w:ilvl="0">
      <w:lvl w:ilvl="0">
        <w:start w:val="7"/>
        <w:numFmt w:val="decimal"/>
        <w:lvlText w:val="%1)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49">
    <w:abstractNumId w:val="22"/>
    <w:lvlOverride w:ilvl="0">
      <w:lvl w:ilvl="0">
        <w:start w:val="8"/>
        <w:numFmt w:val="decimal"/>
        <w:lvlText w:val="%1)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50">
    <w:abstractNumId w:val="22"/>
    <w:lvlOverride w:ilvl="0">
      <w:lvl w:ilvl="0">
        <w:start w:val="9"/>
        <w:numFmt w:val="decimal"/>
        <w:lvlText w:val="%1)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51">
    <w:abstractNumId w:val="187"/>
  </w:num>
  <w:num w:numId="52">
    <w:abstractNumId w:val="133"/>
  </w:num>
  <w:num w:numId="53">
    <w:abstractNumId w:val="133"/>
    <w:lvlOverride w:ilvl="0">
      <w:lvl w:ilvl="0">
        <w:start w:val="3"/>
        <w:numFmt w:val="decimal"/>
        <w:lvlText w:val="%1)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54">
    <w:abstractNumId w:val="133"/>
    <w:lvlOverride w:ilvl="0">
      <w:lvl w:ilvl="0">
        <w:start w:val="4"/>
        <w:numFmt w:val="decimal"/>
        <w:lvlText w:val="%1)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55">
    <w:abstractNumId w:val="133"/>
    <w:lvlOverride w:ilvl="0">
      <w:lvl w:ilvl="0">
        <w:start w:val="5"/>
        <w:numFmt w:val="decimal"/>
        <w:lvlText w:val="%1)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56">
    <w:abstractNumId w:val="2"/>
  </w:num>
  <w:num w:numId="57">
    <w:abstractNumId w:val="206"/>
  </w:num>
  <w:num w:numId="58">
    <w:abstractNumId w:val="89"/>
  </w:num>
  <w:num w:numId="59">
    <w:abstractNumId w:val="31"/>
  </w:num>
  <w:num w:numId="60">
    <w:abstractNumId w:val="31"/>
    <w:lvlOverride w:ilvl="0">
      <w:lvl w:ilvl="0">
        <w:start w:val="1"/>
        <w:numFmt w:val="decimal"/>
        <w:lvlText w:val="%1)"/>
        <w:legacy w:legacy="1" w:legacySpace="0" w:legacyIndent="720"/>
        <w:lvlJc w:val="left"/>
        <w:rPr>
          <w:rFonts w:ascii="Times New Roman" w:hAnsi="Times New Roman" w:cs="Times New Roman" w:hint="default"/>
        </w:rPr>
      </w:lvl>
    </w:lvlOverride>
  </w:num>
  <w:num w:numId="61">
    <w:abstractNumId w:val="31"/>
    <w:lvlOverride w:ilvl="0">
      <w:lvl w:ilvl="0">
        <w:start w:val="6"/>
        <w:numFmt w:val="decimal"/>
        <w:lvlText w:val="%1)"/>
        <w:legacy w:legacy="1" w:legacySpace="0" w:legacyIndent="720"/>
        <w:lvlJc w:val="left"/>
        <w:rPr>
          <w:rFonts w:ascii="Times New Roman" w:hAnsi="Times New Roman" w:cs="Times New Roman" w:hint="default"/>
        </w:rPr>
      </w:lvl>
    </w:lvlOverride>
  </w:num>
  <w:num w:numId="62">
    <w:abstractNumId w:val="31"/>
    <w:lvlOverride w:ilvl="0">
      <w:lvl w:ilvl="0">
        <w:start w:val="6"/>
        <w:numFmt w:val="decimal"/>
        <w:lvlText w:val="%1)"/>
        <w:legacy w:legacy="1" w:legacySpace="0" w:legacyIndent="585"/>
        <w:lvlJc w:val="left"/>
        <w:rPr>
          <w:rFonts w:ascii="Times New Roman" w:hAnsi="Times New Roman" w:cs="Times New Roman" w:hint="default"/>
        </w:rPr>
      </w:lvl>
    </w:lvlOverride>
  </w:num>
  <w:num w:numId="63">
    <w:abstractNumId w:val="31"/>
    <w:lvlOverride w:ilvl="0">
      <w:lvl w:ilvl="0">
        <w:start w:val="6"/>
        <w:numFmt w:val="decimal"/>
        <w:lvlText w:val="%1)"/>
        <w:legacy w:legacy="1" w:legacySpace="0" w:legacyIndent="710"/>
        <w:lvlJc w:val="left"/>
        <w:rPr>
          <w:rFonts w:ascii="Times New Roman" w:hAnsi="Times New Roman" w:cs="Times New Roman" w:hint="default"/>
        </w:rPr>
      </w:lvl>
    </w:lvlOverride>
  </w:num>
  <w:num w:numId="64">
    <w:abstractNumId w:val="102"/>
  </w:num>
  <w:num w:numId="65">
    <w:abstractNumId w:val="163"/>
  </w:num>
  <w:num w:numId="66">
    <w:abstractNumId w:val="163"/>
    <w:lvlOverride w:ilvl="0">
      <w:lvl w:ilvl="0">
        <w:start w:val="5"/>
        <w:numFmt w:val="decimal"/>
        <w:lvlText w:val="19.%1)"/>
        <w:legacy w:legacy="1" w:legacySpace="0" w:legacyIndent="557"/>
        <w:lvlJc w:val="left"/>
        <w:rPr>
          <w:rFonts w:ascii="Times New Roman" w:hAnsi="Times New Roman" w:cs="Times New Roman" w:hint="default"/>
        </w:rPr>
      </w:lvl>
    </w:lvlOverride>
  </w:num>
  <w:num w:numId="67">
    <w:abstractNumId w:val="115"/>
  </w:num>
  <w:num w:numId="68">
    <w:abstractNumId w:val="115"/>
    <w:lvlOverride w:ilvl="0">
      <w:lvl w:ilvl="0">
        <w:start w:val="6"/>
        <w:numFmt w:val="decimal"/>
        <w:lvlText w:val="19.%1)"/>
        <w:legacy w:legacy="1" w:legacySpace="0" w:legacyIndent="610"/>
        <w:lvlJc w:val="left"/>
        <w:rPr>
          <w:rFonts w:ascii="Times New Roman" w:hAnsi="Times New Roman" w:cs="Times New Roman" w:hint="default"/>
        </w:rPr>
      </w:lvl>
    </w:lvlOverride>
  </w:num>
  <w:num w:numId="69">
    <w:abstractNumId w:val="18"/>
  </w:num>
  <w:num w:numId="70">
    <w:abstractNumId w:val="18"/>
    <w:lvlOverride w:ilvl="0">
      <w:lvl w:ilvl="0">
        <w:start w:val="9"/>
        <w:numFmt w:val="decimal"/>
        <w:lvlText w:val="19.%1)"/>
        <w:legacy w:legacy="1" w:legacySpace="0" w:legacyIndent="692"/>
        <w:lvlJc w:val="left"/>
        <w:rPr>
          <w:rFonts w:ascii="Times New Roman" w:hAnsi="Times New Roman" w:cs="Times New Roman" w:hint="default"/>
        </w:rPr>
      </w:lvl>
    </w:lvlOverride>
  </w:num>
  <w:num w:numId="71">
    <w:abstractNumId w:val="137"/>
  </w:num>
  <w:num w:numId="72">
    <w:abstractNumId w:val="137"/>
    <w:lvlOverride w:ilvl="0">
      <w:lvl w:ilvl="0">
        <w:start w:val="1"/>
        <w:numFmt w:val="decimal"/>
        <w:lvlText w:val="%1)"/>
        <w:legacy w:legacy="1" w:legacySpace="0" w:legacyIndent="720"/>
        <w:lvlJc w:val="left"/>
        <w:rPr>
          <w:rFonts w:ascii="Times New Roman" w:hAnsi="Times New Roman" w:cs="Times New Roman" w:hint="default"/>
        </w:rPr>
      </w:lvl>
    </w:lvlOverride>
  </w:num>
  <w:num w:numId="73">
    <w:abstractNumId w:val="211"/>
  </w:num>
  <w:num w:numId="74">
    <w:abstractNumId w:val="211"/>
    <w:lvlOverride w:ilvl="0">
      <w:lvl w:ilvl="0">
        <w:start w:val="6"/>
        <w:numFmt w:val="decimal"/>
        <w:lvlText w:val="%1)"/>
        <w:legacy w:legacy="1" w:legacySpace="0" w:legacyIndent="580"/>
        <w:lvlJc w:val="left"/>
        <w:rPr>
          <w:rFonts w:ascii="Times New Roman" w:hAnsi="Times New Roman" w:cs="Times New Roman" w:hint="default"/>
        </w:rPr>
      </w:lvl>
    </w:lvlOverride>
  </w:num>
  <w:num w:numId="75">
    <w:abstractNumId w:val="98"/>
  </w:num>
  <w:num w:numId="76">
    <w:abstractNumId w:val="131"/>
  </w:num>
  <w:num w:numId="77">
    <w:abstractNumId w:val="0"/>
    <w:lvlOverride w:ilvl="0">
      <w:lvl w:ilvl="0">
        <w:start w:val="65535"/>
        <w:numFmt w:val="bullet"/>
        <w:lvlText w:val="-"/>
        <w:legacy w:legacy="1" w:legacySpace="0" w:legacyIndent="580"/>
        <w:lvlJc w:val="left"/>
        <w:rPr>
          <w:rFonts w:ascii="Times New Roman" w:hAnsi="Times New Roman" w:cs="Times New Roman" w:hint="default"/>
        </w:rPr>
      </w:lvl>
    </w:lvlOverride>
  </w:num>
  <w:num w:numId="78">
    <w:abstractNumId w:val="54"/>
  </w:num>
  <w:num w:numId="79">
    <w:abstractNumId w:val="58"/>
  </w:num>
  <w:num w:numId="80">
    <w:abstractNumId w:val="30"/>
  </w:num>
  <w:num w:numId="81">
    <w:abstractNumId w:val="30"/>
    <w:lvlOverride w:ilvl="0">
      <w:lvl w:ilvl="0">
        <w:start w:val="1"/>
        <w:numFmt w:val="decimal"/>
        <w:lvlText w:val="%1)"/>
        <w:legacy w:legacy="1" w:legacySpace="0" w:legacyIndent="581"/>
        <w:lvlJc w:val="left"/>
        <w:rPr>
          <w:rFonts w:ascii="Times New Roman" w:hAnsi="Times New Roman" w:cs="Times New Roman" w:hint="default"/>
        </w:rPr>
      </w:lvl>
    </w:lvlOverride>
  </w:num>
  <w:num w:numId="82">
    <w:abstractNumId w:val="39"/>
  </w:num>
  <w:num w:numId="83">
    <w:abstractNumId w:val="51"/>
  </w:num>
  <w:num w:numId="84">
    <w:abstractNumId w:val="0"/>
    <w:lvlOverride w:ilvl="0">
      <w:lvl w:ilvl="0">
        <w:start w:val="65535"/>
        <w:numFmt w:val="bullet"/>
        <w:lvlText w:val="-"/>
        <w:legacy w:legacy="1" w:legacySpace="0" w:legacyIndent="585"/>
        <w:lvlJc w:val="left"/>
        <w:rPr>
          <w:rFonts w:ascii="Times New Roman" w:hAnsi="Times New Roman" w:cs="Times New Roman" w:hint="default"/>
        </w:rPr>
      </w:lvl>
    </w:lvlOverride>
  </w:num>
  <w:num w:numId="85">
    <w:abstractNumId w:val="88"/>
  </w:num>
  <w:num w:numId="86">
    <w:abstractNumId w:val="209"/>
  </w:num>
  <w:num w:numId="87">
    <w:abstractNumId w:val="209"/>
    <w:lvlOverride w:ilvl="0">
      <w:lvl w:ilvl="0">
        <w:start w:val="1"/>
        <w:numFmt w:val="decimal"/>
        <w:lvlText w:val="%1.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88">
    <w:abstractNumId w:val="0"/>
    <w:lvlOverride w:ilvl="0">
      <w:lvl w:ilvl="0">
        <w:start w:val="65535"/>
        <w:numFmt w:val="bullet"/>
        <w:lvlText w:val="-"/>
        <w:legacy w:legacy="1" w:legacySpace="0" w:legacyIndent="576"/>
        <w:lvlJc w:val="left"/>
        <w:rPr>
          <w:rFonts w:ascii="Times New Roman" w:hAnsi="Times New Roman" w:cs="Times New Roman" w:hint="default"/>
        </w:rPr>
      </w:lvl>
    </w:lvlOverride>
  </w:num>
  <w:num w:numId="89">
    <w:abstractNumId w:val="116"/>
  </w:num>
  <w:num w:numId="90">
    <w:abstractNumId w:val="116"/>
    <w:lvlOverride w:ilvl="0">
      <w:lvl w:ilvl="0">
        <w:start w:val="6"/>
        <w:numFmt w:val="decimal"/>
        <w:lvlText w:val="%1."/>
        <w:legacy w:legacy="1" w:legacySpace="0" w:legacyIndent="572"/>
        <w:lvlJc w:val="left"/>
        <w:rPr>
          <w:rFonts w:ascii="Times New Roman" w:hAnsi="Times New Roman" w:cs="Times New Roman" w:hint="default"/>
        </w:rPr>
      </w:lvl>
    </w:lvlOverride>
  </w:num>
  <w:num w:numId="91">
    <w:abstractNumId w:val="116"/>
    <w:lvlOverride w:ilvl="0">
      <w:lvl w:ilvl="0">
        <w:start w:val="6"/>
        <w:numFmt w:val="decimal"/>
        <w:lvlText w:val="%1."/>
        <w:legacy w:legacy="1" w:legacySpace="0" w:legacyIndent="571"/>
        <w:lvlJc w:val="left"/>
        <w:rPr>
          <w:rFonts w:ascii="Times New Roman" w:hAnsi="Times New Roman" w:cs="Times New Roman" w:hint="default"/>
        </w:rPr>
      </w:lvl>
    </w:lvlOverride>
  </w:num>
  <w:num w:numId="92">
    <w:abstractNumId w:val="165"/>
  </w:num>
  <w:num w:numId="93">
    <w:abstractNumId w:val="19"/>
  </w:num>
  <w:num w:numId="94">
    <w:abstractNumId w:val="183"/>
  </w:num>
  <w:num w:numId="95">
    <w:abstractNumId w:val="169"/>
  </w:num>
  <w:num w:numId="96">
    <w:abstractNumId w:val="25"/>
  </w:num>
  <w:num w:numId="97">
    <w:abstractNumId w:val="210"/>
  </w:num>
  <w:num w:numId="98">
    <w:abstractNumId w:val="97"/>
  </w:num>
  <w:num w:numId="99">
    <w:abstractNumId w:val="97"/>
    <w:lvlOverride w:ilvl="0">
      <w:lvl w:ilvl="0">
        <w:start w:val="14"/>
        <w:numFmt w:val="decimal"/>
        <w:lvlText w:val="%1."/>
        <w:legacy w:legacy="1" w:legacySpace="0" w:legacyIndent="663"/>
        <w:lvlJc w:val="left"/>
        <w:rPr>
          <w:rFonts w:ascii="Times New Roman" w:hAnsi="Times New Roman" w:cs="Times New Roman" w:hint="default"/>
        </w:rPr>
      </w:lvl>
    </w:lvlOverride>
  </w:num>
  <w:num w:numId="100">
    <w:abstractNumId w:val="157"/>
  </w:num>
  <w:num w:numId="101">
    <w:abstractNumId w:val="64"/>
  </w:num>
  <w:num w:numId="102">
    <w:abstractNumId w:val="110"/>
  </w:num>
  <w:num w:numId="103">
    <w:abstractNumId w:val="110"/>
    <w:lvlOverride w:ilvl="0">
      <w:lvl w:ilvl="0">
        <w:start w:val="8"/>
        <w:numFmt w:val="decimal"/>
        <w:lvlText w:val="%1."/>
        <w:legacy w:legacy="1" w:legacySpace="0" w:legacyIndent="567"/>
        <w:lvlJc w:val="left"/>
        <w:rPr>
          <w:rFonts w:ascii="Times New Roman" w:hAnsi="Times New Roman" w:cs="Times New Roman" w:hint="default"/>
        </w:rPr>
      </w:lvl>
    </w:lvlOverride>
  </w:num>
  <w:num w:numId="104">
    <w:abstractNumId w:val="134"/>
  </w:num>
  <w:num w:numId="105">
    <w:abstractNumId w:val="92"/>
  </w:num>
  <w:num w:numId="106">
    <w:abstractNumId w:val="44"/>
  </w:num>
  <w:num w:numId="107">
    <w:abstractNumId w:val="44"/>
    <w:lvlOverride w:ilvl="0">
      <w:lvl w:ilvl="0">
        <w:start w:val="2"/>
        <w:numFmt w:val="decimal"/>
        <w:lvlText w:val="%1."/>
        <w:legacy w:legacy="1" w:legacySpace="0" w:legacyIndent="696"/>
        <w:lvlJc w:val="left"/>
        <w:rPr>
          <w:rFonts w:ascii="Times New Roman" w:hAnsi="Times New Roman" w:cs="Times New Roman" w:hint="default"/>
        </w:rPr>
      </w:lvl>
    </w:lvlOverride>
  </w:num>
  <w:num w:numId="108">
    <w:abstractNumId w:val="125"/>
  </w:num>
  <w:num w:numId="109">
    <w:abstractNumId w:val="107"/>
  </w:num>
  <w:num w:numId="110">
    <w:abstractNumId w:val="161"/>
  </w:num>
  <w:num w:numId="111">
    <w:abstractNumId w:val="28"/>
  </w:num>
  <w:num w:numId="112">
    <w:abstractNumId w:val="205"/>
  </w:num>
  <w:num w:numId="113">
    <w:abstractNumId w:val="0"/>
    <w:lvlOverride w:ilvl="0">
      <w:lvl w:ilvl="0">
        <w:start w:val="65535"/>
        <w:numFmt w:val="bullet"/>
        <w:lvlText w:val="-"/>
        <w:legacy w:legacy="1" w:legacySpace="0" w:legacyIndent="562"/>
        <w:lvlJc w:val="left"/>
        <w:rPr>
          <w:rFonts w:ascii="Times New Roman" w:hAnsi="Times New Roman" w:cs="Times New Roman" w:hint="default"/>
        </w:rPr>
      </w:lvl>
    </w:lvlOverride>
  </w:num>
  <w:num w:numId="114">
    <w:abstractNumId w:val="132"/>
  </w:num>
  <w:num w:numId="115">
    <w:abstractNumId w:val="59"/>
  </w:num>
  <w:num w:numId="116">
    <w:abstractNumId w:val="80"/>
  </w:num>
  <w:num w:numId="117">
    <w:abstractNumId w:val="52"/>
  </w:num>
  <w:num w:numId="118">
    <w:abstractNumId w:val="207"/>
  </w:num>
  <w:num w:numId="119">
    <w:abstractNumId w:val="130"/>
  </w:num>
  <w:num w:numId="120">
    <w:abstractNumId w:val="100"/>
  </w:num>
  <w:num w:numId="121">
    <w:abstractNumId w:val="35"/>
  </w:num>
  <w:num w:numId="122">
    <w:abstractNumId w:val="108"/>
  </w:num>
  <w:num w:numId="123">
    <w:abstractNumId w:val="184"/>
  </w:num>
  <w:num w:numId="124">
    <w:abstractNumId w:val="73"/>
  </w:num>
  <w:num w:numId="125">
    <w:abstractNumId w:val="50"/>
  </w:num>
  <w:num w:numId="126">
    <w:abstractNumId w:val="95"/>
  </w:num>
  <w:num w:numId="127">
    <w:abstractNumId w:val="0"/>
    <w:lvlOverride w:ilvl="0">
      <w:lvl w:ilvl="0">
        <w:start w:val="65535"/>
        <w:numFmt w:val="bullet"/>
        <w:lvlText w:val="•"/>
        <w:legacy w:legacy="1" w:legacySpace="0" w:legacyIndent="561"/>
        <w:lvlJc w:val="left"/>
        <w:rPr>
          <w:rFonts w:ascii="Times New Roman" w:hAnsi="Times New Roman" w:cs="Times New Roman" w:hint="default"/>
        </w:rPr>
      </w:lvl>
    </w:lvlOverride>
  </w:num>
  <w:num w:numId="128">
    <w:abstractNumId w:val="57"/>
  </w:num>
  <w:num w:numId="129">
    <w:abstractNumId w:val="167"/>
  </w:num>
  <w:num w:numId="130">
    <w:abstractNumId w:val="167"/>
    <w:lvlOverride w:ilvl="0">
      <w:lvl w:ilvl="0">
        <w:start w:val="1"/>
        <w:numFmt w:val="decimal"/>
        <w:lvlText w:val="%1)"/>
        <w:legacy w:legacy="1" w:legacySpace="0" w:legacyIndent="581"/>
        <w:lvlJc w:val="left"/>
        <w:rPr>
          <w:rFonts w:ascii="Times New Roman" w:hAnsi="Times New Roman" w:cs="Times New Roman" w:hint="default"/>
        </w:rPr>
      </w:lvl>
    </w:lvlOverride>
  </w:num>
  <w:num w:numId="131">
    <w:abstractNumId w:val="40"/>
  </w:num>
  <w:num w:numId="132">
    <w:abstractNumId w:val="0"/>
    <w:lvlOverride w:ilvl="0">
      <w:lvl w:ilvl="0">
        <w:start w:val="65535"/>
        <w:numFmt w:val="bullet"/>
        <w:lvlText w:val="•"/>
        <w:legacy w:legacy="1" w:legacySpace="0" w:legacyIndent="696"/>
        <w:lvlJc w:val="left"/>
        <w:rPr>
          <w:rFonts w:ascii="Times New Roman" w:hAnsi="Times New Roman" w:cs="Times New Roman" w:hint="default"/>
        </w:rPr>
      </w:lvl>
    </w:lvlOverride>
  </w:num>
  <w:num w:numId="133">
    <w:abstractNumId w:val="0"/>
    <w:lvlOverride w:ilvl="0">
      <w:lvl w:ilvl="0">
        <w:start w:val="65535"/>
        <w:numFmt w:val="bullet"/>
        <w:lvlText w:val="•"/>
        <w:legacy w:legacy="1" w:legacySpace="0" w:legacyIndent="557"/>
        <w:lvlJc w:val="left"/>
        <w:rPr>
          <w:rFonts w:ascii="Times New Roman" w:hAnsi="Times New Roman" w:cs="Times New Roman" w:hint="default"/>
        </w:rPr>
      </w:lvl>
    </w:lvlOverride>
  </w:num>
  <w:num w:numId="134">
    <w:abstractNumId w:val="40"/>
    <w:lvlOverride w:ilvl="0">
      <w:lvl w:ilvl="0">
        <w:start w:val="3"/>
        <w:numFmt w:val="decimal"/>
        <w:lvlText w:val="%1)"/>
        <w:legacy w:legacy="1" w:legacySpace="0" w:legacyIndent="580"/>
        <w:lvlJc w:val="left"/>
        <w:rPr>
          <w:rFonts w:ascii="Times New Roman" w:hAnsi="Times New Roman" w:cs="Times New Roman" w:hint="default"/>
        </w:rPr>
      </w:lvl>
    </w:lvlOverride>
  </w:num>
  <w:num w:numId="135">
    <w:abstractNumId w:val="17"/>
  </w:num>
  <w:num w:numId="136">
    <w:abstractNumId w:val="34"/>
  </w:num>
  <w:num w:numId="137">
    <w:abstractNumId w:val="43"/>
  </w:num>
  <w:num w:numId="138">
    <w:abstractNumId w:val="143"/>
  </w:num>
  <w:num w:numId="139">
    <w:abstractNumId w:val="124"/>
  </w:num>
  <w:num w:numId="140">
    <w:abstractNumId w:val="32"/>
  </w:num>
  <w:num w:numId="141">
    <w:abstractNumId w:val="191"/>
  </w:num>
  <w:num w:numId="142">
    <w:abstractNumId w:val="117"/>
  </w:num>
  <w:num w:numId="143">
    <w:abstractNumId w:val="24"/>
  </w:num>
  <w:num w:numId="144">
    <w:abstractNumId w:val="1"/>
  </w:num>
  <w:num w:numId="145">
    <w:abstractNumId w:val="61"/>
  </w:num>
  <w:num w:numId="146">
    <w:abstractNumId w:val="85"/>
  </w:num>
  <w:num w:numId="147">
    <w:abstractNumId w:val="9"/>
  </w:num>
  <w:num w:numId="148">
    <w:abstractNumId w:val="87"/>
  </w:num>
  <w:num w:numId="149">
    <w:abstractNumId w:val="186"/>
  </w:num>
  <w:num w:numId="150">
    <w:abstractNumId w:val="11"/>
  </w:num>
  <w:num w:numId="151">
    <w:abstractNumId w:val="0"/>
    <w:lvlOverride w:ilvl="0">
      <w:lvl w:ilvl="0">
        <w:start w:val="65535"/>
        <w:numFmt w:val="bullet"/>
        <w:lvlText w:val="-"/>
        <w:legacy w:legacy="1" w:legacySpace="0" w:legacyIndent="701"/>
        <w:lvlJc w:val="left"/>
        <w:rPr>
          <w:rFonts w:ascii="Times New Roman" w:hAnsi="Times New Roman" w:cs="Times New Roman" w:hint="default"/>
        </w:rPr>
      </w:lvl>
    </w:lvlOverride>
  </w:num>
  <w:num w:numId="152">
    <w:abstractNumId w:val="7"/>
  </w:num>
  <w:num w:numId="153">
    <w:abstractNumId w:val="189"/>
  </w:num>
  <w:num w:numId="154">
    <w:abstractNumId w:val="20"/>
  </w:num>
  <w:num w:numId="155">
    <w:abstractNumId w:val="21"/>
  </w:num>
  <w:num w:numId="156">
    <w:abstractNumId w:val="90"/>
  </w:num>
  <w:num w:numId="157">
    <w:abstractNumId w:val="197"/>
  </w:num>
  <w:num w:numId="158">
    <w:abstractNumId w:val="193"/>
  </w:num>
  <w:num w:numId="159">
    <w:abstractNumId w:val="203"/>
  </w:num>
  <w:num w:numId="160">
    <w:abstractNumId w:val="0"/>
    <w:lvlOverride w:ilvl="0">
      <w:lvl w:ilvl="0">
        <w:start w:val="65535"/>
        <w:numFmt w:val="bullet"/>
        <w:lvlText w:val="-"/>
        <w:legacy w:legacy="1" w:legacySpace="0" w:legacyIndent="686"/>
        <w:lvlJc w:val="left"/>
        <w:rPr>
          <w:rFonts w:ascii="Times New Roman" w:hAnsi="Times New Roman" w:cs="Times New Roman" w:hint="default"/>
        </w:rPr>
      </w:lvl>
    </w:lvlOverride>
  </w:num>
  <w:num w:numId="161">
    <w:abstractNumId w:val="128"/>
  </w:num>
  <w:num w:numId="162">
    <w:abstractNumId w:val="3"/>
  </w:num>
  <w:num w:numId="163">
    <w:abstractNumId w:val="135"/>
  </w:num>
  <w:num w:numId="164">
    <w:abstractNumId w:val="46"/>
  </w:num>
  <w:num w:numId="165">
    <w:abstractNumId w:val="171"/>
  </w:num>
  <w:num w:numId="166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67">
    <w:abstractNumId w:val="0"/>
    <w:lvlOverride w:ilvl="0">
      <w:lvl w:ilvl="0">
        <w:start w:val="65535"/>
        <w:numFmt w:val="bullet"/>
        <w:lvlText w:val="-"/>
        <w:legacy w:legacy="1" w:legacySpace="0" w:legacyIndent="710"/>
        <w:lvlJc w:val="left"/>
        <w:rPr>
          <w:rFonts w:ascii="Times New Roman" w:hAnsi="Times New Roman" w:cs="Times New Roman" w:hint="default"/>
        </w:rPr>
      </w:lvl>
    </w:lvlOverride>
  </w:num>
  <w:num w:numId="168">
    <w:abstractNumId w:val="78"/>
  </w:num>
  <w:num w:numId="169">
    <w:abstractNumId w:val="5"/>
  </w:num>
  <w:num w:numId="170">
    <w:abstractNumId w:val="71"/>
  </w:num>
  <w:num w:numId="171">
    <w:abstractNumId w:val="0"/>
    <w:lvlOverride w:ilvl="0">
      <w:lvl w:ilvl="0">
        <w:start w:val="65535"/>
        <w:numFmt w:val="bullet"/>
        <w:lvlText w:val="-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172">
    <w:abstractNumId w:val="0"/>
    <w:lvlOverride w:ilvl="0">
      <w:lvl w:ilvl="0">
        <w:start w:val="65535"/>
        <w:numFmt w:val="bullet"/>
        <w:lvlText w:val="-"/>
        <w:legacy w:legacy="1" w:legacySpace="0" w:legacyIndent="369"/>
        <w:lvlJc w:val="left"/>
        <w:rPr>
          <w:rFonts w:ascii="Times New Roman" w:hAnsi="Times New Roman" w:cs="Times New Roman" w:hint="default"/>
        </w:rPr>
      </w:lvl>
    </w:lvlOverride>
  </w:num>
  <w:num w:numId="173">
    <w:abstractNumId w:val="0"/>
    <w:lvlOverride w:ilvl="0">
      <w:lvl w:ilvl="0">
        <w:start w:val="65535"/>
        <w:numFmt w:val="bullet"/>
        <w:lvlText w:val="-"/>
        <w:legacy w:legacy="1" w:legacySpace="0" w:legacyIndent="370"/>
        <w:lvlJc w:val="left"/>
        <w:rPr>
          <w:rFonts w:ascii="Times New Roman" w:hAnsi="Times New Roman" w:cs="Times New Roman" w:hint="default"/>
        </w:rPr>
      </w:lvl>
    </w:lvlOverride>
  </w:num>
  <w:num w:numId="174">
    <w:abstractNumId w:val="159"/>
  </w:num>
  <w:num w:numId="175">
    <w:abstractNumId w:val="200"/>
  </w:num>
  <w:num w:numId="176">
    <w:abstractNumId w:val="82"/>
  </w:num>
  <w:num w:numId="177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178">
    <w:abstractNumId w:val="0"/>
    <w:lvlOverride w:ilvl="0">
      <w:lvl w:ilvl="0">
        <w:start w:val="65535"/>
        <w:numFmt w:val="bullet"/>
        <w:lvlText w:val="•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179">
    <w:abstractNumId w:val="0"/>
    <w:lvlOverride w:ilvl="0">
      <w:lvl w:ilvl="0">
        <w:start w:val="65535"/>
        <w:numFmt w:val="bullet"/>
        <w:lvlText w:val="-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180">
    <w:abstractNumId w:val="65"/>
  </w:num>
  <w:num w:numId="181">
    <w:abstractNumId w:val="177"/>
  </w:num>
  <w:num w:numId="182">
    <w:abstractNumId w:val="129"/>
  </w:num>
  <w:num w:numId="183">
    <w:abstractNumId w:val="151"/>
  </w:num>
  <w:num w:numId="184">
    <w:abstractNumId w:val="33"/>
  </w:num>
  <w:num w:numId="185">
    <w:abstractNumId w:val="119"/>
  </w:num>
  <w:num w:numId="186">
    <w:abstractNumId w:val="142"/>
  </w:num>
  <w:num w:numId="187">
    <w:abstractNumId w:val="53"/>
  </w:num>
  <w:num w:numId="188">
    <w:abstractNumId w:val="99"/>
  </w:num>
  <w:num w:numId="189">
    <w:abstractNumId w:val="103"/>
  </w:num>
  <w:num w:numId="190">
    <w:abstractNumId w:val="150"/>
  </w:num>
  <w:num w:numId="191">
    <w:abstractNumId w:val="122"/>
  </w:num>
  <w:num w:numId="192">
    <w:abstractNumId w:val="26"/>
  </w:num>
  <w:num w:numId="193">
    <w:abstractNumId w:val="190"/>
  </w:num>
  <w:num w:numId="194">
    <w:abstractNumId w:val="38"/>
  </w:num>
  <w:num w:numId="195">
    <w:abstractNumId w:val="172"/>
  </w:num>
  <w:num w:numId="196">
    <w:abstractNumId w:val="147"/>
  </w:num>
  <w:num w:numId="197">
    <w:abstractNumId w:val="196"/>
  </w:num>
  <w:num w:numId="198">
    <w:abstractNumId w:val="145"/>
  </w:num>
  <w:num w:numId="199">
    <w:abstractNumId w:val="4"/>
  </w:num>
  <w:num w:numId="200">
    <w:abstractNumId w:val="192"/>
  </w:num>
  <w:num w:numId="201">
    <w:abstractNumId w:val="194"/>
  </w:num>
  <w:num w:numId="202">
    <w:abstractNumId w:val="45"/>
  </w:num>
  <w:num w:numId="203">
    <w:abstractNumId w:val="23"/>
  </w:num>
  <w:num w:numId="204">
    <w:abstractNumId w:val="60"/>
  </w:num>
  <w:num w:numId="205">
    <w:abstractNumId w:val="154"/>
  </w:num>
  <w:num w:numId="206">
    <w:abstractNumId w:val="77"/>
  </w:num>
  <w:num w:numId="207">
    <w:abstractNumId w:val="148"/>
  </w:num>
  <w:num w:numId="208">
    <w:abstractNumId w:val="70"/>
  </w:num>
  <w:num w:numId="209">
    <w:abstractNumId w:val="104"/>
  </w:num>
  <w:num w:numId="210">
    <w:abstractNumId w:val="180"/>
  </w:num>
  <w:num w:numId="211">
    <w:abstractNumId w:val="83"/>
  </w:num>
  <w:num w:numId="212">
    <w:abstractNumId w:val="149"/>
  </w:num>
  <w:num w:numId="213">
    <w:abstractNumId w:val="175"/>
  </w:num>
  <w:num w:numId="214">
    <w:abstractNumId w:val="63"/>
  </w:num>
  <w:num w:numId="215">
    <w:abstractNumId w:val="114"/>
  </w:num>
  <w:num w:numId="216">
    <w:abstractNumId w:val="101"/>
  </w:num>
  <w:num w:numId="217">
    <w:abstractNumId w:val="185"/>
  </w:num>
  <w:num w:numId="218">
    <w:abstractNumId w:val="181"/>
  </w:num>
  <w:num w:numId="219">
    <w:abstractNumId w:val="201"/>
  </w:num>
  <w:num w:numId="220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221">
    <w:abstractNumId w:val="10"/>
  </w:num>
  <w:num w:numId="222">
    <w:abstractNumId w:val="48"/>
  </w:num>
  <w:num w:numId="223">
    <w:abstractNumId w:val="67"/>
  </w:num>
  <w:num w:numId="224">
    <w:abstractNumId w:val="84"/>
  </w:num>
  <w:num w:numId="225">
    <w:abstractNumId w:val="160"/>
  </w:num>
  <w:num w:numId="226">
    <w:abstractNumId w:val="12"/>
  </w:num>
  <w:num w:numId="227">
    <w:abstractNumId w:val="42"/>
  </w:num>
  <w:num w:numId="228">
    <w:abstractNumId w:val="0"/>
    <w:lvlOverride w:ilvl="0">
      <w:lvl w:ilvl="0">
        <w:start w:val="65535"/>
        <w:numFmt w:val="bullet"/>
        <w:lvlText w:val="•"/>
        <w:legacy w:legacy="1" w:legacySpace="0" w:legacyIndent="418"/>
        <w:lvlJc w:val="left"/>
        <w:rPr>
          <w:rFonts w:ascii="Times New Roman" w:hAnsi="Times New Roman" w:cs="Times New Roman" w:hint="default"/>
        </w:rPr>
      </w:lvl>
    </w:lvlOverride>
  </w:num>
  <w:num w:numId="229">
    <w:abstractNumId w:val="182"/>
  </w:num>
  <w:num w:numId="230">
    <w:abstractNumId w:val="14"/>
  </w:num>
  <w:num w:numId="231">
    <w:abstractNumId w:val="66"/>
  </w:num>
  <w:num w:numId="232">
    <w:abstractNumId w:val="213"/>
  </w:num>
  <w:num w:numId="233">
    <w:abstractNumId w:val="162"/>
  </w:num>
  <w:num w:numId="234">
    <w:abstractNumId w:val="140"/>
  </w:num>
  <w:num w:numId="235">
    <w:abstractNumId w:val="13"/>
  </w:num>
  <w:num w:numId="236">
    <w:abstractNumId w:val="141"/>
  </w:num>
  <w:num w:numId="237">
    <w:abstractNumId w:val="127"/>
  </w:num>
  <w:num w:numId="238">
    <w:abstractNumId w:val="123"/>
  </w:num>
  <w:num w:numId="239">
    <w:abstractNumId w:val="6"/>
  </w:num>
  <w:num w:numId="240">
    <w:abstractNumId w:val="69"/>
  </w:num>
  <w:num w:numId="241">
    <w:abstractNumId w:val="37"/>
  </w:num>
  <w:num w:numId="242">
    <w:abstractNumId w:val="168"/>
  </w:num>
  <w:num w:numId="243">
    <w:abstractNumId w:val="139"/>
  </w:num>
  <w:num w:numId="244">
    <w:abstractNumId w:val="174"/>
  </w:num>
  <w:num w:numId="245">
    <w:abstractNumId w:val="111"/>
  </w:num>
  <w:num w:numId="246">
    <w:abstractNumId w:val="121"/>
  </w:num>
  <w:num w:numId="247">
    <w:abstractNumId w:val="156"/>
  </w:num>
  <w:num w:numId="248">
    <w:abstractNumId w:val="62"/>
  </w:num>
  <w:num w:numId="249">
    <w:abstractNumId w:val="86"/>
  </w:num>
  <w:num w:numId="250">
    <w:abstractNumId w:val="105"/>
  </w:num>
  <w:num w:numId="251">
    <w:abstractNumId w:val="120"/>
  </w:num>
  <w:num w:numId="252">
    <w:abstractNumId w:val="144"/>
  </w:num>
  <w:num w:numId="253">
    <w:abstractNumId w:val="138"/>
  </w:num>
  <w:num w:numId="254">
    <w:abstractNumId w:val="94"/>
  </w:num>
  <w:num w:numId="255">
    <w:abstractNumId w:val="176"/>
  </w:num>
  <w:num w:numId="256">
    <w:abstractNumId w:val="79"/>
  </w:num>
  <w:num w:numId="257">
    <w:abstractNumId w:val="27"/>
  </w:num>
  <w:num w:numId="258">
    <w:abstractNumId w:val="170"/>
  </w:num>
  <w:num w:numId="259">
    <w:abstractNumId w:val="188"/>
  </w:num>
  <w:num w:numId="260">
    <w:abstractNumId w:val="188"/>
    <w:lvlOverride w:ilvl="0">
      <w:lvl w:ilvl="0">
        <w:start w:val="1"/>
        <w:numFmt w:val="decimal"/>
        <w:lvlText w:val="%1)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261">
    <w:abstractNumId w:val="93"/>
  </w:num>
  <w:num w:numId="262">
    <w:abstractNumId w:val="91"/>
  </w:num>
  <w:num w:numId="263">
    <w:abstractNumId w:val="68"/>
  </w:num>
  <w:num w:numId="264">
    <w:abstractNumId w:val="55"/>
  </w:num>
  <w:num w:numId="265">
    <w:abstractNumId w:val="126"/>
  </w:num>
  <w:num w:numId="266">
    <w:abstractNumId w:val="81"/>
  </w:num>
  <w:num w:numId="267">
    <w:abstractNumId w:val="56"/>
  </w:num>
  <w:num w:numId="268">
    <w:abstractNumId w:val="202"/>
  </w:num>
  <w:num w:numId="269">
    <w:abstractNumId w:val="76"/>
  </w:num>
  <w:num w:numId="270">
    <w:abstractNumId w:val="166"/>
  </w:num>
  <w:num w:numId="271">
    <w:abstractNumId w:val="0"/>
    <w:lvlOverride w:ilvl="0">
      <w:lvl w:ilvl="0">
        <w:start w:val="65535"/>
        <w:numFmt w:val="bullet"/>
        <w:lvlText w:val="-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272">
    <w:abstractNumId w:val="179"/>
  </w:num>
  <w:num w:numId="273">
    <w:abstractNumId w:val="0"/>
    <w:lvlOverride w:ilvl="0">
      <w:lvl w:ilvl="0">
        <w:start w:val="65535"/>
        <w:numFmt w:val="bullet"/>
        <w:lvlText w:val="•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274">
    <w:abstractNumId w:val="199"/>
  </w:num>
  <w:num w:numId="275">
    <w:abstractNumId w:val="164"/>
  </w:num>
  <w:num w:numId="276">
    <w:abstractNumId w:val="74"/>
  </w:num>
  <w:num w:numId="277">
    <w:abstractNumId w:val="146"/>
  </w:num>
  <w:num w:numId="278">
    <w:abstractNumId w:val="146"/>
    <w:lvlOverride w:ilvl="0">
      <w:lvl w:ilvl="0">
        <w:start w:val="1"/>
        <w:numFmt w:val="decimal"/>
        <w:lvlText w:val="%1)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279">
    <w:abstractNumId w:val="214"/>
  </w:num>
  <w:num w:numId="280">
    <w:abstractNumId w:val="8"/>
  </w:num>
  <w:num w:numId="281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IdMacAtCleanup w:val="2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B31"/>
    <w:rsid w:val="006C4C29"/>
    <w:rsid w:val="00DA4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322" w:lineRule="exact"/>
      <w:jc w:val="center"/>
    </w:pPr>
  </w:style>
  <w:style w:type="paragraph" w:customStyle="1" w:styleId="Style2">
    <w:name w:val="Style2"/>
    <w:basedOn w:val="a"/>
    <w:uiPriority w:val="99"/>
  </w:style>
  <w:style w:type="paragraph" w:customStyle="1" w:styleId="Style3">
    <w:name w:val="Style3"/>
    <w:basedOn w:val="a"/>
    <w:uiPriority w:val="99"/>
    <w:pPr>
      <w:spacing w:line="276" w:lineRule="exact"/>
      <w:ind w:firstLine="518"/>
      <w:jc w:val="both"/>
    </w:pPr>
  </w:style>
  <w:style w:type="paragraph" w:customStyle="1" w:styleId="Style4">
    <w:name w:val="Style4"/>
    <w:basedOn w:val="a"/>
    <w:uiPriority w:val="99"/>
    <w:pPr>
      <w:spacing w:line="326" w:lineRule="exact"/>
      <w:ind w:hanging="1267"/>
    </w:pPr>
  </w:style>
  <w:style w:type="paragraph" w:customStyle="1" w:styleId="Style5">
    <w:name w:val="Style5"/>
    <w:basedOn w:val="a"/>
    <w:uiPriority w:val="99"/>
    <w:pPr>
      <w:jc w:val="center"/>
    </w:pPr>
  </w:style>
  <w:style w:type="paragraph" w:customStyle="1" w:styleId="Style6">
    <w:name w:val="Style6"/>
    <w:basedOn w:val="a"/>
    <w:uiPriority w:val="99"/>
    <w:pPr>
      <w:spacing w:line="413" w:lineRule="exact"/>
      <w:jc w:val="both"/>
    </w:pPr>
  </w:style>
  <w:style w:type="paragraph" w:customStyle="1" w:styleId="Style7">
    <w:name w:val="Style7"/>
    <w:basedOn w:val="a"/>
    <w:uiPriority w:val="99"/>
    <w:pPr>
      <w:jc w:val="both"/>
    </w:pPr>
  </w:style>
  <w:style w:type="paragraph" w:customStyle="1" w:styleId="Style8">
    <w:name w:val="Style8"/>
    <w:basedOn w:val="a"/>
    <w:uiPriority w:val="99"/>
    <w:pPr>
      <w:spacing w:line="274" w:lineRule="exact"/>
      <w:ind w:hanging="1522"/>
    </w:pPr>
  </w:style>
  <w:style w:type="paragraph" w:customStyle="1" w:styleId="Style9">
    <w:name w:val="Style9"/>
    <w:basedOn w:val="a"/>
    <w:uiPriority w:val="99"/>
    <w:pPr>
      <w:spacing w:line="274" w:lineRule="exact"/>
      <w:jc w:val="both"/>
    </w:pPr>
  </w:style>
  <w:style w:type="paragraph" w:customStyle="1" w:styleId="Style10">
    <w:name w:val="Style10"/>
    <w:basedOn w:val="a"/>
    <w:uiPriority w:val="99"/>
  </w:style>
  <w:style w:type="paragraph" w:customStyle="1" w:styleId="Style11">
    <w:name w:val="Style11"/>
    <w:basedOn w:val="a"/>
    <w:uiPriority w:val="99"/>
    <w:pPr>
      <w:spacing w:line="276" w:lineRule="exact"/>
      <w:ind w:firstLine="730"/>
      <w:jc w:val="both"/>
    </w:pPr>
  </w:style>
  <w:style w:type="paragraph" w:customStyle="1" w:styleId="Style12">
    <w:name w:val="Style12"/>
    <w:basedOn w:val="a"/>
    <w:uiPriority w:val="99"/>
    <w:pPr>
      <w:spacing w:line="276" w:lineRule="exact"/>
      <w:ind w:firstLine="715"/>
      <w:jc w:val="both"/>
    </w:pPr>
  </w:style>
  <w:style w:type="paragraph" w:customStyle="1" w:styleId="Style13">
    <w:name w:val="Style13"/>
    <w:basedOn w:val="a"/>
    <w:uiPriority w:val="99"/>
    <w:pPr>
      <w:spacing w:line="283" w:lineRule="exact"/>
      <w:ind w:firstLine="552"/>
      <w:jc w:val="both"/>
    </w:pPr>
  </w:style>
  <w:style w:type="paragraph" w:customStyle="1" w:styleId="Style14">
    <w:name w:val="Style14"/>
    <w:basedOn w:val="a"/>
    <w:uiPriority w:val="99"/>
    <w:pPr>
      <w:spacing w:line="278" w:lineRule="exact"/>
    </w:pPr>
  </w:style>
  <w:style w:type="paragraph" w:customStyle="1" w:styleId="Style15">
    <w:name w:val="Style15"/>
    <w:basedOn w:val="a"/>
    <w:uiPriority w:val="99"/>
  </w:style>
  <w:style w:type="paragraph" w:customStyle="1" w:styleId="Style16">
    <w:name w:val="Style16"/>
    <w:basedOn w:val="a"/>
    <w:uiPriority w:val="99"/>
    <w:pPr>
      <w:spacing w:line="274" w:lineRule="exact"/>
      <w:ind w:hanging="230"/>
    </w:pPr>
  </w:style>
  <w:style w:type="paragraph" w:customStyle="1" w:styleId="Style17">
    <w:name w:val="Style17"/>
    <w:basedOn w:val="a"/>
    <w:uiPriority w:val="99"/>
    <w:pPr>
      <w:spacing w:line="278" w:lineRule="exact"/>
    </w:pPr>
  </w:style>
  <w:style w:type="paragraph" w:customStyle="1" w:styleId="Style18">
    <w:name w:val="Style18"/>
    <w:basedOn w:val="a"/>
    <w:uiPriority w:val="99"/>
    <w:pPr>
      <w:spacing w:line="276" w:lineRule="exact"/>
      <w:ind w:firstLine="710"/>
    </w:pPr>
  </w:style>
  <w:style w:type="paragraph" w:customStyle="1" w:styleId="Style19">
    <w:name w:val="Style19"/>
    <w:basedOn w:val="a"/>
    <w:uiPriority w:val="99"/>
    <w:pPr>
      <w:spacing w:line="276" w:lineRule="exact"/>
      <w:jc w:val="both"/>
    </w:pPr>
  </w:style>
  <w:style w:type="paragraph" w:customStyle="1" w:styleId="Style20">
    <w:name w:val="Style20"/>
    <w:basedOn w:val="a"/>
    <w:uiPriority w:val="99"/>
    <w:pPr>
      <w:spacing w:line="272" w:lineRule="exact"/>
      <w:jc w:val="both"/>
    </w:pPr>
  </w:style>
  <w:style w:type="paragraph" w:customStyle="1" w:styleId="Style21">
    <w:name w:val="Style21"/>
    <w:basedOn w:val="a"/>
    <w:uiPriority w:val="99"/>
    <w:pPr>
      <w:spacing w:line="278" w:lineRule="exact"/>
      <w:jc w:val="center"/>
    </w:pPr>
  </w:style>
  <w:style w:type="paragraph" w:customStyle="1" w:styleId="Style22">
    <w:name w:val="Style22"/>
    <w:basedOn w:val="a"/>
    <w:uiPriority w:val="99"/>
    <w:pPr>
      <w:spacing w:line="552" w:lineRule="exact"/>
      <w:ind w:firstLine="749"/>
    </w:pPr>
  </w:style>
  <w:style w:type="paragraph" w:customStyle="1" w:styleId="Style23">
    <w:name w:val="Style23"/>
    <w:basedOn w:val="a"/>
    <w:uiPriority w:val="99"/>
    <w:pPr>
      <w:spacing w:line="274" w:lineRule="exact"/>
      <w:ind w:firstLine="859"/>
      <w:jc w:val="both"/>
    </w:pPr>
  </w:style>
  <w:style w:type="paragraph" w:customStyle="1" w:styleId="Style24">
    <w:name w:val="Style24"/>
    <w:basedOn w:val="a"/>
    <w:uiPriority w:val="99"/>
    <w:pPr>
      <w:spacing w:line="277" w:lineRule="exact"/>
      <w:ind w:firstLine="902"/>
      <w:jc w:val="both"/>
    </w:pPr>
  </w:style>
  <w:style w:type="paragraph" w:customStyle="1" w:styleId="Style25">
    <w:name w:val="Style25"/>
    <w:basedOn w:val="a"/>
    <w:uiPriority w:val="99"/>
    <w:pPr>
      <w:jc w:val="right"/>
    </w:pPr>
  </w:style>
  <w:style w:type="paragraph" w:customStyle="1" w:styleId="Style26">
    <w:name w:val="Style26"/>
    <w:basedOn w:val="a"/>
    <w:uiPriority w:val="99"/>
    <w:pPr>
      <w:spacing w:line="274" w:lineRule="exact"/>
      <w:jc w:val="center"/>
    </w:pPr>
  </w:style>
  <w:style w:type="paragraph" w:customStyle="1" w:styleId="Style27">
    <w:name w:val="Style27"/>
    <w:basedOn w:val="a"/>
    <w:uiPriority w:val="99"/>
  </w:style>
  <w:style w:type="paragraph" w:customStyle="1" w:styleId="Style28">
    <w:name w:val="Style28"/>
    <w:basedOn w:val="a"/>
    <w:uiPriority w:val="99"/>
    <w:pPr>
      <w:spacing w:line="276" w:lineRule="exact"/>
    </w:pPr>
  </w:style>
  <w:style w:type="paragraph" w:customStyle="1" w:styleId="Style29">
    <w:name w:val="Style29"/>
    <w:basedOn w:val="a"/>
    <w:uiPriority w:val="99"/>
    <w:pPr>
      <w:spacing w:line="278" w:lineRule="exact"/>
    </w:pPr>
  </w:style>
  <w:style w:type="paragraph" w:customStyle="1" w:styleId="Style30">
    <w:name w:val="Style30"/>
    <w:basedOn w:val="a"/>
    <w:uiPriority w:val="99"/>
  </w:style>
  <w:style w:type="paragraph" w:customStyle="1" w:styleId="Style31">
    <w:name w:val="Style31"/>
    <w:basedOn w:val="a"/>
    <w:uiPriority w:val="99"/>
    <w:pPr>
      <w:spacing w:line="277" w:lineRule="exact"/>
      <w:ind w:firstLine="1301"/>
    </w:pPr>
  </w:style>
  <w:style w:type="paragraph" w:customStyle="1" w:styleId="Style32">
    <w:name w:val="Style32"/>
    <w:basedOn w:val="a"/>
    <w:uiPriority w:val="99"/>
    <w:pPr>
      <w:spacing w:line="274" w:lineRule="exact"/>
      <w:ind w:hanging="566"/>
    </w:pPr>
  </w:style>
  <w:style w:type="paragraph" w:customStyle="1" w:styleId="Style33">
    <w:name w:val="Style33"/>
    <w:basedOn w:val="a"/>
    <w:uiPriority w:val="99"/>
  </w:style>
  <w:style w:type="paragraph" w:customStyle="1" w:styleId="Style34">
    <w:name w:val="Style34"/>
    <w:basedOn w:val="a"/>
    <w:uiPriority w:val="99"/>
    <w:pPr>
      <w:spacing w:line="278" w:lineRule="exact"/>
      <w:ind w:firstLine="710"/>
    </w:pPr>
  </w:style>
  <w:style w:type="paragraph" w:customStyle="1" w:styleId="Style35">
    <w:name w:val="Style35"/>
    <w:basedOn w:val="a"/>
    <w:uiPriority w:val="99"/>
    <w:pPr>
      <w:spacing w:line="274" w:lineRule="exact"/>
      <w:ind w:firstLine="307"/>
    </w:pPr>
  </w:style>
  <w:style w:type="paragraph" w:customStyle="1" w:styleId="Style36">
    <w:name w:val="Style36"/>
    <w:basedOn w:val="a"/>
    <w:uiPriority w:val="99"/>
    <w:pPr>
      <w:spacing w:line="269" w:lineRule="exact"/>
    </w:pPr>
  </w:style>
  <w:style w:type="paragraph" w:customStyle="1" w:styleId="Style37">
    <w:name w:val="Style37"/>
    <w:basedOn w:val="a"/>
    <w:uiPriority w:val="99"/>
    <w:pPr>
      <w:spacing w:line="274" w:lineRule="exact"/>
      <w:ind w:hanging="403"/>
    </w:pPr>
  </w:style>
  <w:style w:type="paragraph" w:customStyle="1" w:styleId="Style38">
    <w:name w:val="Style38"/>
    <w:basedOn w:val="a"/>
    <w:uiPriority w:val="99"/>
    <w:pPr>
      <w:spacing w:line="278" w:lineRule="exact"/>
      <w:ind w:firstLine="355"/>
    </w:pPr>
  </w:style>
  <w:style w:type="paragraph" w:customStyle="1" w:styleId="Style39">
    <w:name w:val="Style39"/>
    <w:basedOn w:val="a"/>
    <w:uiPriority w:val="99"/>
  </w:style>
  <w:style w:type="paragraph" w:customStyle="1" w:styleId="Style40">
    <w:name w:val="Style40"/>
    <w:basedOn w:val="a"/>
    <w:uiPriority w:val="99"/>
    <w:pPr>
      <w:jc w:val="center"/>
    </w:pPr>
  </w:style>
  <w:style w:type="paragraph" w:customStyle="1" w:styleId="Style41">
    <w:name w:val="Style41"/>
    <w:basedOn w:val="a"/>
    <w:uiPriority w:val="99"/>
    <w:pPr>
      <w:jc w:val="right"/>
    </w:pPr>
  </w:style>
  <w:style w:type="paragraph" w:customStyle="1" w:styleId="Style42">
    <w:name w:val="Style42"/>
    <w:basedOn w:val="a"/>
    <w:uiPriority w:val="99"/>
  </w:style>
  <w:style w:type="paragraph" w:customStyle="1" w:styleId="Style43">
    <w:name w:val="Style43"/>
    <w:basedOn w:val="a"/>
    <w:uiPriority w:val="99"/>
  </w:style>
  <w:style w:type="paragraph" w:customStyle="1" w:styleId="Style44">
    <w:name w:val="Style44"/>
    <w:basedOn w:val="a"/>
    <w:uiPriority w:val="99"/>
    <w:pPr>
      <w:spacing w:line="274" w:lineRule="exact"/>
      <w:ind w:hanging="360"/>
    </w:pPr>
  </w:style>
  <w:style w:type="paragraph" w:customStyle="1" w:styleId="Style45">
    <w:name w:val="Style45"/>
    <w:basedOn w:val="a"/>
    <w:uiPriority w:val="99"/>
    <w:pPr>
      <w:spacing w:line="274" w:lineRule="exact"/>
      <w:ind w:firstLine="110"/>
    </w:pPr>
  </w:style>
  <w:style w:type="paragraph" w:customStyle="1" w:styleId="Style46">
    <w:name w:val="Style46"/>
    <w:basedOn w:val="a"/>
    <w:uiPriority w:val="99"/>
  </w:style>
  <w:style w:type="paragraph" w:customStyle="1" w:styleId="Style47">
    <w:name w:val="Style47"/>
    <w:basedOn w:val="a"/>
    <w:uiPriority w:val="99"/>
    <w:pPr>
      <w:spacing w:line="278" w:lineRule="exact"/>
      <w:ind w:firstLine="72"/>
      <w:jc w:val="both"/>
    </w:pPr>
  </w:style>
  <w:style w:type="paragraph" w:customStyle="1" w:styleId="Style48">
    <w:name w:val="Style48"/>
    <w:basedOn w:val="a"/>
    <w:uiPriority w:val="99"/>
  </w:style>
  <w:style w:type="paragraph" w:customStyle="1" w:styleId="Style49">
    <w:name w:val="Style49"/>
    <w:basedOn w:val="a"/>
    <w:uiPriority w:val="99"/>
    <w:pPr>
      <w:spacing w:line="276" w:lineRule="exact"/>
      <w:ind w:firstLine="370"/>
    </w:pPr>
  </w:style>
  <w:style w:type="paragraph" w:customStyle="1" w:styleId="Style50">
    <w:name w:val="Style50"/>
    <w:basedOn w:val="a"/>
    <w:uiPriority w:val="99"/>
    <w:pPr>
      <w:spacing w:line="245" w:lineRule="exact"/>
      <w:ind w:firstLine="67"/>
    </w:pPr>
  </w:style>
  <w:style w:type="paragraph" w:customStyle="1" w:styleId="Style51">
    <w:name w:val="Style51"/>
    <w:basedOn w:val="a"/>
    <w:uiPriority w:val="99"/>
  </w:style>
  <w:style w:type="paragraph" w:customStyle="1" w:styleId="Style52">
    <w:name w:val="Style52"/>
    <w:basedOn w:val="a"/>
    <w:uiPriority w:val="99"/>
    <w:pPr>
      <w:spacing w:line="274" w:lineRule="exact"/>
      <w:jc w:val="right"/>
    </w:pPr>
  </w:style>
  <w:style w:type="paragraph" w:customStyle="1" w:styleId="Style53">
    <w:name w:val="Style53"/>
    <w:basedOn w:val="a"/>
    <w:uiPriority w:val="99"/>
    <w:pPr>
      <w:spacing w:line="253" w:lineRule="exact"/>
    </w:pPr>
  </w:style>
  <w:style w:type="character" w:customStyle="1" w:styleId="FontStyle55">
    <w:name w:val="Font Style55"/>
    <w:basedOn w:val="a0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6">
    <w:name w:val="Font Style56"/>
    <w:basedOn w:val="a0"/>
    <w:uiPriority w:val="9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7">
    <w:name w:val="Font Style57"/>
    <w:basedOn w:val="a0"/>
    <w:uiPriority w:val="99"/>
    <w:rPr>
      <w:rFonts w:ascii="Times New Roman" w:hAnsi="Times New Roman" w:cs="Times New Roman"/>
      <w:sz w:val="22"/>
      <w:szCs w:val="22"/>
    </w:rPr>
  </w:style>
  <w:style w:type="character" w:customStyle="1" w:styleId="FontStyle58">
    <w:name w:val="Font Style58"/>
    <w:basedOn w:val="a0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9">
    <w:name w:val="Font Style59"/>
    <w:basedOn w:val="a0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0">
    <w:name w:val="Font Style60"/>
    <w:basedOn w:val="a0"/>
    <w:uiPriority w:val="99"/>
    <w:rPr>
      <w:rFonts w:ascii="Times New Roman" w:hAnsi="Times New Roman" w:cs="Times New Roman"/>
      <w:smallCaps/>
      <w:sz w:val="24"/>
      <w:szCs w:val="24"/>
    </w:rPr>
  </w:style>
  <w:style w:type="character" w:customStyle="1" w:styleId="FontStyle61">
    <w:name w:val="Font Style61"/>
    <w:basedOn w:val="a0"/>
    <w:uiPriority w:val="99"/>
    <w:rPr>
      <w:rFonts w:ascii="Times New Roman" w:hAnsi="Times New Roman" w:cs="Times New Roman"/>
      <w:smallCaps/>
      <w:sz w:val="24"/>
      <w:szCs w:val="24"/>
    </w:rPr>
  </w:style>
  <w:style w:type="character" w:customStyle="1" w:styleId="FontStyle62">
    <w:name w:val="Font Style62"/>
    <w:basedOn w:val="a0"/>
    <w:uiPriority w:val="99"/>
    <w:rPr>
      <w:rFonts w:ascii="Times New Roman" w:hAnsi="Times New Roman" w:cs="Times New Roman"/>
      <w:sz w:val="18"/>
      <w:szCs w:val="18"/>
    </w:rPr>
  </w:style>
  <w:style w:type="character" w:customStyle="1" w:styleId="FontStyle63">
    <w:name w:val="Font Style63"/>
    <w:basedOn w:val="a0"/>
    <w:uiPriority w:val="99"/>
    <w:rPr>
      <w:rFonts w:ascii="Times New Roman" w:hAnsi="Times New Roman" w:cs="Times New Roman"/>
      <w:sz w:val="22"/>
      <w:szCs w:val="22"/>
    </w:rPr>
  </w:style>
  <w:style w:type="character" w:customStyle="1" w:styleId="FontStyle64">
    <w:name w:val="Font Style64"/>
    <w:basedOn w:val="a0"/>
    <w:uiPriority w:val="99"/>
    <w:rPr>
      <w:rFonts w:ascii="Times New Roman" w:hAnsi="Times New Roman" w:cs="Times New Roman"/>
      <w:smallCaps/>
      <w:sz w:val="24"/>
      <w:szCs w:val="24"/>
    </w:rPr>
  </w:style>
  <w:style w:type="character" w:customStyle="1" w:styleId="FontStyle65">
    <w:name w:val="Font Style65"/>
    <w:basedOn w:val="a0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6">
    <w:name w:val="Font Style66"/>
    <w:basedOn w:val="a0"/>
    <w:uiPriority w:val="99"/>
    <w:rPr>
      <w:rFonts w:ascii="Times New Roman" w:hAnsi="Times New Roman" w:cs="Times New Roman"/>
      <w:sz w:val="20"/>
      <w:szCs w:val="20"/>
    </w:rPr>
  </w:style>
  <w:style w:type="character" w:styleId="a3">
    <w:name w:val="Hyperlink"/>
    <w:basedOn w:val="a0"/>
    <w:uiPriority w:val="99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322" w:lineRule="exact"/>
      <w:jc w:val="center"/>
    </w:pPr>
  </w:style>
  <w:style w:type="paragraph" w:customStyle="1" w:styleId="Style2">
    <w:name w:val="Style2"/>
    <w:basedOn w:val="a"/>
    <w:uiPriority w:val="99"/>
  </w:style>
  <w:style w:type="paragraph" w:customStyle="1" w:styleId="Style3">
    <w:name w:val="Style3"/>
    <w:basedOn w:val="a"/>
    <w:uiPriority w:val="99"/>
    <w:pPr>
      <w:spacing w:line="276" w:lineRule="exact"/>
      <w:ind w:firstLine="518"/>
      <w:jc w:val="both"/>
    </w:pPr>
  </w:style>
  <w:style w:type="paragraph" w:customStyle="1" w:styleId="Style4">
    <w:name w:val="Style4"/>
    <w:basedOn w:val="a"/>
    <w:uiPriority w:val="99"/>
    <w:pPr>
      <w:spacing w:line="326" w:lineRule="exact"/>
      <w:ind w:hanging="1267"/>
    </w:pPr>
  </w:style>
  <w:style w:type="paragraph" w:customStyle="1" w:styleId="Style5">
    <w:name w:val="Style5"/>
    <w:basedOn w:val="a"/>
    <w:uiPriority w:val="99"/>
    <w:pPr>
      <w:jc w:val="center"/>
    </w:pPr>
  </w:style>
  <w:style w:type="paragraph" w:customStyle="1" w:styleId="Style6">
    <w:name w:val="Style6"/>
    <w:basedOn w:val="a"/>
    <w:uiPriority w:val="99"/>
    <w:pPr>
      <w:spacing w:line="413" w:lineRule="exact"/>
      <w:jc w:val="both"/>
    </w:pPr>
  </w:style>
  <w:style w:type="paragraph" w:customStyle="1" w:styleId="Style7">
    <w:name w:val="Style7"/>
    <w:basedOn w:val="a"/>
    <w:uiPriority w:val="99"/>
    <w:pPr>
      <w:jc w:val="both"/>
    </w:pPr>
  </w:style>
  <w:style w:type="paragraph" w:customStyle="1" w:styleId="Style8">
    <w:name w:val="Style8"/>
    <w:basedOn w:val="a"/>
    <w:uiPriority w:val="99"/>
    <w:pPr>
      <w:spacing w:line="274" w:lineRule="exact"/>
      <w:ind w:hanging="1522"/>
    </w:pPr>
  </w:style>
  <w:style w:type="paragraph" w:customStyle="1" w:styleId="Style9">
    <w:name w:val="Style9"/>
    <w:basedOn w:val="a"/>
    <w:uiPriority w:val="99"/>
    <w:pPr>
      <w:spacing w:line="274" w:lineRule="exact"/>
      <w:jc w:val="both"/>
    </w:pPr>
  </w:style>
  <w:style w:type="paragraph" w:customStyle="1" w:styleId="Style10">
    <w:name w:val="Style10"/>
    <w:basedOn w:val="a"/>
    <w:uiPriority w:val="99"/>
  </w:style>
  <w:style w:type="paragraph" w:customStyle="1" w:styleId="Style11">
    <w:name w:val="Style11"/>
    <w:basedOn w:val="a"/>
    <w:uiPriority w:val="99"/>
    <w:pPr>
      <w:spacing w:line="276" w:lineRule="exact"/>
      <w:ind w:firstLine="730"/>
      <w:jc w:val="both"/>
    </w:pPr>
  </w:style>
  <w:style w:type="paragraph" w:customStyle="1" w:styleId="Style12">
    <w:name w:val="Style12"/>
    <w:basedOn w:val="a"/>
    <w:uiPriority w:val="99"/>
    <w:pPr>
      <w:spacing w:line="276" w:lineRule="exact"/>
      <w:ind w:firstLine="715"/>
      <w:jc w:val="both"/>
    </w:pPr>
  </w:style>
  <w:style w:type="paragraph" w:customStyle="1" w:styleId="Style13">
    <w:name w:val="Style13"/>
    <w:basedOn w:val="a"/>
    <w:uiPriority w:val="99"/>
    <w:pPr>
      <w:spacing w:line="283" w:lineRule="exact"/>
      <w:ind w:firstLine="552"/>
      <w:jc w:val="both"/>
    </w:pPr>
  </w:style>
  <w:style w:type="paragraph" w:customStyle="1" w:styleId="Style14">
    <w:name w:val="Style14"/>
    <w:basedOn w:val="a"/>
    <w:uiPriority w:val="99"/>
    <w:pPr>
      <w:spacing w:line="278" w:lineRule="exact"/>
    </w:pPr>
  </w:style>
  <w:style w:type="paragraph" w:customStyle="1" w:styleId="Style15">
    <w:name w:val="Style15"/>
    <w:basedOn w:val="a"/>
    <w:uiPriority w:val="99"/>
  </w:style>
  <w:style w:type="paragraph" w:customStyle="1" w:styleId="Style16">
    <w:name w:val="Style16"/>
    <w:basedOn w:val="a"/>
    <w:uiPriority w:val="99"/>
    <w:pPr>
      <w:spacing w:line="274" w:lineRule="exact"/>
      <w:ind w:hanging="230"/>
    </w:pPr>
  </w:style>
  <w:style w:type="paragraph" w:customStyle="1" w:styleId="Style17">
    <w:name w:val="Style17"/>
    <w:basedOn w:val="a"/>
    <w:uiPriority w:val="99"/>
    <w:pPr>
      <w:spacing w:line="278" w:lineRule="exact"/>
    </w:pPr>
  </w:style>
  <w:style w:type="paragraph" w:customStyle="1" w:styleId="Style18">
    <w:name w:val="Style18"/>
    <w:basedOn w:val="a"/>
    <w:uiPriority w:val="99"/>
    <w:pPr>
      <w:spacing w:line="276" w:lineRule="exact"/>
      <w:ind w:firstLine="710"/>
    </w:pPr>
  </w:style>
  <w:style w:type="paragraph" w:customStyle="1" w:styleId="Style19">
    <w:name w:val="Style19"/>
    <w:basedOn w:val="a"/>
    <w:uiPriority w:val="99"/>
    <w:pPr>
      <w:spacing w:line="276" w:lineRule="exact"/>
      <w:jc w:val="both"/>
    </w:pPr>
  </w:style>
  <w:style w:type="paragraph" w:customStyle="1" w:styleId="Style20">
    <w:name w:val="Style20"/>
    <w:basedOn w:val="a"/>
    <w:uiPriority w:val="99"/>
    <w:pPr>
      <w:spacing w:line="272" w:lineRule="exact"/>
      <w:jc w:val="both"/>
    </w:pPr>
  </w:style>
  <w:style w:type="paragraph" w:customStyle="1" w:styleId="Style21">
    <w:name w:val="Style21"/>
    <w:basedOn w:val="a"/>
    <w:uiPriority w:val="99"/>
    <w:pPr>
      <w:spacing w:line="278" w:lineRule="exact"/>
      <w:jc w:val="center"/>
    </w:pPr>
  </w:style>
  <w:style w:type="paragraph" w:customStyle="1" w:styleId="Style22">
    <w:name w:val="Style22"/>
    <w:basedOn w:val="a"/>
    <w:uiPriority w:val="99"/>
    <w:pPr>
      <w:spacing w:line="552" w:lineRule="exact"/>
      <w:ind w:firstLine="749"/>
    </w:pPr>
  </w:style>
  <w:style w:type="paragraph" w:customStyle="1" w:styleId="Style23">
    <w:name w:val="Style23"/>
    <w:basedOn w:val="a"/>
    <w:uiPriority w:val="99"/>
    <w:pPr>
      <w:spacing w:line="274" w:lineRule="exact"/>
      <w:ind w:firstLine="859"/>
      <w:jc w:val="both"/>
    </w:pPr>
  </w:style>
  <w:style w:type="paragraph" w:customStyle="1" w:styleId="Style24">
    <w:name w:val="Style24"/>
    <w:basedOn w:val="a"/>
    <w:uiPriority w:val="99"/>
    <w:pPr>
      <w:spacing w:line="277" w:lineRule="exact"/>
      <w:ind w:firstLine="902"/>
      <w:jc w:val="both"/>
    </w:pPr>
  </w:style>
  <w:style w:type="paragraph" w:customStyle="1" w:styleId="Style25">
    <w:name w:val="Style25"/>
    <w:basedOn w:val="a"/>
    <w:uiPriority w:val="99"/>
    <w:pPr>
      <w:jc w:val="right"/>
    </w:pPr>
  </w:style>
  <w:style w:type="paragraph" w:customStyle="1" w:styleId="Style26">
    <w:name w:val="Style26"/>
    <w:basedOn w:val="a"/>
    <w:uiPriority w:val="99"/>
    <w:pPr>
      <w:spacing w:line="274" w:lineRule="exact"/>
      <w:jc w:val="center"/>
    </w:pPr>
  </w:style>
  <w:style w:type="paragraph" w:customStyle="1" w:styleId="Style27">
    <w:name w:val="Style27"/>
    <w:basedOn w:val="a"/>
    <w:uiPriority w:val="99"/>
  </w:style>
  <w:style w:type="paragraph" w:customStyle="1" w:styleId="Style28">
    <w:name w:val="Style28"/>
    <w:basedOn w:val="a"/>
    <w:uiPriority w:val="99"/>
    <w:pPr>
      <w:spacing w:line="276" w:lineRule="exact"/>
    </w:pPr>
  </w:style>
  <w:style w:type="paragraph" w:customStyle="1" w:styleId="Style29">
    <w:name w:val="Style29"/>
    <w:basedOn w:val="a"/>
    <w:uiPriority w:val="99"/>
    <w:pPr>
      <w:spacing w:line="278" w:lineRule="exact"/>
    </w:pPr>
  </w:style>
  <w:style w:type="paragraph" w:customStyle="1" w:styleId="Style30">
    <w:name w:val="Style30"/>
    <w:basedOn w:val="a"/>
    <w:uiPriority w:val="99"/>
  </w:style>
  <w:style w:type="paragraph" w:customStyle="1" w:styleId="Style31">
    <w:name w:val="Style31"/>
    <w:basedOn w:val="a"/>
    <w:uiPriority w:val="99"/>
    <w:pPr>
      <w:spacing w:line="277" w:lineRule="exact"/>
      <w:ind w:firstLine="1301"/>
    </w:pPr>
  </w:style>
  <w:style w:type="paragraph" w:customStyle="1" w:styleId="Style32">
    <w:name w:val="Style32"/>
    <w:basedOn w:val="a"/>
    <w:uiPriority w:val="99"/>
    <w:pPr>
      <w:spacing w:line="274" w:lineRule="exact"/>
      <w:ind w:hanging="566"/>
    </w:pPr>
  </w:style>
  <w:style w:type="paragraph" w:customStyle="1" w:styleId="Style33">
    <w:name w:val="Style33"/>
    <w:basedOn w:val="a"/>
    <w:uiPriority w:val="99"/>
  </w:style>
  <w:style w:type="paragraph" w:customStyle="1" w:styleId="Style34">
    <w:name w:val="Style34"/>
    <w:basedOn w:val="a"/>
    <w:uiPriority w:val="99"/>
    <w:pPr>
      <w:spacing w:line="278" w:lineRule="exact"/>
      <w:ind w:firstLine="710"/>
    </w:pPr>
  </w:style>
  <w:style w:type="paragraph" w:customStyle="1" w:styleId="Style35">
    <w:name w:val="Style35"/>
    <w:basedOn w:val="a"/>
    <w:uiPriority w:val="99"/>
    <w:pPr>
      <w:spacing w:line="274" w:lineRule="exact"/>
      <w:ind w:firstLine="307"/>
    </w:pPr>
  </w:style>
  <w:style w:type="paragraph" w:customStyle="1" w:styleId="Style36">
    <w:name w:val="Style36"/>
    <w:basedOn w:val="a"/>
    <w:uiPriority w:val="99"/>
    <w:pPr>
      <w:spacing w:line="269" w:lineRule="exact"/>
    </w:pPr>
  </w:style>
  <w:style w:type="paragraph" w:customStyle="1" w:styleId="Style37">
    <w:name w:val="Style37"/>
    <w:basedOn w:val="a"/>
    <w:uiPriority w:val="99"/>
    <w:pPr>
      <w:spacing w:line="274" w:lineRule="exact"/>
      <w:ind w:hanging="403"/>
    </w:pPr>
  </w:style>
  <w:style w:type="paragraph" w:customStyle="1" w:styleId="Style38">
    <w:name w:val="Style38"/>
    <w:basedOn w:val="a"/>
    <w:uiPriority w:val="99"/>
    <w:pPr>
      <w:spacing w:line="278" w:lineRule="exact"/>
      <w:ind w:firstLine="355"/>
    </w:pPr>
  </w:style>
  <w:style w:type="paragraph" w:customStyle="1" w:styleId="Style39">
    <w:name w:val="Style39"/>
    <w:basedOn w:val="a"/>
    <w:uiPriority w:val="99"/>
  </w:style>
  <w:style w:type="paragraph" w:customStyle="1" w:styleId="Style40">
    <w:name w:val="Style40"/>
    <w:basedOn w:val="a"/>
    <w:uiPriority w:val="99"/>
    <w:pPr>
      <w:jc w:val="center"/>
    </w:pPr>
  </w:style>
  <w:style w:type="paragraph" w:customStyle="1" w:styleId="Style41">
    <w:name w:val="Style41"/>
    <w:basedOn w:val="a"/>
    <w:uiPriority w:val="99"/>
    <w:pPr>
      <w:jc w:val="right"/>
    </w:pPr>
  </w:style>
  <w:style w:type="paragraph" w:customStyle="1" w:styleId="Style42">
    <w:name w:val="Style42"/>
    <w:basedOn w:val="a"/>
    <w:uiPriority w:val="99"/>
  </w:style>
  <w:style w:type="paragraph" w:customStyle="1" w:styleId="Style43">
    <w:name w:val="Style43"/>
    <w:basedOn w:val="a"/>
    <w:uiPriority w:val="99"/>
  </w:style>
  <w:style w:type="paragraph" w:customStyle="1" w:styleId="Style44">
    <w:name w:val="Style44"/>
    <w:basedOn w:val="a"/>
    <w:uiPriority w:val="99"/>
    <w:pPr>
      <w:spacing w:line="274" w:lineRule="exact"/>
      <w:ind w:hanging="360"/>
    </w:pPr>
  </w:style>
  <w:style w:type="paragraph" w:customStyle="1" w:styleId="Style45">
    <w:name w:val="Style45"/>
    <w:basedOn w:val="a"/>
    <w:uiPriority w:val="99"/>
    <w:pPr>
      <w:spacing w:line="274" w:lineRule="exact"/>
      <w:ind w:firstLine="110"/>
    </w:pPr>
  </w:style>
  <w:style w:type="paragraph" w:customStyle="1" w:styleId="Style46">
    <w:name w:val="Style46"/>
    <w:basedOn w:val="a"/>
    <w:uiPriority w:val="99"/>
  </w:style>
  <w:style w:type="paragraph" w:customStyle="1" w:styleId="Style47">
    <w:name w:val="Style47"/>
    <w:basedOn w:val="a"/>
    <w:uiPriority w:val="99"/>
    <w:pPr>
      <w:spacing w:line="278" w:lineRule="exact"/>
      <w:ind w:firstLine="72"/>
      <w:jc w:val="both"/>
    </w:pPr>
  </w:style>
  <w:style w:type="paragraph" w:customStyle="1" w:styleId="Style48">
    <w:name w:val="Style48"/>
    <w:basedOn w:val="a"/>
    <w:uiPriority w:val="99"/>
  </w:style>
  <w:style w:type="paragraph" w:customStyle="1" w:styleId="Style49">
    <w:name w:val="Style49"/>
    <w:basedOn w:val="a"/>
    <w:uiPriority w:val="99"/>
    <w:pPr>
      <w:spacing w:line="276" w:lineRule="exact"/>
      <w:ind w:firstLine="370"/>
    </w:pPr>
  </w:style>
  <w:style w:type="paragraph" w:customStyle="1" w:styleId="Style50">
    <w:name w:val="Style50"/>
    <w:basedOn w:val="a"/>
    <w:uiPriority w:val="99"/>
    <w:pPr>
      <w:spacing w:line="245" w:lineRule="exact"/>
      <w:ind w:firstLine="67"/>
    </w:pPr>
  </w:style>
  <w:style w:type="paragraph" w:customStyle="1" w:styleId="Style51">
    <w:name w:val="Style51"/>
    <w:basedOn w:val="a"/>
    <w:uiPriority w:val="99"/>
  </w:style>
  <w:style w:type="paragraph" w:customStyle="1" w:styleId="Style52">
    <w:name w:val="Style52"/>
    <w:basedOn w:val="a"/>
    <w:uiPriority w:val="99"/>
    <w:pPr>
      <w:spacing w:line="274" w:lineRule="exact"/>
      <w:jc w:val="right"/>
    </w:pPr>
  </w:style>
  <w:style w:type="paragraph" w:customStyle="1" w:styleId="Style53">
    <w:name w:val="Style53"/>
    <w:basedOn w:val="a"/>
    <w:uiPriority w:val="99"/>
    <w:pPr>
      <w:spacing w:line="253" w:lineRule="exact"/>
    </w:pPr>
  </w:style>
  <w:style w:type="character" w:customStyle="1" w:styleId="FontStyle55">
    <w:name w:val="Font Style55"/>
    <w:basedOn w:val="a0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6">
    <w:name w:val="Font Style56"/>
    <w:basedOn w:val="a0"/>
    <w:uiPriority w:val="9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7">
    <w:name w:val="Font Style57"/>
    <w:basedOn w:val="a0"/>
    <w:uiPriority w:val="99"/>
    <w:rPr>
      <w:rFonts w:ascii="Times New Roman" w:hAnsi="Times New Roman" w:cs="Times New Roman"/>
      <w:sz w:val="22"/>
      <w:szCs w:val="22"/>
    </w:rPr>
  </w:style>
  <w:style w:type="character" w:customStyle="1" w:styleId="FontStyle58">
    <w:name w:val="Font Style58"/>
    <w:basedOn w:val="a0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9">
    <w:name w:val="Font Style59"/>
    <w:basedOn w:val="a0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0">
    <w:name w:val="Font Style60"/>
    <w:basedOn w:val="a0"/>
    <w:uiPriority w:val="99"/>
    <w:rPr>
      <w:rFonts w:ascii="Times New Roman" w:hAnsi="Times New Roman" w:cs="Times New Roman"/>
      <w:smallCaps/>
      <w:sz w:val="24"/>
      <w:szCs w:val="24"/>
    </w:rPr>
  </w:style>
  <w:style w:type="character" w:customStyle="1" w:styleId="FontStyle61">
    <w:name w:val="Font Style61"/>
    <w:basedOn w:val="a0"/>
    <w:uiPriority w:val="99"/>
    <w:rPr>
      <w:rFonts w:ascii="Times New Roman" w:hAnsi="Times New Roman" w:cs="Times New Roman"/>
      <w:smallCaps/>
      <w:sz w:val="24"/>
      <w:szCs w:val="24"/>
    </w:rPr>
  </w:style>
  <w:style w:type="character" w:customStyle="1" w:styleId="FontStyle62">
    <w:name w:val="Font Style62"/>
    <w:basedOn w:val="a0"/>
    <w:uiPriority w:val="99"/>
    <w:rPr>
      <w:rFonts w:ascii="Times New Roman" w:hAnsi="Times New Roman" w:cs="Times New Roman"/>
      <w:sz w:val="18"/>
      <w:szCs w:val="18"/>
    </w:rPr>
  </w:style>
  <w:style w:type="character" w:customStyle="1" w:styleId="FontStyle63">
    <w:name w:val="Font Style63"/>
    <w:basedOn w:val="a0"/>
    <w:uiPriority w:val="99"/>
    <w:rPr>
      <w:rFonts w:ascii="Times New Roman" w:hAnsi="Times New Roman" w:cs="Times New Roman"/>
      <w:sz w:val="22"/>
      <w:szCs w:val="22"/>
    </w:rPr>
  </w:style>
  <w:style w:type="character" w:customStyle="1" w:styleId="FontStyle64">
    <w:name w:val="Font Style64"/>
    <w:basedOn w:val="a0"/>
    <w:uiPriority w:val="99"/>
    <w:rPr>
      <w:rFonts w:ascii="Times New Roman" w:hAnsi="Times New Roman" w:cs="Times New Roman"/>
      <w:smallCaps/>
      <w:sz w:val="24"/>
      <w:szCs w:val="24"/>
    </w:rPr>
  </w:style>
  <w:style w:type="character" w:customStyle="1" w:styleId="FontStyle65">
    <w:name w:val="Font Style65"/>
    <w:basedOn w:val="a0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6">
    <w:name w:val="Font Style66"/>
    <w:basedOn w:val="a0"/>
    <w:uiPriority w:val="99"/>
    <w:rPr>
      <w:rFonts w:ascii="Times New Roman" w:hAnsi="Times New Roman" w:cs="Times New Roman"/>
      <w:sz w:val="20"/>
      <w:szCs w:val="20"/>
    </w:rPr>
  </w:style>
  <w:style w:type="character" w:styleId="a3">
    <w:name w:val="Hyperlink"/>
    <w:basedOn w:val="a0"/>
    <w:uiPriority w:val="99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consultantplus://offline/ref%3D94E3B4A357E268D4F14EC36A00C4A61EED17A4F748F0F58D1C7ACD9DE1F44B12F981BFE898C4A5hDH" TargetMode="External"/><Relationship Id="rId299" Type="http://schemas.openxmlformats.org/officeDocument/2006/relationships/header" Target="header93.xml"/><Relationship Id="rId21" Type="http://schemas.openxmlformats.org/officeDocument/2006/relationships/header" Target="header7.xml"/><Relationship Id="rId63" Type="http://schemas.openxmlformats.org/officeDocument/2006/relationships/hyperlink" Target="consultantplus://offline/ref%3D29485A49DD935C2D5148ADA53CDFF6CE5E41777BB2AAF68F4D57E4D015D4CEC2D059AD9C3D91C0BF8FFE4E8BC428D5BF937C6C501A6Ao0T2P" TargetMode="External"/><Relationship Id="rId159" Type="http://schemas.openxmlformats.org/officeDocument/2006/relationships/header" Target="header23.xml"/><Relationship Id="rId324" Type="http://schemas.openxmlformats.org/officeDocument/2006/relationships/header" Target="header106.xml"/><Relationship Id="rId366" Type="http://schemas.openxmlformats.org/officeDocument/2006/relationships/footer" Target="footer126.xml"/><Relationship Id="rId531" Type="http://schemas.openxmlformats.org/officeDocument/2006/relationships/header" Target="header209.xml"/><Relationship Id="rId170" Type="http://schemas.openxmlformats.org/officeDocument/2006/relationships/footer" Target="footer28.xml"/><Relationship Id="rId226" Type="http://schemas.openxmlformats.org/officeDocument/2006/relationships/footer" Target="footer56.xml"/><Relationship Id="rId433" Type="http://schemas.openxmlformats.org/officeDocument/2006/relationships/footer" Target="footer159.xml"/><Relationship Id="rId268" Type="http://schemas.openxmlformats.org/officeDocument/2006/relationships/header" Target="header78.xml"/><Relationship Id="rId475" Type="http://schemas.openxmlformats.org/officeDocument/2006/relationships/header" Target="header181.xml"/><Relationship Id="rId32" Type="http://schemas.openxmlformats.org/officeDocument/2006/relationships/hyperlink" Target="consultantplus://offline/ref%3DD4CB2907E4A80634DA8E3B6D7D19FE1523AE53BBF142419533845AD2B16F04B4C2235A696F660B39D6401CDBE2BD0D17903ED25572Z4H3O" TargetMode="External"/><Relationship Id="rId74" Type="http://schemas.openxmlformats.org/officeDocument/2006/relationships/hyperlink" Target="consultantplus://offline/ref%3DD4E08F5C72A96F283C1424AFA0C73DC060CAD63E895B36240EF42B8FB5AAFE437B2FF1E0165CA14E08DDF6109B4CADCEE1C315E2A6BA2Au8P" TargetMode="External"/><Relationship Id="rId128" Type="http://schemas.openxmlformats.org/officeDocument/2006/relationships/hyperlink" Target="consultantplus://offline/ref%3D3601CC4C2207C9AD1A19E18E2154F9D977A7D85F5351E6E75D8891D4BF237B26EB7AFBC7088AY3qFH" TargetMode="External"/><Relationship Id="rId335" Type="http://schemas.openxmlformats.org/officeDocument/2006/relationships/header" Target="header111.xml"/><Relationship Id="rId377" Type="http://schemas.openxmlformats.org/officeDocument/2006/relationships/footer" Target="footer131.xml"/><Relationship Id="rId500" Type="http://schemas.openxmlformats.org/officeDocument/2006/relationships/header" Target="header194.xml"/><Relationship Id="rId5" Type="http://schemas.openxmlformats.org/officeDocument/2006/relationships/webSettings" Target="webSettings.xml"/><Relationship Id="rId181" Type="http://schemas.openxmlformats.org/officeDocument/2006/relationships/footer" Target="footer33.xml"/><Relationship Id="rId237" Type="http://schemas.openxmlformats.org/officeDocument/2006/relationships/footer" Target="footer61.xml"/><Relationship Id="rId402" Type="http://schemas.openxmlformats.org/officeDocument/2006/relationships/footer" Target="footer144.xml"/><Relationship Id="rId279" Type="http://schemas.openxmlformats.org/officeDocument/2006/relationships/header" Target="header83.xml"/><Relationship Id="rId444" Type="http://schemas.openxmlformats.org/officeDocument/2006/relationships/header" Target="header166.xml"/><Relationship Id="rId486" Type="http://schemas.openxmlformats.org/officeDocument/2006/relationships/footer" Target="footer186.xml"/><Relationship Id="rId43" Type="http://schemas.openxmlformats.org/officeDocument/2006/relationships/hyperlink" Target="consultantplus://offline/ref%3DD4CB2907E4A80634DA8E3B6D7D19FE1523AE53B8FB4B419533845AD2B16F04B4C2235A656B620B39D6401CDBE2BD0D17903ED25572Z4H3O" TargetMode="External"/><Relationship Id="rId139" Type="http://schemas.openxmlformats.org/officeDocument/2006/relationships/hyperlink" Target="consultantplus://offline/ref=BC0DCF4EA9254042DDF12FD31D51DDDA3057337FE65C1E9E20A625E638ABC773E80D50F1A8CE2E9916A0470867C819CF8CA6B18851AEfFa0L" TargetMode="External"/><Relationship Id="rId290" Type="http://schemas.openxmlformats.org/officeDocument/2006/relationships/footer" Target="footer88.xml"/><Relationship Id="rId304" Type="http://schemas.openxmlformats.org/officeDocument/2006/relationships/header" Target="header96.xml"/><Relationship Id="rId346" Type="http://schemas.openxmlformats.org/officeDocument/2006/relationships/footer" Target="footer116.xml"/><Relationship Id="rId388" Type="http://schemas.openxmlformats.org/officeDocument/2006/relationships/header" Target="header138.xml"/><Relationship Id="rId511" Type="http://schemas.openxmlformats.org/officeDocument/2006/relationships/header" Target="header199.xml"/><Relationship Id="rId85" Type="http://schemas.openxmlformats.org/officeDocument/2006/relationships/hyperlink" Target="consultantplus://offline/ref%3DD4CB2907E4A80634DA8E3B6D7D19FE1523AE53BBF145419533845AD2B16F04B4C2235A6368600B39D6401CDBE2BD0D17903ED25572Z4H3O" TargetMode="External"/><Relationship Id="rId150" Type="http://schemas.openxmlformats.org/officeDocument/2006/relationships/hyperlink" Target="garantf1://36685000.0/" TargetMode="External"/><Relationship Id="rId192" Type="http://schemas.openxmlformats.org/officeDocument/2006/relationships/header" Target="header40.xml"/><Relationship Id="rId206" Type="http://schemas.openxmlformats.org/officeDocument/2006/relationships/footer" Target="footer46.xml"/><Relationship Id="rId413" Type="http://schemas.openxmlformats.org/officeDocument/2006/relationships/footer" Target="footer149.xml"/><Relationship Id="rId248" Type="http://schemas.openxmlformats.org/officeDocument/2006/relationships/header" Target="header68.xml"/><Relationship Id="rId455" Type="http://schemas.openxmlformats.org/officeDocument/2006/relationships/header" Target="header171.xml"/><Relationship Id="rId497" Type="http://schemas.openxmlformats.org/officeDocument/2006/relationships/footer" Target="footer191.xml"/><Relationship Id="rId12" Type="http://schemas.openxmlformats.org/officeDocument/2006/relationships/header" Target="header3.xml"/><Relationship Id="rId108" Type="http://schemas.openxmlformats.org/officeDocument/2006/relationships/hyperlink" Target="consultantplus://offline/ref%3DF155EC23D1231969F338714650B08FDFD98D57A6743DD8693822D9D183352912339CD32CB627B1EEzB4EI" TargetMode="External"/><Relationship Id="rId315" Type="http://schemas.openxmlformats.org/officeDocument/2006/relationships/header" Target="header101.xml"/><Relationship Id="rId357" Type="http://schemas.openxmlformats.org/officeDocument/2006/relationships/footer" Target="footer121.xml"/><Relationship Id="rId522" Type="http://schemas.openxmlformats.org/officeDocument/2006/relationships/footer" Target="footer204.xml"/><Relationship Id="rId54" Type="http://schemas.openxmlformats.org/officeDocument/2006/relationships/hyperlink" Target="consultantplus://offline/ref%3D68414C53442833D0BF355A21E8E4A4F184E56D60367ABFDF2D36D5D744178EE6D637309E1B1080548BEB4F371386D89F9CB0A732AE3D0DD3Z07BO" TargetMode="External"/><Relationship Id="rId96" Type="http://schemas.openxmlformats.org/officeDocument/2006/relationships/header" Target="header13.xml"/><Relationship Id="rId161" Type="http://schemas.openxmlformats.org/officeDocument/2006/relationships/footer" Target="footer23.xml"/><Relationship Id="rId217" Type="http://schemas.openxmlformats.org/officeDocument/2006/relationships/footer" Target="footer51.xml"/><Relationship Id="rId399" Type="http://schemas.openxmlformats.org/officeDocument/2006/relationships/header" Target="header143.xml"/><Relationship Id="rId259" Type="http://schemas.openxmlformats.org/officeDocument/2006/relationships/header" Target="header73.xml"/><Relationship Id="rId424" Type="http://schemas.openxmlformats.org/officeDocument/2006/relationships/header" Target="header156.xml"/><Relationship Id="rId466" Type="http://schemas.openxmlformats.org/officeDocument/2006/relationships/footer" Target="footer176.xml"/><Relationship Id="rId23" Type="http://schemas.openxmlformats.org/officeDocument/2006/relationships/footer" Target="footer7.xml"/><Relationship Id="rId119" Type="http://schemas.openxmlformats.org/officeDocument/2006/relationships/hyperlink" Target="consultantplus://offline/ref%3D94E3B4A357E268D4F14EC36A00C4A61EED17A4F748F0F58D1C7ACD9DE1F44B12F981BFE899CAA5hFH" TargetMode="External"/><Relationship Id="rId270" Type="http://schemas.openxmlformats.org/officeDocument/2006/relationships/footer" Target="footer78.xml"/><Relationship Id="rId326" Type="http://schemas.openxmlformats.org/officeDocument/2006/relationships/footer" Target="footer106.xml"/><Relationship Id="rId533" Type="http://schemas.openxmlformats.org/officeDocument/2006/relationships/footer" Target="footer209.xml"/><Relationship Id="rId65" Type="http://schemas.openxmlformats.org/officeDocument/2006/relationships/hyperlink" Target="consultantplus://offline/ref%3D29485A49DD935C2D5148ADA53CDFF6CE5E41727FB0AFF68F4D57E4D015D4CEC2D059AD9C3598CBB5DCA45E8F8D7FDAA39063735304690A13oCT8P" TargetMode="External"/><Relationship Id="rId130" Type="http://schemas.openxmlformats.org/officeDocument/2006/relationships/hyperlink" Target="garantf1://12027232.0/" TargetMode="External"/><Relationship Id="rId368" Type="http://schemas.openxmlformats.org/officeDocument/2006/relationships/header" Target="header128.xml"/><Relationship Id="rId172" Type="http://schemas.openxmlformats.org/officeDocument/2006/relationships/header" Target="header30.xml"/><Relationship Id="rId228" Type="http://schemas.openxmlformats.org/officeDocument/2006/relationships/header" Target="header58.xml"/><Relationship Id="rId435" Type="http://schemas.openxmlformats.org/officeDocument/2006/relationships/header" Target="header161.xml"/><Relationship Id="rId477" Type="http://schemas.openxmlformats.org/officeDocument/2006/relationships/footer" Target="footer181.xml"/><Relationship Id="rId281" Type="http://schemas.openxmlformats.org/officeDocument/2006/relationships/footer" Target="footer83.xml"/><Relationship Id="rId337" Type="http://schemas.openxmlformats.org/officeDocument/2006/relationships/footer" Target="footer111.xml"/><Relationship Id="rId502" Type="http://schemas.openxmlformats.org/officeDocument/2006/relationships/footer" Target="footer194.xml"/><Relationship Id="rId34" Type="http://schemas.openxmlformats.org/officeDocument/2006/relationships/hyperlink" Target="consultantplus://offline/ref%3D26FFA8D46D726FB33385F3B7EDA5CEFDA8FF7668D7A306018F036D4E0A9E6F177EB3A319498B2CCB56C9C961F33FCB1C820B60D3121EaDS8O" TargetMode="External"/><Relationship Id="rId76" Type="http://schemas.openxmlformats.org/officeDocument/2006/relationships/hyperlink" Target="consultantplus://offline/ref%3DD4E08F5C72A96F283C1424AFA0C73DC060CAD33A8B5E36240EF42B8FB5AAFE437B2FF1E01E55AA445B87E614D21BA2D2E2DC0AE1B8B9A08623uAP" TargetMode="External"/><Relationship Id="rId141" Type="http://schemas.openxmlformats.org/officeDocument/2006/relationships/hyperlink" Target="consultantplus://offline/ref%3D61FE3345A715381EB97C166C3ECC819AE406C6E49338A0CCF99B0B01E9FAD9C9921F96B5880E9C7AlDl7H" TargetMode="External"/><Relationship Id="rId379" Type="http://schemas.openxmlformats.org/officeDocument/2006/relationships/header" Target="header133.xml"/><Relationship Id="rId7" Type="http://schemas.openxmlformats.org/officeDocument/2006/relationships/endnotes" Target="endnotes.xml"/><Relationship Id="rId183" Type="http://schemas.openxmlformats.org/officeDocument/2006/relationships/header" Target="header35.xml"/><Relationship Id="rId239" Type="http://schemas.openxmlformats.org/officeDocument/2006/relationships/header" Target="header63.xml"/><Relationship Id="rId390" Type="http://schemas.openxmlformats.org/officeDocument/2006/relationships/footer" Target="footer138.xml"/><Relationship Id="rId404" Type="http://schemas.openxmlformats.org/officeDocument/2006/relationships/header" Target="header146.xml"/><Relationship Id="rId446" Type="http://schemas.openxmlformats.org/officeDocument/2006/relationships/footer" Target="footer166.xml"/><Relationship Id="rId250" Type="http://schemas.openxmlformats.org/officeDocument/2006/relationships/footer" Target="footer68.xml"/><Relationship Id="rId292" Type="http://schemas.openxmlformats.org/officeDocument/2006/relationships/header" Target="header90.xml"/><Relationship Id="rId306" Type="http://schemas.openxmlformats.org/officeDocument/2006/relationships/footer" Target="footer96.xml"/><Relationship Id="rId488" Type="http://schemas.openxmlformats.org/officeDocument/2006/relationships/header" Target="header188.xml"/><Relationship Id="rId45" Type="http://schemas.openxmlformats.org/officeDocument/2006/relationships/hyperlink" Target="consultantplus://offline/ref%3D26FFA8D46D726FB33385F3B7EDA5CEFDA8FF736CD5A606018F036D4E0A9E6F177EB3A319418227C10593D965BA68C40081147FD00C1DD08Ea9S1O" TargetMode="External"/><Relationship Id="rId87" Type="http://schemas.openxmlformats.org/officeDocument/2006/relationships/hyperlink" Target="consultantplus://offline/ref%3D68414C53442833D0BF355A21E8E4A4F184E56D60367ABFDF2D36D5D744178EE6D637309E1B1080548BEB4F371386D89F9CB0A732AE3D0DD3Z07BO" TargetMode="External"/><Relationship Id="rId110" Type="http://schemas.openxmlformats.org/officeDocument/2006/relationships/hyperlink" Target="consultantplus://offline/ref%3DF155EC23D1231969F338714650B08FDFD98D57A6743DD8693822D9D183352912339CD32CB627B0EAzB49I" TargetMode="External"/><Relationship Id="rId348" Type="http://schemas.openxmlformats.org/officeDocument/2006/relationships/header" Target="header118.xml"/><Relationship Id="rId513" Type="http://schemas.openxmlformats.org/officeDocument/2006/relationships/footer" Target="footer199.xml"/><Relationship Id="rId152" Type="http://schemas.openxmlformats.org/officeDocument/2006/relationships/header" Target="header20.xml"/><Relationship Id="rId194" Type="http://schemas.openxmlformats.org/officeDocument/2006/relationships/footer" Target="footer40.xml"/><Relationship Id="rId208" Type="http://schemas.openxmlformats.org/officeDocument/2006/relationships/header" Target="header48.xml"/><Relationship Id="rId415" Type="http://schemas.openxmlformats.org/officeDocument/2006/relationships/header" Target="header151.xml"/><Relationship Id="rId457" Type="http://schemas.openxmlformats.org/officeDocument/2006/relationships/footer" Target="footer171.xml"/><Relationship Id="rId261" Type="http://schemas.openxmlformats.org/officeDocument/2006/relationships/footer" Target="footer73.xml"/><Relationship Id="rId499" Type="http://schemas.openxmlformats.org/officeDocument/2006/relationships/header" Target="header193.xml"/><Relationship Id="rId14" Type="http://schemas.openxmlformats.org/officeDocument/2006/relationships/footer" Target="footer3.xml"/><Relationship Id="rId56" Type="http://schemas.openxmlformats.org/officeDocument/2006/relationships/hyperlink" Target="consultantplus://offline/ref%3D26FFA8D46D726FB33385F3B7EDA5CEFDA8FF7668D7A306018F036D4E0A9E6F177EB3A319498B2CCB56C9C961F33FCB1C820B60D3121EaDS8O" TargetMode="External"/><Relationship Id="rId317" Type="http://schemas.openxmlformats.org/officeDocument/2006/relationships/footer" Target="footer101.xml"/><Relationship Id="rId359" Type="http://schemas.openxmlformats.org/officeDocument/2006/relationships/header" Target="header123.xml"/><Relationship Id="rId524" Type="http://schemas.openxmlformats.org/officeDocument/2006/relationships/header" Target="header206.xml"/><Relationship Id="rId98" Type="http://schemas.openxmlformats.org/officeDocument/2006/relationships/footer" Target="footer13.xml"/><Relationship Id="rId121" Type="http://schemas.openxmlformats.org/officeDocument/2006/relationships/hyperlink" Target="consultantplus://offline/ref%3D94E3B4A357E268D4F14EC36A00C4A61EED17A4F748F0F58D1C7ACD9DE1F44B12F981BFE899C4A5h6H" TargetMode="External"/><Relationship Id="rId163" Type="http://schemas.openxmlformats.org/officeDocument/2006/relationships/header" Target="header25.xml"/><Relationship Id="rId219" Type="http://schemas.openxmlformats.org/officeDocument/2006/relationships/header" Target="header53.xml"/><Relationship Id="rId370" Type="http://schemas.openxmlformats.org/officeDocument/2006/relationships/footer" Target="footer128.xml"/><Relationship Id="rId426" Type="http://schemas.openxmlformats.org/officeDocument/2006/relationships/footer" Target="footer156.xml"/><Relationship Id="rId230" Type="http://schemas.openxmlformats.org/officeDocument/2006/relationships/footer" Target="footer58.xml"/><Relationship Id="rId468" Type="http://schemas.openxmlformats.org/officeDocument/2006/relationships/header" Target="header178.xml"/><Relationship Id="rId25" Type="http://schemas.openxmlformats.org/officeDocument/2006/relationships/hyperlink" Target="consultantplus://offline/ref%3DD4CB2907E4A80634DA8E3B6D7D19FE1523AE53BBF142419533845AD2B16F04B4C2235A606A64026F840F1D87A4EA1E14933ED1546D491C4CZ8HDO" TargetMode="External"/><Relationship Id="rId46" Type="http://schemas.openxmlformats.org/officeDocument/2006/relationships/hyperlink" Target="consultantplus://offline/ref%3DD4CB2907E4A80634DA8E3B6D7D19FE1522A755BFF44B419533845AD2B16F04B4C2235A69626F543CC35144D4E2A112178F22D054Z7HBO" TargetMode="External"/><Relationship Id="rId67" Type="http://schemas.openxmlformats.org/officeDocument/2006/relationships/hyperlink" Target="consultantplus://offline/ref%3DD4CB2907E4A80634DA8E3B6D7D19FE1523AE53BBF145419533845AD2B16F04B4C2235A6368620B39D6401CDBE2BD0D17903ED25572Z4H3O" TargetMode="External"/><Relationship Id="rId272" Type="http://schemas.openxmlformats.org/officeDocument/2006/relationships/header" Target="header80.xml"/><Relationship Id="rId293" Type="http://schemas.openxmlformats.org/officeDocument/2006/relationships/footer" Target="footer89.xml"/><Relationship Id="rId307" Type="http://schemas.openxmlformats.org/officeDocument/2006/relationships/header" Target="header97.xml"/><Relationship Id="rId328" Type="http://schemas.openxmlformats.org/officeDocument/2006/relationships/header" Target="header108.xml"/><Relationship Id="rId349" Type="http://schemas.openxmlformats.org/officeDocument/2006/relationships/footer" Target="footer117.xml"/><Relationship Id="rId514" Type="http://schemas.openxmlformats.org/officeDocument/2006/relationships/footer" Target="footer200.xml"/><Relationship Id="rId535" Type="http://schemas.openxmlformats.org/officeDocument/2006/relationships/fontTable" Target="fontTable.xml"/><Relationship Id="rId88" Type="http://schemas.openxmlformats.org/officeDocument/2006/relationships/hyperlink" Target="consultantplus://offline/ref%3D68414C53442833D0BF355A21E8E4A4F184E56D60367ABFDF2D36D5D744178EE6D637309E1B1080548BEB4F371386D89F9CB0A732AE3D0DD3Z07BO" TargetMode="External"/><Relationship Id="rId111" Type="http://schemas.openxmlformats.org/officeDocument/2006/relationships/hyperlink" Target="consultantplus://offline/ref%3DF155EC23D1231969F338714650B08FDFD98D57A6743DD8693822D9D183352912339CD32CB626B2ECzB4FI" TargetMode="External"/><Relationship Id="rId132" Type="http://schemas.openxmlformats.org/officeDocument/2006/relationships/hyperlink" Target="consultantplus://offline/ref%3D94ACCFDDC987126F148FB0F12C27DB327712C4F479F02AADF3814D8AFF1A5CB09187CB5AA3DECAB9047DE1F100gBA4N" TargetMode="External"/><Relationship Id="rId153" Type="http://schemas.openxmlformats.org/officeDocument/2006/relationships/footer" Target="footer19.xml"/><Relationship Id="rId174" Type="http://schemas.openxmlformats.org/officeDocument/2006/relationships/footer" Target="footer30.xml"/><Relationship Id="rId195" Type="http://schemas.openxmlformats.org/officeDocument/2006/relationships/header" Target="header41.xml"/><Relationship Id="rId209" Type="http://schemas.openxmlformats.org/officeDocument/2006/relationships/footer" Target="footer47.xml"/><Relationship Id="rId360" Type="http://schemas.openxmlformats.org/officeDocument/2006/relationships/header" Target="header124.xml"/><Relationship Id="rId381" Type="http://schemas.openxmlformats.org/officeDocument/2006/relationships/footer" Target="footer133.xml"/><Relationship Id="rId416" Type="http://schemas.openxmlformats.org/officeDocument/2006/relationships/header" Target="header152.xml"/><Relationship Id="rId220" Type="http://schemas.openxmlformats.org/officeDocument/2006/relationships/header" Target="header54.xml"/><Relationship Id="rId241" Type="http://schemas.openxmlformats.org/officeDocument/2006/relationships/footer" Target="footer63.xml"/><Relationship Id="rId437" Type="http://schemas.openxmlformats.org/officeDocument/2006/relationships/footer" Target="footer161.xml"/><Relationship Id="rId458" Type="http://schemas.openxmlformats.org/officeDocument/2006/relationships/footer" Target="footer172.xml"/><Relationship Id="rId479" Type="http://schemas.openxmlformats.org/officeDocument/2006/relationships/header" Target="header183.xml"/><Relationship Id="rId15" Type="http://schemas.openxmlformats.org/officeDocument/2006/relationships/footer" Target="footer4.xml"/><Relationship Id="rId36" Type="http://schemas.openxmlformats.org/officeDocument/2006/relationships/hyperlink" Target="consultantplus://offline/ref%3DD4CB2907E4A80634DA8E3B6D7D19FE1523AE53BBF042419533845AD2B16F04B4C2235A606A640265820F1D87A4EA1E14933ED1546D491C4CZ8HDO" TargetMode="External"/><Relationship Id="rId57" Type="http://schemas.openxmlformats.org/officeDocument/2006/relationships/hyperlink" Target="consultantplus://offline/ref%3D26FFA8D46D726FB33385F3B7EDA5CEFDA8FF7668D7A306018F036D4E0A9E6F177EB3A319498B2CCB56C9C961F33FCB1C820B60D3121EaDS8O" TargetMode="External"/><Relationship Id="rId262" Type="http://schemas.openxmlformats.org/officeDocument/2006/relationships/footer" Target="footer74.xml"/><Relationship Id="rId283" Type="http://schemas.openxmlformats.org/officeDocument/2006/relationships/header" Target="header85.xml"/><Relationship Id="rId318" Type="http://schemas.openxmlformats.org/officeDocument/2006/relationships/footer" Target="footer102.xml"/><Relationship Id="rId339" Type="http://schemas.openxmlformats.org/officeDocument/2006/relationships/header" Target="header113.xml"/><Relationship Id="rId490" Type="http://schemas.openxmlformats.org/officeDocument/2006/relationships/footer" Target="footer188.xml"/><Relationship Id="rId504" Type="http://schemas.openxmlformats.org/officeDocument/2006/relationships/header" Target="header196.xml"/><Relationship Id="rId525" Type="http://schemas.openxmlformats.org/officeDocument/2006/relationships/footer" Target="footer205.xml"/><Relationship Id="rId78" Type="http://schemas.openxmlformats.org/officeDocument/2006/relationships/hyperlink" Target="consultantplus://offline/ref%3D90836D787C0465B4662EF527A9C55E4FF696DA4DF6AE05861D88D8B7D2FDDAE127B5BA3A51B52198BA7E50736C07DF1C5CA5C3CE9496ABD8Y7w7P" TargetMode="External"/><Relationship Id="rId99" Type="http://schemas.openxmlformats.org/officeDocument/2006/relationships/footer" Target="footer14.xml"/><Relationship Id="rId101" Type="http://schemas.openxmlformats.org/officeDocument/2006/relationships/header" Target="header16.xml"/><Relationship Id="rId122" Type="http://schemas.openxmlformats.org/officeDocument/2006/relationships/hyperlink" Target="consultantplus://offline/ref%3D94E3B4A357E268D4F14EC36A00C4A61EED17A4F748F0F58D1C7ACD9DE1F44B12F981BFE898C0A5h7H" TargetMode="External"/><Relationship Id="rId143" Type="http://schemas.openxmlformats.org/officeDocument/2006/relationships/hyperlink" Target="consultantplus://offline/ref%3D91A02512410275074CF234819166793D62973005679D4E5BB296800DD00FF6A86Er3D" TargetMode="External"/><Relationship Id="rId164" Type="http://schemas.openxmlformats.org/officeDocument/2006/relationships/header" Target="header26.xml"/><Relationship Id="rId185" Type="http://schemas.openxmlformats.org/officeDocument/2006/relationships/footer" Target="footer35.xml"/><Relationship Id="rId350" Type="http://schemas.openxmlformats.org/officeDocument/2006/relationships/footer" Target="footer118.xml"/><Relationship Id="rId371" Type="http://schemas.openxmlformats.org/officeDocument/2006/relationships/header" Target="header129.xml"/><Relationship Id="rId406" Type="http://schemas.openxmlformats.org/officeDocument/2006/relationships/footer" Target="footer146.xml"/><Relationship Id="rId9" Type="http://schemas.openxmlformats.org/officeDocument/2006/relationships/header" Target="header2.xml"/><Relationship Id="rId210" Type="http://schemas.openxmlformats.org/officeDocument/2006/relationships/footer" Target="footer48.xml"/><Relationship Id="rId392" Type="http://schemas.openxmlformats.org/officeDocument/2006/relationships/header" Target="header140.xml"/><Relationship Id="rId427" Type="http://schemas.openxmlformats.org/officeDocument/2006/relationships/header" Target="header157.xml"/><Relationship Id="rId448" Type="http://schemas.openxmlformats.org/officeDocument/2006/relationships/header" Target="header168.xml"/><Relationship Id="rId469" Type="http://schemas.openxmlformats.org/officeDocument/2006/relationships/footer" Target="footer177.xml"/><Relationship Id="rId26" Type="http://schemas.openxmlformats.org/officeDocument/2006/relationships/hyperlink" Target="consultantplus://offline/ref%3D26FFA8D46D726FB33385F3B7EDA5CEFDA8FF7668D7A306018F036D4E0A9E6F177EB3A319498B2CCB56C9C961F33FCB1C820B60D3121EaDS8O" TargetMode="External"/><Relationship Id="rId231" Type="http://schemas.openxmlformats.org/officeDocument/2006/relationships/header" Target="header59.xml"/><Relationship Id="rId252" Type="http://schemas.openxmlformats.org/officeDocument/2006/relationships/header" Target="header70.xml"/><Relationship Id="rId273" Type="http://schemas.openxmlformats.org/officeDocument/2006/relationships/footer" Target="footer79.xml"/><Relationship Id="rId294" Type="http://schemas.openxmlformats.org/officeDocument/2006/relationships/footer" Target="footer90.xml"/><Relationship Id="rId308" Type="http://schemas.openxmlformats.org/officeDocument/2006/relationships/header" Target="header98.xml"/><Relationship Id="rId329" Type="http://schemas.openxmlformats.org/officeDocument/2006/relationships/footer" Target="footer107.xml"/><Relationship Id="rId480" Type="http://schemas.openxmlformats.org/officeDocument/2006/relationships/header" Target="header184.xml"/><Relationship Id="rId515" Type="http://schemas.openxmlformats.org/officeDocument/2006/relationships/header" Target="header201.xml"/><Relationship Id="rId536" Type="http://schemas.openxmlformats.org/officeDocument/2006/relationships/theme" Target="theme/theme1.xml"/><Relationship Id="rId47" Type="http://schemas.openxmlformats.org/officeDocument/2006/relationships/hyperlink" Target="consultantplus://offline/ref%3D1B9328F0E99160A1156A74F4F2CB09ECDA552AA557487DB935F33BD17C6490B2589FED080F356FE002C6ABAF8E532A5A377CE5FF7DE9t4w4O" TargetMode="External"/><Relationship Id="rId68" Type="http://schemas.openxmlformats.org/officeDocument/2006/relationships/hyperlink" Target="consultantplus://offline/ref%3D68414C53442833D0BF355A21E8E4A4F184E56864347FBFDF2D36D5D744178EE6D637309E13198B5ED8B15F335AD1D7839FAFB831B03EZ075O" TargetMode="External"/><Relationship Id="rId89" Type="http://schemas.openxmlformats.org/officeDocument/2006/relationships/hyperlink" Target="garantf1://3824243.0/" TargetMode="External"/><Relationship Id="rId112" Type="http://schemas.openxmlformats.org/officeDocument/2006/relationships/hyperlink" Target="consultantplus://offline/ref%3DF155EC23D1231969F338714650B08FDFD98D57A6743DD8693822D9D183352912339CD32BB4z240I" TargetMode="External"/><Relationship Id="rId133" Type="http://schemas.openxmlformats.org/officeDocument/2006/relationships/hyperlink" Target="consultantplus://offline/ref%3D94ACCFDDC987126F148FB0F12C27DB327712C4F57BF12AADF3814D8AFF1A5CB09187CB5AA3DECAB9047DE1F100gBA4N" TargetMode="External"/><Relationship Id="rId154" Type="http://schemas.openxmlformats.org/officeDocument/2006/relationships/footer" Target="footer20.xml"/><Relationship Id="rId175" Type="http://schemas.openxmlformats.org/officeDocument/2006/relationships/header" Target="header31.xml"/><Relationship Id="rId340" Type="http://schemas.openxmlformats.org/officeDocument/2006/relationships/header" Target="header114.xml"/><Relationship Id="rId361" Type="http://schemas.openxmlformats.org/officeDocument/2006/relationships/footer" Target="footer123.xml"/><Relationship Id="rId196" Type="http://schemas.openxmlformats.org/officeDocument/2006/relationships/header" Target="header42.xml"/><Relationship Id="rId200" Type="http://schemas.openxmlformats.org/officeDocument/2006/relationships/header" Target="header44.xml"/><Relationship Id="rId382" Type="http://schemas.openxmlformats.org/officeDocument/2006/relationships/footer" Target="footer134.xml"/><Relationship Id="rId417" Type="http://schemas.openxmlformats.org/officeDocument/2006/relationships/footer" Target="footer151.xml"/><Relationship Id="rId438" Type="http://schemas.openxmlformats.org/officeDocument/2006/relationships/footer" Target="footer162.xml"/><Relationship Id="rId459" Type="http://schemas.openxmlformats.org/officeDocument/2006/relationships/header" Target="header173.xml"/><Relationship Id="rId16" Type="http://schemas.openxmlformats.org/officeDocument/2006/relationships/hyperlink" Target="consultantplus://offline/ref=11AC158D114410E35141C3365C4BBC1A7D23D5B3385D213EB133E5A2A6381A770C89111C73E6D803A8D46B7517D557FBBD23B73A3CpF6BL" TargetMode="External"/><Relationship Id="rId221" Type="http://schemas.openxmlformats.org/officeDocument/2006/relationships/footer" Target="footer53.xml"/><Relationship Id="rId242" Type="http://schemas.openxmlformats.org/officeDocument/2006/relationships/footer" Target="footer64.xml"/><Relationship Id="rId263" Type="http://schemas.openxmlformats.org/officeDocument/2006/relationships/header" Target="header75.xml"/><Relationship Id="rId284" Type="http://schemas.openxmlformats.org/officeDocument/2006/relationships/header" Target="header86.xml"/><Relationship Id="rId319" Type="http://schemas.openxmlformats.org/officeDocument/2006/relationships/header" Target="header103.xml"/><Relationship Id="rId470" Type="http://schemas.openxmlformats.org/officeDocument/2006/relationships/footer" Target="footer178.xml"/><Relationship Id="rId491" Type="http://schemas.openxmlformats.org/officeDocument/2006/relationships/header" Target="header189.xml"/><Relationship Id="rId505" Type="http://schemas.openxmlformats.org/officeDocument/2006/relationships/footer" Target="footer195.xml"/><Relationship Id="rId526" Type="http://schemas.openxmlformats.org/officeDocument/2006/relationships/footer" Target="footer206.xml"/><Relationship Id="rId37" Type="http://schemas.openxmlformats.org/officeDocument/2006/relationships/hyperlink" Target="consultantplus://offline/ref%3D26FFA8D46D726FB33385F3B7EDA5CEFDA8FF7668D7A306018F036D4E0A9E6F177EB3A319498B2CCB56C9C961F33FCB1C820B60D3121EaDS8O" TargetMode="External"/><Relationship Id="rId58" Type="http://schemas.openxmlformats.org/officeDocument/2006/relationships/hyperlink" Target="consultantplus://offline/ref%3D26FFA8D46D726FB33385F3B7EDA5CEFDA8FF736CD5A606018F036D4E0A9E6F177EB3A319418227C10593D965BA68C40081147FD00C1DD08Ea9S1O" TargetMode="External"/><Relationship Id="rId79" Type="http://schemas.openxmlformats.org/officeDocument/2006/relationships/hyperlink" Target="consultantplus://offline/ref%3D90836D787C0465B4662EF527A9C55E4FF796DE44F1A905861D88D8B7D2FDDAE127B5BA3A51B52B9AB87E50736C07DF1C5CA5C3CE9496ABD8Y7w7P" TargetMode="External"/><Relationship Id="rId102" Type="http://schemas.openxmlformats.org/officeDocument/2006/relationships/footer" Target="footer15.xml"/><Relationship Id="rId123" Type="http://schemas.openxmlformats.org/officeDocument/2006/relationships/hyperlink" Target="consultantplus://offline/ref%3D94E3B4A357E268D4F14EC36A00C4A61EED17A4F748F0F58D1C7ACD9DE1F44B12F981BFE898C6A5h9H" TargetMode="External"/><Relationship Id="rId144" Type="http://schemas.openxmlformats.org/officeDocument/2006/relationships/hyperlink" Target="consultantplus://offline/ref%3D91A02512410275074CF234819166793D62973005679D4E5BB296800DD00FF6A86Er3D" TargetMode="External"/><Relationship Id="rId330" Type="http://schemas.openxmlformats.org/officeDocument/2006/relationships/footer" Target="footer108.xml"/><Relationship Id="rId90" Type="http://schemas.openxmlformats.org/officeDocument/2006/relationships/hyperlink" Target="garantf1://70151020.1/" TargetMode="External"/><Relationship Id="rId165" Type="http://schemas.openxmlformats.org/officeDocument/2006/relationships/footer" Target="footer25.xml"/><Relationship Id="rId186" Type="http://schemas.openxmlformats.org/officeDocument/2006/relationships/footer" Target="footer36.xml"/><Relationship Id="rId351" Type="http://schemas.openxmlformats.org/officeDocument/2006/relationships/header" Target="header119.xml"/><Relationship Id="rId372" Type="http://schemas.openxmlformats.org/officeDocument/2006/relationships/header" Target="header130.xml"/><Relationship Id="rId393" Type="http://schemas.openxmlformats.org/officeDocument/2006/relationships/footer" Target="footer139.xml"/><Relationship Id="rId407" Type="http://schemas.openxmlformats.org/officeDocument/2006/relationships/header" Target="header147.xml"/><Relationship Id="rId428" Type="http://schemas.openxmlformats.org/officeDocument/2006/relationships/header" Target="header158.xml"/><Relationship Id="rId449" Type="http://schemas.openxmlformats.org/officeDocument/2006/relationships/footer" Target="footer167.xml"/><Relationship Id="rId211" Type="http://schemas.openxmlformats.org/officeDocument/2006/relationships/header" Target="header49.xml"/><Relationship Id="rId232" Type="http://schemas.openxmlformats.org/officeDocument/2006/relationships/header" Target="header60.xml"/><Relationship Id="rId253" Type="http://schemas.openxmlformats.org/officeDocument/2006/relationships/footer" Target="footer69.xml"/><Relationship Id="rId274" Type="http://schemas.openxmlformats.org/officeDocument/2006/relationships/footer" Target="footer80.xml"/><Relationship Id="rId295" Type="http://schemas.openxmlformats.org/officeDocument/2006/relationships/header" Target="header91.xml"/><Relationship Id="rId309" Type="http://schemas.openxmlformats.org/officeDocument/2006/relationships/footer" Target="footer97.xml"/><Relationship Id="rId460" Type="http://schemas.openxmlformats.org/officeDocument/2006/relationships/header" Target="header174.xml"/><Relationship Id="rId481" Type="http://schemas.openxmlformats.org/officeDocument/2006/relationships/footer" Target="footer183.xml"/><Relationship Id="rId516" Type="http://schemas.openxmlformats.org/officeDocument/2006/relationships/header" Target="header202.xml"/><Relationship Id="rId27" Type="http://schemas.openxmlformats.org/officeDocument/2006/relationships/hyperlink" Target="consultantplus://offline/ref%3D26FFA8D46D726FB33385F3B7EDA5CEFDA8FF736CD5A606018F036D4E0A9E6F177EB3A319418227C10593D965BA68C40081147FD00C1DD08Ea9S1O" TargetMode="External"/><Relationship Id="rId48" Type="http://schemas.openxmlformats.org/officeDocument/2006/relationships/hyperlink" Target="consultantplus://offline/ref%3D1B9328F0E99160A1156A74F4F2CB09ECDA552FA1554D7DB935F33BD17C6490B2589FED08073C64EA519CBBABC70425463463FAFC63EA4CEEtEw9O" TargetMode="External"/><Relationship Id="rId69" Type="http://schemas.openxmlformats.org/officeDocument/2006/relationships/hyperlink" Target="consultantplus://offline/ref%3D68414C53442833D0BF355A21E8E4A4F184E56D60367ABFDF2D36D5D744178EE6D637309E1B1080548BEB4F371386D89F9CB0A732AE3D0DD3Z07BO" TargetMode="External"/><Relationship Id="rId113" Type="http://schemas.openxmlformats.org/officeDocument/2006/relationships/hyperlink" Target="consultantplus://offline/ref%3DF155EC23D1231969F338714650B08FDFD98D57A6743DD8693822D9D183352912339CD32CB626B5E8zB4EI" TargetMode="External"/><Relationship Id="rId134" Type="http://schemas.openxmlformats.org/officeDocument/2006/relationships/hyperlink" Target="consultantplus://offline/ref%3DB5D7071713AE2179F234AE667E14C3ECB06450B11CC9355DE4A5A2D9D55A117937948AAF8A67E1CDO3LFJ" TargetMode="External"/><Relationship Id="rId320" Type="http://schemas.openxmlformats.org/officeDocument/2006/relationships/header" Target="header104.xml"/><Relationship Id="rId80" Type="http://schemas.openxmlformats.org/officeDocument/2006/relationships/hyperlink" Target="consultantplus://offline/ref%3DD4CB2907E4A80634DA8E3B6D7D19FE1522A75FBFF444419533845AD2B16F04B4C2235A6062650B39D6401CDBE2BD0D17903ED25572Z4H3O" TargetMode="External"/><Relationship Id="rId155" Type="http://schemas.openxmlformats.org/officeDocument/2006/relationships/header" Target="header21.xml"/><Relationship Id="rId176" Type="http://schemas.openxmlformats.org/officeDocument/2006/relationships/header" Target="header32.xml"/><Relationship Id="rId197" Type="http://schemas.openxmlformats.org/officeDocument/2006/relationships/footer" Target="footer41.xml"/><Relationship Id="rId341" Type="http://schemas.openxmlformats.org/officeDocument/2006/relationships/footer" Target="footer113.xml"/><Relationship Id="rId362" Type="http://schemas.openxmlformats.org/officeDocument/2006/relationships/footer" Target="footer124.xml"/><Relationship Id="rId383" Type="http://schemas.openxmlformats.org/officeDocument/2006/relationships/header" Target="header135.xml"/><Relationship Id="rId418" Type="http://schemas.openxmlformats.org/officeDocument/2006/relationships/footer" Target="footer152.xml"/><Relationship Id="rId439" Type="http://schemas.openxmlformats.org/officeDocument/2006/relationships/header" Target="header163.xml"/><Relationship Id="rId201" Type="http://schemas.openxmlformats.org/officeDocument/2006/relationships/footer" Target="footer43.xml"/><Relationship Id="rId222" Type="http://schemas.openxmlformats.org/officeDocument/2006/relationships/footer" Target="footer54.xml"/><Relationship Id="rId243" Type="http://schemas.openxmlformats.org/officeDocument/2006/relationships/header" Target="header65.xml"/><Relationship Id="rId264" Type="http://schemas.openxmlformats.org/officeDocument/2006/relationships/header" Target="header76.xml"/><Relationship Id="rId285" Type="http://schemas.openxmlformats.org/officeDocument/2006/relationships/footer" Target="footer85.xml"/><Relationship Id="rId450" Type="http://schemas.openxmlformats.org/officeDocument/2006/relationships/footer" Target="footer168.xml"/><Relationship Id="rId471" Type="http://schemas.openxmlformats.org/officeDocument/2006/relationships/header" Target="header179.xml"/><Relationship Id="rId506" Type="http://schemas.openxmlformats.org/officeDocument/2006/relationships/footer" Target="footer196.xml"/><Relationship Id="rId17" Type="http://schemas.openxmlformats.org/officeDocument/2006/relationships/header" Target="header5.xml"/><Relationship Id="rId38" Type="http://schemas.openxmlformats.org/officeDocument/2006/relationships/hyperlink" Target="consultantplus://offline/ref%3D26FFA8D46D726FB33385F3B7EDA5CEFDA8FF736CD5A606018F036D4E0A9E6F177EB3A319418227C10593D965BA68C40081147FD00C1DD08Ea9S1O" TargetMode="External"/><Relationship Id="rId59" Type="http://schemas.openxmlformats.org/officeDocument/2006/relationships/hyperlink" Target="consultantplus://offline/ref%3DD4CB2907E4A80634DA8E3B6D7D19FE1523AE53BBF145419533845AD2B16F04B4C2235A606A64056A840F1D87A4EA1E14933ED1546D491C4CZ8HDO" TargetMode="External"/><Relationship Id="rId103" Type="http://schemas.openxmlformats.org/officeDocument/2006/relationships/footer" Target="footer16.xml"/><Relationship Id="rId124" Type="http://schemas.openxmlformats.org/officeDocument/2006/relationships/hyperlink" Target="consultantplus://offline/ref%3D94E3B4A357E268D4F14EC36A00C4A61EED17A4F748F0F58D1C7ACD9DE1F44B12F981BFE898C4A5hDH" TargetMode="External"/><Relationship Id="rId310" Type="http://schemas.openxmlformats.org/officeDocument/2006/relationships/footer" Target="footer98.xml"/><Relationship Id="rId492" Type="http://schemas.openxmlformats.org/officeDocument/2006/relationships/header" Target="header190.xml"/><Relationship Id="rId527" Type="http://schemas.openxmlformats.org/officeDocument/2006/relationships/header" Target="header207.xml"/><Relationship Id="rId70" Type="http://schemas.openxmlformats.org/officeDocument/2006/relationships/hyperlink" Target="consultantplus://offline/ref%3D68414C53442833D0BF355A21E8E4A4F184E56864347FBFDF2D36D5D744178EE6D637309E13198B5ED8B15F335AD1D7839FAFB831B03EZ075O" TargetMode="External"/><Relationship Id="rId91" Type="http://schemas.openxmlformats.org/officeDocument/2006/relationships/hyperlink" Target="consultantplus://offline/ref%3DD4CB2907E4A80634DA8E3B6D7D19FE1521AF55B9FB43419533845AD2B16F04B4C2235A606A64006C8E0F1D87A4EA1E14933ED1546D491C4CZ8HDO" TargetMode="External"/><Relationship Id="rId145" Type="http://schemas.openxmlformats.org/officeDocument/2006/relationships/hyperlink" Target="consultantplus://offline/ref%3D91A02512410275074CF234819166793D62973005679D4E5BB296800DD00FF6A86Er3D" TargetMode="External"/><Relationship Id="rId166" Type="http://schemas.openxmlformats.org/officeDocument/2006/relationships/footer" Target="footer26.xml"/><Relationship Id="rId187" Type="http://schemas.openxmlformats.org/officeDocument/2006/relationships/header" Target="header37.xml"/><Relationship Id="rId331" Type="http://schemas.openxmlformats.org/officeDocument/2006/relationships/header" Target="header109.xml"/><Relationship Id="rId352" Type="http://schemas.openxmlformats.org/officeDocument/2006/relationships/header" Target="header120.xml"/><Relationship Id="rId373" Type="http://schemas.openxmlformats.org/officeDocument/2006/relationships/footer" Target="footer129.xml"/><Relationship Id="rId394" Type="http://schemas.openxmlformats.org/officeDocument/2006/relationships/footer" Target="footer140.xml"/><Relationship Id="rId408" Type="http://schemas.openxmlformats.org/officeDocument/2006/relationships/header" Target="header148.xml"/><Relationship Id="rId429" Type="http://schemas.openxmlformats.org/officeDocument/2006/relationships/footer" Target="footer157.xml"/><Relationship Id="rId1" Type="http://schemas.openxmlformats.org/officeDocument/2006/relationships/numbering" Target="numbering.xml"/><Relationship Id="rId212" Type="http://schemas.openxmlformats.org/officeDocument/2006/relationships/header" Target="header50.xml"/><Relationship Id="rId233" Type="http://schemas.openxmlformats.org/officeDocument/2006/relationships/footer" Target="footer59.xml"/><Relationship Id="rId254" Type="http://schemas.openxmlformats.org/officeDocument/2006/relationships/footer" Target="footer70.xml"/><Relationship Id="rId440" Type="http://schemas.openxmlformats.org/officeDocument/2006/relationships/header" Target="header164.xml"/><Relationship Id="rId28" Type="http://schemas.openxmlformats.org/officeDocument/2006/relationships/header" Target="header9.xml"/><Relationship Id="rId49" Type="http://schemas.openxmlformats.org/officeDocument/2006/relationships/hyperlink" Target="consultantplus://offline/ref%3DD4CB2907E4A80634DA8E3B6D7D19FE1522AC56BDFB41419533845AD2B16F04B4C2235A606A64006C830F1D87A4EA1E14933ED1546D491C4CZ8HDO" TargetMode="External"/><Relationship Id="rId114" Type="http://schemas.openxmlformats.org/officeDocument/2006/relationships/hyperlink" Target="consultantplus://offline/ref%3DD2782894FC62174EAC68E871CF9BD1A5213854A3CF2437ACEB00AF870F54FC25264272F06F70CCB19EF2CA07996FC8A0E6A49AF5289BV6uAM" TargetMode="External"/><Relationship Id="rId275" Type="http://schemas.openxmlformats.org/officeDocument/2006/relationships/header" Target="header81.xml"/><Relationship Id="rId296" Type="http://schemas.openxmlformats.org/officeDocument/2006/relationships/header" Target="header92.xml"/><Relationship Id="rId300" Type="http://schemas.openxmlformats.org/officeDocument/2006/relationships/header" Target="header94.xml"/><Relationship Id="rId461" Type="http://schemas.openxmlformats.org/officeDocument/2006/relationships/footer" Target="footer173.xml"/><Relationship Id="rId482" Type="http://schemas.openxmlformats.org/officeDocument/2006/relationships/footer" Target="footer184.xml"/><Relationship Id="rId517" Type="http://schemas.openxmlformats.org/officeDocument/2006/relationships/footer" Target="footer201.xml"/><Relationship Id="rId60" Type="http://schemas.openxmlformats.org/officeDocument/2006/relationships/hyperlink" Target="consultantplus://offline/ref%3DD4CB2907E4A80634DA8E3B6D7D19FE1521AB51B1FB47419533845AD2B16F04B4C2235A606A64016D870F1D87A4EA1E14933ED1546D491C4CZ8HDO" TargetMode="External"/><Relationship Id="rId81" Type="http://schemas.openxmlformats.org/officeDocument/2006/relationships/hyperlink" Target="consultantplus://offline/ref%3DD4CB2907E4A80634DA8E3B6D7D19FE1522A95FB1FB4A419533845AD2B16F04B4C2235A606A64026A810F1D87A4EA1E14933ED1546D491C4CZ8HDO" TargetMode="External"/><Relationship Id="rId135" Type="http://schemas.openxmlformats.org/officeDocument/2006/relationships/hyperlink" Target="consultantplus://offline/ref%3DB5D7071713AE2179F234AE667E14C3ECB06450B318C5355DE4A5A2D9D55A117937948AAF8A67E5CFO3L9J" TargetMode="External"/><Relationship Id="rId156" Type="http://schemas.openxmlformats.org/officeDocument/2006/relationships/header" Target="header22.xml"/><Relationship Id="rId177" Type="http://schemas.openxmlformats.org/officeDocument/2006/relationships/footer" Target="footer31.xml"/><Relationship Id="rId198" Type="http://schemas.openxmlformats.org/officeDocument/2006/relationships/footer" Target="footer42.xml"/><Relationship Id="rId321" Type="http://schemas.openxmlformats.org/officeDocument/2006/relationships/footer" Target="footer103.xml"/><Relationship Id="rId342" Type="http://schemas.openxmlformats.org/officeDocument/2006/relationships/footer" Target="footer114.xml"/><Relationship Id="rId363" Type="http://schemas.openxmlformats.org/officeDocument/2006/relationships/header" Target="header125.xml"/><Relationship Id="rId384" Type="http://schemas.openxmlformats.org/officeDocument/2006/relationships/header" Target="header136.xml"/><Relationship Id="rId419" Type="http://schemas.openxmlformats.org/officeDocument/2006/relationships/header" Target="header153.xml"/><Relationship Id="rId202" Type="http://schemas.openxmlformats.org/officeDocument/2006/relationships/footer" Target="footer44.xml"/><Relationship Id="rId223" Type="http://schemas.openxmlformats.org/officeDocument/2006/relationships/header" Target="header55.xml"/><Relationship Id="rId244" Type="http://schemas.openxmlformats.org/officeDocument/2006/relationships/header" Target="header66.xml"/><Relationship Id="rId430" Type="http://schemas.openxmlformats.org/officeDocument/2006/relationships/footer" Target="footer158.xml"/><Relationship Id="rId18" Type="http://schemas.openxmlformats.org/officeDocument/2006/relationships/header" Target="header6.xml"/><Relationship Id="rId39" Type="http://schemas.openxmlformats.org/officeDocument/2006/relationships/hyperlink" Target="consultantplus://offline/ref%3DD4CB2907E4A80634DA8E3B6D7D19FE1523AE53BDF245419533845AD2B16F04B4C2235A686B6F543CC35144D4E2A112178F22D054Z7HBO" TargetMode="External"/><Relationship Id="rId265" Type="http://schemas.openxmlformats.org/officeDocument/2006/relationships/footer" Target="footer75.xml"/><Relationship Id="rId286" Type="http://schemas.openxmlformats.org/officeDocument/2006/relationships/footer" Target="footer86.xml"/><Relationship Id="rId451" Type="http://schemas.openxmlformats.org/officeDocument/2006/relationships/header" Target="header169.xml"/><Relationship Id="rId472" Type="http://schemas.openxmlformats.org/officeDocument/2006/relationships/header" Target="header180.xml"/><Relationship Id="rId493" Type="http://schemas.openxmlformats.org/officeDocument/2006/relationships/footer" Target="footer189.xml"/><Relationship Id="rId507" Type="http://schemas.openxmlformats.org/officeDocument/2006/relationships/header" Target="header197.xml"/><Relationship Id="rId528" Type="http://schemas.openxmlformats.org/officeDocument/2006/relationships/header" Target="header208.xml"/><Relationship Id="rId50" Type="http://schemas.openxmlformats.org/officeDocument/2006/relationships/hyperlink" Target="consultantplus://offline/ref%3DD4CB2907E4A80634DA8E3B6D7D19FE1523AE53BCF045419533845AD2B16F04B4C2235A606A6C0B39D6401CDBE2BD0D17903ED25572Z4H3O" TargetMode="External"/><Relationship Id="rId104" Type="http://schemas.openxmlformats.org/officeDocument/2006/relationships/header" Target="header17.xml"/><Relationship Id="rId125" Type="http://schemas.openxmlformats.org/officeDocument/2006/relationships/hyperlink" Target="consultantplus://offline/ref%3D94E3B4A357E268D4F14EC36A00C4A61EED17A4F748F0F58D1C7ACD9DE1F44B12F981BFE898C7A5h9H" TargetMode="External"/><Relationship Id="rId146" Type="http://schemas.openxmlformats.org/officeDocument/2006/relationships/hyperlink" Target="consultantplus://offline/ref%3D91A02512410275074CF234819166793D62973005679D4E5BB296800DD00FF6A86Er3D" TargetMode="External"/><Relationship Id="rId167" Type="http://schemas.openxmlformats.org/officeDocument/2006/relationships/header" Target="header27.xml"/><Relationship Id="rId188" Type="http://schemas.openxmlformats.org/officeDocument/2006/relationships/header" Target="header38.xml"/><Relationship Id="rId311" Type="http://schemas.openxmlformats.org/officeDocument/2006/relationships/header" Target="header99.xml"/><Relationship Id="rId332" Type="http://schemas.openxmlformats.org/officeDocument/2006/relationships/header" Target="header110.xml"/><Relationship Id="rId353" Type="http://schemas.openxmlformats.org/officeDocument/2006/relationships/footer" Target="footer119.xml"/><Relationship Id="rId374" Type="http://schemas.openxmlformats.org/officeDocument/2006/relationships/footer" Target="footer130.xml"/><Relationship Id="rId395" Type="http://schemas.openxmlformats.org/officeDocument/2006/relationships/header" Target="header141.xml"/><Relationship Id="rId409" Type="http://schemas.openxmlformats.org/officeDocument/2006/relationships/footer" Target="footer147.xml"/><Relationship Id="rId71" Type="http://schemas.openxmlformats.org/officeDocument/2006/relationships/hyperlink" Target="consultantplus://offline/ref%3D68414C53442833D0BF355A21E8E4A4F184E56D60367ABFDF2D36D5D744178EE6D637309E1B1080548BEB4F371386D89F9CB0A732AE3D0DD3Z07BO" TargetMode="External"/><Relationship Id="rId92" Type="http://schemas.openxmlformats.org/officeDocument/2006/relationships/header" Target="header11.xml"/><Relationship Id="rId213" Type="http://schemas.openxmlformats.org/officeDocument/2006/relationships/footer" Target="footer49.xml"/><Relationship Id="rId234" Type="http://schemas.openxmlformats.org/officeDocument/2006/relationships/footer" Target="footer60.xml"/><Relationship Id="rId420" Type="http://schemas.openxmlformats.org/officeDocument/2006/relationships/header" Target="header154.xml"/><Relationship Id="rId2" Type="http://schemas.openxmlformats.org/officeDocument/2006/relationships/styles" Target="styles.xml"/><Relationship Id="rId29" Type="http://schemas.openxmlformats.org/officeDocument/2006/relationships/header" Target="header10.xml"/><Relationship Id="rId255" Type="http://schemas.openxmlformats.org/officeDocument/2006/relationships/header" Target="header71.xml"/><Relationship Id="rId276" Type="http://schemas.openxmlformats.org/officeDocument/2006/relationships/header" Target="header82.xml"/><Relationship Id="rId297" Type="http://schemas.openxmlformats.org/officeDocument/2006/relationships/footer" Target="footer91.xml"/><Relationship Id="rId441" Type="http://schemas.openxmlformats.org/officeDocument/2006/relationships/footer" Target="footer163.xml"/><Relationship Id="rId462" Type="http://schemas.openxmlformats.org/officeDocument/2006/relationships/footer" Target="footer174.xml"/><Relationship Id="rId483" Type="http://schemas.openxmlformats.org/officeDocument/2006/relationships/header" Target="header185.xml"/><Relationship Id="rId518" Type="http://schemas.openxmlformats.org/officeDocument/2006/relationships/footer" Target="footer202.xml"/><Relationship Id="rId40" Type="http://schemas.openxmlformats.org/officeDocument/2006/relationships/hyperlink" Target="consultantplus://offline/ref%3DD4CB2907E4A80634DA8E3B6D7D19FE1526A65FBDF815169762D154D7B93F4CA48C6657616A650566D3550D83EDBD11089021CE57734AZ1H4O" TargetMode="External"/><Relationship Id="rId115" Type="http://schemas.openxmlformats.org/officeDocument/2006/relationships/hyperlink" Target="consultantplus://offline/ref%3DD2782894FC62174EAC68E871CF9BD1A5213854A3CF2437ACEB00AF870F54FC25264272F06F71C0B19EF2CA07996FC8A0E6A49AF5289BV6uAM" TargetMode="External"/><Relationship Id="rId136" Type="http://schemas.openxmlformats.org/officeDocument/2006/relationships/hyperlink" Target="consultantplus://offline/ref=3374E17262788A60579B8EC2D8B30105EA4C01AB55C11D2AD773A488B03366545CD9D76D08087C4A5F7D32EC98O4mDM" TargetMode="External"/><Relationship Id="rId157" Type="http://schemas.openxmlformats.org/officeDocument/2006/relationships/footer" Target="footer21.xml"/><Relationship Id="rId178" Type="http://schemas.openxmlformats.org/officeDocument/2006/relationships/footer" Target="footer32.xml"/><Relationship Id="rId301" Type="http://schemas.openxmlformats.org/officeDocument/2006/relationships/footer" Target="footer93.xml"/><Relationship Id="rId322" Type="http://schemas.openxmlformats.org/officeDocument/2006/relationships/footer" Target="footer104.xml"/><Relationship Id="rId343" Type="http://schemas.openxmlformats.org/officeDocument/2006/relationships/header" Target="header115.xml"/><Relationship Id="rId364" Type="http://schemas.openxmlformats.org/officeDocument/2006/relationships/header" Target="header126.xml"/><Relationship Id="rId61" Type="http://schemas.openxmlformats.org/officeDocument/2006/relationships/hyperlink" Target="consultantplus://offline/ref%3DD4CB2907E4A80634DA8E3B6D7D19FE1522A751BCF541419533845AD2B16F04B4C2235A636D620B39D6401CDBE2BD0D17903ED25572Z4H3O" TargetMode="External"/><Relationship Id="rId82" Type="http://schemas.openxmlformats.org/officeDocument/2006/relationships/hyperlink" Target="consultantplus://offline/ref%3DD4CB2907E4A80634DA8E3B6D7D19FE1523AE53BDF245419533845AD2B16F04B4C2235A69626F543CC35144D4E2A112178F22D054Z7HBO" TargetMode="External"/><Relationship Id="rId199" Type="http://schemas.openxmlformats.org/officeDocument/2006/relationships/header" Target="header43.xml"/><Relationship Id="rId203" Type="http://schemas.openxmlformats.org/officeDocument/2006/relationships/header" Target="header45.xml"/><Relationship Id="rId385" Type="http://schemas.openxmlformats.org/officeDocument/2006/relationships/footer" Target="footer135.xml"/><Relationship Id="rId19" Type="http://schemas.openxmlformats.org/officeDocument/2006/relationships/footer" Target="footer5.xml"/><Relationship Id="rId224" Type="http://schemas.openxmlformats.org/officeDocument/2006/relationships/header" Target="header56.xml"/><Relationship Id="rId245" Type="http://schemas.openxmlformats.org/officeDocument/2006/relationships/footer" Target="footer65.xml"/><Relationship Id="rId266" Type="http://schemas.openxmlformats.org/officeDocument/2006/relationships/footer" Target="footer76.xml"/><Relationship Id="rId287" Type="http://schemas.openxmlformats.org/officeDocument/2006/relationships/header" Target="header87.xml"/><Relationship Id="rId410" Type="http://schemas.openxmlformats.org/officeDocument/2006/relationships/footer" Target="footer148.xml"/><Relationship Id="rId431" Type="http://schemas.openxmlformats.org/officeDocument/2006/relationships/header" Target="header159.xml"/><Relationship Id="rId452" Type="http://schemas.openxmlformats.org/officeDocument/2006/relationships/header" Target="header170.xml"/><Relationship Id="rId473" Type="http://schemas.openxmlformats.org/officeDocument/2006/relationships/footer" Target="footer179.xml"/><Relationship Id="rId494" Type="http://schemas.openxmlformats.org/officeDocument/2006/relationships/footer" Target="footer190.xml"/><Relationship Id="rId508" Type="http://schemas.openxmlformats.org/officeDocument/2006/relationships/header" Target="header198.xml"/><Relationship Id="rId529" Type="http://schemas.openxmlformats.org/officeDocument/2006/relationships/footer" Target="footer207.xml"/><Relationship Id="rId30" Type="http://schemas.openxmlformats.org/officeDocument/2006/relationships/footer" Target="footer9.xml"/><Relationship Id="rId105" Type="http://schemas.openxmlformats.org/officeDocument/2006/relationships/header" Target="header18.xml"/><Relationship Id="rId126" Type="http://schemas.openxmlformats.org/officeDocument/2006/relationships/hyperlink" Target="consultantplus://offline/ref%3D94E3B4A357E268D4F14EC36A00C4A61EED17A4F748F0F58D1C7ACD9DE1F44B12F981BFE898C6A5hEH" TargetMode="External"/><Relationship Id="rId147" Type="http://schemas.openxmlformats.org/officeDocument/2006/relationships/hyperlink" Target="consultantplus://offline/ref%3D91A02512410275074CF234819166793D62973005679D4E5BB296800DD00FF6A86Er3D" TargetMode="External"/><Relationship Id="rId168" Type="http://schemas.openxmlformats.org/officeDocument/2006/relationships/header" Target="header28.xml"/><Relationship Id="rId312" Type="http://schemas.openxmlformats.org/officeDocument/2006/relationships/header" Target="header100.xml"/><Relationship Id="rId333" Type="http://schemas.openxmlformats.org/officeDocument/2006/relationships/footer" Target="footer109.xml"/><Relationship Id="rId354" Type="http://schemas.openxmlformats.org/officeDocument/2006/relationships/footer" Target="footer120.xml"/><Relationship Id="rId51" Type="http://schemas.openxmlformats.org/officeDocument/2006/relationships/hyperlink" Target="consultantplus://offline/ref%3D68414C53442833D0BF355A21E8E4A4F184E56864347FBFDF2D36D5D744178EE6D637309E13198B5ED8B15F335AD1D7839FAFB831B03EZ075O" TargetMode="External"/><Relationship Id="rId72" Type="http://schemas.openxmlformats.org/officeDocument/2006/relationships/hyperlink" Target="consultantplus://offline/ref%3DD4CB2907E4A80634DA8E3B6D7D19FE1527AA53BBF6481C9F3BDD56D0B6605BA3C56A56616A64076B8C501892B5B211148F21D14B714B1DZ4H5O" TargetMode="External"/><Relationship Id="rId93" Type="http://schemas.openxmlformats.org/officeDocument/2006/relationships/header" Target="header12.xml"/><Relationship Id="rId189" Type="http://schemas.openxmlformats.org/officeDocument/2006/relationships/footer" Target="footer37.xml"/><Relationship Id="rId375" Type="http://schemas.openxmlformats.org/officeDocument/2006/relationships/header" Target="header131.xml"/><Relationship Id="rId396" Type="http://schemas.openxmlformats.org/officeDocument/2006/relationships/header" Target="header142.xml"/><Relationship Id="rId3" Type="http://schemas.microsoft.com/office/2007/relationships/stylesWithEffects" Target="stylesWithEffects.xml"/><Relationship Id="rId214" Type="http://schemas.openxmlformats.org/officeDocument/2006/relationships/footer" Target="footer50.xml"/><Relationship Id="rId235" Type="http://schemas.openxmlformats.org/officeDocument/2006/relationships/header" Target="header61.xml"/><Relationship Id="rId256" Type="http://schemas.openxmlformats.org/officeDocument/2006/relationships/header" Target="header72.xml"/><Relationship Id="rId277" Type="http://schemas.openxmlformats.org/officeDocument/2006/relationships/footer" Target="footer81.xml"/><Relationship Id="rId298" Type="http://schemas.openxmlformats.org/officeDocument/2006/relationships/footer" Target="footer92.xml"/><Relationship Id="rId400" Type="http://schemas.openxmlformats.org/officeDocument/2006/relationships/header" Target="header144.xml"/><Relationship Id="rId421" Type="http://schemas.openxmlformats.org/officeDocument/2006/relationships/footer" Target="footer153.xml"/><Relationship Id="rId442" Type="http://schemas.openxmlformats.org/officeDocument/2006/relationships/footer" Target="footer164.xml"/><Relationship Id="rId463" Type="http://schemas.openxmlformats.org/officeDocument/2006/relationships/header" Target="header175.xml"/><Relationship Id="rId484" Type="http://schemas.openxmlformats.org/officeDocument/2006/relationships/header" Target="header186.xml"/><Relationship Id="rId519" Type="http://schemas.openxmlformats.org/officeDocument/2006/relationships/header" Target="header203.xml"/><Relationship Id="rId116" Type="http://schemas.openxmlformats.org/officeDocument/2006/relationships/hyperlink" Target="consultantplus://offline/ref%3D94E3B4A357E268D4F14EC36A00C4A61EED17A4F748F0F58D1C7ACD9DE1F44B12F981BFE899C4A5h6H" TargetMode="External"/><Relationship Id="rId137" Type="http://schemas.openxmlformats.org/officeDocument/2006/relationships/hyperlink" Target="consultantplus://offline/ref%3D2FE6C0B711DA65F76FDC60DEDD470F8525D05A76E16AAFD8C3B4D1682B4A941FC292105A03D128dFdBH" TargetMode="External"/><Relationship Id="rId158" Type="http://schemas.openxmlformats.org/officeDocument/2006/relationships/footer" Target="footer22.xml"/><Relationship Id="rId302" Type="http://schemas.openxmlformats.org/officeDocument/2006/relationships/footer" Target="footer94.xml"/><Relationship Id="rId323" Type="http://schemas.openxmlformats.org/officeDocument/2006/relationships/header" Target="header105.xml"/><Relationship Id="rId344" Type="http://schemas.openxmlformats.org/officeDocument/2006/relationships/header" Target="header116.xml"/><Relationship Id="rId530" Type="http://schemas.openxmlformats.org/officeDocument/2006/relationships/footer" Target="footer208.xml"/><Relationship Id="rId20" Type="http://schemas.openxmlformats.org/officeDocument/2006/relationships/footer" Target="footer6.xml"/><Relationship Id="rId41" Type="http://schemas.openxmlformats.org/officeDocument/2006/relationships/hyperlink" Target="consultantplus://offline/ref%3D26FFA8D46D726FB33385F3B7EDA5CEFDA8FF7668D7A306018F036D4E0A9E6F177EB3A319498B2CCB56C9C961F33FCB1C820B60D3121EaDS8O" TargetMode="External"/><Relationship Id="rId62" Type="http://schemas.openxmlformats.org/officeDocument/2006/relationships/hyperlink" Target="consultantplus://offline/ref%3DD4CB2907E4A80634DA8E3B6D7D19FE1523AE53BBF145419533845AD2B16F04B4C2235A606A640669830F1D87A4EA1E14933ED1546D491C4CZ8HDO" TargetMode="External"/><Relationship Id="rId83" Type="http://schemas.openxmlformats.org/officeDocument/2006/relationships/hyperlink" Target="consultantplus://offline/ref%3D68414C53442833D0BF355A21E8E4A4F184E56864347FBFDF2D36D5D744178EE6D637309E13198B5ED8B15F335AD1D7839FAFB831B03EZ075O" TargetMode="External"/><Relationship Id="rId179" Type="http://schemas.openxmlformats.org/officeDocument/2006/relationships/header" Target="header33.xml"/><Relationship Id="rId365" Type="http://schemas.openxmlformats.org/officeDocument/2006/relationships/footer" Target="footer125.xml"/><Relationship Id="rId386" Type="http://schemas.openxmlformats.org/officeDocument/2006/relationships/footer" Target="footer136.xml"/><Relationship Id="rId190" Type="http://schemas.openxmlformats.org/officeDocument/2006/relationships/footer" Target="footer38.xml"/><Relationship Id="rId204" Type="http://schemas.openxmlformats.org/officeDocument/2006/relationships/header" Target="header46.xml"/><Relationship Id="rId225" Type="http://schemas.openxmlformats.org/officeDocument/2006/relationships/footer" Target="footer55.xml"/><Relationship Id="rId246" Type="http://schemas.openxmlformats.org/officeDocument/2006/relationships/footer" Target="footer66.xml"/><Relationship Id="rId267" Type="http://schemas.openxmlformats.org/officeDocument/2006/relationships/header" Target="header77.xml"/><Relationship Id="rId288" Type="http://schemas.openxmlformats.org/officeDocument/2006/relationships/header" Target="header88.xml"/><Relationship Id="rId411" Type="http://schemas.openxmlformats.org/officeDocument/2006/relationships/header" Target="header149.xml"/><Relationship Id="rId432" Type="http://schemas.openxmlformats.org/officeDocument/2006/relationships/header" Target="header160.xml"/><Relationship Id="rId453" Type="http://schemas.openxmlformats.org/officeDocument/2006/relationships/footer" Target="footer169.xml"/><Relationship Id="rId474" Type="http://schemas.openxmlformats.org/officeDocument/2006/relationships/footer" Target="footer180.xml"/><Relationship Id="rId509" Type="http://schemas.openxmlformats.org/officeDocument/2006/relationships/footer" Target="footer197.xml"/><Relationship Id="rId106" Type="http://schemas.openxmlformats.org/officeDocument/2006/relationships/footer" Target="footer17.xml"/><Relationship Id="rId127" Type="http://schemas.openxmlformats.org/officeDocument/2006/relationships/hyperlink" Target="consultantplus://offline/ref%3D036A75FB1540052028E3CBF011C6A3637DB464904CA7B574C5A3486C1A242C33127AA85C1A9ADEs5H" TargetMode="External"/><Relationship Id="rId313" Type="http://schemas.openxmlformats.org/officeDocument/2006/relationships/footer" Target="footer99.xml"/><Relationship Id="rId495" Type="http://schemas.openxmlformats.org/officeDocument/2006/relationships/header" Target="header191.xml"/><Relationship Id="rId10" Type="http://schemas.openxmlformats.org/officeDocument/2006/relationships/footer" Target="footer1.xml"/><Relationship Id="rId31" Type="http://schemas.openxmlformats.org/officeDocument/2006/relationships/footer" Target="footer10.xml"/><Relationship Id="rId52" Type="http://schemas.openxmlformats.org/officeDocument/2006/relationships/hyperlink" Target="consultantplus://offline/ref%3D68414C53442833D0BF355A21E8E4A4F184E56864347FBFDF2D36D5D744178EE6D637309E13198B5ED8B15F335AD1D7839FAFB831B03EZ075O" TargetMode="External"/><Relationship Id="rId73" Type="http://schemas.openxmlformats.org/officeDocument/2006/relationships/hyperlink" Target="consultantplus://offline/ref%3DD4CB2907E4A80634DA8E3B6D7D19FE1523AE53BBFA43419533845AD2B16F04B4C2235A606A640268860F1D87A4EA1E14933ED1546D491C4CZ8HDO" TargetMode="External"/><Relationship Id="rId94" Type="http://schemas.openxmlformats.org/officeDocument/2006/relationships/footer" Target="footer11.xml"/><Relationship Id="rId148" Type="http://schemas.openxmlformats.org/officeDocument/2006/relationships/hyperlink" Target="consultantplus://offline/ref=165F782BB0B2E7BB691F229398B8B55E5D1E561121E47B7159F141503771BB9909799E340DF55C2754A7543DCFE4D5A8E2876BB54191q236K" TargetMode="External"/><Relationship Id="rId169" Type="http://schemas.openxmlformats.org/officeDocument/2006/relationships/footer" Target="footer27.xml"/><Relationship Id="rId334" Type="http://schemas.openxmlformats.org/officeDocument/2006/relationships/footer" Target="footer110.xml"/><Relationship Id="rId355" Type="http://schemas.openxmlformats.org/officeDocument/2006/relationships/header" Target="header121.xml"/><Relationship Id="rId376" Type="http://schemas.openxmlformats.org/officeDocument/2006/relationships/header" Target="header132.xml"/><Relationship Id="rId397" Type="http://schemas.openxmlformats.org/officeDocument/2006/relationships/footer" Target="footer141.xml"/><Relationship Id="rId520" Type="http://schemas.openxmlformats.org/officeDocument/2006/relationships/header" Target="header204.xml"/><Relationship Id="rId4" Type="http://schemas.openxmlformats.org/officeDocument/2006/relationships/settings" Target="settings.xml"/><Relationship Id="rId180" Type="http://schemas.openxmlformats.org/officeDocument/2006/relationships/header" Target="header34.xml"/><Relationship Id="rId215" Type="http://schemas.openxmlformats.org/officeDocument/2006/relationships/header" Target="header51.xml"/><Relationship Id="rId236" Type="http://schemas.openxmlformats.org/officeDocument/2006/relationships/header" Target="header62.xml"/><Relationship Id="rId257" Type="http://schemas.openxmlformats.org/officeDocument/2006/relationships/footer" Target="footer71.xml"/><Relationship Id="rId278" Type="http://schemas.openxmlformats.org/officeDocument/2006/relationships/footer" Target="footer82.xml"/><Relationship Id="rId401" Type="http://schemas.openxmlformats.org/officeDocument/2006/relationships/footer" Target="footer143.xml"/><Relationship Id="rId422" Type="http://schemas.openxmlformats.org/officeDocument/2006/relationships/footer" Target="footer154.xml"/><Relationship Id="rId443" Type="http://schemas.openxmlformats.org/officeDocument/2006/relationships/header" Target="header165.xml"/><Relationship Id="rId464" Type="http://schemas.openxmlformats.org/officeDocument/2006/relationships/header" Target="header176.xml"/><Relationship Id="rId303" Type="http://schemas.openxmlformats.org/officeDocument/2006/relationships/header" Target="header95.xml"/><Relationship Id="rId485" Type="http://schemas.openxmlformats.org/officeDocument/2006/relationships/footer" Target="footer185.xml"/><Relationship Id="rId42" Type="http://schemas.openxmlformats.org/officeDocument/2006/relationships/hyperlink" Target="consultantplus://offline/ref%3D26FFA8D46D726FB33385F3B7EDA5CEFDA8FF736CD5A606018F036D4E0A9E6F177EB3A319418227C10593D965BA68C40081147FD00C1DD08Ea9S1O" TargetMode="External"/><Relationship Id="rId84" Type="http://schemas.openxmlformats.org/officeDocument/2006/relationships/hyperlink" Target="consultantplus://offline/ref%3D68414C53442833D0BF355A21E8E4A4F184E56D60367ABFDF2D36D5D744178EE6D637309E1B1080548BEB4F371386D89F9CB0A732AE3D0DD3Z07BO" TargetMode="External"/><Relationship Id="rId138" Type="http://schemas.openxmlformats.org/officeDocument/2006/relationships/hyperlink" Target="consultantplus://offline/ref=BC0DCF4EA9254042DDF12FD31D51DDDA3057337FE65C1E9E20A625E638ABC773E80D50F1A8CE2E9916A0470867C819CF8CA6B18851AEfFa0L" TargetMode="External"/><Relationship Id="rId345" Type="http://schemas.openxmlformats.org/officeDocument/2006/relationships/footer" Target="footer115.xml"/><Relationship Id="rId387" Type="http://schemas.openxmlformats.org/officeDocument/2006/relationships/header" Target="header137.xml"/><Relationship Id="rId510" Type="http://schemas.openxmlformats.org/officeDocument/2006/relationships/footer" Target="footer198.xml"/><Relationship Id="rId191" Type="http://schemas.openxmlformats.org/officeDocument/2006/relationships/header" Target="header39.xml"/><Relationship Id="rId205" Type="http://schemas.openxmlformats.org/officeDocument/2006/relationships/footer" Target="footer45.xml"/><Relationship Id="rId247" Type="http://schemas.openxmlformats.org/officeDocument/2006/relationships/header" Target="header67.xml"/><Relationship Id="rId412" Type="http://schemas.openxmlformats.org/officeDocument/2006/relationships/header" Target="header150.xml"/><Relationship Id="rId107" Type="http://schemas.openxmlformats.org/officeDocument/2006/relationships/footer" Target="footer18.xml"/><Relationship Id="rId289" Type="http://schemas.openxmlformats.org/officeDocument/2006/relationships/footer" Target="footer87.xml"/><Relationship Id="rId454" Type="http://schemas.openxmlformats.org/officeDocument/2006/relationships/footer" Target="footer170.xml"/><Relationship Id="rId496" Type="http://schemas.openxmlformats.org/officeDocument/2006/relationships/header" Target="header192.xml"/><Relationship Id="rId11" Type="http://schemas.openxmlformats.org/officeDocument/2006/relationships/footer" Target="footer2.xml"/><Relationship Id="rId53" Type="http://schemas.openxmlformats.org/officeDocument/2006/relationships/hyperlink" Target="consultantplus://offline/ref%3D68414C53442833D0BF355A21E8E4A4F184E56D60367ABFDF2D36D5D744178EE6D637309E1B1080548BEB4F371386D89F9CB0A732AE3D0DD3Z07BO" TargetMode="External"/><Relationship Id="rId149" Type="http://schemas.openxmlformats.org/officeDocument/2006/relationships/hyperlink" Target="consultantplus://offline/ref=165F782BB0B2E7BB691F229398B8B55E5D1E561121E47B7159F141503771BB9909799E340DF5522754A7543DCFE4D5A8E2876BB54191q236K" TargetMode="External"/><Relationship Id="rId314" Type="http://schemas.openxmlformats.org/officeDocument/2006/relationships/footer" Target="footer100.xml"/><Relationship Id="rId356" Type="http://schemas.openxmlformats.org/officeDocument/2006/relationships/header" Target="header122.xml"/><Relationship Id="rId398" Type="http://schemas.openxmlformats.org/officeDocument/2006/relationships/footer" Target="footer142.xml"/><Relationship Id="rId521" Type="http://schemas.openxmlformats.org/officeDocument/2006/relationships/footer" Target="footer203.xml"/><Relationship Id="rId95" Type="http://schemas.openxmlformats.org/officeDocument/2006/relationships/footer" Target="footer12.xml"/><Relationship Id="rId160" Type="http://schemas.openxmlformats.org/officeDocument/2006/relationships/header" Target="header24.xml"/><Relationship Id="rId216" Type="http://schemas.openxmlformats.org/officeDocument/2006/relationships/header" Target="header52.xml"/><Relationship Id="rId423" Type="http://schemas.openxmlformats.org/officeDocument/2006/relationships/header" Target="header155.xml"/><Relationship Id="rId258" Type="http://schemas.openxmlformats.org/officeDocument/2006/relationships/footer" Target="footer72.xml"/><Relationship Id="rId465" Type="http://schemas.openxmlformats.org/officeDocument/2006/relationships/footer" Target="footer175.xml"/><Relationship Id="rId22" Type="http://schemas.openxmlformats.org/officeDocument/2006/relationships/header" Target="header8.xml"/><Relationship Id="rId64" Type="http://schemas.openxmlformats.org/officeDocument/2006/relationships/hyperlink" Target="consultantplus://offline/ref%3D29485A49DD935C2D5148ADA53CDFF6CE5E417476B4A0F68F4D57E4D015D4CEC2D059AD9C3598C7B1DDA45E8F8D7FDAA39063735304690A13oCT8P" TargetMode="External"/><Relationship Id="rId118" Type="http://schemas.openxmlformats.org/officeDocument/2006/relationships/hyperlink" Target="consultantplus://offline/ref%3D94E3B4A357E268D4F14EC36A00C4A61EED17A4F748F0F58D1C7ACD9DE1F44B12F981BFE898C0A5h6H" TargetMode="External"/><Relationship Id="rId325" Type="http://schemas.openxmlformats.org/officeDocument/2006/relationships/footer" Target="footer105.xml"/><Relationship Id="rId367" Type="http://schemas.openxmlformats.org/officeDocument/2006/relationships/header" Target="header127.xml"/><Relationship Id="rId532" Type="http://schemas.openxmlformats.org/officeDocument/2006/relationships/header" Target="header210.xml"/><Relationship Id="rId171" Type="http://schemas.openxmlformats.org/officeDocument/2006/relationships/header" Target="header29.xml"/><Relationship Id="rId227" Type="http://schemas.openxmlformats.org/officeDocument/2006/relationships/header" Target="header57.xml"/><Relationship Id="rId269" Type="http://schemas.openxmlformats.org/officeDocument/2006/relationships/footer" Target="footer77.xml"/><Relationship Id="rId434" Type="http://schemas.openxmlformats.org/officeDocument/2006/relationships/footer" Target="footer160.xml"/><Relationship Id="rId476" Type="http://schemas.openxmlformats.org/officeDocument/2006/relationships/header" Target="header182.xml"/><Relationship Id="rId33" Type="http://schemas.openxmlformats.org/officeDocument/2006/relationships/hyperlink" Target="consultantplus://offline/ref%3DD4CB2907E4A80634DA8E3B6D7D19FE1523AE53BAF147419533845AD2B16F04B4C2235A606A640064820F1D87A4EA1E14933ED1546D491C4CZ8HDO" TargetMode="External"/><Relationship Id="rId129" Type="http://schemas.openxmlformats.org/officeDocument/2006/relationships/hyperlink" Target="garantf1://70012744.26/" TargetMode="External"/><Relationship Id="rId280" Type="http://schemas.openxmlformats.org/officeDocument/2006/relationships/header" Target="header84.xml"/><Relationship Id="rId336" Type="http://schemas.openxmlformats.org/officeDocument/2006/relationships/header" Target="header112.xml"/><Relationship Id="rId501" Type="http://schemas.openxmlformats.org/officeDocument/2006/relationships/footer" Target="footer193.xml"/><Relationship Id="rId75" Type="http://schemas.openxmlformats.org/officeDocument/2006/relationships/hyperlink" Target="consultantplus://offline/ref%3DD4E08F5C72A96F283C1424AFA0C73DC061CAD233895036240EF42B8FB5AAFE437B2FF1E01E55A2445D87E614D21BA2D2E2DC0AE1B8B9A08623uAP" TargetMode="External"/><Relationship Id="rId140" Type="http://schemas.openxmlformats.org/officeDocument/2006/relationships/hyperlink" Target="consultantplus://offline/ref=7EB2F3400400B9F4D5D25492571770ABAF07796FEBDB38D42A4962F3059F7594CCA6315971ED118A6BDAA50446022FCB121FA031E2F80388f9k8M" TargetMode="External"/><Relationship Id="rId182" Type="http://schemas.openxmlformats.org/officeDocument/2006/relationships/footer" Target="footer34.xml"/><Relationship Id="rId378" Type="http://schemas.openxmlformats.org/officeDocument/2006/relationships/footer" Target="footer132.xml"/><Relationship Id="rId403" Type="http://schemas.openxmlformats.org/officeDocument/2006/relationships/header" Target="header145.xml"/><Relationship Id="rId6" Type="http://schemas.openxmlformats.org/officeDocument/2006/relationships/footnotes" Target="footnotes.xml"/><Relationship Id="rId238" Type="http://schemas.openxmlformats.org/officeDocument/2006/relationships/footer" Target="footer62.xml"/><Relationship Id="rId445" Type="http://schemas.openxmlformats.org/officeDocument/2006/relationships/footer" Target="footer165.xml"/><Relationship Id="rId487" Type="http://schemas.openxmlformats.org/officeDocument/2006/relationships/header" Target="header187.xml"/><Relationship Id="rId291" Type="http://schemas.openxmlformats.org/officeDocument/2006/relationships/header" Target="header89.xml"/><Relationship Id="rId305" Type="http://schemas.openxmlformats.org/officeDocument/2006/relationships/footer" Target="footer95.xml"/><Relationship Id="rId347" Type="http://schemas.openxmlformats.org/officeDocument/2006/relationships/header" Target="header117.xml"/><Relationship Id="rId512" Type="http://schemas.openxmlformats.org/officeDocument/2006/relationships/header" Target="header200.xml"/><Relationship Id="rId44" Type="http://schemas.openxmlformats.org/officeDocument/2006/relationships/hyperlink" Target="consultantplus://offline/ref%3D26FFA8D46D726FB33385F3B7EDA5CEFDA8FF7668D7A306018F036D4E0A9E6F177EB3A319498B2CCB56C9C961F33FCB1C820B60D3121EaDS8O" TargetMode="External"/><Relationship Id="rId86" Type="http://schemas.openxmlformats.org/officeDocument/2006/relationships/hyperlink" Target="consultantplus://offline/ref%3D68414C53442833D0BF355A21E8E4A4F184E56864347FBFDF2D36D5D744178EE6D637309E13198B5ED8B15F335AD1D7839FAFB831B03EZ075O" TargetMode="External"/><Relationship Id="rId151" Type="http://schemas.openxmlformats.org/officeDocument/2006/relationships/header" Target="header19.xml"/><Relationship Id="rId389" Type="http://schemas.openxmlformats.org/officeDocument/2006/relationships/footer" Target="footer137.xml"/><Relationship Id="rId193" Type="http://schemas.openxmlformats.org/officeDocument/2006/relationships/footer" Target="footer39.xml"/><Relationship Id="rId207" Type="http://schemas.openxmlformats.org/officeDocument/2006/relationships/header" Target="header47.xml"/><Relationship Id="rId249" Type="http://schemas.openxmlformats.org/officeDocument/2006/relationships/footer" Target="footer67.xml"/><Relationship Id="rId414" Type="http://schemas.openxmlformats.org/officeDocument/2006/relationships/footer" Target="footer150.xml"/><Relationship Id="rId456" Type="http://schemas.openxmlformats.org/officeDocument/2006/relationships/header" Target="header172.xml"/><Relationship Id="rId498" Type="http://schemas.openxmlformats.org/officeDocument/2006/relationships/footer" Target="footer192.xml"/><Relationship Id="rId13" Type="http://schemas.openxmlformats.org/officeDocument/2006/relationships/header" Target="header4.xml"/><Relationship Id="rId109" Type="http://schemas.openxmlformats.org/officeDocument/2006/relationships/hyperlink" Target="consultantplus://offline/ref%3DF155EC23D1231969F338714650B08FDFD98D57A6743DD8693822D9D183352912339CD32CB627B1EFzB4AI" TargetMode="External"/><Relationship Id="rId260" Type="http://schemas.openxmlformats.org/officeDocument/2006/relationships/header" Target="header74.xml"/><Relationship Id="rId316" Type="http://schemas.openxmlformats.org/officeDocument/2006/relationships/header" Target="header102.xml"/><Relationship Id="rId523" Type="http://schemas.openxmlformats.org/officeDocument/2006/relationships/header" Target="header205.xml"/><Relationship Id="rId55" Type="http://schemas.openxmlformats.org/officeDocument/2006/relationships/hyperlink" Target="consultantplus://offline/ref%3DD4CB2907E4A80634DA8E3B6D7D19FE1523AE53BBF140419533845AD2B16F04B4C2235A606A640165820F1D87A4EA1E14933ED1546D491C4CZ8HDO" TargetMode="External"/><Relationship Id="rId97" Type="http://schemas.openxmlformats.org/officeDocument/2006/relationships/header" Target="header14.xml"/><Relationship Id="rId120" Type="http://schemas.openxmlformats.org/officeDocument/2006/relationships/hyperlink" Target="consultantplus://offline/ref%3D94E3B4A357E268D4F14EC36A00C4A61EED17A4F748F0F58D1C7ACD9DE1F44B12F981BFE899C7A5h9H" TargetMode="External"/><Relationship Id="rId358" Type="http://schemas.openxmlformats.org/officeDocument/2006/relationships/footer" Target="footer122.xml"/><Relationship Id="rId162" Type="http://schemas.openxmlformats.org/officeDocument/2006/relationships/footer" Target="footer24.xml"/><Relationship Id="rId218" Type="http://schemas.openxmlformats.org/officeDocument/2006/relationships/footer" Target="footer52.xml"/><Relationship Id="rId425" Type="http://schemas.openxmlformats.org/officeDocument/2006/relationships/footer" Target="footer155.xml"/><Relationship Id="rId467" Type="http://schemas.openxmlformats.org/officeDocument/2006/relationships/header" Target="header177.xml"/><Relationship Id="rId271" Type="http://schemas.openxmlformats.org/officeDocument/2006/relationships/header" Target="header79.xml"/><Relationship Id="rId24" Type="http://schemas.openxmlformats.org/officeDocument/2006/relationships/footer" Target="footer8.xml"/><Relationship Id="rId66" Type="http://schemas.openxmlformats.org/officeDocument/2006/relationships/hyperlink" Target="consultantplus://offline/ref%3D29485A49DD935C2D5148ADA53CDFF6CE5E41727FB0AFF68F4D57E4D015D4CEC2D059AD9C3598CBB5DCA45E8F8D7FDAA39063735304690A13oCT8P" TargetMode="External"/><Relationship Id="rId131" Type="http://schemas.openxmlformats.org/officeDocument/2006/relationships/hyperlink" Target="consultantplus://offline/ref%3D94ACCFDDC987126F148FB0F12C27DB327712C4F479F02AADF3814D8AFF1A5CB083879356A1DDD1B00468B7A045E980941363A210F9D24E75g3A9N" TargetMode="External"/><Relationship Id="rId327" Type="http://schemas.openxmlformats.org/officeDocument/2006/relationships/header" Target="header107.xml"/><Relationship Id="rId369" Type="http://schemas.openxmlformats.org/officeDocument/2006/relationships/footer" Target="footer127.xml"/><Relationship Id="rId534" Type="http://schemas.openxmlformats.org/officeDocument/2006/relationships/footer" Target="footer210.xml"/><Relationship Id="rId173" Type="http://schemas.openxmlformats.org/officeDocument/2006/relationships/footer" Target="footer29.xml"/><Relationship Id="rId229" Type="http://schemas.openxmlformats.org/officeDocument/2006/relationships/footer" Target="footer57.xml"/><Relationship Id="rId380" Type="http://schemas.openxmlformats.org/officeDocument/2006/relationships/header" Target="header134.xml"/><Relationship Id="rId436" Type="http://schemas.openxmlformats.org/officeDocument/2006/relationships/header" Target="header162.xml"/><Relationship Id="rId240" Type="http://schemas.openxmlformats.org/officeDocument/2006/relationships/header" Target="header64.xml"/><Relationship Id="rId478" Type="http://schemas.openxmlformats.org/officeDocument/2006/relationships/footer" Target="footer182.xml"/><Relationship Id="rId35" Type="http://schemas.openxmlformats.org/officeDocument/2006/relationships/hyperlink" Target="consultantplus://offline/ref%3D26FFA8D46D726FB33385F3B7EDA5CEFDA8FF736CD5A606018F036D4E0A9E6F177EB3A319418227C10593D965BA68C40081147FD00C1DD08Ea9S1O" TargetMode="External"/><Relationship Id="rId77" Type="http://schemas.openxmlformats.org/officeDocument/2006/relationships/hyperlink" Target="consultantplus://offline/ref%3DD4CB2907E4A80634DA8E3B6D7D19FE1522A75FBFF444419533845AD2B16F04B4C2235A60636C0B39D6401CDBE2BD0D17903ED25572Z4H3O" TargetMode="External"/><Relationship Id="rId100" Type="http://schemas.openxmlformats.org/officeDocument/2006/relationships/header" Target="header15.xml"/><Relationship Id="rId282" Type="http://schemas.openxmlformats.org/officeDocument/2006/relationships/footer" Target="footer84.xml"/><Relationship Id="rId338" Type="http://schemas.openxmlformats.org/officeDocument/2006/relationships/footer" Target="footer112.xml"/><Relationship Id="rId503" Type="http://schemas.openxmlformats.org/officeDocument/2006/relationships/header" Target="header195.xml"/><Relationship Id="rId8" Type="http://schemas.openxmlformats.org/officeDocument/2006/relationships/header" Target="header1.xml"/><Relationship Id="rId142" Type="http://schemas.openxmlformats.org/officeDocument/2006/relationships/hyperlink" Target="consultantplus://offline/ref%3DA787D1544759EB209F6E35A7C817233AF489369AEBEA4330B64AC4725C8D657619DC526FC65B86EDy2v2H" TargetMode="External"/><Relationship Id="rId184" Type="http://schemas.openxmlformats.org/officeDocument/2006/relationships/header" Target="header36.xml"/><Relationship Id="rId391" Type="http://schemas.openxmlformats.org/officeDocument/2006/relationships/header" Target="header139.xml"/><Relationship Id="rId405" Type="http://schemas.openxmlformats.org/officeDocument/2006/relationships/footer" Target="footer145.xml"/><Relationship Id="rId447" Type="http://schemas.openxmlformats.org/officeDocument/2006/relationships/header" Target="header167.xml"/><Relationship Id="rId251" Type="http://schemas.openxmlformats.org/officeDocument/2006/relationships/header" Target="header69.xml"/><Relationship Id="rId489" Type="http://schemas.openxmlformats.org/officeDocument/2006/relationships/footer" Target="footer18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213</Pages>
  <Words>57166</Words>
  <Characters>325847</Characters>
  <Application>Microsoft Office Word</Application>
  <DocSecurity>0</DocSecurity>
  <Lines>2715</Lines>
  <Paragraphs>764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2021-01-19T06:50:00Z</dcterms:created>
  <dcterms:modified xsi:type="dcterms:W3CDTF">2021-01-19T06:52:00Z</dcterms:modified>
</cp:coreProperties>
</file>