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065FE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065FE1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Pr="001C263F" w:rsidRDefault="00DC5700" w:rsidP="00DC5700">
      <w:pPr>
        <w:rPr>
          <w:sz w:val="40"/>
          <w:szCs w:val="40"/>
        </w:rPr>
      </w:pPr>
      <w:r w:rsidRPr="001C263F">
        <w:rPr>
          <w:sz w:val="40"/>
          <w:szCs w:val="40"/>
        </w:rPr>
        <w:t xml:space="preserve">                               П</w:t>
      </w:r>
      <w:r w:rsidR="00DC18BA" w:rsidRPr="001C263F">
        <w:rPr>
          <w:sz w:val="40"/>
          <w:szCs w:val="40"/>
        </w:rPr>
        <w:t>О</w:t>
      </w:r>
      <w:r w:rsidRPr="001C263F">
        <w:rPr>
          <w:sz w:val="40"/>
          <w:szCs w:val="40"/>
        </w:rPr>
        <w:t>СТАНОВЛЕ</w:t>
      </w:r>
      <w:r w:rsidR="00DC18BA" w:rsidRPr="001C263F">
        <w:rPr>
          <w:sz w:val="40"/>
          <w:szCs w:val="40"/>
        </w:rPr>
        <w:t>НИЕ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065FE1" w:rsidRDefault="00DC5700" w:rsidP="00DC5700">
      <w:pPr>
        <w:tabs>
          <w:tab w:val="left" w:pos="3810"/>
        </w:tabs>
        <w:rPr>
          <w:sz w:val="28"/>
          <w:szCs w:val="28"/>
        </w:rPr>
      </w:pPr>
      <w:r>
        <w:t xml:space="preserve">                                               </w:t>
      </w:r>
      <w:r w:rsidR="00065FE1">
        <w:t xml:space="preserve">             </w:t>
      </w:r>
      <w:r w:rsidR="00065FE1" w:rsidRPr="00065FE1">
        <w:rPr>
          <w:sz w:val="28"/>
          <w:szCs w:val="28"/>
        </w:rPr>
        <w:t>25.01.2024    № 130/1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51468F" w:rsidRPr="00065FE1" w:rsidRDefault="0051468F" w:rsidP="0051468F">
      <w:pPr>
        <w:rPr>
          <w:sz w:val="26"/>
          <w:szCs w:val="28"/>
        </w:rPr>
      </w:pPr>
      <w:r w:rsidRPr="00065FE1">
        <w:rPr>
          <w:sz w:val="26"/>
          <w:szCs w:val="28"/>
        </w:rPr>
        <w:t xml:space="preserve">                   О</w:t>
      </w:r>
      <w:r w:rsidRPr="00065FE1">
        <w:rPr>
          <w:sz w:val="26"/>
          <w:szCs w:val="28"/>
          <w:lang w:eastAsia="ar-SA"/>
        </w:rPr>
        <w:t xml:space="preserve"> в</w:t>
      </w:r>
      <w:r w:rsidRPr="00065FE1">
        <w:rPr>
          <w:sz w:val="26"/>
          <w:szCs w:val="28"/>
        </w:rPr>
        <w:t xml:space="preserve">несении изменений в постановление главы </w:t>
      </w:r>
      <w:proofErr w:type="gramStart"/>
      <w:r w:rsidRPr="00065FE1">
        <w:rPr>
          <w:sz w:val="26"/>
          <w:szCs w:val="28"/>
        </w:rPr>
        <w:t>городского</w:t>
      </w:r>
      <w:proofErr w:type="gramEnd"/>
      <w:r w:rsidRPr="00065FE1">
        <w:rPr>
          <w:sz w:val="26"/>
          <w:szCs w:val="28"/>
        </w:rPr>
        <w:t xml:space="preserve"> </w:t>
      </w:r>
    </w:p>
    <w:p w:rsidR="0051468F" w:rsidRPr="00065FE1" w:rsidRDefault="0051468F" w:rsidP="0051468F">
      <w:pPr>
        <w:rPr>
          <w:sz w:val="26"/>
          <w:szCs w:val="28"/>
        </w:rPr>
      </w:pPr>
      <w:r w:rsidRPr="00065FE1">
        <w:rPr>
          <w:sz w:val="26"/>
          <w:szCs w:val="28"/>
        </w:rPr>
        <w:t xml:space="preserve">                   округа Зарайск Московской области от 26.01.2023 №88/1</w:t>
      </w:r>
    </w:p>
    <w:p w:rsidR="0051468F" w:rsidRPr="00065FE1" w:rsidRDefault="0051468F" w:rsidP="0051468F">
      <w:pPr>
        <w:rPr>
          <w:sz w:val="26"/>
          <w:szCs w:val="28"/>
        </w:rPr>
      </w:pPr>
      <w:r w:rsidRPr="00065FE1">
        <w:rPr>
          <w:sz w:val="26"/>
          <w:szCs w:val="28"/>
        </w:rPr>
        <w:t xml:space="preserve">                  «Об утверждении перечня объектов для отбывания осужденными </w:t>
      </w:r>
    </w:p>
    <w:p w:rsidR="0051468F" w:rsidRPr="00065FE1" w:rsidRDefault="0051468F" w:rsidP="0051468F">
      <w:pPr>
        <w:rPr>
          <w:sz w:val="26"/>
          <w:szCs w:val="28"/>
        </w:rPr>
      </w:pPr>
      <w:r w:rsidRPr="00065FE1">
        <w:rPr>
          <w:sz w:val="26"/>
          <w:szCs w:val="28"/>
        </w:rPr>
        <w:t xml:space="preserve">                   наказания в виде обязательных и исправительных работ</w:t>
      </w:r>
    </w:p>
    <w:p w:rsidR="0051468F" w:rsidRPr="00065FE1" w:rsidRDefault="0051468F" w:rsidP="0051468F">
      <w:pPr>
        <w:rPr>
          <w:sz w:val="26"/>
          <w:szCs w:val="28"/>
        </w:rPr>
      </w:pPr>
      <w:r w:rsidRPr="00065FE1">
        <w:rPr>
          <w:sz w:val="26"/>
          <w:szCs w:val="28"/>
        </w:rPr>
        <w:t xml:space="preserve">                   на территории городского округа Зарайск Московской области»</w:t>
      </w:r>
    </w:p>
    <w:p w:rsidR="0051468F" w:rsidRPr="00065FE1" w:rsidRDefault="0051468F" w:rsidP="0051468F">
      <w:pPr>
        <w:rPr>
          <w:sz w:val="26"/>
          <w:szCs w:val="28"/>
        </w:rPr>
      </w:pPr>
      <w:r w:rsidRPr="00065FE1">
        <w:rPr>
          <w:sz w:val="26"/>
          <w:szCs w:val="28"/>
        </w:rPr>
        <w:t xml:space="preserve">                                    </w:t>
      </w:r>
    </w:p>
    <w:p w:rsidR="0051468F" w:rsidRPr="00065FE1" w:rsidRDefault="0051468F" w:rsidP="0051468F">
      <w:pPr>
        <w:jc w:val="both"/>
        <w:rPr>
          <w:sz w:val="26"/>
          <w:szCs w:val="28"/>
        </w:rPr>
      </w:pPr>
      <w:r w:rsidRPr="00065FE1">
        <w:rPr>
          <w:sz w:val="26"/>
          <w:szCs w:val="28"/>
        </w:rPr>
        <w:t xml:space="preserve">      </w:t>
      </w:r>
      <w:proofErr w:type="gramStart"/>
      <w:r w:rsidRPr="00065FE1">
        <w:rPr>
          <w:sz w:val="26"/>
          <w:szCs w:val="28"/>
        </w:rPr>
        <w:t>На основании письма филиала по Зарайскому району ФКУ УИИ УФСИН России по Московской области от 18.01.2023 № 51/ТО/58/17 – 81, согласно части 1 статьи 49 и части 1 статьи 50 Уголовного кодекса Российской Федерации, части 1 статьи 39 и части 1 статьи 25 Уголовно-исполнительного кодекса Российской Федерации, руководствуясь Уставом муниципального образования городской округ Зарайск Московской области;</w:t>
      </w:r>
      <w:proofErr w:type="gramEnd"/>
      <w:r w:rsidRPr="00065FE1">
        <w:rPr>
          <w:sz w:val="26"/>
          <w:szCs w:val="28"/>
        </w:rPr>
        <w:t xml:space="preserve"> учитывая письмо общества с ограниченной ответственностью  «Рязанский региональный оператор» от 23.01.2024 №115ВХ-620,</w:t>
      </w:r>
    </w:p>
    <w:p w:rsidR="0051468F" w:rsidRPr="00065FE1" w:rsidRDefault="0051468F" w:rsidP="0051468F">
      <w:pPr>
        <w:jc w:val="both"/>
        <w:rPr>
          <w:sz w:val="26"/>
          <w:szCs w:val="28"/>
        </w:rPr>
      </w:pPr>
      <w:r w:rsidRPr="00065FE1">
        <w:rPr>
          <w:sz w:val="26"/>
          <w:szCs w:val="28"/>
        </w:rPr>
        <w:t xml:space="preserve">                                        </w:t>
      </w:r>
      <w:proofErr w:type="gramStart"/>
      <w:r w:rsidRPr="00065FE1">
        <w:rPr>
          <w:sz w:val="26"/>
          <w:szCs w:val="28"/>
        </w:rPr>
        <w:t>П</w:t>
      </w:r>
      <w:proofErr w:type="gramEnd"/>
      <w:r w:rsidRPr="00065FE1">
        <w:rPr>
          <w:sz w:val="26"/>
          <w:szCs w:val="28"/>
        </w:rPr>
        <w:t xml:space="preserve"> О С Т А Н О В Л Я Ю:</w:t>
      </w:r>
    </w:p>
    <w:p w:rsidR="0051468F" w:rsidRPr="00065FE1" w:rsidRDefault="0051468F" w:rsidP="0051468F">
      <w:pPr>
        <w:jc w:val="both"/>
        <w:rPr>
          <w:sz w:val="26"/>
          <w:szCs w:val="28"/>
        </w:rPr>
      </w:pPr>
      <w:r w:rsidRPr="00065FE1">
        <w:rPr>
          <w:sz w:val="26"/>
          <w:szCs w:val="28"/>
        </w:rPr>
        <w:t xml:space="preserve">     1.  Внести изменение в постановление главы городского округа Зарайск Московской области от 26.01.2023 №88/1 «Об утверждении перечня объектов для отбывания осужденными наказания в виде обязательных и исправительных работ на территории городского округа Зарайск Московской области», изложив приложения 1,3 к постановлению в новой редакции (прилагаются).</w:t>
      </w:r>
    </w:p>
    <w:p w:rsidR="0051468F" w:rsidRPr="00065FE1" w:rsidRDefault="0051468F" w:rsidP="0051468F">
      <w:pPr>
        <w:jc w:val="both"/>
        <w:rPr>
          <w:sz w:val="26"/>
          <w:szCs w:val="28"/>
        </w:rPr>
      </w:pPr>
      <w:r w:rsidRPr="00065FE1">
        <w:rPr>
          <w:sz w:val="26"/>
          <w:szCs w:val="28"/>
        </w:rPr>
        <w:t xml:space="preserve">      2. Настоящее постановление разместить на официальном сайте администрации городского округа Зарайск Московской области.</w:t>
      </w:r>
    </w:p>
    <w:p w:rsidR="0051468F" w:rsidRPr="00065FE1" w:rsidRDefault="0051468F" w:rsidP="0051468F">
      <w:pPr>
        <w:jc w:val="both"/>
        <w:rPr>
          <w:sz w:val="26"/>
          <w:szCs w:val="28"/>
        </w:rPr>
      </w:pPr>
      <w:r w:rsidRPr="00065FE1">
        <w:rPr>
          <w:sz w:val="26"/>
          <w:szCs w:val="28"/>
        </w:rPr>
        <w:t xml:space="preserve">       </w:t>
      </w:r>
    </w:p>
    <w:p w:rsidR="0051468F" w:rsidRPr="00065FE1" w:rsidRDefault="0051468F" w:rsidP="0051468F">
      <w:pPr>
        <w:pStyle w:val="1"/>
        <w:jc w:val="both"/>
        <w:rPr>
          <w:i w:val="0"/>
          <w:sz w:val="26"/>
          <w:szCs w:val="28"/>
        </w:rPr>
      </w:pPr>
      <w:r w:rsidRPr="00065FE1">
        <w:rPr>
          <w:i w:val="0"/>
          <w:sz w:val="26"/>
          <w:szCs w:val="28"/>
        </w:rPr>
        <w:t xml:space="preserve">И.О. главы городского округа Зарайск С.В. Москалев                                </w:t>
      </w:r>
    </w:p>
    <w:p w:rsidR="0051468F" w:rsidRPr="00065FE1" w:rsidRDefault="0051468F" w:rsidP="0051468F">
      <w:pPr>
        <w:jc w:val="both"/>
        <w:rPr>
          <w:sz w:val="26"/>
          <w:szCs w:val="28"/>
        </w:rPr>
      </w:pPr>
      <w:r w:rsidRPr="00065FE1">
        <w:rPr>
          <w:sz w:val="26"/>
          <w:szCs w:val="28"/>
        </w:rPr>
        <w:t>Верно:</w:t>
      </w:r>
    </w:p>
    <w:p w:rsidR="0051468F" w:rsidRPr="00065FE1" w:rsidRDefault="0051468F" w:rsidP="0051468F">
      <w:pPr>
        <w:tabs>
          <w:tab w:val="left" w:pos="1528"/>
        </w:tabs>
        <w:jc w:val="both"/>
        <w:rPr>
          <w:sz w:val="26"/>
          <w:szCs w:val="28"/>
        </w:rPr>
      </w:pPr>
      <w:r w:rsidRPr="00065FE1">
        <w:rPr>
          <w:sz w:val="26"/>
          <w:szCs w:val="28"/>
        </w:rPr>
        <w:t>Начальник службы делопроизводства  Л.Б. Ивлева</w:t>
      </w:r>
    </w:p>
    <w:p w:rsidR="0051468F" w:rsidRPr="00065FE1" w:rsidRDefault="0051468F" w:rsidP="0051468F">
      <w:pPr>
        <w:jc w:val="both"/>
        <w:rPr>
          <w:sz w:val="26"/>
          <w:szCs w:val="28"/>
        </w:rPr>
      </w:pPr>
      <w:r w:rsidRPr="00065FE1">
        <w:rPr>
          <w:sz w:val="26"/>
          <w:szCs w:val="28"/>
        </w:rPr>
        <w:t>25.01.2024</w:t>
      </w:r>
    </w:p>
    <w:p w:rsidR="0051468F" w:rsidRPr="00065FE1" w:rsidRDefault="0051468F" w:rsidP="0051468F">
      <w:pPr>
        <w:jc w:val="both"/>
        <w:rPr>
          <w:sz w:val="26"/>
          <w:szCs w:val="28"/>
        </w:rPr>
      </w:pPr>
    </w:p>
    <w:p w:rsidR="0051468F" w:rsidRPr="00065FE1" w:rsidRDefault="0051468F" w:rsidP="0051468F">
      <w:pPr>
        <w:jc w:val="both"/>
        <w:rPr>
          <w:sz w:val="26"/>
          <w:szCs w:val="28"/>
        </w:rPr>
      </w:pPr>
      <w:r w:rsidRPr="00065FE1">
        <w:rPr>
          <w:sz w:val="26"/>
          <w:szCs w:val="28"/>
        </w:rPr>
        <w:t xml:space="preserve">Разослано: в дело, Москалеву С.В., отделу по ГО, ЧС и АТД, </w:t>
      </w:r>
      <w:proofErr w:type="gramStart"/>
      <w:r w:rsidRPr="00065FE1">
        <w:rPr>
          <w:sz w:val="26"/>
          <w:szCs w:val="28"/>
        </w:rPr>
        <w:t>СВ</w:t>
      </w:r>
      <w:proofErr w:type="gramEnd"/>
      <w:r w:rsidRPr="00065FE1">
        <w:rPr>
          <w:sz w:val="26"/>
          <w:szCs w:val="28"/>
        </w:rPr>
        <w:t xml:space="preserve"> со СМИ, </w:t>
      </w:r>
    </w:p>
    <w:p w:rsidR="0051468F" w:rsidRPr="00065FE1" w:rsidRDefault="0051468F" w:rsidP="0051468F">
      <w:pPr>
        <w:jc w:val="both"/>
        <w:rPr>
          <w:sz w:val="26"/>
          <w:szCs w:val="28"/>
        </w:rPr>
      </w:pPr>
      <w:r w:rsidRPr="00065FE1">
        <w:rPr>
          <w:sz w:val="26"/>
          <w:szCs w:val="28"/>
        </w:rPr>
        <w:t xml:space="preserve">                                     УФСИН, ОМВД, прокуратуре.</w:t>
      </w:r>
    </w:p>
    <w:p w:rsidR="0051468F" w:rsidRPr="00065FE1" w:rsidRDefault="0051468F" w:rsidP="0051468F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065FE1">
        <w:rPr>
          <w:rFonts w:ascii="Times New Roman" w:hAnsi="Times New Roman" w:cs="Times New Roman"/>
          <w:sz w:val="26"/>
          <w:szCs w:val="28"/>
        </w:rPr>
        <w:t>Е.А. Кувшинова</w:t>
      </w:r>
    </w:p>
    <w:p w:rsidR="0051468F" w:rsidRPr="00065FE1" w:rsidRDefault="0051468F" w:rsidP="0051468F">
      <w:pPr>
        <w:pStyle w:val="ConsNormal"/>
        <w:widowControl/>
        <w:tabs>
          <w:tab w:val="left" w:pos="10206"/>
          <w:tab w:val="left" w:pos="10348"/>
        </w:tabs>
        <w:ind w:right="0" w:firstLine="0"/>
        <w:jc w:val="both"/>
        <w:rPr>
          <w:rFonts w:ascii="Times New Roman" w:hAnsi="Times New Roman" w:cs="Times New Roman"/>
          <w:sz w:val="26"/>
          <w:szCs w:val="28"/>
        </w:rPr>
      </w:pPr>
      <w:r w:rsidRPr="00065FE1">
        <w:rPr>
          <w:rFonts w:ascii="Times New Roman" w:hAnsi="Times New Roman" w:cs="Times New Roman"/>
          <w:sz w:val="26"/>
          <w:szCs w:val="28"/>
        </w:rPr>
        <w:t>662-55-37</w:t>
      </w:r>
    </w:p>
    <w:p w:rsidR="0051468F" w:rsidRPr="00065FE1" w:rsidRDefault="0051468F" w:rsidP="0051468F">
      <w:pPr>
        <w:jc w:val="both"/>
        <w:rPr>
          <w:sz w:val="26"/>
          <w:szCs w:val="28"/>
        </w:rPr>
      </w:pPr>
      <w:r w:rsidRPr="00065FE1">
        <w:rPr>
          <w:sz w:val="26"/>
          <w:szCs w:val="28"/>
        </w:rPr>
        <w:t xml:space="preserve">                                                                                                                012715</w:t>
      </w:r>
    </w:p>
    <w:p w:rsidR="0051468F" w:rsidRDefault="0051468F" w:rsidP="0051468F">
      <w:pPr>
        <w:pStyle w:val="ConsNormal"/>
        <w:widowControl/>
        <w:tabs>
          <w:tab w:val="left" w:pos="10206"/>
          <w:tab w:val="left" w:pos="10348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26"/>
      </w:tblGrid>
      <w:tr w:rsidR="0051468F" w:rsidRPr="0051468F" w:rsidTr="0051468F">
        <w:trPr>
          <w:trHeight w:val="1904"/>
        </w:trPr>
        <w:tc>
          <w:tcPr>
            <w:tcW w:w="4826" w:type="dxa"/>
          </w:tcPr>
          <w:p w:rsidR="0051468F" w:rsidRPr="0051468F" w:rsidRDefault="0051468F">
            <w:pPr>
              <w:pStyle w:val="ConsPlusNormal0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1468F" w:rsidRDefault="0051468F">
            <w:pPr>
              <w:pStyle w:val="ConsPlusNormal0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филиала по Зарайскому району ФКУ УИИ УФСИН России по Московской области, капитан внутренней службы</w:t>
            </w:r>
          </w:p>
          <w:p w:rsidR="0051468F" w:rsidRDefault="0051468F">
            <w:pPr>
              <w:pStyle w:val="ConsNormal"/>
              <w:widowControl/>
              <w:tabs>
                <w:tab w:val="left" w:pos="10206"/>
                <w:tab w:val="left" w:pos="10348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468F" w:rsidRDefault="0051468F">
            <w:pPr>
              <w:pStyle w:val="ConsNormal"/>
              <w:widowControl/>
              <w:tabs>
                <w:tab w:val="left" w:pos="10206"/>
                <w:tab w:val="left" w:pos="10348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              В.Е. Земляков</w:t>
            </w:r>
          </w:p>
        </w:tc>
        <w:tc>
          <w:tcPr>
            <w:tcW w:w="4826" w:type="dxa"/>
            <w:hideMark/>
          </w:tcPr>
          <w:p w:rsidR="0051468F" w:rsidRDefault="0051468F">
            <w:pPr>
              <w:pStyle w:val="ConsNormal"/>
              <w:widowControl/>
              <w:tabs>
                <w:tab w:val="left" w:pos="10206"/>
                <w:tab w:val="left" w:pos="10348"/>
              </w:tabs>
              <w:spacing w:line="276" w:lineRule="auto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1 </w:t>
            </w:r>
          </w:p>
          <w:p w:rsidR="0051468F" w:rsidRDefault="0051468F">
            <w:pPr>
              <w:pStyle w:val="ConsNormal"/>
              <w:widowControl/>
              <w:tabs>
                <w:tab w:val="left" w:pos="10206"/>
                <w:tab w:val="left" w:pos="10348"/>
              </w:tabs>
              <w:spacing w:line="276" w:lineRule="auto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постановлению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главы</w:t>
            </w:r>
          </w:p>
          <w:p w:rsidR="0051468F" w:rsidRDefault="0051468F">
            <w:pPr>
              <w:pStyle w:val="ConsNormal"/>
              <w:widowControl/>
              <w:tabs>
                <w:tab w:val="left" w:pos="10206"/>
                <w:tab w:val="left" w:pos="10348"/>
              </w:tabs>
              <w:spacing w:line="276" w:lineRule="auto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городского округа Зарайск </w:t>
            </w:r>
          </w:p>
          <w:p w:rsidR="0051468F" w:rsidRDefault="0051468F">
            <w:pPr>
              <w:pStyle w:val="ConsNormal"/>
              <w:widowControl/>
              <w:tabs>
                <w:tab w:val="left" w:pos="10206"/>
                <w:tab w:val="left" w:pos="10348"/>
              </w:tabs>
              <w:spacing w:line="276" w:lineRule="auto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Московской области </w:t>
            </w:r>
          </w:p>
          <w:p w:rsidR="0051468F" w:rsidRDefault="0051468F">
            <w:pPr>
              <w:pStyle w:val="ConsNormal"/>
              <w:widowControl/>
              <w:tabs>
                <w:tab w:val="left" w:pos="10206"/>
                <w:tab w:val="left" w:pos="10348"/>
              </w:tabs>
              <w:spacing w:line="276" w:lineRule="auto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25.01.2024 № 130/1           </w:t>
            </w:r>
          </w:p>
        </w:tc>
      </w:tr>
    </w:tbl>
    <w:p w:rsidR="0051468F" w:rsidRDefault="0051468F" w:rsidP="0051468F">
      <w:pPr>
        <w:pStyle w:val="ConsNormal"/>
        <w:widowControl/>
        <w:tabs>
          <w:tab w:val="left" w:pos="10206"/>
          <w:tab w:val="left" w:pos="10348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1468F" w:rsidRDefault="0051468F" w:rsidP="0051468F">
      <w:pPr>
        <w:pStyle w:val="ConsNormal"/>
        <w:widowControl/>
        <w:tabs>
          <w:tab w:val="left" w:pos="10206"/>
          <w:tab w:val="left" w:pos="10348"/>
        </w:tabs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51468F" w:rsidRDefault="0051468F" w:rsidP="0051468F">
      <w:pPr>
        <w:pStyle w:val="ConsNormal"/>
        <w:widowControl/>
        <w:tabs>
          <w:tab w:val="left" w:pos="10206"/>
          <w:tab w:val="left" w:pos="10348"/>
        </w:tabs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1468F" w:rsidRDefault="0051468F" w:rsidP="0051468F">
      <w:pPr>
        <w:pStyle w:val="ConsNormal"/>
        <w:widowControl/>
        <w:tabs>
          <w:tab w:val="left" w:pos="10206"/>
          <w:tab w:val="left" w:pos="10348"/>
        </w:tabs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объектов для отбывания осужденными наказания </w:t>
      </w:r>
    </w:p>
    <w:p w:rsidR="0051468F" w:rsidRDefault="0051468F" w:rsidP="0051468F">
      <w:pPr>
        <w:pStyle w:val="ConsNormal"/>
        <w:widowControl/>
        <w:tabs>
          <w:tab w:val="left" w:pos="10206"/>
          <w:tab w:val="left" w:pos="10348"/>
        </w:tabs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виде исправительных работ</w:t>
      </w:r>
    </w:p>
    <w:p w:rsidR="0051468F" w:rsidRDefault="0051468F" w:rsidP="0051468F">
      <w:pPr>
        <w:pStyle w:val="ac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302" w:line="276" w:lineRule="auto"/>
        <w:rPr>
          <w:sz w:val="26"/>
          <w:szCs w:val="26"/>
        </w:rPr>
      </w:pPr>
      <w:r>
        <w:rPr>
          <w:sz w:val="26"/>
          <w:szCs w:val="26"/>
        </w:rPr>
        <w:t>ООО «Красная звезда».</w:t>
      </w:r>
    </w:p>
    <w:p w:rsidR="0051468F" w:rsidRDefault="0051468F" w:rsidP="0051468F">
      <w:pPr>
        <w:pStyle w:val="ac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ЗАО «</w:t>
      </w:r>
      <w:proofErr w:type="spellStart"/>
      <w:r>
        <w:rPr>
          <w:sz w:val="26"/>
          <w:szCs w:val="26"/>
        </w:rPr>
        <w:t>Макеево</w:t>
      </w:r>
      <w:proofErr w:type="spellEnd"/>
      <w:r>
        <w:rPr>
          <w:sz w:val="26"/>
          <w:szCs w:val="26"/>
        </w:rPr>
        <w:t>».</w:t>
      </w:r>
    </w:p>
    <w:p w:rsidR="0051468F" w:rsidRDefault="0051468F" w:rsidP="0051468F">
      <w:pPr>
        <w:pStyle w:val="ac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АО «МЕТКОМ Групп».</w:t>
      </w:r>
      <w:proofErr w:type="gramEnd"/>
    </w:p>
    <w:p w:rsidR="0051468F" w:rsidRDefault="0051468F" w:rsidP="0051468F">
      <w:pPr>
        <w:pStyle w:val="ac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МУП «ЕСКХ Зарайского района».</w:t>
      </w:r>
    </w:p>
    <w:p w:rsidR="0051468F" w:rsidRDefault="0051468F" w:rsidP="0051468F">
      <w:pPr>
        <w:pStyle w:val="ac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4" w:line="276" w:lineRule="auto"/>
        <w:ind w:right="3840"/>
        <w:rPr>
          <w:sz w:val="26"/>
          <w:szCs w:val="26"/>
        </w:rPr>
      </w:pPr>
      <w:r>
        <w:rPr>
          <w:sz w:val="26"/>
          <w:szCs w:val="26"/>
        </w:rPr>
        <w:t>ООО «</w:t>
      </w:r>
      <w:proofErr w:type="gramStart"/>
      <w:r>
        <w:rPr>
          <w:sz w:val="26"/>
          <w:szCs w:val="26"/>
        </w:rPr>
        <w:t>Зарайский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хлебокомбинат</w:t>
      </w:r>
      <w:proofErr w:type="spellEnd"/>
      <w:r>
        <w:rPr>
          <w:sz w:val="26"/>
          <w:szCs w:val="26"/>
        </w:rPr>
        <w:t>».</w:t>
      </w:r>
    </w:p>
    <w:p w:rsidR="0051468F" w:rsidRDefault="0051468F" w:rsidP="0051468F">
      <w:pPr>
        <w:pStyle w:val="ac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4" w:line="276" w:lineRule="auto"/>
        <w:ind w:right="2634"/>
        <w:rPr>
          <w:rFonts w:eastAsia="Calibri"/>
          <w:sz w:val="26"/>
          <w:szCs w:val="26"/>
        </w:rPr>
      </w:pPr>
      <w:r>
        <w:rPr>
          <w:sz w:val="26"/>
          <w:szCs w:val="26"/>
        </w:rPr>
        <w:t>ООО «</w:t>
      </w:r>
      <w:proofErr w:type="gramStart"/>
      <w:r>
        <w:rPr>
          <w:sz w:val="26"/>
          <w:szCs w:val="26"/>
        </w:rPr>
        <w:t>Зарайский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Автодор</w:t>
      </w:r>
      <w:proofErr w:type="spellEnd"/>
      <w:r>
        <w:rPr>
          <w:sz w:val="26"/>
          <w:szCs w:val="26"/>
        </w:rPr>
        <w:t>».</w:t>
      </w:r>
    </w:p>
    <w:p w:rsidR="0051468F" w:rsidRDefault="0051468F" w:rsidP="0051468F">
      <w:pPr>
        <w:pStyle w:val="ac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right="2400"/>
        <w:rPr>
          <w:sz w:val="26"/>
          <w:szCs w:val="26"/>
        </w:rPr>
      </w:pPr>
      <w:r>
        <w:rPr>
          <w:sz w:val="26"/>
          <w:szCs w:val="26"/>
        </w:rPr>
        <w:t xml:space="preserve">ООО «Металлоконструкция». </w:t>
      </w:r>
    </w:p>
    <w:p w:rsidR="0051468F" w:rsidRDefault="0051468F" w:rsidP="0051468F">
      <w:pPr>
        <w:pStyle w:val="ac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right="2400"/>
        <w:rPr>
          <w:sz w:val="26"/>
          <w:szCs w:val="26"/>
        </w:rPr>
      </w:pPr>
      <w:r>
        <w:rPr>
          <w:sz w:val="26"/>
          <w:szCs w:val="26"/>
        </w:rPr>
        <w:t xml:space="preserve">ООО «Сельхозпродукты». </w:t>
      </w:r>
    </w:p>
    <w:p w:rsidR="0051468F" w:rsidRDefault="0051468F" w:rsidP="0051468F">
      <w:pPr>
        <w:pStyle w:val="ac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right="2400"/>
        <w:rPr>
          <w:sz w:val="26"/>
          <w:szCs w:val="26"/>
        </w:rPr>
      </w:pPr>
      <w:r>
        <w:rPr>
          <w:sz w:val="26"/>
          <w:szCs w:val="26"/>
        </w:rPr>
        <w:t>ООО НПО «</w:t>
      </w:r>
      <w:proofErr w:type="spellStart"/>
      <w:r>
        <w:rPr>
          <w:sz w:val="26"/>
          <w:szCs w:val="26"/>
        </w:rPr>
        <w:t>Славичъ</w:t>
      </w:r>
      <w:proofErr w:type="spellEnd"/>
      <w:r>
        <w:rPr>
          <w:sz w:val="26"/>
          <w:szCs w:val="26"/>
        </w:rPr>
        <w:t xml:space="preserve">». </w:t>
      </w:r>
    </w:p>
    <w:p w:rsidR="0051468F" w:rsidRDefault="0051468F" w:rsidP="0051468F">
      <w:pPr>
        <w:pStyle w:val="ac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right="2400"/>
        <w:rPr>
          <w:sz w:val="26"/>
          <w:szCs w:val="26"/>
        </w:rPr>
      </w:pPr>
      <w:r>
        <w:rPr>
          <w:sz w:val="26"/>
          <w:szCs w:val="26"/>
        </w:rPr>
        <w:t>ЗАО «Ральф-</w:t>
      </w:r>
      <w:proofErr w:type="spellStart"/>
      <w:r>
        <w:rPr>
          <w:sz w:val="26"/>
          <w:szCs w:val="26"/>
        </w:rPr>
        <w:t>Рингер</w:t>
      </w:r>
      <w:proofErr w:type="spellEnd"/>
      <w:r>
        <w:rPr>
          <w:sz w:val="26"/>
          <w:szCs w:val="26"/>
        </w:rPr>
        <w:t xml:space="preserve">». </w:t>
      </w:r>
    </w:p>
    <w:p w:rsidR="0051468F" w:rsidRDefault="0051468F" w:rsidP="0051468F">
      <w:pPr>
        <w:pStyle w:val="ac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right="2400"/>
        <w:rPr>
          <w:sz w:val="26"/>
          <w:szCs w:val="26"/>
        </w:rPr>
      </w:pP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Кампоферма</w:t>
      </w:r>
      <w:proofErr w:type="spellEnd"/>
      <w:r>
        <w:rPr>
          <w:sz w:val="26"/>
          <w:szCs w:val="26"/>
        </w:rPr>
        <w:t>».</w:t>
      </w:r>
    </w:p>
    <w:p w:rsidR="0051468F" w:rsidRDefault="0051468F" w:rsidP="0051468F">
      <w:pPr>
        <w:pStyle w:val="ac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right="960"/>
        <w:rPr>
          <w:sz w:val="26"/>
          <w:szCs w:val="26"/>
        </w:rPr>
      </w:pPr>
      <w:r>
        <w:rPr>
          <w:sz w:val="26"/>
          <w:szCs w:val="26"/>
        </w:rPr>
        <w:t>ОАО «</w:t>
      </w:r>
      <w:proofErr w:type="spellStart"/>
      <w:r>
        <w:rPr>
          <w:sz w:val="26"/>
          <w:szCs w:val="26"/>
        </w:rPr>
        <w:t>Зарайскхлебопродукт</w:t>
      </w:r>
      <w:proofErr w:type="spellEnd"/>
      <w:r>
        <w:rPr>
          <w:sz w:val="26"/>
          <w:szCs w:val="26"/>
        </w:rPr>
        <w:t>».</w:t>
      </w:r>
    </w:p>
    <w:p w:rsidR="0051468F" w:rsidRDefault="0051468F" w:rsidP="0051468F">
      <w:pPr>
        <w:pStyle w:val="ac"/>
        <w:numPr>
          <w:ilvl w:val="0"/>
          <w:numId w:val="8"/>
        </w:numPr>
        <w:autoSpaceDN w:val="0"/>
        <w:spacing w:after="200" w:line="276" w:lineRule="auto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Туламашагро</w:t>
      </w:r>
      <w:proofErr w:type="spellEnd"/>
      <w:r>
        <w:rPr>
          <w:sz w:val="26"/>
          <w:szCs w:val="26"/>
        </w:rPr>
        <w:t>».</w:t>
      </w:r>
    </w:p>
    <w:p w:rsidR="0051468F" w:rsidRDefault="0051468F" w:rsidP="0051468F">
      <w:pPr>
        <w:pStyle w:val="ac"/>
        <w:numPr>
          <w:ilvl w:val="0"/>
          <w:numId w:val="8"/>
        </w:numPr>
        <w:autoSpaceDN w:val="0"/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МКУ «Зарайский ритуал».</w:t>
      </w:r>
    </w:p>
    <w:p w:rsidR="0051468F" w:rsidRDefault="0051468F" w:rsidP="0051468F">
      <w:pPr>
        <w:pStyle w:val="ac"/>
        <w:numPr>
          <w:ilvl w:val="0"/>
          <w:numId w:val="8"/>
        </w:numPr>
        <w:autoSpaceDN w:val="0"/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МБУ «Благоустройство, жилищно-коммунальное хозяйство и дорожное хозяйства».</w:t>
      </w:r>
    </w:p>
    <w:p w:rsidR="0051468F" w:rsidRDefault="0051468F" w:rsidP="0051468F">
      <w:pPr>
        <w:pStyle w:val="ac"/>
        <w:numPr>
          <w:ilvl w:val="0"/>
          <w:numId w:val="8"/>
        </w:numPr>
        <w:autoSpaceDN w:val="0"/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ИП «Сошников Р.С.».</w:t>
      </w:r>
    </w:p>
    <w:p w:rsidR="0051468F" w:rsidRDefault="0051468F" w:rsidP="0051468F">
      <w:pPr>
        <w:pStyle w:val="ac"/>
        <w:numPr>
          <w:ilvl w:val="0"/>
          <w:numId w:val="8"/>
        </w:numPr>
        <w:autoSpaceDN w:val="0"/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ИП «Козлова А.С.».</w:t>
      </w:r>
    </w:p>
    <w:p w:rsidR="0051468F" w:rsidRDefault="0051468F" w:rsidP="0051468F">
      <w:pPr>
        <w:pStyle w:val="ac"/>
        <w:numPr>
          <w:ilvl w:val="0"/>
          <w:numId w:val="8"/>
        </w:numPr>
        <w:autoSpaceDN w:val="0"/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Интех</w:t>
      </w:r>
      <w:proofErr w:type="spellEnd"/>
      <w:r>
        <w:rPr>
          <w:sz w:val="26"/>
          <w:szCs w:val="26"/>
        </w:rPr>
        <w:t>».</w:t>
      </w:r>
    </w:p>
    <w:p w:rsidR="0051468F" w:rsidRDefault="0051468F" w:rsidP="0051468F">
      <w:pPr>
        <w:pStyle w:val="ac"/>
        <w:numPr>
          <w:ilvl w:val="0"/>
          <w:numId w:val="8"/>
        </w:numPr>
        <w:autoSpaceDN w:val="0"/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АО ФТД «Царицыно».</w:t>
      </w:r>
    </w:p>
    <w:p w:rsidR="0051468F" w:rsidRDefault="0051468F" w:rsidP="0051468F">
      <w:pPr>
        <w:pStyle w:val="ac"/>
        <w:numPr>
          <w:ilvl w:val="0"/>
          <w:numId w:val="8"/>
        </w:numPr>
        <w:autoSpaceDN w:val="0"/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ГКУ МО «</w:t>
      </w:r>
      <w:proofErr w:type="spellStart"/>
      <w:r>
        <w:rPr>
          <w:sz w:val="26"/>
          <w:szCs w:val="26"/>
        </w:rPr>
        <w:t>Мособлпожспас</w:t>
      </w:r>
      <w:proofErr w:type="spellEnd"/>
      <w:r>
        <w:rPr>
          <w:sz w:val="26"/>
          <w:szCs w:val="26"/>
        </w:rPr>
        <w:t>»</w:t>
      </w:r>
    </w:p>
    <w:p w:rsidR="0051468F" w:rsidRDefault="0051468F" w:rsidP="0051468F">
      <w:pPr>
        <w:pStyle w:val="ac"/>
        <w:numPr>
          <w:ilvl w:val="0"/>
          <w:numId w:val="8"/>
        </w:numPr>
        <w:autoSpaceDN w:val="0"/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ООО «Рязанский региональный оператор»</w:t>
      </w:r>
    </w:p>
    <w:p w:rsidR="0051468F" w:rsidRDefault="0051468F" w:rsidP="0051468F">
      <w:pPr>
        <w:pStyle w:val="ac"/>
        <w:autoSpaceDN w:val="0"/>
        <w:jc w:val="both"/>
        <w:rPr>
          <w:sz w:val="26"/>
          <w:szCs w:val="26"/>
        </w:rPr>
      </w:pPr>
    </w:p>
    <w:p w:rsidR="0051468F" w:rsidRDefault="0051468F" w:rsidP="0051468F">
      <w:pPr>
        <w:pStyle w:val="ac"/>
        <w:autoSpaceDN w:val="0"/>
        <w:jc w:val="both"/>
        <w:rPr>
          <w:sz w:val="28"/>
          <w:szCs w:val="28"/>
        </w:rPr>
      </w:pPr>
    </w:p>
    <w:p w:rsidR="0051468F" w:rsidRDefault="0051468F" w:rsidP="0051468F">
      <w:pPr>
        <w:pStyle w:val="ac"/>
        <w:autoSpaceDN w:val="0"/>
        <w:jc w:val="both"/>
        <w:rPr>
          <w:sz w:val="28"/>
          <w:szCs w:val="28"/>
        </w:rPr>
      </w:pPr>
    </w:p>
    <w:p w:rsidR="0051468F" w:rsidRDefault="0051468F" w:rsidP="0051468F">
      <w:pPr>
        <w:pStyle w:val="ac"/>
        <w:autoSpaceDN w:val="0"/>
        <w:jc w:val="both"/>
        <w:rPr>
          <w:sz w:val="28"/>
          <w:szCs w:val="28"/>
        </w:rPr>
      </w:pPr>
    </w:p>
    <w:p w:rsidR="0051468F" w:rsidRDefault="0051468F" w:rsidP="0051468F">
      <w:pPr>
        <w:pStyle w:val="ac"/>
        <w:autoSpaceDN w:val="0"/>
        <w:jc w:val="both"/>
        <w:rPr>
          <w:sz w:val="28"/>
          <w:szCs w:val="28"/>
        </w:rPr>
      </w:pPr>
    </w:p>
    <w:p w:rsidR="0051468F" w:rsidRDefault="0051468F" w:rsidP="0051468F">
      <w:pPr>
        <w:pStyle w:val="ac"/>
        <w:autoSpaceDN w:val="0"/>
        <w:jc w:val="both"/>
        <w:rPr>
          <w:sz w:val="28"/>
          <w:szCs w:val="28"/>
        </w:rPr>
      </w:pPr>
    </w:p>
    <w:p w:rsidR="0051468F" w:rsidRDefault="0051468F" w:rsidP="0051468F">
      <w:pPr>
        <w:pStyle w:val="ac"/>
        <w:autoSpaceDN w:val="0"/>
        <w:jc w:val="both"/>
        <w:rPr>
          <w:sz w:val="28"/>
          <w:szCs w:val="28"/>
        </w:rPr>
      </w:pPr>
    </w:p>
    <w:p w:rsidR="0051468F" w:rsidRDefault="0051468F" w:rsidP="0051468F">
      <w:pPr>
        <w:pStyle w:val="ac"/>
        <w:autoSpaceDN w:val="0"/>
        <w:jc w:val="both"/>
        <w:rPr>
          <w:sz w:val="28"/>
          <w:szCs w:val="28"/>
        </w:rPr>
      </w:pPr>
    </w:p>
    <w:p w:rsidR="0051468F" w:rsidRDefault="0051468F" w:rsidP="0051468F">
      <w:pPr>
        <w:pStyle w:val="ac"/>
        <w:autoSpaceDN w:val="0"/>
        <w:jc w:val="both"/>
        <w:rPr>
          <w:sz w:val="28"/>
          <w:szCs w:val="28"/>
        </w:rPr>
      </w:pPr>
    </w:p>
    <w:p w:rsidR="0051468F" w:rsidRDefault="0051468F" w:rsidP="0051468F">
      <w:pPr>
        <w:pStyle w:val="ac"/>
        <w:autoSpaceDN w:val="0"/>
        <w:jc w:val="both"/>
        <w:rPr>
          <w:sz w:val="28"/>
          <w:szCs w:val="28"/>
        </w:rPr>
      </w:pPr>
    </w:p>
    <w:p w:rsidR="0051468F" w:rsidRDefault="0051468F" w:rsidP="0051468F">
      <w:pPr>
        <w:pStyle w:val="ac"/>
        <w:autoSpaceDN w:val="0"/>
        <w:jc w:val="both"/>
        <w:rPr>
          <w:sz w:val="28"/>
          <w:szCs w:val="28"/>
        </w:rPr>
      </w:pPr>
    </w:p>
    <w:p w:rsidR="0051468F" w:rsidRDefault="0051468F" w:rsidP="0051468F">
      <w:pPr>
        <w:pStyle w:val="ac"/>
        <w:autoSpaceDN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6"/>
        <w:gridCol w:w="4826"/>
      </w:tblGrid>
      <w:tr w:rsidR="0051468F" w:rsidRPr="0051468F" w:rsidTr="0051468F">
        <w:trPr>
          <w:trHeight w:val="2030"/>
        </w:trPr>
        <w:tc>
          <w:tcPr>
            <w:tcW w:w="4826" w:type="dxa"/>
          </w:tcPr>
          <w:p w:rsidR="0051468F" w:rsidRPr="0051468F" w:rsidRDefault="0051468F">
            <w:pPr>
              <w:pStyle w:val="ConsPlusNormal0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1468F" w:rsidRDefault="0051468F">
            <w:pPr>
              <w:pStyle w:val="ConsPlusNormal0"/>
              <w:tabs>
                <w:tab w:val="left" w:pos="4678"/>
                <w:tab w:val="left" w:pos="482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филиала по Зарайскому району ФКУ УИИ УФСИН России по Московской области, капитан внутренней службы</w:t>
            </w:r>
          </w:p>
          <w:p w:rsidR="0051468F" w:rsidRDefault="0051468F">
            <w:pPr>
              <w:pStyle w:val="ConsNormal"/>
              <w:widowControl/>
              <w:tabs>
                <w:tab w:val="left" w:pos="10206"/>
                <w:tab w:val="left" w:pos="10348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468F" w:rsidRDefault="0051468F">
            <w:pPr>
              <w:pStyle w:val="ConsNormal"/>
              <w:widowControl/>
              <w:tabs>
                <w:tab w:val="left" w:pos="10206"/>
                <w:tab w:val="left" w:pos="10348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        В.Е. Земляков</w:t>
            </w:r>
          </w:p>
        </w:tc>
        <w:tc>
          <w:tcPr>
            <w:tcW w:w="4826" w:type="dxa"/>
            <w:hideMark/>
          </w:tcPr>
          <w:p w:rsidR="0051468F" w:rsidRDefault="0051468F">
            <w:pPr>
              <w:pStyle w:val="ConsNormal"/>
              <w:widowControl/>
              <w:tabs>
                <w:tab w:val="left" w:pos="10206"/>
                <w:tab w:val="left" w:pos="10348"/>
              </w:tabs>
              <w:spacing w:line="276" w:lineRule="auto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2 </w:t>
            </w:r>
          </w:p>
          <w:p w:rsidR="0051468F" w:rsidRDefault="0051468F">
            <w:pPr>
              <w:pStyle w:val="ConsNormal"/>
              <w:widowControl/>
              <w:tabs>
                <w:tab w:val="left" w:pos="10206"/>
                <w:tab w:val="left" w:pos="10348"/>
              </w:tabs>
              <w:spacing w:line="276" w:lineRule="auto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постановлению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главы</w:t>
            </w:r>
          </w:p>
          <w:p w:rsidR="0051468F" w:rsidRDefault="0051468F">
            <w:pPr>
              <w:pStyle w:val="ConsNormal"/>
              <w:widowControl/>
              <w:tabs>
                <w:tab w:val="left" w:pos="10206"/>
                <w:tab w:val="left" w:pos="10348"/>
              </w:tabs>
              <w:spacing w:line="276" w:lineRule="auto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городского округа Зарайск </w:t>
            </w:r>
          </w:p>
          <w:p w:rsidR="0051468F" w:rsidRDefault="0051468F">
            <w:pPr>
              <w:pStyle w:val="ConsNormal"/>
              <w:widowControl/>
              <w:tabs>
                <w:tab w:val="left" w:pos="10206"/>
                <w:tab w:val="left" w:pos="10348"/>
              </w:tabs>
              <w:spacing w:line="276" w:lineRule="auto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Московской области </w:t>
            </w:r>
          </w:p>
          <w:p w:rsidR="0051468F" w:rsidRDefault="0051468F">
            <w:pPr>
              <w:pStyle w:val="ConsNormal"/>
              <w:widowControl/>
              <w:tabs>
                <w:tab w:val="left" w:pos="10206"/>
                <w:tab w:val="left" w:pos="10348"/>
              </w:tabs>
              <w:spacing w:line="276" w:lineRule="auto"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25.01.2025  №130/12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</w:t>
            </w:r>
          </w:p>
        </w:tc>
      </w:tr>
    </w:tbl>
    <w:p w:rsidR="0051468F" w:rsidRDefault="0051468F" w:rsidP="0051468F">
      <w:pPr>
        <w:pStyle w:val="ac"/>
        <w:autoSpaceDN w:val="0"/>
        <w:ind w:left="0"/>
        <w:jc w:val="both"/>
        <w:rPr>
          <w:sz w:val="28"/>
          <w:szCs w:val="28"/>
        </w:rPr>
      </w:pPr>
    </w:p>
    <w:p w:rsidR="0051468F" w:rsidRDefault="0051468F" w:rsidP="0051468F">
      <w:pPr>
        <w:ind w:left="4248"/>
        <w:jc w:val="both"/>
        <w:rPr>
          <w:sz w:val="28"/>
          <w:szCs w:val="28"/>
        </w:rPr>
      </w:pPr>
    </w:p>
    <w:p w:rsidR="0051468F" w:rsidRDefault="0051468F" w:rsidP="0051468F">
      <w:pPr>
        <w:shd w:val="clear" w:color="auto" w:fill="FFFFFF"/>
        <w:spacing w:line="264" w:lineRule="exact"/>
        <w:jc w:val="center"/>
        <w:rPr>
          <w:b/>
          <w:sz w:val="26"/>
          <w:szCs w:val="26"/>
        </w:rPr>
      </w:pPr>
      <w:r>
        <w:rPr>
          <w:b/>
          <w:spacing w:val="-11"/>
          <w:sz w:val="26"/>
          <w:szCs w:val="26"/>
        </w:rPr>
        <w:t>Перечень</w:t>
      </w:r>
    </w:p>
    <w:p w:rsidR="0051468F" w:rsidRDefault="0051468F" w:rsidP="0051468F">
      <w:pPr>
        <w:shd w:val="clear" w:color="auto" w:fill="FFFFFF"/>
        <w:spacing w:before="3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объектов для отбывания осужденными наказания </w:t>
      </w:r>
    </w:p>
    <w:p w:rsidR="0051468F" w:rsidRDefault="0051468F" w:rsidP="0051468F">
      <w:pPr>
        <w:shd w:val="clear" w:color="auto" w:fill="FFFFFF"/>
        <w:spacing w:before="3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виде обязательных работ</w:t>
      </w:r>
    </w:p>
    <w:p w:rsidR="0051468F" w:rsidRDefault="0051468F" w:rsidP="0051468F">
      <w:pPr>
        <w:shd w:val="clear" w:color="auto" w:fill="FFFFFF"/>
        <w:spacing w:before="38"/>
        <w:jc w:val="center"/>
        <w:rPr>
          <w:sz w:val="26"/>
          <w:szCs w:val="26"/>
        </w:rPr>
      </w:pPr>
    </w:p>
    <w:p w:rsidR="0051468F" w:rsidRDefault="0051468F" w:rsidP="0051468F">
      <w:pPr>
        <w:pStyle w:val="ac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" w:line="276" w:lineRule="auto"/>
        <w:rPr>
          <w:sz w:val="26"/>
          <w:szCs w:val="26"/>
        </w:rPr>
      </w:pPr>
      <w:r>
        <w:rPr>
          <w:sz w:val="26"/>
          <w:szCs w:val="26"/>
        </w:rPr>
        <w:t>МУП «ЕСКХ Зарайского района».</w:t>
      </w:r>
    </w:p>
    <w:p w:rsidR="0051468F" w:rsidRDefault="0051468F" w:rsidP="0051468F">
      <w:pPr>
        <w:pStyle w:val="ac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5" w:line="276" w:lineRule="auto"/>
        <w:rPr>
          <w:sz w:val="26"/>
          <w:szCs w:val="26"/>
        </w:rPr>
      </w:pPr>
      <w:r>
        <w:rPr>
          <w:sz w:val="26"/>
          <w:szCs w:val="26"/>
        </w:rPr>
        <w:t>МКУ «Зарайский ритуал».</w:t>
      </w:r>
    </w:p>
    <w:p w:rsidR="0051468F" w:rsidRDefault="0051468F" w:rsidP="0051468F">
      <w:pPr>
        <w:numPr>
          <w:ilvl w:val="0"/>
          <w:numId w:val="9"/>
        </w:numPr>
        <w:spacing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МБУ «Благоустройство, жилищно-коммунальное хозяйство и дорожное        хозяйство».</w:t>
      </w:r>
    </w:p>
    <w:p w:rsidR="0051468F" w:rsidRDefault="0051468F" w:rsidP="0051468F">
      <w:pPr>
        <w:pStyle w:val="ac"/>
        <w:autoSpaceDN w:val="0"/>
        <w:jc w:val="both"/>
        <w:rPr>
          <w:rFonts w:eastAsia="Calibri"/>
          <w:sz w:val="26"/>
          <w:szCs w:val="26"/>
          <w:lang w:eastAsia="en-US"/>
        </w:rPr>
      </w:pPr>
    </w:p>
    <w:p w:rsidR="0051468F" w:rsidRDefault="0051468F" w:rsidP="0051468F">
      <w:pPr>
        <w:tabs>
          <w:tab w:val="left" w:pos="851"/>
        </w:tabs>
        <w:ind w:firstLine="709"/>
        <w:rPr>
          <w:sz w:val="28"/>
          <w:szCs w:val="28"/>
          <w:lang w:eastAsia="ar-SA"/>
        </w:rPr>
      </w:pPr>
    </w:p>
    <w:p w:rsidR="0051468F" w:rsidRDefault="0051468F" w:rsidP="0051468F">
      <w:pPr>
        <w:tabs>
          <w:tab w:val="left" w:pos="851"/>
        </w:tabs>
        <w:ind w:firstLine="709"/>
        <w:rPr>
          <w:sz w:val="28"/>
          <w:szCs w:val="28"/>
          <w:lang w:eastAsia="ar-SA"/>
        </w:rPr>
      </w:pPr>
    </w:p>
    <w:p w:rsidR="0051468F" w:rsidRDefault="0051468F" w:rsidP="0051468F">
      <w:pPr>
        <w:tabs>
          <w:tab w:val="left" w:pos="851"/>
        </w:tabs>
        <w:ind w:firstLine="709"/>
        <w:rPr>
          <w:sz w:val="28"/>
          <w:szCs w:val="28"/>
          <w:lang w:eastAsia="ar-SA"/>
        </w:rPr>
      </w:pPr>
    </w:p>
    <w:p w:rsidR="0051468F" w:rsidRDefault="0051468F" w:rsidP="0051468F">
      <w:pPr>
        <w:tabs>
          <w:tab w:val="left" w:pos="851"/>
        </w:tabs>
        <w:ind w:firstLine="709"/>
        <w:rPr>
          <w:sz w:val="28"/>
          <w:szCs w:val="28"/>
          <w:lang w:eastAsia="ar-SA"/>
        </w:rPr>
      </w:pPr>
    </w:p>
    <w:p w:rsidR="0051468F" w:rsidRDefault="0051468F" w:rsidP="0051468F">
      <w:pPr>
        <w:tabs>
          <w:tab w:val="left" w:pos="851"/>
        </w:tabs>
        <w:ind w:firstLine="709"/>
        <w:rPr>
          <w:sz w:val="28"/>
          <w:szCs w:val="28"/>
        </w:rPr>
      </w:pPr>
    </w:p>
    <w:p w:rsidR="0051468F" w:rsidRDefault="0051468F" w:rsidP="0051468F">
      <w:pPr>
        <w:autoSpaceDE w:val="0"/>
        <w:autoSpaceDN w:val="0"/>
        <w:adjustRightInd w:val="0"/>
        <w:rPr>
          <w:sz w:val="28"/>
          <w:szCs w:val="28"/>
        </w:rPr>
      </w:pPr>
    </w:p>
    <w:p w:rsidR="0051468F" w:rsidRDefault="0051468F" w:rsidP="0051468F">
      <w:pPr>
        <w:jc w:val="both"/>
        <w:rPr>
          <w:sz w:val="28"/>
          <w:szCs w:val="28"/>
        </w:rPr>
      </w:pPr>
    </w:p>
    <w:p w:rsidR="0051468F" w:rsidRDefault="0051468F" w:rsidP="0051468F">
      <w:pPr>
        <w:jc w:val="both"/>
        <w:rPr>
          <w:sz w:val="28"/>
          <w:szCs w:val="28"/>
        </w:rPr>
      </w:pPr>
    </w:p>
    <w:p w:rsidR="0051468F" w:rsidRDefault="0051468F" w:rsidP="0051468F">
      <w:pPr>
        <w:jc w:val="both"/>
        <w:rPr>
          <w:sz w:val="28"/>
          <w:szCs w:val="28"/>
        </w:rPr>
      </w:pPr>
    </w:p>
    <w:p w:rsidR="0051468F" w:rsidRDefault="0051468F" w:rsidP="0051468F">
      <w:pPr>
        <w:jc w:val="both"/>
        <w:rPr>
          <w:sz w:val="28"/>
          <w:szCs w:val="28"/>
        </w:rPr>
      </w:pPr>
    </w:p>
    <w:p w:rsidR="0051468F" w:rsidRDefault="0051468F" w:rsidP="0051468F">
      <w:pPr>
        <w:jc w:val="both"/>
        <w:rPr>
          <w:sz w:val="28"/>
          <w:szCs w:val="28"/>
        </w:rPr>
      </w:pPr>
    </w:p>
    <w:p w:rsidR="0051468F" w:rsidRDefault="0051468F" w:rsidP="0051468F">
      <w:pPr>
        <w:jc w:val="both"/>
        <w:rPr>
          <w:sz w:val="28"/>
          <w:szCs w:val="28"/>
        </w:rPr>
      </w:pPr>
    </w:p>
    <w:p w:rsidR="0051468F" w:rsidRDefault="0051468F" w:rsidP="0051468F">
      <w:pPr>
        <w:jc w:val="both"/>
        <w:rPr>
          <w:sz w:val="28"/>
          <w:szCs w:val="28"/>
        </w:rPr>
      </w:pPr>
      <w:bookmarkStart w:id="0" w:name="_GoBack"/>
      <w:bookmarkEnd w:id="0"/>
    </w:p>
    <w:p w:rsidR="0051468F" w:rsidRDefault="0051468F" w:rsidP="0051468F">
      <w:pPr>
        <w:jc w:val="both"/>
        <w:rPr>
          <w:sz w:val="28"/>
          <w:szCs w:val="28"/>
        </w:rPr>
      </w:pPr>
    </w:p>
    <w:p w:rsidR="0051468F" w:rsidRDefault="0051468F" w:rsidP="0051468F">
      <w:pPr>
        <w:jc w:val="both"/>
        <w:rPr>
          <w:sz w:val="28"/>
          <w:szCs w:val="28"/>
        </w:rPr>
      </w:pPr>
    </w:p>
    <w:p w:rsidR="0051468F" w:rsidRDefault="0051468F" w:rsidP="0051468F">
      <w:pPr>
        <w:jc w:val="both"/>
        <w:rPr>
          <w:sz w:val="28"/>
          <w:szCs w:val="28"/>
        </w:rPr>
      </w:pPr>
    </w:p>
    <w:p w:rsidR="0051468F" w:rsidRDefault="0051468F" w:rsidP="0051468F">
      <w:pPr>
        <w:jc w:val="both"/>
        <w:rPr>
          <w:sz w:val="28"/>
          <w:szCs w:val="28"/>
        </w:rPr>
      </w:pPr>
    </w:p>
    <w:p w:rsidR="0051468F" w:rsidRDefault="0051468F" w:rsidP="0051468F">
      <w:pPr>
        <w:jc w:val="both"/>
        <w:rPr>
          <w:sz w:val="28"/>
          <w:szCs w:val="28"/>
        </w:rPr>
      </w:pPr>
    </w:p>
    <w:p w:rsidR="0051468F" w:rsidRDefault="0051468F" w:rsidP="0051468F">
      <w:pPr>
        <w:jc w:val="both"/>
        <w:rPr>
          <w:sz w:val="28"/>
          <w:szCs w:val="28"/>
        </w:rPr>
      </w:pPr>
    </w:p>
    <w:p w:rsidR="0051468F" w:rsidRDefault="0051468F" w:rsidP="0051468F">
      <w:pPr>
        <w:jc w:val="both"/>
        <w:rPr>
          <w:sz w:val="28"/>
          <w:szCs w:val="28"/>
        </w:rPr>
      </w:pPr>
    </w:p>
    <w:p w:rsidR="0051468F" w:rsidRDefault="0051468F" w:rsidP="0051468F">
      <w:pPr>
        <w:jc w:val="both"/>
        <w:rPr>
          <w:sz w:val="28"/>
          <w:szCs w:val="28"/>
        </w:rPr>
      </w:pPr>
    </w:p>
    <w:p w:rsidR="0051468F" w:rsidRDefault="0051468F" w:rsidP="0051468F">
      <w:pPr>
        <w:jc w:val="both"/>
        <w:rPr>
          <w:sz w:val="28"/>
          <w:szCs w:val="28"/>
        </w:rPr>
      </w:pPr>
    </w:p>
    <w:p w:rsidR="0051468F" w:rsidRDefault="0051468F" w:rsidP="0051468F">
      <w:pPr>
        <w:jc w:val="both"/>
        <w:rPr>
          <w:sz w:val="28"/>
          <w:szCs w:val="28"/>
        </w:rPr>
      </w:pPr>
    </w:p>
    <w:p w:rsidR="0051468F" w:rsidRDefault="0051468F" w:rsidP="0051468F">
      <w:pPr>
        <w:jc w:val="both"/>
        <w:rPr>
          <w:sz w:val="28"/>
          <w:szCs w:val="28"/>
        </w:rPr>
      </w:pPr>
    </w:p>
    <w:p w:rsidR="0051468F" w:rsidRDefault="0051468F" w:rsidP="0051468F">
      <w:pPr>
        <w:jc w:val="both"/>
        <w:rPr>
          <w:sz w:val="28"/>
          <w:szCs w:val="28"/>
        </w:rPr>
      </w:pPr>
    </w:p>
    <w:p w:rsidR="0051468F" w:rsidRDefault="0051468F" w:rsidP="0051468F">
      <w:pPr>
        <w:jc w:val="both"/>
        <w:rPr>
          <w:sz w:val="28"/>
          <w:szCs w:val="28"/>
        </w:rPr>
      </w:pPr>
    </w:p>
    <w:p w:rsidR="0051468F" w:rsidRDefault="0051468F" w:rsidP="0051468F">
      <w:pPr>
        <w:jc w:val="both"/>
        <w:rPr>
          <w:sz w:val="28"/>
          <w:szCs w:val="28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C5700" w:rsidRPr="008F676C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5700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247EA1"/>
    <w:multiLevelType w:val="hybridMultilevel"/>
    <w:tmpl w:val="8612C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1C11BE7"/>
    <w:multiLevelType w:val="hybridMultilevel"/>
    <w:tmpl w:val="39F00012"/>
    <w:lvl w:ilvl="0" w:tplc="1E1C77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65FE1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C263F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1468F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56EA3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00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aliases w:val="мой Знак"/>
    <w:link w:val="ac"/>
    <w:uiPriority w:val="34"/>
    <w:locked/>
    <w:rsid w:val="0051468F"/>
    <w:rPr>
      <w:sz w:val="24"/>
      <w:szCs w:val="24"/>
    </w:rPr>
  </w:style>
  <w:style w:type="paragraph" w:styleId="ac">
    <w:name w:val="List Paragraph"/>
    <w:aliases w:val="мой"/>
    <w:basedOn w:val="a"/>
    <w:link w:val="ab"/>
    <w:uiPriority w:val="34"/>
    <w:qFormat/>
    <w:rsid w:val="0051468F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51468F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51468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5146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11</cp:revision>
  <cp:lastPrinted>2019-09-11T10:38:00Z</cp:lastPrinted>
  <dcterms:created xsi:type="dcterms:W3CDTF">2018-04-10T11:03:00Z</dcterms:created>
  <dcterms:modified xsi:type="dcterms:W3CDTF">2024-01-26T07:41:00Z</dcterms:modified>
</cp:coreProperties>
</file>