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1C1D9" w14:textId="77777777" w:rsidR="005F6506" w:rsidRPr="00B3486F" w:rsidRDefault="005F6506" w:rsidP="005F6506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1FB32A12" w14:textId="633D6B30" w:rsidR="00623711" w:rsidRPr="00304125" w:rsidRDefault="0086070E" w:rsidP="00623711">
      <w:pPr>
        <w:spacing w:line="276" w:lineRule="auto"/>
        <w:jc w:val="center"/>
        <w:rPr>
          <w:color w:val="000000" w:themeColor="text1"/>
          <w:spacing w:val="2"/>
        </w:rPr>
      </w:pPr>
      <w:r w:rsidRPr="00304125">
        <w:rPr>
          <w:color w:val="000000" w:themeColor="text1"/>
        </w:rPr>
        <w:t>Типовой</w:t>
      </w:r>
      <w:r w:rsidR="007240C3">
        <w:rPr>
          <w:color w:val="000000" w:themeColor="text1"/>
        </w:rPr>
        <w:t xml:space="preserve"> </w:t>
      </w:r>
      <w:r w:rsidR="001F0C71" w:rsidRPr="00304125">
        <w:rPr>
          <w:color w:val="000000" w:themeColor="text1"/>
        </w:rPr>
        <w:t>Административный</w:t>
      </w:r>
      <w:r w:rsidR="007279D6" w:rsidRPr="00304125">
        <w:rPr>
          <w:color w:val="000000" w:themeColor="text1"/>
        </w:rPr>
        <w:t xml:space="preserve"> регламент предоставления муниципальной услуги</w:t>
      </w:r>
      <w:r w:rsidR="007240C3">
        <w:rPr>
          <w:color w:val="000000" w:themeColor="text1"/>
        </w:rPr>
        <w:t xml:space="preserve"> </w:t>
      </w:r>
      <w:r w:rsidR="00023132" w:rsidRPr="00304125">
        <w:rPr>
          <w:color w:val="000000" w:themeColor="text1"/>
          <w:spacing w:val="2"/>
        </w:rPr>
        <w:t>«</w:t>
      </w:r>
      <w:r w:rsidR="00304125" w:rsidRPr="00304125">
        <w:t xml:space="preserve">Выдача разрешений на выполнение авиационных работ, парашютных прыжков, демонстрационных </w:t>
      </w:r>
      <w:r w:rsidR="005D79C3" w:rsidRPr="00304125">
        <w:t>полет</w:t>
      </w:r>
      <w:r w:rsidR="005D79C3">
        <w:t>ов</w:t>
      </w:r>
      <w:r w:rsidR="00304125" w:rsidRPr="00304125">
        <w:t xml:space="preserve">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023132" w:rsidRPr="00304125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0B599E39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типового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19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BBAA2A7" w14:textId="32FE56D1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56034F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34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C7034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C703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FC2B1E">
              <w:rPr>
                <w:noProof/>
                <w:webHidden/>
              </w:rPr>
              <w:t>47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0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1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304125">
        <w:t>1. Предмет регулирования Административного регламента</w:t>
      </w:r>
      <w:bookmarkEnd w:id="7"/>
      <w:bookmarkEnd w:id="8"/>
      <w:r w:rsidRPr="00304125">
        <w:br/>
      </w:r>
    </w:p>
    <w:p w14:paraId="54761ABB" w14:textId="4260DFDF" w:rsidR="00172B74" w:rsidRPr="008C52C5" w:rsidRDefault="007279D6" w:rsidP="0056209D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proofErr w:type="gramStart"/>
      <w:r w:rsidR="005600CA" w:rsidRPr="008C52C5">
        <w:rPr>
          <w:color w:val="000000" w:themeColor="text1"/>
        </w:rPr>
        <w:t xml:space="preserve">Настоящий </w:t>
      </w:r>
      <w:r w:rsidR="00DF23B3">
        <w:rPr>
          <w:color w:val="000000" w:themeColor="text1"/>
        </w:rPr>
        <w:t xml:space="preserve">типовой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>на выполнение авиационных работ, парашютных прыжков, демонстрационных полетев 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</w:t>
      </w:r>
      <w:r w:rsidR="00F767BD">
        <w:t xml:space="preserve"> Московской области</w:t>
      </w:r>
      <w:r w:rsidR="00304125" w:rsidRPr="008C52C5">
        <w:t>, посадку (взлет) на площадки, расположенные в границах муниципальных образований Московской области, сведения о которых</w:t>
      </w:r>
      <w:r w:rsidR="00B17091">
        <w:t xml:space="preserve"> </w:t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B17091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>Муниципальная</w:t>
      </w:r>
      <w:proofErr w:type="gramEnd"/>
      <w:r w:rsidR="003E6501" w:rsidRPr="008C52C5">
        <w:t xml:space="preserve">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B17091">
        <w:rPr>
          <w:color w:val="000000" w:themeColor="text1"/>
        </w:rPr>
        <w:t xml:space="preserve">городского округа Зарайск Московской области </w:t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</w:p>
    <w:p w14:paraId="51EC66AD" w14:textId="3987E061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 xml:space="preserve">Настоящий </w:t>
      </w:r>
      <w:r w:rsidR="00DF23B3">
        <w:rPr>
          <w:color w:val="000000" w:themeColor="text1"/>
          <w:sz w:val="24"/>
          <w:szCs w:val="24"/>
          <w:lang w:eastAsia="ru-RU"/>
        </w:rPr>
        <w:t xml:space="preserve">типовой </w:t>
      </w:r>
      <w:r w:rsidRPr="008C52C5">
        <w:rPr>
          <w:color w:val="000000" w:themeColor="text1"/>
          <w:sz w:val="24"/>
          <w:szCs w:val="24"/>
          <w:lang w:eastAsia="ru-RU"/>
        </w:rPr>
        <w:t>Административный регламе</w:t>
      </w:r>
      <w:bookmarkStart w:id="9" w:name="_GoBack"/>
      <w:bookmarkEnd w:id="9"/>
      <w:r w:rsidRPr="008C52C5">
        <w:rPr>
          <w:color w:val="000000" w:themeColor="text1"/>
          <w:sz w:val="24"/>
          <w:szCs w:val="24"/>
          <w:lang w:eastAsia="ru-RU"/>
        </w:rPr>
        <w:t>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E07BFE3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</w:t>
      </w:r>
      <w:r w:rsidR="00CF5B2B" w:rsidRPr="008C52C5">
        <w:rPr>
          <w:sz w:val="24"/>
          <w:szCs w:val="24"/>
        </w:rPr>
        <w:t xml:space="preserve">типовом </w:t>
      </w:r>
      <w:r w:rsidR="00C859BD" w:rsidRPr="008C52C5">
        <w:rPr>
          <w:sz w:val="24"/>
          <w:szCs w:val="24"/>
        </w:rPr>
        <w:t>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16D077B3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-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5</w:t>
      </w:r>
      <w:r w:rsidRPr="008C52C5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о ходе обработки запр</w:t>
      </w:r>
      <w:r w:rsidR="00A0537E" w:rsidRPr="008C52C5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8C52C5">
        <w:rPr>
          <w:color w:val="000000" w:themeColor="text1"/>
          <w:sz w:val="24"/>
          <w:szCs w:val="24"/>
        </w:rPr>
        <w:t>.</w:t>
      </w:r>
    </w:p>
    <w:p w14:paraId="294FFA23" w14:textId="656FE11C" w:rsidR="005826B6" w:rsidRPr="00D0564E" w:rsidRDefault="005826B6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1.3.6.</w:t>
      </w:r>
      <w:r w:rsidRPr="005826B6">
        <w:t xml:space="preserve"> </w:t>
      </w:r>
      <w:r w:rsidR="008B332E" w:rsidRPr="00D0564E">
        <w:rPr>
          <w:rFonts w:eastAsia="Calibri"/>
          <w:color w:val="000000" w:themeColor="text1"/>
          <w:lang w:eastAsia="en-US"/>
        </w:rPr>
        <w:t>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14:paraId="4CF5FD31" w14:textId="6E2716FC" w:rsidR="008B332E" w:rsidRPr="00D0564E" w:rsidRDefault="008B332E" w:rsidP="005826B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D0564E">
        <w:rPr>
          <w:rFonts w:eastAsia="Times New Roman"/>
        </w:rPr>
        <w:t>1.3.7.</w:t>
      </w:r>
      <w:r w:rsidR="00B03EDC" w:rsidRPr="00D0564E">
        <w:rPr>
          <w:rFonts w:eastAsia="Times New Roman"/>
        </w:rPr>
        <w:t xml:space="preserve"> Воздушное судно - </w:t>
      </w:r>
      <w:hyperlink r:id="rId10" w:tooltip="Летательный аппарат" w:history="1">
        <w:r w:rsidR="00B03EDC" w:rsidRPr="00D0564E">
          <w:rPr>
            <w:rFonts w:eastAsia="Calibri"/>
            <w:color w:val="000000" w:themeColor="text1"/>
            <w:lang w:eastAsia="en-US"/>
          </w:rPr>
          <w:t>летательный аппарат</w:t>
        </w:r>
      </w:hyperlink>
      <w:r w:rsidR="00B03EDC" w:rsidRPr="00D0564E">
        <w:rPr>
          <w:rFonts w:eastAsia="Calibri"/>
          <w:color w:val="000000" w:themeColor="text1"/>
          <w:lang w:eastAsia="en-US"/>
        </w:rPr>
        <w:t>, поддерживаемый в атмосфере за счёт взаимодействия с воздухом, отличного от взаимодействия с воздухом, отражённым от поверхности земли или воды</w:t>
      </w:r>
      <w:r w:rsidRPr="00D0564E">
        <w:rPr>
          <w:rFonts w:eastAsia="Calibri"/>
          <w:color w:val="000000" w:themeColor="text1"/>
          <w:lang w:eastAsia="en-US"/>
        </w:rPr>
        <w:t>;</w:t>
      </w:r>
    </w:p>
    <w:p w14:paraId="48E40133" w14:textId="6E69512B" w:rsidR="005826B6" w:rsidRPr="00B03EDC" w:rsidRDefault="008B332E" w:rsidP="005826B6">
      <w:pPr>
        <w:ind w:firstLine="709"/>
        <w:jc w:val="both"/>
        <w:rPr>
          <w:rFonts w:eastAsia="Times New Roman"/>
        </w:rPr>
      </w:pPr>
      <w:r w:rsidRPr="00D0564E">
        <w:rPr>
          <w:rFonts w:eastAsia="Calibri"/>
          <w:color w:val="000000" w:themeColor="text1"/>
          <w:lang w:eastAsia="en-US"/>
        </w:rPr>
        <w:t xml:space="preserve">1.3.8. </w:t>
      </w:r>
      <w:r w:rsidR="00B03EDC" w:rsidRPr="00D0564E">
        <w:rPr>
          <w:rFonts w:eastAsia="Calibri"/>
          <w:color w:val="000000" w:themeColor="text1"/>
          <w:lang w:eastAsia="en-US"/>
        </w:rPr>
        <w:t xml:space="preserve">Воздушное пространство </w:t>
      </w:r>
      <w:r w:rsidR="00D0564E" w:rsidRPr="00D0564E">
        <w:rPr>
          <w:rFonts w:eastAsia="Calibri"/>
          <w:color w:val="000000" w:themeColor="text1"/>
          <w:lang w:eastAsia="en-US"/>
        </w:rPr>
        <w:t>— это</w:t>
      </w:r>
      <w:r w:rsidR="00B03EDC" w:rsidRPr="00D0564E">
        <w:rPr>
          <w:rFonts w:eastAsia="Times New Roman"/>
        </w:rPr>
        <w:t> часть земной атмосферы, пригодная для полёта самолётов</w:t>
      </w:r>
    </w:p>
    <w:p w14:paraId="1FBFF1B4" w14:textId="4473B805" w:rsidR="005826B6" w:rsidRDefault="005826B6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667637F" w14:textId="77777777" w:rsidR="00B03EDC" w:rsidRPr="008C52C5" w:rsidRDefault="00B03EDC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4117D7F6" w14:textId="77777777" w:rsidR="00B17091" w:rsidRDefault="00B1709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</w:p>
    <w:p w14:paraId="3C043470" w14:textId="77777777" w:rsidR="00854387" w:rsidRPr="00304125" w:rsidRDefault="003E6501">
      <w:pPr>
        <w:pStyle w:val="2-"/>
      </w:pPr>
      <w:r w:rsidRPr="00304125">
        <w:lastRenderedPageBreak/>
        <w:t>2. Круг заявителей</w:t>
      </w:r>
      <w:bookmarkEnd w:id="15"/>
      <w:bookmarkEnd w:id="16"/>
      <w:r w:rsidRPr="00304125">
        <w:br/>
      </w:r>
    </w:p>
    <w:p w14:paraId="085C7380" w14:textId="0FB21AE1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>наделенные в установленном порядке правом на осуществление деятельности 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579FF0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B17091">
        <w:rPr>
          <w:color w:val="000000" w:themeColor="text1"/>
          <w:sz w:val="24"/>
          <w:szCs w:val="24"/>
        </w:rPr>
        <w:t xml:space="preserve"> http://zarrayon.ru</w:t>
      </w:r>
      <w:r w:rsidRPr="007D18DE">
        <w:rPr>
          <w:i/>
          <w:iCs/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1FF6F79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47AB8A0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784B03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 xml:space="preserve">.5. </w:t>
      </w:r>
      <w:r w:rsidRPr="007D18DE">
        <w:rPr>
          <w:color w:val="000000" w:themeColor="text1"/>
          <w:sz w:val="24"/>
          <w:szCs w:val="24"/>
        </w:rPr>
        <w:t xml:space="preserve">порядок и способы предварительной записи по вопросам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="00D24185"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7D18DE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784B03" w:rsidRPr="007D18DE">
        <w:rPr>
          <w:color w:val="000000" w:themeColor="text1"/>
          <w:sz w:val="24"/>
          <w:szCs w:val="24"/>
        </w:rPr>
        <w:t>6</w:t>
      </w:r>
      <w:r w:rsidRPr="007D18DE">
        <w:rPr>
          <w:color w:val="000000" w:themeColor="text1"/>
          <w:sz w:val="24"/>
          <w:szCs w:val="24"/>
        </w:rPr>
        <w:t xml:space="preserve">. текст </w:t>
      </w:r>
      <w:r w:rsidR="00D612A4" w:rsidRPr="007D18DE">
        <w:rPr>
          <w:color w:val="000000" w:themeColor="text1"/>
          <w:sz w:val="24"/>
          <w:szCs w:val="24"/>
        </w:rPr>
        <w:t xml:space="preserve">настоящего </w:t>
      </w:r>
      <w:r w:rsidR="00576100" w:rsidRPr="007D18DE">
        <w:rPr>
          <w:color w:val="000000" w:themeColor="text1"/>
          <w:sz w:val="24"/>
          <w:szCs w:val="24"/>
        </w:rPr>
        <w:t xml:space="preserve">типового </w:t>
      </w:r>
      <w:r w:rsidRPr="007D18DE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</w:t>
      </w:r>
      <w:r w:rsidR="006D60AB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</w:rPr>
        <w:t>3.</w:t>
      </w:r>
      <w:r w:rsidR="006D60AB" w:rsidRPr="007D18DE">
        <w:rPr>
          <w:color w:val="000000" w:themeColor="text1"/>
        </w:rPr>
        <w:t>7</w:t>
      </w:r>
      <w:r w:rsidRPr="007D18DE">
        <w:rPr>
          <w:color w:val="000000" w:themeColor="text1"/>
        </w:rPr>
        <w:t>.</w:t>
      </w:r>
      <w:r w:rsidR="006D60AB" w:rsidRPr="007D18DE">
        <w:rPr>
          <w:color w:val="000000" w:themeColor="text1"/>
        </w:rPr>
        <w:t>8</w:t>
      </w:r>
      <w:r w:rsidRPr="007D18DE">
        <w:rPr>
          <w:color w:val="000000" w:themeColor="text1"/>
        </w:rPr>
        <w:t>.</w:t>
      </w:r>
      <w:r w:rsidR="00444474">
        <w:rPr>
          <w:color w:val="000000" w:themeColor="text1"/>
        </w:rPr>
        <w:t xml:space="preserve"> </w:t>
      </w:r>
      <w:r w:rsidRPr="007D18DE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3A38C76A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2F46F477" w14:textId="53DB373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0B514560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2CB65A8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40CC7439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76100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7BD4462D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FC2B1E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FC2B1E">
        <w:rPr>
          <w:color w:val="000000" w:themeColor="text1"/>
          <w:sz w:val="24"/>
          <w:szCs w:val="24"/>
        </w:rPr>
        <w:t>Администрации</w:t>
      </w:r>
      <w:r w:rsidR="00576100" w:rsidRPr="00FC2B1E">
        <w:rPr>
          <w:color w:val="000000" w:themeColor="text1"/>
          <w:sz w:val="24"/>
          <w:szCs w:val="24"/>
        </w:rPr>
        <w:t xml:space="preserve"> </w:t>
      </w:r>
      <w:r w:rsidR="00D35000" w:rsidRPr="00FC2B1E">
        <w:rPr>
          <w:sz w:val="24"/>
          <w:szCs w:val="24"/>
        </w:rPr>
        <w:t xml:space="preserve">– </w:t>
      </w:r>
      <w:r w:rsidR="00D35000" w:rsidRPr="00FC2B1E">
        <w:rPr>
          <w:i/>
          <w:iCs/>
          <w:sz w:val="24"/>
          <w:szCs w:val="24"/>
        </w:rPr>
        <w:t xml:space="preserve">(указать наименование структурного подразделения, предоставляющего </w:t>
      </w:r>
      <w:r w:rsidR="00E95B0A" w:rsidRPr="00FC2B1E">
        <w:rPr>
          <w:i/>
          <w:iCs/>
          <w:sz w:val="24"/>
          <w:szCs w:val="24"/>
        </w:rPr>
        <w:t>Муниципальную</w:t>
      </w:r>
      <w:r w:rsidR="00D35000" w:rsidRPr="00FC2B1E">
        <w:rPr>
          <w:i/>
          <w:iCs/>
          <w:sz w:val="24"/>
          <w:szCs w:val="24"/>
        </w:rPr>
        <w:t xml:space="preserve"> услугу)</w:t>
      </w:r>
      <w:r w:rsidR="00D35000" w:rsidRPr="00FC2B1E">
        <w:rPr>
          <w:sz w:val="24"/>
          <w:szCs w:val="24"/>
        </w:rPr>
        <w:t>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A567604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0C59CABF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075F9A40" w:rsidR="000E1396" w:rsidRPr="00304125" w:rsidRDefault="00D77D1E">
      <w:pPr>
        <w:pStyle w:val="2-"/>
      </w:pPr>
      <w:bookmarkStart w:id="34" w:name="_Toc36739011"/>
      <w:bookmarkStart w:id="35" w:name="_Toc53480070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Муниципальной услуги</w:t>
      </w:r>
      <w:bookmarkEnd w:id="35"/>
      <w:r w:rsidRPr="00304125">
        <w:br/>
      </w:r>
    </w:p>
    <w:p w14:paraId="63017A0D" w14:textId="70B03F58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6C0C80">
        <w:rPr>
          <w:color w:val="000000" w:themeColor="text1"/>
          <w:sz w:val="24"/>
          <w:szCs w:val="24"/>
          <w:lang w:eastAsia="ar-SA"/>
        </w:rPr>
        <w:t xml:space="preserve">_____ </w:t>
      </w:r>
      <w:r w:rsidR="000E1396" w:rsidRPr="00304125">
        <w:rPr>
          <w:i/>
          <w:iCs/>
          <w:color w:val="000000" w:themeColor="text1"/>
          <w:sz w:val="24"/>
          <w:szCs w:val="24"/>
          <w:lang w:eastAsia="ar-SA"/>
        </w:rPr>
        <w:t>(указать)</w:t>
      </w:r>
      <w:r w:rsidR="000E1396" w:rsidRPr="00304125">
        <w:rPr>
          <w:color w:val="000000" w:themeColor="text1"/>
          <w:sz w:val="24"/>
          <w:szCs w:val="24"/>
          <w:lang w:eastAsia="ar-SA"/>
        </w:rPr>
        <w:t>, а также</w:t>
      </w:r>
      <w:r w:rsidR="006C0C80">
        <w:rPr>
          <w:color w:val="000000" w:themeColor="text1"/>
          <w:sz w:val="24"/>
          <w:szCs w:val="24"/>
          <w:lang w:eastAsia="ar-SA"/>
        </w:rPr>
        <w:br/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77777777" w:rsidR="000E1396" w:rsidRPr="00304125" w:rsidRDefault="001D3729" w:rsidP="004D22F2">
      <w:pPr>
        <w:pStyle w:val="113"/>
        <w:ind w:firstLine="360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</w:t>
      </w:r>
      <w:r w:rsidRPr="00304125">
        <w:rPr>
          <w:color w:val="000000" w:themeColor="text1"/>
          <w:sz w:val="24"/>
          <w:szCs w:val="24"/>
          <w:lang w:eastAsia="ar-SA"/>
        </w:rPr>
        <w:t xml:space="preserve">типовому </w:t>
      </w:r>
      <w:r w:rsidR="000E1396" w:rsidRPr="00304125">
        <w:rPr>
          <w:color w:val="000000" w:themeColor="text1"/>
          <w:sz w:val="24"/>
          <w:szCs w:val="24"/>
          <w:lang w:eastAsia="ar-SA"/>
        </w:rPr>
        <w:t>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77777777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4C4D86F0" w14:textId="5313D9CA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77777777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lastRenderedPageBreak/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1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2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547FB314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</w:t>
      </w:r>
      <w:r w:rsidR="00C420F6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за исключением документов, включенных в определенный </w:t>
      </w:r>
      <w:hyperlink r:id="rId13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759E870C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</w:t>
      </w:r>
      <w:r w:rsidR="00FB54F4">
        <w:rPr>
          <w:color w:val="000000" w:themeColor="text1"/>
        </w:rPr>
        <w:t xml:space="preserve">типового </w:t>
      </w:r>
      <w:r w:rsidRPr="00304125">
        <w:rPr>
          <w:color w:val="000000" w:themeColor="text1"/>
        </w:rPr>
        <w:t>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9E0D4CC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00E5330E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77777777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11.2. Непредставление (несвоевременное представление) указанными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14:paraId="34C0A5AB" w14:textId="3FB9A675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11.3. Должностное лицо и (или) работник указанных в пункте 11.2 настоящего </w:t>
      </w:r>
      <w:r w:rsidR="001B2399">
        <w:rPr>
          <w:sz w:val="24"/>
          <w:szCs w:val="24"/>
        </w:rPr>
        <w:t xml:space="preserve">типового </w:t>
      </w:r>
      <w:r w:rsidRPr="00600914">
        <w:rPr>
          <w:sz w:val="24"/>
          <w:szCs w:val="24"/>
        </w:rPr>
        <w:t>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 с законодательством Российской Федерации.</w:t>
      </w:r>
    </w:p>
    <w:p w14:paraId="6BBC7F09" w14:textId="258A70B2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11.4. Документы, указанные в пункте 11.1 настоящего </w:t>
      </w:r>
      <w:r w:rsidR="001B2399">
        <w:rPr>
          <w:sz w:val="24"/>
          <w:szCs w:val="24"/>
        </w:rPr>
        <w:t xml:space="preserve">типового </w:t>
      </w:r>
      <w:r w:rsidRPr="00600914">
        <w:rPr>
          <w:sz w:val="24"/>
          <w:szCs w:val="24"/>
        </w:rPr>
        <w:t xml:space="preserve">Административного регламента, могут быть представлены Заявителем самостоятельно по собственной инициативе. </w:t>
      </w:r>
      <w:r w:rsidRPr="00600914">
        <w:rPr>
          <w:sz w:val="24"/>
          <w:szCs w:val="24"/>
        </w:rPr>
        <w:lastRenderedPageBreak/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285912A1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33D3A06A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22DE967E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13.2.2. несоответствие категории Заявителя кругу лиц, указанных в подразделе 2 настоящего </w:t>
      </w:r>
      <w:r w:rsidR="004F210B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>Административного регламента;</w:t>
      </w:r>
    </w:p>
    <w:p w14:paraId="5D6F6E8A" w14:textId="50402B60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13.2.3. несоответствие документов, указанных в подразделе 10 настоящего </w:t>
      </w:r>
      <w:r w:rsidR="004F210B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41B644E6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173209FC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 xml:space="preserve">Запросом после устранения оснований, указанных в пункте 13.2 настоящего </w:t>
      </w:r>
      <w:r w:rsidR="001B2399">
        <w:rPr>
          <w:color w:val="000000" w:themeColor="text1"/>
        </w:rPr>
        <w:t xml:space="preserve">типового </w:t>
      </w:r>
      <w:r w:rsidRPr="00304125">
        <w:rPr>
          <w:color w:val="000000" w:themeColor="text1"/>
        </w:rPr>
        <w:t>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5BE39C70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</w:t>
      </w:r>
      <w:r w:rsidR="004A4C49">
        <w:rPr>
          <w:bCs/>
          <w:sz w:val="24"/>
          <w:szCs w:val="24"/>
        </w:rPr>
        <w:t xml:space="preserve">типовым </w:t>
      </w:r>
      <w:r w:rsidR="004A4C49" w:rsidRPr="007E2ADE">
        <w:rPr>
          <w:bCs/>
          <w:sz w:val="24"/>
          <w:szCs w:val="24"/>
        </w:rPr>
        <w:t xml:space="preserve">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1E732A12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и при получении результата предоставления </w:t>
      </w:r>
      <w:r w:rsidR="00E95B0A">
        <w:rPr>
          <w:sz w:val="24"/>
          <w:szCs w:val="24"/>
        </w:rPr>
        <w:t>Муниципальной</w:t>
      </w:r>
      <w:r w:rsidR="005351CC" w:rsidRPr="6BDCEDE7">
        <w:rPr>
          <w:sz w:val="24"/>
          <w:szCs w:val="24"/>
        </w:rPr>
        <w:t xml:space="preserve"> услуги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7777777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1D9FDFE3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lastRenderedPageBreak/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5F666BBC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>пандусами при входах в здания, пандусами или подъемными пандусами 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09D01B7B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1C2448A8" w14:textId="370428A7" w:rsidR="00F75402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359868EC" w14:textId="77777777" w:rsidR="00F75402" w:rsidRPr="00AA7AA8" w:rsidRDefault="00F75402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4BF9981F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получении результата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6E530EE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и указанных в подразделе 10 настоящего </w:t>
      </w:r>
      <w:r w:rsidR="008121D2">
        <w:rPr>
          <w:rFonts w:eastAsia="Calibri"/>
          <w:color w:val="000000" w:themeColor="text1"/>
          <w:lang w:eastAsia="en-US"/>
        </w:rPr>
        <w:t xml:space="preserve">типового </w:t>
      </w:r>
      <w:r w:rsidR="00CE2958" w:rsidRPr="00CE2958">
        <w:rPr>
          <w:rFonts w:eastAsia="Calibri"/>
          <w:color w:val="000000" w:themeColor="text1"/>
          <w:lang w:eastAsia="en-US"/>
        </w:rPr>
        <w:t>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67B53259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.2.1. предоставление в порядке, установленном настоящим </w:t>
      </w:r>
      <w:r w:rsidR="00172FF9">
        <w:rPr>
          <w:rFonts w:eastAsia="Calibri"/>
          <w:color w:val="000000" w:themeColor="text1"/>
          <w:lang w:eastAsia="en-US"/>
        </w:rPr>
        <w:t xml:space="preserve">типовым </w:t>
      </w:r>
      <w:r w:rsidR="00CE2958" w:rsidRPr="00CE2958">
        <w:rPr>
          <w:rFonts w:eastAsia="Calibri"/>
          <w:color w:val="000000" w:themeColor="text1"/>
          <w:lang w:eastAsia="en-US"/>
        </w:rPr>
        <w:t>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2EE9D9E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в порядке, установленном в разделе V настоящего </w:t>
      </w:r>
      <w:r w:rsidR="001B2399">
        <w:rPr>
          <w:rFonts w:eastAsia="Calibri"/>
          <w:color w:val="000000" w:themeColor="text1"/>
          <w:lang w:eastAsia="en-US"/>
        </w:rPr>
        <w:t xml:space="preserve">типового </w:t>
      </w:r>
      <w:r w:rsidR="00CE2958" w:rsidRPr="00CE2958">
        <w:rPr>
          <w:rFonts w:eastAsia="Calibri"/>
          <w:color w:val="000000" w:themeColor="text1"/>
          <w:lang w:eastAsia="en-US"/>
        </w:rPr>
        <w:t>Административного регламента.</w:t>
      </w:r>
    </w:p>
    <w:p w14:paraId="2B40C948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6D161D1D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lastRenderedPageBreak/>
        <w:t>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5464BC7D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</w:t>
      </w:r>
      <w:r w:rsidR="008121D2">
        <w:rPr>
          <w:color w:val="000000" w:themeColor="text1"/>
        </w:rPr>
        <w:t xml:space="preserve">типового </w:t>
      </w:r>
      <w:r w:rsidR="00755DED" w:rsidRPr="00B3486F">
        <w:rPr>
          <w:color w:val="000000" w:themeColor="text1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6BD328DF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77777777" w:rsidR="00BC6C0F" w:rsidRPr="00B3486F" w:rsidRDefault="00910633">
      <w:pPr>
        <w:pStyle w:val="2-"/>
      </w:pPr>
      <w:bookmarkStart w:id="111" w:name="_Toc36739030"/>
      <w:bookmarkStart w:id="112" w:name="_Toc53480089"/>
      <w:r>
        <w:lastRenderedPageBreak/>
        <w:t>25</w:t>
      </w:r>
      <w:r w:rsidR="004D22F2" w:rsidRPr="00B3486F"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51F08F2C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настоящего </w:t>
      </w:r>
      <w:r w:rsidR="00363477">
        <w:rPr>
          <w:color w:val="000000" w:themeColor="text1"/>
          <w:sz w:val="24"/>
          <w:szCs w:val="24"/>
        </w:rPr>
        <w:t xml:space="preserve">типового </w:t>
      </w:r>
      <w:r w:rsidR="00BC6C0F" w:rsidRPr="00B3486F">
        <w:rPr>
          <w:color w:val="000000" w:themeColor="text1"/>
          <w:sz w:val="24"/>
          <w:szCs w:val="24"/>
        </w:rPr>
        <w:t>Административного регламента.</w:t>
      </w:r>
    </w:p>
    <w:p w14:paraId="5BADAB75" w14:textId="26333EDF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4C014D45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lastRenderedPageBreak/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lastRenderedPageBreak/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2387DE2B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774232DE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 xml:space="preserve">.2 настоящего </w:t>
      </w:r>
      <w:r w:rsidR="003C3131">
        <w:rPr>
          <w:rFonts w:eastAsia="Times New Roman"/>
          <w:color w:val="000000" w:themeColor="text1"/>
        </w:rPr>
        <w:t xml:space="preserve">типового </w:t>
      </w:r>
      <w:r w:rsidRPr="00B3486F">
        <w:rPr>
          <w:rFonts w:eastAsia="Times New Roman"/>
          <w:color w:val="000000" w:themeColor="text1"/>
        </w:rPr>
        <w:t>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685BADD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BC6C0F" w:rsidRPr="00B3486F">
        <w:rPr>
          <w:color w:val="000000" w:themeColor="text1"/>
        </w:rPr>
        <w:t xml:space="preserve">в соответствии с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F4740C8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регламента.</w:t>
      </w:r>
    </w:p>
    <w:p w14:paraId="50D250C7" w14:textId="4FFA4BD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2F71BAA3" w14:textId="5881306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1325FFC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.10 настоящего </w:t>
      </w:r>
      <w:r w:rsidR="001B2399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7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lastRenderedPageBreak/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4A3E883C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3C1881" w:rsidRPr="007E2ADE">
        <w:rPr>
          <w:rFonts w:eastAsia="Times New Roman"/>
          <w:color w:val="000000" w:themeColor="text1"/>
        </w:rPr>
        <w:t xml:space="preserve">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017D04DF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 xml:space="preserve">настоящего </w:t>
      </w:r>
      <w:r w:rsidR="00B55D42">
        <w:rPr>
          <w:rFonts w:eastAsia="Times New Roman"/>
          <w:color w:val="000000" w:themeColor="text1"/>
        </w:rPr>
        <w:t xml:space="preserve">типового </w:t>
      </w:r>
      <w:r w:rsidR="00BC6C0F" w:rsidRPr="00963419">
        <w:rPr>
          <w:rFonts w:eastAsia="Times New Roman"/>
          <w:color w:val="000000" w:themeColor="text1"/>
        </w:rPr>
        <w:t>Административного регламента.</w:t>
      </w:r>
    </w:p>
    <w:p w14:paraId="22723813" w14:textId="7E98E296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</w:t>
      </w:r>
      <w:r w:rsidR="00B55D42">
        <w:rPr>
          <w:rFonts w:eastAsia="Times New Roman"/>
          <w:color w:val="000000" w:themeColor="text1"/>
        </w:rPr>
        <w:t xml:space="preserve">типового </w:t>
      </w:r>
      <w:r w:rsidR="00BC6C0F" w:rsidRPr="00963419">
        <w:rPr>
          <w:rFonts w:eastAsia="Times New Roman"/>
          <w:color w:val="000000" w:themeColor="text1"/>
        </w:rPr>
        <w:t xml:space="preserve">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а также </w:t>
      </w:r>
      <w:r w:rsidR="00BC6C0F" w:rsidRPr="00963419">
        <w:rPr>
          <w:color w:val="000000" w:themeColor="text1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</w:t>
      </w:r>
      <w:r w:rsidR="00BC6C0F" w:rsidRPr="00963419">
        <w:rPr>
          <w:color w:val="000000" w:themeColor="text1"/>
        </w:rPr>
        <w:lastRenderedPageBreak/>
        <w:t>системе Московской области «Реестр государственных и муниципальных услуг (функций) Московской области».</w:t>
      </w:r>
    </w:p>
    <w:p w14:paraId="12DDE6B4" w14:textId="77777777" w:rsidR="00E26196" w:rsidRPr="00D129C1" w:rsidRDefault="00E26196" w:rsidP="003D71E3">
      <w:pPr>
        <w:spacing w:line="276" w:lineRule="auto"/>
        <w:ind w:firstLine="708"/>
        <w:rPr>
          <w:rFonts w:eastAsia="Times New Roman"/>
          <w:bCs/>
          <w:color w:val="7030A0"/>
        </w:rPr>
      </w:pP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77777777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headerReference w:type="default" r:id="rId19"/>
          <w:footerReference w:type="even" r:id="rId20"/>
          <w:footerReference w:type="default" r:id="rId21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401AA2A1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0CF00C11" w:rsidR="001E5C97" w:rsidRPr="001E5C97" w:rsidRDefault="006808C0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 w:rsidR="001E5C97">
        <w:rPr>
          <w:rFonts w:ascii="Times New Roman" w:hAnsi="Times New Roman"/>
          <w:color w:val="000000" w:themeColor="text1"/>
          <w:szCs w:val="24"/>
        </w:rPr>
        <w:t>ому</w:t>
      </w:r>
      <w:r w:rsidR="001E5C97"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1E5C97">
        <w:rPr>
          <w:rFonts w:ascii="Times New Roman" w:hAnsi="Times New Roman"/>
          <w:color w:val="000000" w:themeColor="text1"/>
          <w:szCs w:val="24"/>
        </w:rPr>
        <w:t>от «__» _________ 20</w:t>
      </w:r>
      <w:r>
        <w:rPr>
          <w:rFonts w:ascii="Times New Roman" w:hAnsi="Times New Roman"/>
          <w:color w:val="000000" w:themeColor="text1"/>
          <w:szCs w:val="24"/>
        </w:rPr>
        <w:t>20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  <w:spacing w:val="2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2320EFA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17073D">
        <w:rPr>
          <w:rFonts w:eastAsia="Times New Roman"/>
          <w:color w:val="000000" w:themeColor="text1"/>
          <w:spacing w:val="2"/>
        </w:rPr>
        <w:t xml:space="preserve">муниципального образования Московской области </w:t>
      </w:r>
      <w:r w:rsidR="0075080A" w:rsidRPr="00B3486F">
        <w:rPr>
          <w:rFonts w:eastAsia="Times New Roman"/>
          <w:i/>
          <w:color w:val="000000" w:themeColor="text1"/>
          <w:spacing w:val="2"/>
        </w:rPr>
        <w:t>(указать полное наименование Администрации)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022DE39F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16A14">
        <w:rPr>
          <w:rFonts w:eastAsia="Times New Roman"/>
          <w:color w:val="000000" w:themeColor="text1"/>
          <w:lang w:eastAsia="zh-CN"/>
        </w:rPr>
        <w:t xml:space="preserve"> 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lastRenderedPageBreak/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95AFC4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>а над территорией Администрации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2037D7D2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Дата начала 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6C133CD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 xml:space="preserve">к </w:t>
      </w:r>
      <w:r w:rsidR="001B2399">
        <w:rPr>
          <w:color w:val="000000" w:themeColor="text1"/>
          <w:lang w:eastAsia="en-US"/>
        </w:rPr>
        <w:t xml:space="preserve">типовому </w:t>
      </w:r>
      <w:r w:rsidRPr="006808C0">
        <w:rPr>
          <w:color w:val="000000" w:themeColor="text1"/>
          <w:lang w:eastAsia="en-US"/>
        </w:rPr>
        <w:t>Административному</w:t>
      </w:r>
    </w:p>
    <w:p w14:paraId="5C460CBD" w14:textId="77777777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регламенту, утвержденному распоряжением Администрации</w:t>
      </w:r>
    </w:p>
    <w:p w14:paraId="06639325" w14:textId="77777777" w:rsidR="00F92132" w:rsidRPr="00B3486F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6808C0">
        <w:rPr>
          <w:color w:val="000000" w:themeColor="text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41DC32B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Pr="00B3486F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348B70B7" w14:textId="3CA81C7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77777777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F53D8A" w:rsidRPr="00B3486F">
              <w:rPr>
                <w:color w:val="000000" w:themeColor="text1"/>
              </w:rPr>
              <w:t>муниципальной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8C6B34B" w14:textId="5D6E6302" w:rsidR="00AA4390" w:rsidRDefault="00AA4390">
      <w:pPr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59194706" w14:textId="77777777" w:rsidR="00637740" w:rsidRPr="00637740" w:rsidRDefault="00637740" w:rsidP="0056209D">
      <w:pPr>
        <w:keepNext/>
        <w:spacing w:line="276" w:lineRule="auto"/>
        <w:ind w:firstLine="6804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2" w:name="_Toc53480100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7C7B30BF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к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Pr="006808C0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5BA6F1F6" w14:textId="77777777" w:rsidR="00D43ADB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14:paraId="154DDCC3" w14:textId="66335DEB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распоряжением Администрации</w:t>
      </w:r>
    </w:p>
    <w:p w14:paraId="671AD910" w14:textId="77777777" w:rsidR="000905A0" w:rsidRPr="00B3486F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307B35" w:rsidRDefault="000905A0">
      <w:pPr>
        <w:spacing w:line="276" w:lineRule="auto"/>
        <w:ind w:firstLine="709"/>
        <w:jc w:val="both"/>
        <w:rPr>
          <w:color w:val="000000" w:themeColor="text1"/>
          <w:highlight w:val="yellow"/>
        </w:rPr>
      </w:pPr>
      <w:r w:rsidRPr="00307B35">
        <w:rPr>
          <w:color w:val="000000" w:themeColor="text1"/>
          <w:highlight w:val="yellow"/>
        </w:rPr>
        <w:t xml:space="preserve">1. </w:t>
      </w:r>
      <w:r w:rsidR="003D3DDC" w:rsidRPr="00307B35">
        <w:rPr>
          <w:color w:val="000000" w:themeColor="text1"/>
          <w:highlight w:val="yellow"/>
        </w:rPr>
        <w:t>Конституци</w:t>
      </w:r>
      <w:r w:rsidR="00AA4390" w:rsidRPr="00307B35">
        <w:rPr>
          <w:color w:val="000000" w:themeColor="text1"/>
          <w:highlight w:val="yellow"/>
        </w:rPr>
        <w:t>я</w:t>
      </w:r>
      <w:r w:rsidR="003D3DDC" w:rsidRPr="00307B35">
        <w:rPr>
          <w:color w:val="000000" w:themeColor="text1"/>
          <w:highlight w:val="yellow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307B35">
        <w:rPr>
          <w:color w:val="000000" w:themeColor="text1"/>
          <w:highlight w:val="yellow"/>
        </w:rPr>
        <w:t>http://www.pravo.gov.ru</w:t>
      </w:r>
      <w:r w:rsidR="003D3DDC" w:rsidRPr="00307B35">
        <w:rPr>
          <w:color w:val="000000" w:themeColor="text1"/>
          <w:highlight w:val="yellow"/>
        </w:rPr>
        <w:t>,</w:t>
      </w:r>
      <w:r w:rsidR="00E14A14" w:rsidRPr="00307B35">
        <w:rPr>
          <w:color w:val="000000" w:themeColor="text1"/>
          <w:highlight w:val="yellow"/>
        </w:rPr>
        <w:t xml:space="preserve"> </w:t>
      </w:r>
      <w:r w:rsidR="003D3DDC" w:rsidRPr="00307B35">
        <w:rPr>
          <w:color w:val="000000" w:themeColor="text1"/>
          <w:highlight w:val="yellow"/>
        </w:rPr>
        <w:t>01.08.2014, «Собрание законодательства Российской Федерации», 04.08.2014, № 31, ст. 4398)</w:t>
      </w:r>
      <w:r w:rsidR="00F82B61" w:rsidRPr="00307B35">
        <w:rPr>
          <w:color w:val="000000" w:themeColor="text1"/>
          <w:highlight w:val="yellow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307B35">
        <w:rPr>
          <w:color w:val="000000" w:themeColor="text1"/>
          <w:highlight w:val="yellow"/>
        </w:rPr>
        <w:t xml:space="preserve">2. </w:t>
      </w:r>
      <w:r w:rsidR="00DB2A8B" w:rsidRPr="00307B35">
        <w:rPr>
          <w:color w:val="000000" w:themeColor="text1"/>
          <w:highlight w:val="yellow"/>
        </w:rPr>
        <w:t>Воздушн</w:t>
      </w:r>
      <w:r w:rsidR="00CC4E3A" w:rsidRPr="00307B35">
        <w:rPr>
          <w:color w:val="000000" w:themeColor="text1"/>
          <w:highlight w:val="yellow"/>
        </w:rPr>
        <w:t>ый кодекс Российской Федерации</w:t>
      </w:r>
      <w:r w:rsidR="00D54194" w:rsidRPr="00307B35">
        <w:rPr>
          <w:color w:val="000000" w:themeColor="text1"/>
          <w:highlight w:val="yellow"/>
        </w:rPr>
        <w:t xml:space="preserve"> </w:t>
      </w:r>
      <w:r w:rsidR="00AD1840" w:rsidRPr="00307B35">
        <w:rPr>
          <w:color w:val="000000" w:themeColor="text1"/>
          <w:highlight w:val="yellow"/>
        </w:rPr>
        <w:t>(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Собрание законодательства Р</w:t>
      </w:r>
      <w:r w:rsidR="00E14A14" w:rsidRPr="00307B35">
        <w:rPr>
          <w:rFonts w:eastAsia="Times New Roman"/>
          <w:highlight w:val="yellow"/>
        </w:rPr>
        <w:t xml:space="preserve">оссийской </w:t>
      </w:r>
      <w:r w:rsidR="000D7A0C" w:rsidRPr="00307B35">
        <w:rPr>
          <w:rFonts w:eastAsia="Times New Roman"/>
          <w:highlight w:val="yellow"/>
        </w:rPr>
        <w:t>Ф</w:t>
      </w:r>
      <w:r w:rsidR="00E14A14" w:rsidRPr="00307B35">
        <w:rPr>
          <w:rFonts w:eastAsia="Times New Roman"/>
          <w:highlight w:val="yellow"/>
        </w:rPr>
        <w:t>едерации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5345C1" w:rsidRPr="00307B35">
        <w:rPr>
          <w:rFonts w:eastAsia="Times New Roman"/>
          <w:highlight w:val="yellow"/>
        </w:rPr>
        <w:t>24</w:t>
      </w:r>
      <w:r w:rsidR="000D7A0C" w:rsidRPr="00307B35">
        <w:rPr>
          <w:rFonts w:eastAsia="Times New Roman"/>
          <w:highlight w:val="yellow"/>
        </w:rPr>
        <w:t>.0</w:t>
      </w:r>
      <w:r w:rsidR="005345C1" w:rsidRPr="00307B35">
        <w:rPr>
          <w:rFonts w:eastAsia="Times New Roman"/>
          <w:highlight w:val="yellow"/>
        </w:rPr>
        <w:t>3</w:t>
      </w:r>
      <w:r w:rsidR="000D7A0C" w:rsidRPr="00307B35">
        <w:rPr>
          <w:rFonts w:eastAsia="Times New Roman"/>
          <w:highlight w:val="yellow"/>
        </w:rPr>
        <w:t>.</w:t>
      </w:r>
      <w:r w:rsidR="005345C1" w:rsidRPr="00307B35">
        <w:rPr>
          <w:rFonts w:eastAsia="Times New Roman"/>
          <w:highlight w:val="yellow"/>
        </w:rPr>
        <w:t>1997</w:t>
      </w:r>
      <w:r w:rsidR="000D7A0C" w:rsidRPr="00307B35">
        <w:rPr>
          <w:rFonts w:eastAsia="Times New Roman"/>
          <w:highlight w:val="yellow"/>
        </w:rPr>
        <w:t xml:space="preserve">, </w:t>
      </w:r>
      <w:r w:rsidR="005345C1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</w:t>
      </w:r>
      <w:r w:rsidR="005345C1" w:rsidRPr="00307B35">
        <w:rPr>
          <w:rFonts w:eastAsia="Times New Roman"/>
          <w:highlight w:val="yellow"/>
        </w:rPr>
        <w:t>1</w:t>
      </w:r>
      <w:r w:rsidR="000D7A0C" w:rsidRPr="00307B35">
        <w:rPr>
          <w:rFonts w:eastAsia="Times New Roman"/>
          <w:highlight w:val="yellow"/>
        </w:rPr>
        <w:t xml:space="preserve">2, ст. </w:t>
      </w:r>
      <w:r w:rsidR="005345C1" w:rsidRPr="00307B35">
        <w:rPr>
          <w:rFonts w:eastAsia="Times New Roman"/>
          <w:highlight w:val="yellow"/>
        </w:rPr>
        <w:t>1</w:t>
      </w:r>
      <w:r w:rsidR="000D7A0C" w:rsidRPr="00307B35">
        <w:rPr>
          <w:rFonts w:eastAsia="Times New Roman"/>
          <w:highlight w:val="yellow"/>
        </w:rPr>
        <w:t>38</w:t>
      </w:r>
      <w:r w:rsidR="005345C1" w:rsidRPr="00307B35">
        <w:rPr>
          <w:rFonts w:eastAsia="Times New Roman"/>
          <w:highlight w:val="yellow"/>
        </w:rPr>
        <w:t>3</w:t>
      </w:r>
      <w:r w:rsidR="000D7A0C" w:rsidRPr="00307B35">
        <w:rPr>
          <w:rFonts w:eastAsia="Times New Roman"/>
          <w:highlight w:val="yellow"/>
        </w:rPr>
        <w:t>)</w:t>
      </w:r>
      <w:r w:rsidR="00F82B61" w:rsidRPr="00307B35">
        <w:rPr>
          <w:rFonts w:eastAsia="Times New Roman"/>
          <w:highlight w:val="yellow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307B35">
        <w:rPr>
          <w:color w:val="000000" w:themeColor="text1"/>
          <w:highlight w:val="yellow"/>
        </w:rPr>
        <w:t>3</w:t>
      </w:r>
      <w:r w:rsidR="000905A0" w:rsidRPr="00307B35">
        <w:rPr>
          <w:color w:val="000000" w:themeColor="text1"/>
          <w:highlight w:val="yellow"/>
        </w:rPr>
        <w:t xml:space="preserve">. </w:t>
      </w:r>
      <w:r w:rsidR="005F6506" w:rsidRPr="00307B35">
        <w:rPr>
          <w:color w:val="000000" w:themeColor="text1"/>
          <w:highlight w:val="yellow"/>
        </w:rPr>
        <w:t>Федеральный закон от 06.10.2003 № 131-ФЗ «Об общих принципах организации местного самоупр</w:t>
      </w:r>
      <w:r w:rsidR="00EA423B" w:rsidRPr="00307B35">
        <w:rPr>
          <w:color w:val="000000" w:themeColor="text1"/>
          <w:highlight w:val="yellow"/>
        </w:rPr>
        <w:t>авления в Российской Федерации»</w:t>
      </w:r>
      <w:r w:rsidR="0037172E" w:rsidRPr="00307B35">
        <w:rPr>
          <w:color w:val="000000" w:themeColor="text1"/>
          <w:highlight w:val="yellow"/>
        </w:rPr>
        <w:t xml:space="preserve"> </w:t>
      </w:r>
      <w:r w:rsidR="000D7A0C" w:rsidRPr="00307B35">
        <w:rPr>
          <w:color w:val="000000" w:themeColor="text1"/>
          <w:highlight w:val="yellow"/>
        </w:rPr>
        <w:t>(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Собрание законодательства Р</w:t>
      </w:r>
      <w:r w:rsidR="009A456B" w:rsidRPr="00307B35">
        <w:rPr>
          <w:rFonts w:eastAsia="Times New Roman"/>
          <w:highlight w:val="yellow"/>
        </w:rPr>
        <w:t xml:space="preserve">оссийской </w:t>
      </w:r>
      <w:r w:rsidR="000D7A0C" w:rsidRPr="00307B35">
        <w:rPr>
          <w:rFonts w:eastAsia="Times New Roman"/>
          <w:highlight w:val="yellow"/>
        </w:rPr>
        <w:t>Ф</w:t>
      </w:r>
      <w:r w:rsidR="009A456B" w:rsidRPr="00307B35">
        <w:rPr>
          <w:rFonts w:eastAsia="Times New Roman"/>
          <w:highlight w:val="yellow"/>
        </w:rPr>
        <w:t>едерации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06.10.2003,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40, ст. 3822, 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Парламентская газета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186, 08.10.2003, 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Российская газета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202, 08.10.2003)</w:t>
      </w:r>
      <w:r w:rsidR="00F82B61" w:rsidRPr="00307B35">
        <w:rPr>
          <w:rFonts w:eastAsia="Times New Roman"/>
          <w:highlight w:val="yellow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307B35">
        <w:rPr>
          <w:color w:val="000000" w:themeColor="text1"/>
          <w:highlight w:val="yellow"/>
        </w:rPr>
        <w:t>4</w:t>
      </w:r>
      <w:r w:rsidR="000905A0" w:rsidRPr="00307B35">
        <w:rPr>
          <w:color w:val="000000" w:themeColor="text1"/>
          <w:highlight w:val="yellow"/>
        </w:rPr>
        <w:t xml:space="preserve">. </w:t>
      </w:r>
      <w:r w:rsidR="005F6506" w:rsidRPr="00307B35">
        <w:rPr>
          <w:color w:val="000000" w:themeColor="text1"/>
          <w:highlight w:val="yellow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307B35">
        <w:rPr>
          <w:color w:val="000000" w:themeColor="text1"/>
          <w:highlight w:val="yellow"/>
        </w:rPr>
        <w:t>(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Российская газета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</w:t>
      </w:r>
      <w:r w:rsidR="00AD1840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168, 30.07.2010, </w:t>
      </w:r>
      <w:r w:rsidR="00AD1840" w:rsidRPr="00307B35">
        <w:rPr>
          <w:rFonts w:eastAsia="Times New Roman"/>
          <w:highlight w:val="yellow"/>
        </w:rPr>
        <w:t>«</w:t>
      </w:r>
      <w:r w:rsidR="000D7A0C" w:rsidRPr="00307B35">
        <w:rPr>
          <w:rFonts w:eastAsia="Times New Roman"/>
          <w:highlight w:val="yellow"/>
        </w:rPr>
        <w:t>Собрание законодательства РФ</w:t>
      </w:r>
      <w:r w:rsidR="00AD1840" w:rsidRPr="00307B35">
        <w:rPr>
          <w:rFonts w:eastAsia="Times New Roman"/>
          <w:highlight w:val="yellow"/>
        </w:rPr>
        <w:t>»</w:t>
      </w:r>
      <w:r w:rsidR="000D7A0C" w:rsidRPr="00307B35">
        <w:rPr>
          <w:rFonts w:eastAsia="Times New Roman"/>
          <w:highlight w:val="yellow"/>
        </w:rPr>
        <w:t xml:space="preserve">, 02.08.2010, </w:t>
      </w:r>
      <w:r w:rsidR="00AD429A" w:rsidRPr="00307B35">
        <w:rPr>
          <w:rFonts w:eastAsia="Times New Roman"/>
          <w:highlight w:val="yellow"/>
        </w:rPr>
        <w:t>№</w:t>
      </w:r>
      <w:r w:rsidR="000D7A0C" w:rsidRPr="00307B35">
        <w:rPr>
          <w:rFonts w:eastAsia="Times New Roman"/>
          <w:highlight w:val="yellow"/>
        </w:rPr>
        <w:t xml:space="preserve"> 31, ст. 4179)</w:t>
      </w:r>
      <w:r w:rsidR="00F82B61" w:rsidRPr="00307B35">
        <w:rPr>
          <w:rFonts w:eastAsia="Times New Roman"/>
          <w:highlight w:val="yellow"/>
        </w:rPr>
        <w:t>;</w:t>
      </w:r>
    </w:p>
    <w:p w14:paraId="4645ED98" w14:textId="5E800843" w:rsidR="00B46A29" w:rsidRPr="00D43ADB" w:rsidRDefault="00D43ADB" w:rsidP="0056209D">
      <w:pPr>
        <w:spacing w:line="276" w:lineRule="auto"/>
        <w:ind w:firstLine="709"/>
        <w:jc w:val="both"/>
      </w:pPr>
      <w:r w:rsidRPr="00307B35">
        <w:rPr>
          <w:highlight w:val="yellow"/>
        </w:rPr>
        <w:t xml:space="preserve">5. </w:t>
      </w:r>
      <w:r w:rsidR="00B46A29" w:rsidRPr="00307B35">
        <w:rPr>
          <w:highlight w:val="yellow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B46A29" w:rsidRPr="00307B35">
        <w:rPr>
          <w:highlight w:val="yellow"/>
        </w:rPr>
        <w:br/>
        <w:t>(1 ч.), ст. 3451, «Парламентская газета» № 126-127, 03.08.2006)</w:t>
      </w:r>
      <w:r w:rsidR="00F82B61" w:rsidRPr="00307B35">
        <w:rPr>
          <w:highlight w:val="yellow"/>
        </w:rPr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496A90B6" w:rsidR="00934739" w:rsidRPr="0056209D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372F4C8D" w14:textId="183E6F49" w:rsidR="00DC6DAE" w:rsidRPr="0056209D" w:rsidRDefault="00D43ADB" w:rsidP="0056209D">
      <w:pPr>
        <w:spacing w:line="276" w:lineRule="auto"/>
        <w:ind w:firstLine="709"/>
        <w:jc w:val="both"/>
      </w:pPr>
      <w:r w:rsidRPr="00D43ADB">
        <w:t>9</w:t>
      </w:r>
      <w:r w:rsidR="000905A0" w:rsidRPr="00D43ADB">
        <w:t xml:space="preserve">. </w:t>
      </w:r>
      <w:r w:rsidR="005F6506" w:rsidRPr="00D43ADB">
        <w:t xml:space="preserve">Приказ Министерства транспорта Российской Федерации от </w:t>
      </w:r>
      <w:r w:rsidR="00DB5ACA" w:rsidRPr="00D43ADB">
        <w:t>17.</w:t>
      </w:r>
      <w:r w:rsidR="00332CCD" w:rsidRPr="00D43ADB">
        <w:t>1</w:t>
      </w:r>
      <w:r w:rsidR="00DB5ACA" w:rsidRPr="00D43ADB">
        <w:t>2.2018</w:t>
      </w:r>
      <w:r w:rsidR="00AA4390" w:rsidRPr="00D43ADB">
        <w:t xml:space="preserve"> </w:t>
      </w:r>
      <w:r w:rsidR="00934739" w:rsidRPr="00D43ADB">
        <w:t>№</w:t>
      </w:r>
      <w:r w:rsidR="00CA3F82" w:rsidRPr="00D43ADB">
        <w:t xml:space="preserve"> </w:t>
      </w:r>
      <w:r w:rsidR="00DB5ACA" w:rsidRPr="00D43ADB">
        <w:t>451</w:t>
      </w:r>
      <w:r w:rsidR="005F6506" w:rsidRPr="00D43ADB">
        <w:t xml:space="preserve"> </w:t>
      </w:r>
      <w:r w:rsidR="00AA4390" w:rsidRPr="00D43ADB">
        <w:br/>
      </w:r>
      <w:r w:rsidR="005F6506" w:rsidRPr="00D43ADB">
        <w:t>«Об установлении запретных зон»</w:t>
      </w:r>
      <w:r w:rsidR="00136527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2C9887DA" w14:textId="2E3FFCD7" w:rsidR="00DB5ACA" w:rsidRPr="0056209D" w:rsidRDefault="00D43ADB" w:rsidP="0056209D">
      <w:pPr>
        <w:spacing w:line="276" w:lineRule="auto"/>
        <w:ind w:firstLine="709"/>
        <w:jc w:val="both"/>
      </w:pPr>
      <w:r w:rsidRPr="00D43ADB">
        <w:lastRenderedPageBreak/>
        <w:t>10</w:t>
      </w:r>
      <w:r w:rsidR="00DB5ACA" w:rsidRPr="00D43ADB">
        <w:t>. 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72A08CBC" w14:textId="63278E09" w:rsidR="00DB5ACA" w:rsidRPr="00D43ADB" w:rsidRDefault="00D43ADB">
      <w:pPr>
        <w:spacing w:line="276" w:lineRule="auto"/>
        <w:ind w:firstLine="709"/>
        <w:jc w:val="both"/>
      </w:pPr>
      <w:r w:rsidRPr="00D43ADB">
        <w:t>11</w:t>
      </w:r>
      <w:r w:rsidR="00DB5ACA" w:rsidRPr="00D43ADB">
        <w:t xml:space="preserve">. </w:t>
      </w:r>
      <w:r w:rsidR="00DB5ACA" w:rsidRPr="0056209D">
        <w:t xml:space="preserve">Приказ Министерства транспорта Российской Федерации от </w:t>
      </w:r>
      <w:r w:rsidR="00270133" w:rsidRPr="0056209D">
        <w:t>23</w:t>
      </w:r>
      <w:r w:rsidR="00DB5ACA" w:rsidRPr="0056209D">
        <w:t>.</w:t>
      </w:r>
      <w:r w:rsidR="00270133" w:rsidRPr="0056209D">
        <w:t>12</w:t>
      </w:r>
      <w:r w:rsidR="00DB5ACA" w:rsidRPr="0056209D">
        <w:t>.20</w:t>
      </w:r>
      <w:r w:rsidR="00270133" w:rsidRPr="0056209D">
        <w:t xml:space="preserve">20 </w:t>
      </w:r>
      <w:r w:rsidR="00934739" w:rsidRPr="0056209D">
        <w:t>№</w:t>
      </w:r>
      <w:r w:rsidR="00270133" w:rsidRPr="0056209D">
        <w:t xml:space="preserve"> </w:t>
      </w:r>
      <w:r w:rsidR="00DB5ACA" w:rsidRPr="0056209D">
        <w:t>2</w:t>
      </w:r>
      <w:r w:rsidR="00270133" w:rsidRPr="0056209D">
        <w:t>48</w:t>
      </w:r>
      <w:r w:rsidR="00DB5ACA" w:rsidRPr="0056209D">
        <w:t xml:space="preserve"> </w:t>
      </w:r>
      <w:r w:rsidR="00AA4390" w:rsidRPr="0056209D">
        <w:br/>
      </w:r>
      <w:r w:rsidR="00DB5ACA" w:rsidRPr="0056209D">
        <w:t xml:space="preserve">«Об утверждении границ зон (районов) </w:t>
      </w:r>
      <w:r w:rsidR="00270133" w:rsidRPr="0056209D">
        <w:t>Е</w:t>
      </w:r>
      <w:r w:rsidR="00DB5ACA" w:rsidRPr="0056209D">
        <w:t xml:space="preserve">диной системы организации воздушного движения Российской Федерации, границ районов аэродромов (аэроузлов, вертодромов) границ классов </w:t>
      </w:r>
      <w:r w:rsidR="00C1502F" w:rsidRPr="0056209D">
        <w:br/>
      </w:r>
      <w:r w:rsidR="00DB5ACA" w:rsidRPr="0056209D">
        <w:t xml:space="preserve">А </w:t>
      </w:r>
      <w:r w:rsidR="00304125" w:rsidRPr="0056209D">
        <w:t>и с</w:t>
      </w:r>
      <w:r w:rsidR="00DB5ACA" w:rsidRPr="0056209D">
        <w:t xml:space="preserve"> воздушного пространства»</w:t>
      </w:r>
      <w:r w:rsidR="000D7A0C" w:rsidRPr="0056209D">
        <w:t xml:space="preserve"> (</w:t>
      </w:r>
      <w:r w:rsidR="00270133" w:rsidRPr="0056209D">
        <w:t>о</w:t>
      </w:r>
      <w:r w:rsidR="00A60042" w:rsidRPr="0056209D">
        <w:t>фициальный интернет-портал правовой информации</w:t>
      </w:r>
      <w:r w:rsidR="00A60042" w:rsidRPr="0056209D" w:rsidDel="00A60042">
        <w:t xml:space="preserve"> </w:t>
      </w:r>
      <w:r w:rsidR="00C1502F" w:rsidRPr="0056209D">
        <w:t>http://www.pravo.gov.ru, 28.08.2020</w:t>
      </w:r>
      <w:r w:rsidR="00BC4850">
        <w:t>. Документ вступает в силу с 03.12.2020);</w:t>
      </w:r>
      <w:r w:rsidR="00BC4850" w:rsidRPr="00D43ADB">
        <w:t xml:space="preserve"> </w:t>
      </w:r>
    </w:p>
    <w:p w14:paraId="098C5B8C" w14:textId="67D39C38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12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>«Об утверждении Федеральных авиационных правил «Организация планирования 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F82B61">
        <w:rPr>
          <w:rFonts w:eastAsia="Times New Roman"/>
        </w:rPr>
        <w:t>;</w:t>
      </w:r>
    </w:p>
    <w:p w14:paraId="5422B587" w14:textId="3C1D0190" w:rsidR="00B46A29" w:rsidRPr="00D43ADB" w:rsidRDefault="00B46A29" w:rsidP="0056209D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D43ADB">
        <w:rPr>
          <w:rFonts w:eastAsia="Times New Roman"/>
        </w:rPr>
        <w:t>1</w:t>
      </w:r>
      <w:r w:rsidR="00D43ADB" w:rsidRPr="00D43ADB">
        <w:rPr>
          <w:rFonts w:eastAsia="Times New Roman"/>
        </w:rPr>
        <w:t>3</w:t>
      </w:r>
      <w:r w:rsidRPr="00D43ADB">
        <w:rPr>
          <w:rFonts w:eastAsia="Times New Roman"/>
        </w:rPr>
        <w:t xml:space="preserve">. </w:t>
      </w:r>
      <w:r w:rsidR="00D43ADB" w:rsidRPr="00D43AD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="00D43ADB">
        <w:rPr>
          <w:rFonts w:eastAsia="Times New Roman"/>
          <w:color w:val="000000"/>
        </w:rPr>
        <w:br/>
      </w:r>
      <w:r w:rsidR="00D43ADB" w:rsidRPr="00D43ADB">
        <w:rPr>
          <w:rFonts w:eastAsia="Times New Roman"/>
          <w:color w:val="000000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</w:t>
      </w:r>
      <w:r w:rsidR="00F82B61">
        <w:rPr>
          <w:rFonts w:eastAsia="Times New Roman"/>
          <w:color w:val="000000"/>
        </w:rPr>
        <w:t>;</w:t>
      </w:r>
    </w:p>
    <w:p w14:paraId="2850A2C0" w14:textId="78C9E1F8" w:rsidR="00D43ADB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rFonts w:eastAsia="Times New Roman"/>
          <w:color w:val="000000"/>
        </w:rPr>
        <w:t xml:space="preserve">14. Постановление Правительства Московской области от 08.08.2013 № 601/33 </w:t>
      </w:r>
      <w:r>
        <w:rPr>
          <w:rFonts w:eastAsia="Times New Roman"/>
          <w:color w:val="000000"/>
        </w:rPr>
        <w:br/>
      </w:r>
      <w:r w:rsidRPr="00D43ADB">
        <w:rPr>
          <w:rFonts w:eastAsia="Times New Roman"/>
          <w:color w:val="000000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144400A2" w14:textId="1E64C304" w:rsidR="000905A0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4097AC7C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 xml:space="preserve">к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Pr="006808C0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181CF2B7" w14:textId="77777777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регламенту, утвержденному распоряжением Администрации</w:t>
      </w:r>
    </w:p>
    <w:p w14:paraId="29980AB5" w14:textId="77777777" w:rsidR="003572F3" w:rsidRPr="00B3486F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Pr="00953FE7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7CC0A3E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5C77ED">
        <w:rPr>
          <w:rFonts w:eastAsia="Times New Roman"/>
          <w:color w:val="000000" w:themeColor="text1"/>
          <w:lang w:eastAsia="zh-CN"/>
        </w:rPr>
        <w:t xml:space="preserve">Администрацией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 xml:space="preserve">иципального </w:t>
      </w:r>
      <w:r w:rsidR="005C77ED">
        <w:rPr>
          <w:rFonts w:eastAsia="Times New Roman"/>
          <w:color w:val="000000" w:themeColor="text1"/>
          <w:lang w:eastAsia="zh-CN"/>
        </w:rPr>
        <w:t>образования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329FA8A9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Администрации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иципального образования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4C8E181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lastRenderedPageBreak/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2"/>
          <w:footerReference w:type="default" r:id="rId2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006FB5CC" w:rsidR="006808C0" w:rsidRPr="006808C0" w:rsidRDefault="001B2399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P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типовому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Административному</w:t>
      </w:r>
    </w:p>
    <w:p w14:paraId="0397F742" w14:textId="77777777" w:rsidR="006808C0" w:rsidRPr="006808C0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регламенту, утвержденному распоряжением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14:paraId="5F8F24BA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</w:t>
            </w:r>
            <w:r w:rsidRPr="00B3486F">
              <w:rPr>
                <w:color w:val="000000" w:themeColor="text1"/>
              </w:rPr>
              <w:lastRenderedPageBreak/>
              <w:t>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953FE7">
        <w:trPr>
          <w:trHeight w:val="2434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14:paraId="704146F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14:paraId="4805389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2A026011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6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8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2B7C873E" w14:textId="1B77938C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</w:p>
        </w:tc>
        <w:tc>
          <w:tcPr>
            <w:tcW w:w="999" w:type="pct"/>
          </w:tcPr>
          <w:p w14:paraId="635D106A" w14:textId="55641748" w:rsidR="003A1FE6" w:rsidRPr="007045DD" w:rsidRDefault="003A1FE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</w:tcPr>
          <w:p w14:paraId="044BA9DF" w14:textId="7BDE128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78124B68" w14:textId="786952E3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Pr="00AB5E44">
              <w:t xml:space="preserve"> 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70E3CCBD" w14:textId="7B9DD0C3" w:rsidR="003A1FE6" w:rsidRPr="007045DD" w:rsidRDefault="003A1FE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t>Выписка из Единого государственного реестра юридических лиц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705EC43E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77777777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7B4A096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</w:t>
      </w:r>
      <w:r w:rsidR="001B2399" w:rsidRPr="001B2399">
        <w:rPr>
          <w:rFonts w:ascii="Times New Roman" w:hAnsi="Times New Roman"/>
          <w:color w:val="000000" w:themeColor="text1"/>
          <w:szCs w:val="24"/>
        </w:rPr>
        <w:t xml:space="preserve">типовому </w:t>
      </w:r>
      <w:r w:rsidRPr="00B3486F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14:paraId="6662878C" w14:textId="256C00D4" w:rsidR="006808C0" w:rsidRPr="001E5C97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регламенту,</w:t>
      </w:r>
      <w:r w:rsidR="0016661F">
        <w:rPr>
          <w:rFonts w:ascii="Times New Roman" w:hAnsi="Times New Roman"/>
          <w:color w:val="000000" w:themeColor="text1"/>
          <w:szCs w:val="24"/>
        </w:rPr>
        <w:t xml:space="preserve"> </w:t>
      </w:r>
      <w:r w:rsidRPr="001E5C97">
        <w:rPr>
          <w:rFonts w:ascii="Times New Roman" w:hAnsi="Times New Roman"/>
          <w:color w:val="000000" w:themeColor="text1"/>
          <w:szCs w:val="24"/>
        </w:rPr>
        <w:t>утвержденн</w:t>
      </w:r>
      <w:r>
        <w:rPr>
          <w:rFonts w:ascii="Times New Roman" w:hAnsi="Times New Roman"/>
          <w:color w:val="000000" w:themeColor="text1"/>
          <w:szCs w:val="24"/>
        </w:rPr>
        <w:t>ому</w:t>
      </w:r>
      <w:r w:rsidRPr="001E5C97">
        <w:rPr>
          <w:rFonts w:ascii="Times New Roman" w:hAnsi="Times New Roman"/>
          <w:color w:val="000000" w:themeColor="text1"/>
          <w:szCs w:val="24"/>
        </w:rPr>
        <w:t xml:space="preserve"> распоряжением</w:t>
      </w:r>
      <w:r>
        <w:rPr>
          <w:rFonts w:ascii="Times New Roman" w:hAnsi="Times New Roman"/>
          <w:color w:val="000000" w:themeColor="text1"/>
          <w:szCs w:val="24"/>
        </w:rPr>
        <w:t xml:space="preserve"> Администрации</w:t>
      </w:r>
    </w:p>
    <w:p w14:paraId="6CF6F80C" w14:textId="77777777" w:rsidR="00847A8E" w:rsidRPr="00B3486F" w:rsidRDefault="006808C0" w:rsidP="006808C0">
      <w:pPr>
        <w:ind w:left="5672" w:firstLine="709"/>
        <w:rPr>
          <w:color w:val="000000" w:themeColor="text1"/>
        </w:rPr>
      </w:pPr>
      <w:r w:rsidRPr="001E5C97">
        <w:rPr>
          <w:color w:val="000000" w:themeColor="text1"/>
        </w:rPr>
        <w:t>от «__» _________ 20</w:t>
      </w:r>
      <w:r>
        <w:rPr>
          <w:color w:val="000000" w:themeColor="text1"/>
        </w:rPr>
        <w:t>20</w:t>
      </w:r>
      <w:r w:rsidRPr="001E5C97">
        <w:rPr>
          <w:color w:val="000000" w:themeColor="text1"/>
        </w:rPr>
        <w:t xml:space="preserve">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015C60">
      <w:pPr>
        <w:jc w:val="center"/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77777777" w:rsidR="00847A8E" w:rsidRPr="00B3486F" w:rsidRDefault="00847A8E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953FE7" w:rsidRDefault="00636044" w:rsidP="00015C60">
      <w:pPr>
        <w:jc w:val="center"/>
        <w:rPr>
          <w:b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771A857E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типовому </w:t>
      </w:r>
      <w:r>
        <w:t>Административному</w:t>
      </w:r>
    </w:p>
    <w:p w14:paraId="1D74D9D5" w14:textId="77777777" w:rsidR="00A11E4C" w:rsidRDefault="00A11E4C" w:rsidP="00A11E4C">
      <w:pPr>
        <w:ind w:left="11344"/>
      </w:pPr>
      <w:r>
        <w:t>регламенту, утвержденному распоряжением 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Администрац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>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Проверка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</w:t>
            </w:r>
            <w:r w:rsidRPr="00B3486F">
              <w:rPr>
                <w:color w:val="000000" w:themeColor="text1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1ACE1775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4F6F1C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574DEB31" w14:textId="6E816C8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решение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A57035E" w14:textId="173DB9FB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0729112E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2C2C482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54F95BF5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CB52E45" w14:textId="3614915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8CED" w14:textId="77777777" w:rsidR="00C70346" w:rsidRDefault="00C70346">
      <w:r>
        <w:separator/>
      </w:r>
    </w:p>
  </w:endnote>
  <w:endnote w:type="continuationSeparator" w:id="0">
    <w:p w14:paraId="1AB697C9" w14:textId="77777777" w:rsidR="00C70346" w:rsidRDefault="00C70346">
      <w:r>
        <w:continuationSeparator/>
      </w:r>
    </w:p>
  </w:endnote>
  <w:endnote w:type="continuationNotice" w:id="1">
    <w:p w14:paraId="4458A252" w14:textId="77777777" w:rsidR="00C70346" w:rsidRDefault="00C70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56209D" w:rsidRDefault="0056209D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56209D" w:rsidRDefault="0056209D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70D10459" w:rsidR="0056209D" w:rsidRDefault="0056209D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70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C1761A" w14:textId="77777777" w:rsidR="0056209D" w:rsidRDefault="0056209D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56209D" w:rsidRDefault="0056209D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7091">
      <w:rPr>
        <w:rStyle w:val="ad"/>
        <w:noProof/>
      </w:rPr>
      <w:t>53</w:t>
    </w:r>
    <w:r>
      <w:rPr>
        <w:rStyle w:val="ad"/>
      </w:rPr>
      <w:fldChar w:fldCharType="end"/>
    </w:r>
  </w:p>
  <w:p w14:paraId="401CCA93" w14:textId="77777777" w:rsidR="0056209D" w:rsidRDefault="0056209D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25094" w14:textId="77777777" w:rsidR="00C70346" w:rsidRDefault="00C70346" w:rsidP="005600CA">
      <w:r>
        <w:separator/>
      </w:r>
    </w:p>
  </w:footnote>
  <w:footnote w:type="continuationSeparator" w:id="0">
    <w:p w14:paraId="6F0C821F" w14:textId="77777777" w:rsidR="00C70346" w:rsidRDefault="00C70346" w:rsidP="005600CA">
      <w:r>
        <w:continuationSeparator/>
      </w:r>
    </w:p>
  </w:footnote>
  <w:footnote w:type="continuationNotice" w:id="1">
    <w:p w14:paraId="7528BF92" w14:textId="77777777" w:rsidR="00C70346" w:rsidRDefault="00C70346"/>
  </w:footnote>
  <w:footnote w:id="2">
    <w:p w14:paraId="1859B3EA" w14:textId="5ECB444B" w:rsidR="0056209D" w:rsidRDefault="0056209D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56209D" w:rsidRPr="0056209D" w:rsidRDefault="0056209D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3B5C" w14:textId="77777777" w:rsidR="0056209D" w:rsidRDefault="0056209D" w:rsidP="0086070E">
    <w:pPr>
      <w:pStyle w:val="a5"/>
      <w:jc w:val="right"/>
    </w:pPr>
    <w:r>
      <w:t>ПРОЕКТ</w:t>
    </w:r>
  </w:p>
  <w:p w14:paraId="73D92CA2" w14:textId="77777777" w:rsidR="0056209D" w:rsidRDefault="005620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77777777" w:rsidR="0056209D" w:rsidRPr="00C250A1" w:rsidRDefault="0056209D" w:rsidP="009B346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15C60"/>
    <w:rsid w:val="00020F5F"/>
    <w:rsid w:val="00023132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4332"/>
    <w:rsid w:val="00084BA2"/>
    <w:rsid w:val="000905A0"/>
    <w:rsid w:val="00091E36"/>
    <w:rsid w:val="00092EC5"/>
    <w:rsid w:val="000960CB"/>
    <w:rsid w:val="00096938"/>
    <w:rsid w:val="000A06C2"/>
    <w:rsid w:val="000B0C8E"/>
    <w:rsid w:val="000B1AC7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F59DE"/>
    <w:rsid w:val="00101FED"/>
    <w:rsid w:val="00102322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33E2"/>
    <w:rsid w:val="00185EE7"/>
    <w:rsid w:val="001866DB"/>
    <w:rsid w:val="00190399"/>
    <w:rsid w:val="00194851"/>
    <w:rsid w:val="00194F4B"/>
    <w:rsid w:val="0019689C"/>
    <w:rsid w:val="0019740F"/>
    <w:rsid w:val="0019765E"/>
    <w:rsid w:val="00197A7F"/>
    <w:rsid w:val="001A20C5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7740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7549"/>
    <w:rsid w:val="002E3B9B"/>
    <w:rsid w:val="002E5799"/>
    <w:rsid w:val="002E5E07"/>
    <w:rsid w:val="002E7FF5"/>
    <w:rsid w:val="002F7680"/>
    <w:rsid w:val="00304125"/>
    <w:rsid w:val="0030643C"/>
    <w:rsid w:val="0030649D"/>
    <w:rsid w:val="00307436"/>
    <w:rsid w:val="00307B35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42144"/>
    <w:rsid w:val="00342EF2"/>
    <w:rsid w:val="00346327"/>
    <w:rsid w:val="003520CC"/>
    <w:rsid w:val="003537DC"/>
    <w:rsid w:val="003572F3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2F0D"/>
    <w:rsid w:val="0041344A"/>
    <w:rsid w:val="00414977"/>
    <w:rsid w:val="0041763D"/>
    <w:rsid w:val="00432E06"/>
    <w:rsid w:val="004401E7"/>
    <w:rsid w:val="00440DFA"/>
    <w:rsid w:val="00440EAB"/>
    <w:rsid w:val="00444113"/>
    <w:rsid w:val="00444474"/>
    <w:rsid w:val="00444D47"/>
    <w:rsid w:val="004541B2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E0571"/>
    <w:rsid w:val="004E238E"/>
    <w:rsid w:val="004E4DC3"/>
    <w:rsid w:val="004E68F1"/>
    <w:rsid w:val="004E7AE4"/>
    <w:rsid w:val="004F210B"/>
    <w:rsid w:val="004F5897"/>
    <w:rsid w:val="004F5E26"/>
    <w:rsid w:val="005000A6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A0F"/>
    <w:rsid w:val="00633F91"/>
    <w:rsid w:val="00636044"/>
    <w:rsid w:val="00637740"/>
    <w:rsid w:val="0064771F"/>
    <w:rsid w:val="006501BB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3308"/>
    <w:rsid w:val="00733AC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59BD"/>
    <w:rsid w:val="00797CD0"/>
    <w:rsid w:val="007A1079"/>
    <w:rsid w:val="007A3774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4005A"/>
    <w:rsid w:val="00840FAE"/>
    <w:rsid w:val="00842EBE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839"/>
    <w:rsid w:val="008E302D"/>
    <w:rsid w:val="008E5E08"/>
    <w:rsid w:val="008F06B4"/>
    <w:rsid w:val="008F52B4"/>
    <w:rsid w:val="009009A0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B225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17091"/>
    <w:rsid w:val="00B216D4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70252"/>
    <w:rsid w:val="00C70346"/>
    <w:rsid w:val="00C712C2"/>
    <w:rsid w:val="00C7306B"/>
    <w:rsid w:val="00C74DCE"/>
    <w:rsid w:val="00C75ED5"/>
    <w:rsid w:val="00C77D91"/>
    <w:rsid w:val="00C80304"/>
    <w:rsid w:val="00C81E12"/>
    <w:rsid w:val="00C831BA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602FF"/>
    <w:rsid w:val="00D612A4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4BC8"/>
    <w:rsid w:val="00E55CEB"/>
    <w:rsid w:val="00E607C9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43A8"/>
    <w:rsid w:val="00EE6AE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35A5"/>
    <w:rsid w:val="00F24ECD"/>
    <w:rsid w:val="00F250F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2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link w:val="36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8FCB-F8C3-413E-9B0E-00B0A13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16436</Words>
  <Characters>93690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exif_MSED_b1a16ec4d74a466128529d6b24bd27de76b1af9ba299b82c1a7205e02c5468b0</dc:description>
  <cp:lastModifiedBy>Светлана Викторовна</cp:lastModifiedBy>
  <cp:revision>3</cp:revision>
  <cp:lastPrinted>2020-10-09T15:01:00Z</cp:lastPrinted>
  <dcterms:created xsi:type="dcterms:W3CDTF">2020-11-05T14:58:00Z</dcterms:created>
  <dcterms:modified xsi:type="dcterms:W3CDTF">2021-02-02T14:52:00Z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