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DD3EC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DD3ECF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DD3ECF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</w:t>
      </w:r>
      <w:r w:rsidR="00A71D86" w:rsidRPr="009A1BC8">
        <w:rPr>
          <w:sz w:val="28"/>
          <w:szCs w:val="28"/>
          <w:u w:val="single"/>
        </w:rPr>
        <w:t>.</w:t>
      </w:r>
      <w:r w:rsidR="00C4051D">
        <w:rPr>
          <w:sz w:val="28"/>
          <w:szCs w:val="28"/>
          <w:u w:val="single"/>
        </w:rPr>
        <w:t>09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301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DD3ECF" w:rsidRDefault="00DD3ECF" w:rsidP="00CF3012">
      <w:pPr>
        <w:tabs>
          <w:tab w:val="left" w:pos="3810"/>
        </w:tabs>
        <w:jc w:val="center"/>
      </w:pPr>
    </w:p>
    <w:p w:rsidR="009E0CC2" w:rsidRDefault="009E0CC2" w:rsidP="009E0CC2">
      <w:pPr>
        <w:pStyle w:val="Style2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по рассмотрению обращений </w:t>
      </w:r>
    </w:p>
    <w:p w:rsidR="009E0CC2" w:rsidRDefault="009E0CC2" w:rsidP="009E0CC2">
      <w:pPr>
        <w:pStyle w:val="Style2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контролируемых лиц, поступивших в подсистему </w:t>
      </w:r>
      <w:proofErr w:type="gramStart"/>
      <w:r>
        <w:rPr>
          <w:sz w:val="28"/>
          <w:szCs w:val="28"/>
        </w:rPr>
        <w:t>досудебного</w:t>
      </w:r>
      <w:proofErr w:type="gramEnd"/>
      <w:r>
        <w:rPr>
          <w:sz w:val="28"/>
          <w:szCs w:val="28"/>
        </w:rPr>
        <w:t xml:space="preserve"> </w:t>
      </w:r>
    </w:p>
    <w:p w:rsidR="009E0CC2" w:rsidRDefault="009E0CC2" w:rsidP="009E0CC2">
      <w:pPr>
        <w:pStyle w:val="Style2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обжалования в рамках муниципального контроля в сфере </w:t>
      </w:r>
    </w:p>
    <w:p w:rsidR="009E0CC2" w:rsidRDefault="009E0CC2" w:rsidP="009E0CC2">
      <w:pPr>
        <w:pStyle w:val="Style2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на территории городского округа Зарайск </w:t>
      </w:r>
    </w:p>
    <w:p w:rsidR="009E0CC2" w:rsidRDefault="009E0CC2" w:rsidP="009E0CC2">
      <w:pPr>
        <w:pStyle w:val="Style2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9E0CC2" w:rsidRDefault="009E0CC2" w:rsidP="009E0CC2">
      <w:pPr>
        <w:rPr>
          <w:b/>
          <w:sz w:val="28"/>
          <w:szCs w:val="28"/>
        </w:rPr>
      </w:pPr>
    </w:p>
    <w:p w:rsidR="009E0CC2" w:rsidRDefault="009E0CC2" w:rsidP="009E0CC2">
      <w:pPr>
        <w:rPr>
          <w:b/>
          <w:sz w:val="28"/>
          <w:szCs w:val="28"/>
        </w:rPr>
      </w:pPr>
    </w:p>
    <w:p w:rsidR="009E0CC2" w:rsidRDefault="009E0CC2" w:rsidP="009E0CC2">
      <w:pPr>
        <w:ind w:right="-185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21.04.2018                № 482 «О государственной информационной системе «Типовое облачное решение по автоматизации контрольной (надзорной) деятельности»,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контроля», в целях координации и обеспечения работы по рассмотрению обращений контролируемых лиц, в рамках досудебного обжалования: </w:t>
      </w:r>
    </w:p>
    <w:p w:rsidR="009E0CC2" w:rsidRDefault="009E0CC2" w:rsidP="009E0CC2">
      <w:pPr>
        <w:ind w:right="-1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перечень должностных лиц, ответственных за работу по рассмотрению обращений контролируемых лиц, поступивших в подсистему досудебного обжалования в рамках муниципального контроля в сфере благоустройства на территории городского округа Зарайск Московской области (приложение 1).</w:t>
      </w:r>
    </w:p>
    <w:p w:rsidR="009E0CC2" w:rsidRDefault="009E0CC2" w:rsidP="009E0CC2">
      <w:pPr>
        <w:ind w:right="-185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Методические рекомендации </w:t>
      </w:r>
      <w:proofErr w:type="gramStart"/>
      <w:r>
        <w:rPr>
          <w:sz w:val="28"/>
          <w:szCs w:val="28"/>
        </w:rPr>
        <w:t>по работе с подсистемой досудебного обжалования в рамках муниципального контроля в сфере благоустройства на территории</w:t>
      </w:r>
      <w:proofErr w:type="gramEnd"/>
      <w:r>
        <w:rPr>
          <w:sz w:val="28"/>
          <w:szCs w:val="28"/>
        </w:rPr>
        <w:t xml:space="preserve"> городского округа Зарайск Московской области (приложение 2).</w:t>
      </w:r>
    </w:p>
    <w:p w:rsidR="00DD3ECF" w:rsidRDefault="00DD3ECF" w:rsidP="009E0CC2">
      <w:pPr>
        <w:ind w:right="-185" w:firstLine="708"/>
        <w:contextualSpacing/>
        <w:jc w:val="both"/>
        <w:rPr>
          <w:sz w:val="28"/>
          <w:szCs w:val="28"/>
        </w:rPr>
      </w:pPr>
    </w:p>
    <w:p w:rsidR="00DD3ECF" w:rsidRPr="00DD3ECF" w:rsidRDefault="00DD3ECF" w:rsidP="009E0CC2">
      <w:pPr>
        <w:ind w:right="-185"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D3ECF">
        <w:rPr>
          <w:b/>
          <w:sz w:val="28"/>
          <w:szCs w:val="28"/>
        </w:rPr>
        <w:t>005681</w:t>
      </w:r>
    </w:p>
    <w:p w:rsidR="00DD3ECF" w:rsidRDefault="00DD3ECF" w:rsidP="009E0CC2">
      <w:pPr>
        <w:ind w:right="-185" w:firstLine="708"/>
        <w:contextualSpacing/>
        <w:jc w:val="both"/>
        <w:rPr>
          <w:sz w:val="28"/>
          <w:szCs w:val="28"/>
        </w:rPr>
      </w:pPr>
    </w:p>
    <w:p w:rsidR="00DD3ECF" w:rsidRDefault="00DD3ECF" w:rsidP="009E0CC2">
      <w:pPr>
        <w:ind w:right="-185" w:firstLine="708"/>
        <w:contextualSpacing/>
        <w:jc w:val="both"/>
        <w:rPr>
          <w:sz w:val="28"/>
          <w:szCs w:val="28"/>
        </w:rPr>
      </w:pPr>
    </w:p>
    <w:p w:rsidR="009E0CC2" w:rsidRDefault="009E0CC2" w:rsidP="009E0CC2">
      <w:pPr>
        <w:ind w:right="-185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Обеспечить проведение проверок фактов нарушения должностными лицами, определенными в соответствии с приложением, порядка и сроков рассмотрения </w:t>
      </w:r>
      <w:proofErr w:type="gramStart"/>
      <w:r>
        <w:rPr>
          <w:sz w:val="28"/>
          <w:szCs w:val="28"/>
        </w:rPr>
        <w:t>обращений</w:t>
      </w:r>
      <w:proofErr w:type="gramEnd"/>
      <w:r>
        <w:rPr>
          <w:sz w:val="28"/>
          <w:szCs w:val="28"/>
        </w:rPr>
        <w:t xml:space="preserve"> контролируемых лиц в рамках досудебного обжалования в рамках муниципального контроля в сфере благоустройства на территории городского округа Зарайска Московской области.</w:t>
      </w:r>
    </w:p>
    <w:p w:rsidR="009E0CC2" w:rsidRDefault="009E0CC2" w:rsidP="009E0CC2">
      <w:pPr>
        <w:ind w:right="-185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Обеспечить ежемесячно проведение анализа результатов рассмотрения в рамках досудебного обжалования обращений контролируемых лиц.</w:t>
      </w:r>
    </w:p>
    <w:p w:rsidR="009E0CC2" w:rsidRDefault="009E0CC2" w:rsidP="009E0CC2">
      <w:pPr>
        <w:ind w:right="-1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распоряжение вступает в силу со дня его официального опубликования и подлежит размещению на официальном сайте администрации городского округа Зарайск Московской области в информационно-телекоммуникационной сети «Интернет» </w:t>
      </w:r>
      <w:r w:rsidRPr="00DD3ECF">
        <w:rPr>
          <w:sz w:val="28"/>
          <w:szCs w:val="28"/>
        </w:rPr>
        <w:t>(</w:t>
      </w:r>
      <w:hyperlink r:id="rId7" w:history="1">
        <w:r w:rsidRPr="00DD3ECF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DD3ECF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DD3ECF">
          <w:rPr>
            <w:rStyle w:val="a8"/>
            <w:color w:val="auto"/>
            <w:sz w:val="28"/>
            <w:szCs w:val="28"/>
            <w:u w:val="none"/>
            <w:lang w:val="en-US"/>
          </w:rPr>
          <w:t>zarrayon</w:t>
        </w:r>
        <w:proofErr w:type="spellEnd"/>
        <w:r w:rsidRPr="00DD3ECF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DD3ECF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3ECF">
        <w:rPr>
          <w:sz w:val="28"/>
          <w:szCs w:val="28"/>
        </w:rPr>
        <w:t>).</w:t>
      </w:r>
    </w:p>
    <w:p w:rsidR="009E0CC2" w:rsidRPr="009E0CC2" w:rsidRDefault="009E0CC2" w:rsidP="009E0CC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9E0CC2">
        <w:rPr>
          <w:color w:val="000000"/>
          <w:sz w:val="28"/>
          <w:szCs w:val="26"/>
        </w:rPr>
        <w:t>Контроль за</w:t>
      </w:r>
      <w:proofErr w:type="gramEnd"/>
      <w:r w:rsidRPr="009E0CC2">
        <w:rPr>
          <w:color w:val="000000"/>
          <w:sz w:val="28"/>
          <w:szCs w:val="26"/>
        </w:rPr>
        <w:t xml:space="preserve"> исполнением настоящего распоряжения возложить на заместителя главы администрации городского округа Зарайск Московской области, курирующего вопросы деятельности ЖКХ, благоустройства, экологии.   </w:t>
      </w:r>
    </w:p>
    <w:p w:rsidR="009E0CC2" w:rsidRDefault="009E0CC2" w:rsidP="009E0C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CC2" w:rsidRDefault="009E0CC2" w:rsidP="009E0CC2">
      <w:pPr>
        <w:ind w:firstLine="567"/>
        <w:jc w:val="both"/>
        <w:rPr>
          <w:sz w:val="28"/>
          <w:szCs w:val="28"/>
        </w:rPr>
      </w:pPr>
    </w:p>
    <w:p w:rsidR="009E0CC2" w:rsidRDefault="009E0CC2" w:rsidP="009E0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E0CC2" w:rsidRDefault="009E0CC2" w:rsidP="009E0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В.А. Петрущенко    </w:t>
      </w:r>
    </w:p>
    <w:p w:rsidR="009E0CC2" w:rsidRDefault="009E0CC2" w:rsidP="009E0CC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E0CC2" w:rsidRDefault="009E0CC2" w:rsidP="009E0CC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</w:t>
      </w:r>
      <w:r w:rsidR="00DD3ECF">
        <w:rPr>
          <w:sz w:val="28"/>
          <w:szCs w:val="28"/>
        </w:rPr>
        <w:t>ик службы делопроизводства</w:t>
      </w:r>
      <w:r w:rsidR="00DD3ECF">
        <w:rPr>
          <w:sz w:val="28"/>
          <w:szCs w:val="28"/>
        </w:rPr>
        <w:tab/>
      </w:r>
      <w:r w:rsidR="00DD3EC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Л.Б. Ивлева</w:t>
      </w:r>
    </w:p>
    <w:p w:rsidR="009E0CC2" w:rsidRDefault="009E0CC2" w:rsidP="009E0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07.11.2023 </w:t>
      </w:r>
    </w:p>
    <w:p w:rsidR="009E0CC2" w:rsidRDefault="009E0CC2" w:rsidP="009E0CC2">
      <w:pPr>
        <w:rPr>
          <w:sz w:val="28"/>
          <w:szCs w:val="28"/>
        </w:rPr>
      </w:pPr>
    </w:p>
    <w:p w:rsidR="009E0CC2" w:rsidRDefault="009E0CC2" w:rsidP="009E0CC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E0CC2" w:rsidRDefault="00DD3ECF" w:rsidP="009E0C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CC2" w:rsidRDefault="009E0CC2" w:rsidP="009E0CC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CC2" w:rsidRDefault="009E0CC2" w:rsidP="009E0CC2">
      <w:pPr>
        <w:rPr>
          <w:sz w:val="28"/>
          <w:szCs w:val="28"/>
        </w:rPr>
      </w:pPr>
    </w:p>
    <w:p w:rsidR="009E0CC2" w:rsidRDefault="009E0CC2" w:rsidP="009E0CC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 в  дело,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отдел благоустройства и ООС – 2,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9E0CC2" w:rsidRDefault="009E0CC2" w:rsidP="009E0C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9E0CC2" w:rsidRDefault="009E0CC2" w:rsidP="009E0CC2">
      <w:pPr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Семелева</w:t>
      </w:r>
      <w:proofErr w:type="spellEnd"/>
      <w:r>
        <w:rPr>
          <w:sz w:val="28"/>
          <w:szCs w:val="28"/>
        </w:rPr>
        <w:t xml:space="preserve"> </w:t>
      </w:r>
    </w:p>
    <w:p w:rsidR="009E0CC2" w:rsidRDefault="009E0CC2" w:rsidP="009E0CC2">
      <w:pPr>
        <w:rPr>
          <w:sz w:val="28"/>
          <w:szCs w:val="28"/>
        </w:rPr>
      </w:pPr>
      <w:r>
        <w:rPr>
          <w:sz w:val="28"/>
          <w:szCs w:val="28"/>
        </w:rPr>
        <w:t>8 496 66 2-46-51</w:t>
      </w:r>
    </w:p>
    <w:p w:rsidR="009E0CC2" w:rsidRDefault="009E0CC2" w:rsidP="009E0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CC2" w:rsidRDefault="009E0CC2" w:rsidP="009E0CC2">
      <w:pPr>
        <w:jc w:val="both"/>
        <w:rPr>
          <w:sz w:val="28"/>
          <w:szCs w:val="28"/>
        </w:rPr>
      </w:pPr>
    </w:p>
    <w:p w:rsidR="00DD3ECF" w:rsidRDefault="00DD3ECF" w:rsidP="009E0CC2">
      <w:pPr>
        <w:jc w:val="both"/>
        <w:rPr>
          <w:sz w:val="28"/>
          <w:szCs w:val="28"/>
        </w:rPr>
      </w:pPr>
    </w:p>
    <w:p w:rsidR="00DD3ECF" w:rsidRDefault="00DD3ECF" w:rsidP="009E0CC2">
      <w:pPr>
        <w:jc w:val="both"/>
        <w:rPr>
          <w:sz w:val="28"/>
          <w:szCs w:val="28"/>
        </w:rPr>
      </w:pPr>
    </w:p>
    <w:p w:rsidR="00DD3ECF" w:rsidRDefault="00DD3ECF" w:rsidP="009E0CC2">
      <w:pPr>
        <w:jc w:val="both"/>
        <w:rPr>
          <w:sz w:val="28"/>
          <w:szCs w:val="28"/>
        </w:rPr>
      </w:pPr>
    </w:p>
    <w:p w:rsidR="00DD3ECF" w:rsidRDefault="00DD3ECF" w:rsidP="009E0CC2">
      <w:pPr>
        <w:jc w:val="both"/>
        <w:rPr>
          <w:sz w:val="28"/>
          <w:szCs w:val="28"/>
        </w:rPr>
      </w:pPr>
    </w:p>
    <w:p w:rsidR="00DD3ECF" w:rsidRDefault="00DD3ECF" w:rsidP="009E0CC2">
      <w:pPr>
        <w:jc w:val="both"/>
        <w:rPr>
          <w:sz w:val="28"/>
          <w:szCs w:val="28"/>
        </w:rPr>
      </w:pPr>
    </w:p>
    <w:p w:rsidR="00DD3ECF" w:rsidRDefault="00DD3ECF" w:rsidP="009E0CC2">
      <w:pPr>
        <w:jc w:val="both"/>
        <w:rPr>
          <w:sz w:val="28"/>
          <w:szCs w:val="28"/>
        </w:rPr>
      </w:pPr>
    </w:p>
    <w:p w:rsidR="00DD3ECF" w:rsidRDefault="00DD3ECF" w:rsidP="009E0CC2">
      <w:pPr>
        <w:jc w:val="both"/>
        <w:rPr>
          <w:sz w:val="28"/>
          <w:szCs w:val="28"/>
        </w:rPr>
      </w:pPr>
    </w:p>
    <w:p w:rsidR="00DD3ECF" w:rsidRDefault="00DD3ECF" w:rsidP="009E0CC2">
      <w:pPr>
        <w:jc w:val="both"/>
        <w:rPr>
          <w:sz w:val="28"/>
          <w:szCs w:val="28"/>
        </w:rPr>
      </w:pPr>
    </w:p>
    <w:p w:rsidR="009E0CC2" w:rsidRDefault="009E0CC2" w:rsidP="009E0CC2">
      <w:pPr>
        <w:jc w:val="both"/>
        <w:rPr>
          <w:sz w:val="28"/>
          <w:szCs w:val="28"/>
        </w:rPr>
      </w:pPr>
    </w:p>
    <w:p w:rsidR="009E0CC2" w:rsidRDefault="009E0CC2" w:rsidP="009E0CC2">
      <w:pPr>
        <w:jc w:val="both"/>
        <w:rPr>
          <w:sz w:val="27"/>
          <w:szCs w:val="28"/>
        </w:rPr>
      </w:pPr>
    </w:p>
    <w:p w:rsidR="009E0CC2" w:rsidRDefault="009E0CC2" w:rsidP="009E0CC2">
      <w:pPr>
        <w:jc w:val="right"/>
        <w:rPr>
          <w:sz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</w:rPr>
        <w:t>Приложение 1</w:t>
      </w:r>
    </w:p>
    <w:p w:rsidR="009E0CC2" w:rsidRDefault="009E0CC2" w:rsidP="009E0CC2">
      <w:pPr>
        <w:jc w:val="right"/>
        <w:rPr>
          <w:sz w:val="28"/>
        </w:rPr>
      </w:pPr>
      <w:r>
        <w:rPr>
          <w:sz w:val="28"/>
        </w:rPr>
        <w:t>УТВЕРЖДЕНО</w:t>
      </w:r>
    </w:p>
    <w:p w:rsidR="009E0CC2" w:rsidRDefault="009E0CC2" w:rsidP="009E0CC2">
      <w:pPr>
        <w:jc w:val="right"/>
        <w:rPr>
          <w:sz w:val="28"/>
        </w:rPr>
      </w:pPr>
      <w:bookmarkStart w:id="0" w:name="_Hlk149067228"/>
      <w:r>
        <w:rPr>
          <w:sz w:val="28"/>
        </w:rPr>
        <w:t>распоряжением главы</w:t>
      </w:r>
    </w:p>
    <w:p w:rsidR="009E0CC2" w:rsidRDefault="009E0CC2" w:rsidP="009E0CC2">
      <w:pPr>
        <w:pStyle w:val="ConsPlusNormal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:rsidR="009E0CC2" w:rsidRDefault="009E0CC2" w:rsidP="009E0CC2">
      <w:pPr>
        <w:pStyle w:val="ConsPlusNormal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9E0CC2" w:rsidRDefault="009E0CC2" w:rsidP="009E0CC2">
      <w:pPr>
        <w:pStyle w:val="ConsPlusNormal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07.11.2023 № 301</w:t>
      </w:r>
    </w:p>
    <w:bookmarkEnd w:id="0"/>
    <w:p w:rsidR="009E0CC2" w:rsidRDefault="009E0CC2" w:rsidP="009E0CC2">
      <w:pPr>
        <w:jc w:val="right"/>
        <w:rPr>
          <w:sz w:val="28"/>
        </w:rPr>
      </w:pPr>
    </w:p>
    <w:p w:rsidR="009E0CC2" w:rsidRDefault="009E0CC2" w:rsidP="009E0CC2">
      <w:pPr>
        <w:ind w:firstLine="709"/>
        <w:jc w:val="right"/>
        <w:rPr>
          <w:sz w:val="28"/>
        </w:rPr>
      </w:pPr>
    </w:p>
    <w:p w:rsidR="009E0CC2" w:rsidRDefault="009E0CC2" w:rsidP="009E0CC2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9E0CC2" w:rsidRDefault="009E0CC2" w:rsidP="009E0CC2">
      <w:pPr>
        <w:jc w:val="center"/>
        <w:rPr>
          <w:b/>
          <w:sz w:val="28"/>
        </w:rPr>
      </w:pPr>
      <w:r>
        <w:rPr>
          <w:b/>
          <w:sz w:val="28"/>
        </w:rPr>
        <w:t>должностных лиц, ответственных за работу по рассмотрению обращений контролируемых лиц,</w:t>
      </w:r>
      <w:r>
        <w:rPr>
          <w:b/>
          <w:sz w:val="28"/>
        </w:rPr>
        <w:br/>
        <w:t>поступивших в подсистему досудебного обжалования в рамках муниципального контроля в сфере благоустройства на территории городского округа Зарайск Московской области</w:t>
      </w:r>
    </w:p>
    <w:p w:rsidR="009E0CC2" w:rsidRDefault="009E0CC2" w:rsidP="009E0CC2">
      <w:pPr>
        <w:ind w:firstLine="709"/>
        <w:jc w:val="both"/>
        <w:rPr>
          <w:sz w:val="2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789"/>
        <w:gridCol w:w="1813"/>
        <w:gridCol w:w="2692"/>
      </w:tblGrid>
      <w:tr w:rsidR="009E0CC2" w:rsidRPr="009E0CC2" w:rsidTr="009E0C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Pr="009E0CC2" w:rsidRDefault="009E0CC2" w:rsidP="009E0CC2">
            <w:pPr>
              <w:jc w:val="center"/>
              <w:rPr>
                <w:sz w:val="28"/>
              </w:rPr>
            </w:pPr>
            <w:r w:rsidRPr="009E0CC2">
              <w:rPr>
                <w:sz w:val="28"/>
              </w:rPr>
              <w:t>№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Pr="009E0CC2" w:rsidRDefault="009E0CC2" w:rsidP="009E0CC2">
            <w:pPr>
              <w:jc w:val="center"/>
              <w:rPr>
                <w:sz w:val="28"/>
              </w:rPr>
            </w:pPr>
            <w:r w:rsidRPr="009E0CC2">
              <w:rPr>
                <w:sz w:val="28"/>
              </w:rPr>
              <w:t>Обязанности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Pr="009E0CC2" w:rsidRDefault="009E0CC2" w:rsidP="009E0CC2">
            <w:pPr>
              <w:jc w:val="center"/>
              <w:rPr>
                <w:sz w:val="28"/>
              </w:rPr>
            </w:pPr>
            <w:r w:rsidRPr="009E0CC2">
              <w:rPr>
                <w:sz w:val="28"/>
              </w:rPr>
              <w:t>Наименование структурного подразделения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Pr="009E0CC2" w:rsidRDefault="009E0CC2" w:rsidP="009E0CC2">
            <w:pPr>
              <w:jc w:val="center"/>
              <w:rPr>
                <w:sz w:val="28"/>
              </w:rPr>
            </w:pPr>
            <w:r w:rsidRPr="009E0CC2">
              <w:rPr>
                <w:sz w:val="28"/>
              </w:rPr>
              <w:t>Наименование должности</w:t>
            </w:r>
          </w:p>
        </w:tc>
      </w:tr>
      <w:tr w:rsidR="009E0CC2" w:rsidRPr="009E0CC2" w:rsidTr="009E0C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t xml:space="preserve">1. Обеспечение координации работы </w:t>
            </w:r>
            <w:proofErr w:type="gramStart"/>
            <w:r>
              <w:t>по рассмотрению обращений контролируемых лиц в рамках досудебного обжалования в рамках муниципального контроля в сфере благоустройства на территории</w:t>
            </w:r>
            <w:proofErr w:type="gramEnd"/>
            <w:r>
              <w:t xml:space="preserve"> городского округа Зарайск Московской области.</w:t>
            </w:r>
          </w:p>
          <w:p w:rsidR="009E0CC2" w:rsidRDefault="009E0CC2" w:rsidP="009E0CC2">
            <w:pPr>
              <w:jc w:val="both"/>
            </w:pPr>
            <w:r>
              <w:t xml:space="preserve">2. Обеспечение соблюдения порядка и сроков рассмотрения </w:t>
            </w:r>
            <w:proofErr w:type="gramStart"/>
            <w:r>
              <w:t>обращений</w:t>
            </w:r>
            <w:proofErr w:type="gramEnd"/>
            <w:r>
              <w:t xml:space="preserve"> контролируемых лиц в рамках досудебного обжалования в рамках муниципального контроля в сфере благоустройства на территории городского округа Зарайск Московской области.</w:t>
            </w:r>
          </w:p>
          <w:p w:rsidR="009E0CC2" w:rsidRDefault="009E0CC2" w:rsidP="009E0CC2">
            <w:pPr>
              <w:jc w:val="both"/>
            </w:pPr>
            <w:r>
              <w:t xml:space="preserve">3. Обеспечение принятия решений </w:t>
            </w:r>
            <w:proofErr w:type="gramStart"/>
            <w:r>
              <w:t>по результатам рассмотрения обращений контролируемых лиц в рамках досудебного обжалования в рамках муниципального контроля в сфере благоустройства на территории</w:t>
            </w:r>
            <w:proofErr w:type="gramEnd"/>
            <w:r>
              <w:t xml:space="preserve"> городского округа Зарайск Московской области.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t xml:space="preserve">Администрация городского округа Зарайск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t xml:space="preserve">Заместитель главы </w:t>
            </w:r>
          </w:p>
        </w:tc>
      </w:tr>
      <w:tr w:rsidR="009E0CC2" w:rsidRPr="009E0CC2" w:rsidTr="009E0C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t xml:space="preserve">1. Обеспечение рассмотрения и подписания решений </w:t>
            </w:r>
            <w:proofErr w:type="gramStart"/>
            <w:r>
              <w:t>по обращениям контролируемых лиц в рамках досудебного обжалования в рамках муниципального контроля в сфере благоустройства на территории</w:t>
            </w:r>
            <w:proofErr w:type="gramEnd"/>
            <w:r>
              <w:t xml:space="preserve"> городского округа Зарайск Московской области.</w:t>
            </w:r>
          </w:p>
          <w:p w:rsidR="009E0CC2" w:rsidRDefault="009E0CC2" w:rsidP="009E0CC2">
            <w:pPr>
              <w:jc w:val="both"/>
            </w:pPr>
            <w:r>
              <w:lastRenderedPageBreak/>
              <w:t xml:space="preserve">2. Обеспечение назначения и переназначения исполнителя </w:t>
            </w:r>
            <w:proofErr w:type="gramStart"/>
            <w:r>
              <w:t>по обращениям контролируемых лиц в рамках досудебного обжалования в рамках муниципального контроля в сфере благоустройства на территории</w:t>
            </w:r>
            <w:proofErr w:type="gramEnd"/>
            <w:r>
              <w:t xml:space="preserve"> городского округа Зарайск Московской области.</w:t>
            </w:r>
          </w:p>
          <w:p w:rsidR="009E0CC2" w:rsidRDefault="009E0CC2" w:rsidP="009E0CC2">
            <w:pPr>
              <w:jc w:val="both"/>
            </w:pPr>
            <w:r>
              <w:t xml:space="preserve">3. 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ходом и сроками рассмотрения обращений контролируемых лиц в рамках досудебного обжалования в рамках муниципального контроля в сфере благоустройства на территории городского округа Зарайск Московской области.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lastRenderedPageBreak/>
              <w:t xml:space="preserve">Администрация городского округа Зарайск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t>Заместитель главы</w:t>
            </w:r>
          </w:p>
        </w:tc>
      </w:tr>
      <w:tr w:rsidR="009E0CC2" w:rsidRPr="009E0CC2" w:rsidTr="009E0C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lastRenderedPageBreak/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 в рамках муниципального контроля в сфере благоустройства на территории городского округа Зарайск Московской области.</w:t>
            </w:r>
          </w:p>
          <w:p w:rsidR="009E0CC2" w:rsidRDefault="009E0CC2" w:rsidP="009E0CC2">
            <w:pPr>
              <w:jc w:val="both"/>
            </w:pPr>
            <w:r>
              <w:t xml:space="preserve">2. 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ходом и сроками рассмотрения обращений контролируемых лиц в рамках досудебного обжалования в рамках муниципального контроля в сфере благоустройства на территории городского округа Зарайск Московской области.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t>Отдел благоустройства и охраны окружающей среды администрации городского округа Зарайск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t>Начальник отдела</w:t>
            </w:r>
          </w:p>
        </w:tc>
      </w:tr>
      <w:tr w:rsidR="009E0CC2" w:rsidRPr="009E0CC2" w:rsidTr="009E0C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t>1. Обеспечение настройки и предоставления доступа к личным кабинетам подсистемы досудебного обжалования в рамках муниципального контроля в сфере благоустройства на территории городского округа Зарайск Московской области.</w:t>
            </w:r>
          </w:p>
          <w:p w:rsidR="009E0CC2" w:rsidRDefault="009E0CC2" w:rsidP="009E0CC2">
            <w:pPr>
              <w:jc w:val="both"/>
            </w:pPr>
            <w:r>
              <w:t>2. Обеспечение формирования сообщений о программно-технических ошибках функционирования подсистемы досудебного обжалования в рамках муниципального контроля в сфере благоустройства на территории городского округа Зарайск Московской области.</w:t>
            </w:r>
          </w:p>
          <w:p w:rsidR="009E0CC2" w:rsidRDefault="009E0CC2" w:rsidP="009E0CC2">
            <w:pPr>
              <w:jc w:val="both"/>
            </w:pPr>
            <w:r>
              <w:t>3. Обеспечение информационной и программно-технической поддержки пользователей подсистемы досудебного обжалования в рамках муниципального контроля в сфере благоустройства на территории городского округа Зарайск Московской области.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t>Отдел благоустройства и охраны окружающей среды администрации городского округа Зарайск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t>Начальник отдела</w:t>
            </w:r>
          </w:p>
        </w:tc>
      </w:tr>
      <w:tr w:rsidR="009E0CC2" w:rsidRPr="009E0CC2" w:rsidTr="009E0C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t>1. </w:t>
            </w:r>
            <w:proofErr w:type="gramStart"/>
            <w:r>
              <w:t xml:space="preserve">Обеспечение рассмотрения материалов обращений контролируемых лиц в рамках </w:t>
            </w:r>
            <w:r>
              <w:lastRenderedPageBreak/>
              <w:t>досудебного обжалования в рамках муниципального контроля в сфере благоустройства на территории городского округа Зарайск Московской области,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 в рамках муниципального контроля в сфере благоустройства на территории городского округа Зарайск Московской области.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lastRenderedPageBreak/>
              <w:t>Отдел благоустройств</w:t>
            </w:r>
            <w:r>
              <w:lastRenderedPageBreak/>
              <w:t>а и охраны окружающей среды администрации городского округа Зарайск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C2" w:rsidRDefault="009E0CC2" w:rsidP="009E0CC2">
            <w:pPr>
              <w:jc w:val="both"/>
            </w:pPr>
            <w:r>
              <w:lastRenderedPageBreak/>
              <w:t>Старший эксперт отдела</w:t>
            </w:r>
          </w:p>
        </w:tc>
      </w:tr>
    </w:tbl>
    <w:p w:rsidR="009E0CC2" w:rsidRDefault="009E0CC2" w:rsidP="009E0CC2">
      <w:pPr>
        <w:sectPr w:rsidR="009E0CC2" w:rsidSect="009E0CC2">
          <w:type w:val="continuous"/>
          <w:pgSz w:w="11906" w:h="16838"/>
          <w:pgMar w:top="1134" w:right="851" w:bottom="1276" w:left="1134" w:header="709" w:footer="709" w:gutter="0"/>
          <w:cols w:space="720"/>
        </w:sectPr>
      </w:pPr>
    </w:p>
    <w:p w:rsidR="00DD3ECF" w:rsidRDefault="00DD3ECF" w:rsidP="009E0CC2">
      <w:pPr>
        <w:jc w:val="right"/>
        <w:rPr>
          <w:sz w:val="28"/>
        </w:rPr>
      </w:pPr>
    </w:p>
    <w:p w:rsidR="00DD3ECF" w:rsidRDefault="00DD3ECF" w:rsidP="009E0CC2">
      <w:pPr>
        <w:jc w:val="right"/>
        <w:rPr>
          <w:sz w:val="28"/>
        </w:rPr>
      </w:pPr>
    </w:p>
    <w:p w:rsidR="00DD3ECF" w:rsidRDefault="00DD3ECF" w:rsidP="009E0CC2">
      <w:pPr>
        <w:jc w:val="right"/>
        <w:rPr>
          <w:sz w:val="28"/>
        </w:rPr>
      </w:pPr>
    </w:p>
    <w:p w:rsidR="009E0CC2" w:rsidRDefault="009E0CC2" w:rsidP="009E0CC2">
      <w:pPr>
        <w:jc w:val="right"/>
        <w:rPr>
          <w:sz w:val="28"/>
        </w:rPr>
      </w:pPr>
      <w:bookmarkStart w:id="1" w:name="_GoBack"/>
      <w:bookmarkEnd w:id="1"/>
      <w:r>
        <w:rPr>
          <w:sz w:val="28"/>
        </w:rPr>
        <w:t>Приложение 2</w:t>
      </w:r>
    </w:p>
    <w:p w:rsidR="009E0CC2" w:rsidRDefault="009E0CC2" w:rsidP="009E0CC2">
      <w:pPr>
        <w:jc w:val="right"/>
        <w:rPr>
          <w:sz w:val="28"/>
        </w:rPr>
      </w:pPr>
      <w:r>
        <w:rPr>
          <w:sz w:val="28"/>
        </w:rPr>
        <w:t>УТВЕРЖДЕНО</w:t>
      </w:r>
    </w:p>
    <w:p w:rsidR="009E0CC2" w:rsidRDefault="009E0CC2" w:rsidP="009E0CC2">
      <w:pPr>
        <w:jc w:val="right"/>
        <w:rPr>
          <w:sz w:val="28"/>
        </w:rPr>
      </w:pPr>
      <w:r>
        <w:rPr>
          <w:sz w:val="28"/>
        </w:rPr>
        <w:t>распоряжением главы</w:t>
      </w:r>
    </w:p>
    <w:p w:rsidR="009E0CC2" w:rsidRDefault="009E0CC2" w:rsidP="009E0CC2">
      <w:pPr>
        <w:pStyle w:val="ConsPlusNormal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:rsidR="009E0CC2" w:rsidRDefault="009E0CC2" w:rsidP="009E0CC2">
      <w:pPr>
        <w:pStyle w:val="ConsPlusNormal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9E0CC2" w:rsidRDefault="009E0CC2" w:rsidP="009E0CC2">
      <w:pPr>
        <w:pStyle w:val="ConsPlusNormal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07.11.2023 № 301</w:t>
      </w:r>
    </w:p>
    <w:p w:rsidR="009E0CC2" w:rsidRDefault="009E0CC2" w:rsidP="009E0CC2">
      <w:pPr>
        <w:jc w:val="right"/>
        <w:rPr>
          <w:sz w:val="28"/>
        </w:rPr>
      </w:pPr>
    </w:p>
    <w:p w:rsidR="009E0CC2" w:rsidRDefault="009E0CC2" w:rsidP="009E0CC2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9E0CC2" w:rsidRDefault="009E0CC2" w:rsidP="009E0CC2">
      <w:pPr>
        <w:jc w:val="center"/>
        <w:rPr>
          <w:sz w:val="28"/>
        </w:rPr>
      </w:pPr>
    </w:p>
    <w:p w:rsidR="009E0CC2" w:rsidRDefault="009E0CC2" w:rsidP="009E0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работе с подсистемой</w:t>
      </w:r>
      <w:r>
        <w:rPr>
          <w:b/>
          <w:sz w:val="28"/>
          <w:szCs w:val="28"/>
        </w:rPr>
        <w:br/>
        <w:t>досудебного обжалования</w:t>
      </w:r>
    </w:p>
    <w:p w:rsidR="009E0CC2" w:rsidRDefault="009E0CC2" w:rsidP="009E0CC2">
      <w:pPr>
        <w:jc w:val="center"/>
        <w:rPr>
          <w:b/>
          <w:sz w:val="32"/>
        </w:rPr>
      </w:pPr>
    </w:p>
    <w:p w:rsidR="009E0CC2" w:rsidRDefault="009E0CC2" w:rsidP="009E0CC2">
      <w:pPr>
        <w:jc w:val="center"/>
        <w:rPr>
          <w:b/>
          <w:sz w:val="28"/>
        </w:rPr>
      </w:pPr>
      <w:r>
        <w:rPr>
          <w:b/>
          <w:sz w:val="28"/>
        </w:rPr>
        <w:t>Организация работы, назначение сотрудников, ответственных за работу</w:t>
      </w:r>
      <w:r>
        <w:rPr>
          <w:b/>
          <w:sz w:val="28"/>
        </w:rPr>
        <w:br/>
        <w:t>с обращениями, с учетом ролей, предусмотренных в подсистеме досудебного обжалования ГИС ТОР КНД в рамках муниципального контроля в сфере благоустройства на территории городского округа Зарайск Московской области.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Для работы в подсистеме досудебного обжалования (далее – подсистема ДО) необходимо ведомственным актом определить должностных лиц, ответственных за рассмотрение обращений в подсистеме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 xml:space="preserve">Подсистемой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предусмотрена</w:t>
      </w:r>
      <w:proofErr w:type="gramEnd"/>
      <w:r>
        <w:rPr>
          <w:sz w:val="28"/>
        </w:rPr>
        <w:t xml:space="preserve"> следующая ролевая модель должностных лиц и их функционал:</w:t>
      </w:r>
    </w:p>
    <w:p w:rsidR="009E0CC2" w:rsidRDefault="009E0CC2" w:rsidP="009E0CC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Администратор:</w:t>
      </w:r>
    </w:p>
    <w:p w:rsidR="009E0CC2" w:rsidRDefault="009E0CC2" w:rsidP="009E0CC2">
      <w:pPr>
        <w:ind w:left="709"/>
        <w:jc w:val="both"/>
        <w:rPr>
          <w:sz w:val="28"/>
        </w:rPr>
      </w:pPr>
      <w:r>
        <w:rPr>
          <w:sz w:val="28"/>
        </w:rPr>
        <w:t>- создание новой учетной записи пользователя с указанием его роли</w:t>
      </w:r>
      <w:r>
        <w:rPr>
          <w:sz w:val="28"/>
        </w:rPr>
        <w:br/>
        <w:t xml:space="preserve">в рассмотрении жалоб; </w:t>
      </w:r>
    </w:p>
    <w:p w:rsidR="009E0CC2" w:rsidRDefault="009E0CC2" w:rsidP="009E0CC2">
      <w:pPr>
        <w:ind w:left="709"/>
        <w:jc w:val="both"/>
        <w:rPr>
          <w:sz w:val="28"/>
        </w:rPr>
      </w:pPr>
      <w:r>
        <w:rPr>
          <w:sz w:val="28"/>
        </w:rPr>
        <w:t>- настройка и загрузка шаблонов документов;</w:t>
      </w:r>
    </w:p>
    <w:p w:rsidR="009E0CC2" w:rsidRDefault="009E0CC2" w:rsidP="009E0CC2">
      <w:pPr>
        <w:ind w:left="709"/>
        <w:jc w:val="both"/>
        <w:rPr>
          <w:sz w:val="28"/>
        </w:rPr>
      </w:pPr>
      <w:r>
        <w:rPr>
          <w:sz w:val="28"/>
        </w:rPr>
        <w:t>- настройка личного кабинета контрольного (надзорного) органа;</w:t>
      </w:r>
    </w:p>
    <w:p w:rsidR="009E0CC2" w:rsidRDefault="009E0CC2" w:rsidP="009E0CC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Секретарь:</w:t>
      </w:r>
    </w:p>
    <w:p w:rsidR="009E0CC2" w:rsidRDefault="009E0CC2" w:rsidP="009E0CC2">
      <w:pPr>
        <w:ind w:left="709"/>
        <w:contextualSpacing/>
        <w:jc w:val="both"/>
        <w:rPr>
          <w:sz w:val="28"/>
        </w:rPr>
      </w:pPr>
      <w:r>
        <w:rPr>
          <w:sz w:val="28"/>
        </w:rPr>
        <w:t>- назначение и переназначение жалобы на исполнителя;</w:t>
      </w:r>
    </w:p>
    <w:p w:rsidR="009E0CC2" w:rsidRDefault="009E0CC2" w:rsidP="009E0CC2">
      <w:pPr>
        <w:ind w:left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- обеспечение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и сроками рассмотрения жалоб.</w:t>
      </w:r>
    </w:p>
    <w:p w:rsidR="009E0CC2" w:rsidRDefault="009E0CC2" w:rsidP="009E0CC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Руководитель:</w:t>
      </w:r>
    </w:p>
    <w:p w:rsidR="009E0CC2" w:rsidRDefault="009E0CC2" w:rsidP="009E0CC2">
      <w:pPr>
        <w:ind w:left="709"/>
        <w:contextualSpacing/>
        <w:jc w:val="both"/>
        <w:rPr>
          <w:sz w:val="28"/>
        </w:rPr>
      </w:pPr>
      <w:r>
        <w:rPr>
          <w:sz w:val="28"/>
        </w:rPr>
        <w:t>- назначение жалобы на исполнителя;</w:t>
      </w:r>
    </w:p>
    <w:p w:rsidR="009E0CC2" w:rsidRDefault="009E0CC2" w:rsidP="009E0CC2">
      <w:pPr>
        <w:ind w:left="709"/>
        <w:contextualSpacing/>
        <w:jc w:val="both"/>
        <w:rPr>
          <w:sz w:val="28"/>
        </w:rPr>
      </w:pPr>
      <w:r>
        <w:rPr>
          <w:sz w:val="28"/>
        </w:rPr>
        <w:t>- перенаправление жалобы в другое структурное подразделение;</w:t>
      </w:r>
    </w:p>
    <w:p w:rsidR="009E0CC2" w:rsidRDefault="009E0CC2" w:rsidP="009E0CC2">
      <w:pPr>
        <w:ind w:left="709"/>
        <w:contextualSpacing/>
        <w:jc w:val="both"/>
        <w:rPr>
          <w:sz w:val="28"/>
        </w:rPr>
      </w:pPr>
      <w:r>
        <w:rPr>
          <w:sz w:val="28"/>
        </w:rPr>
        <w:t>- принятие решения об отказе в рассмотрении жалобы;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- принятие решения по ходатайству о приостановлении исполнения обжалуемого решения;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- принятие решения по ходатайству о восстановлении пропущенного срока подачи жалобы;</w:t>
      </w:r>
    </w:p>
    <w:p w:rsidR="009E0CC2" w:rsidRDefault="009E0CC2" w:rsidP="009E0CC2">
      <w:pPr>
        <w:ind w:left="709"/>
        <w:contextualSpacing/>
        <w:jc w:val="both"/>
        <w:rPr>
          <w:sz w:val="28"/>
        </w:rPr>
      </w:pPr>
      <w:r>
        <w:rPr>
          <w:sz w:val="28"/>
        </w:rPr>
        <w:t>- запрос дополнительной информации по жалобе;</w:t>
      </w:r>
    </w:p>
    <w:p w:rsidR="009E0CC2" w:rsidRDefault="009E0CC2" w:rsidP="009E0CC2">
      <w:pPr>
        <w:ind w:left="709"/>
        <w:contextualSpacing/>
        <w:jc w:val="both"/>
        <w:rPr>
          <w:sz w:val="28"/>
        </w:rPr>
      </w:pPr>
      <w:r>
        <w:rPr>
          <w:sz w:val="28"/>
        </w:rPr>
        <w:t>- принятие итогового решения по жалобе;</w:t>
      </w:r>
    </w:p>
    <w:p w:rsidR="009E0CC2" w:rsidRDefault="009E0CC2" w:rsidP="009E0CC2">
      <w:pPr>
        <w:ind w:left="709"/>
        <w:contextualSpacing/>
        <w:jc w:val="both"/>
        <w:rPr>
          <w:sz w:val="28"/>
        </w:rPr>
      </w:pPr>
      <w:r>
        <w:rPr>
          <w:sz w:val="28"/>
        </w:rPr>
        <w:t>- продление срока рассмотрения жалобы.</w:t>
      </w:r>
    </w:p>
    <w:p w:rsidR="009E0CC2" w:rsidRDefault="009E0CC2" w:rsidP="009E0CC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Инспектор:</w:t>
      </w:r>
    </w:p>
    <w:p w:rsidR="009E0CC2" w:rsidRDefault="009E0CC2" w:rsidP="009E0CC2">
      <w:pPr>
        <w:ind w:left="709"/>
        <w:contextualSpacing/>
        <w:jc w:val="both"/>
        <w:rPr>
          <w:sz w:val="28"/>
        </w:rPr>
      </w:pPr>
      <w:r>
        <w:rPr>
          <w:sz w:val="28"/>
        </w:rPr>
        <w:t>- подготовка проекта решения об отказе в рассмотрении жалобы;</w:t>
      </w:r>
    </w:p>
    <w:p w:rsidR="009E0CC2" w:rsidRDefault="009E0CC2" w:rsidP="009E0CC2">
      <w:pPr>
        <w:ind w:left="709"/>
        <w:contextualSpacing/>
        <w:jc w:val="both"/>
        <w:rPr>
          <w:sz w:val="28"/>
        </w:rPr>
      </w:pPr>
      <w:r>
        <w:rPr>
          <w:sz w:val="28"/>
        </w:rPr>
        <w:t>- перенаправление жалобы в другое структурное подразделение;</w:t>
      </w:r>
    </w:p>
    <w:p w:rsidR="009E0CC2" w:rsidRDefault="009E0CC2" w:rsidP="009E0CC2">
      <w:pPr>
        <w:ind w:firstLine="708"/>
        <w:jc w:val="both"/>
        <w:rPr>
          <w:sz w:val="28"/>
        </w:rPr>
      </w:pPr>
      <w:r>
        <w:rPr>
          <w:sz w:val="28"/>
        </w:rPr>
        <w:t>- подготовка проекта решения по ходатайству о приостановлении исполнения обжалуемого решения;</w:t>
      </w:r>
    </w:p>
    <w:p w:rsidR="009E0CC2" w:rsidRDefault="009E0CC2" w:rsidP="009E0CC2">
      <w:pPr>
        <w:ind w:left="709"/>
        <w:contextualSpacing/>
        <w:jc w:val="both"/>
        <w:rPr>
          <w:sz w:val="28"/>
        </w:rPr>
      </w:pPr>
      <w:r>
        <w:rPr>
          <w:sz w:val="28"/>
        </w:rPr>
        <w:t>- подготовка проекта решения по ходатайству о восстановлении</w:t>
      </w:r>
    </w:p>
    <w:p w:rsidR="009E0CC2" w:rsidRDefault="009E0CC2" w:rsidP="009E0CC2">
      <w:pPr>
        <w:jc w:val="both"/>
        <w:rPr>
          <w:sz w:val="28"/>
        </w:rPr>
      </w:pPr>
      <w:r>
        <w:rPr>
          <w:sz w:val="28"/>
        </w:rPr>
        <w:t>пропущенного срока подачи жалобы;</w:t>
      </w:r>
    </w:p>
    <w:p w:rsidR="009E0CC2" w:rsidRDefault="009E0CC2" w:rsidP="009E0CC2">
      <w:pPr>
        <w:ind w:left="709"/>
        <w:contextualSpacing/>
        <w:jc w:val="both"/>
        <w:rPr>
          <w:sz w:val="28"/>
        </w:rPr>
      </w:pPr>
      <w:r>
        <w:rPr>
          <w:sz w:val="28"/>
        </w:rPr>
        <w:t>- запрос дополнительной информации по жалобе;</w:t>
      </w:r>
    </w:p>
    <w:p w:rsidR="009E0CC2" w:rsidRDefault="009E0CC2" w:rsidP="009E0CC2">
      <w:pPr>
        <w:ind w:left="709"/>
        <w:contextualSpacing/>
        <w:jc w:val="both"/>
        <w:rPr>
          <w:sz w:val="28"/>
        </w:rPr>
      </w:pPr>
      <w:r>
        <w:rPr>
          <w:sz w:val="28"/>
        </w:rPr>
        <w:t>- подготовка проекта итогового решения по жалобе;</w:t>
      </w:r>
    </w:p>
    <w:p w:rsidR="009E0CC2" w:rsidRDefault="009E0CC2" w:rsidP="009E0CC2">
      <w:pPr>
        <w:ind w:left="709"/>
        <w:contextualSpacing/>
        <w:jc w:val="both"/>
        <w:rPr>
          <w:sz w:val="28"/>
        </w:rPr>
      </w:pPr>
      <w:r>
        <w:rPr>
          <w:sz w:val="28"/>
        </w:rPr>
        <w:t>- продление срока рассмотрения жалобы.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 xml:space="preserve">С учетом ролевой модели должностных лиц и их функционала в подсистеме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должностным</w:t>
      </w:r>
      <w:proofErr w:type="gramEnd"/>
      <w:r>
        <w:rPr>
          <w:sz w:val="28"/>
        </w:rPr>
        <w:t xml:space="preserve"> регламентом (ведомственным актом) определяются следующие полномочия должностных лиц:</w:t>
      </w:r>
    </w:p>
    <w:p w:rsidR="009E0CC2" w:rsidRDefault="009E0CC2" w:rsidP="009E0CC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Координатор</w:t>
      </w:r>
      <w:r>
        <w:rPr>
          <w:sz w:val="28"/>
        </w:rPr>
        <w:t xml:space="preserve"> </w:t>
      </w:r>
      <w:r>
        <w:rPr>
          <w:b/>
          <w:sz w:val="28"/>
        </w:rPr>
        <w:t>(руководитель, заместитель руководителя контрольного органа):</w:t>
      </w:r>
    </w:p>
    <w:p w:rsidR="009E0CC2" w:rsidRDefault="009E0CC2" w:rsidP="009E0CC2">
      <w:pPr>
        <w:pStyle w:val="ab"/>
        <w:ind w:left="0" w:firstLine="709"/>
        <w:jc w:val="both"/>
        <w:rPr>
          <w:sz w:val="28"/>
        </w:rPr>
      </w:pPr>
      <w:r>
        <w:rPr>
          <w:sz w:val="28"/>
        </w:rPr>
        <w:t>– обеспечивает координацию работы по досудебному обжалованию решений контрольного (надзорного) органа, действий (бездействие) его должностных лиц;</w:t>
      </w:r>
    </w:p>
    <w:p w:rsidR="009E0CC2" w:rsidRDefault="009E0CC2" w:rsidP="009E0CC2">
      <w:pPr>
        <w:pStyle w:val="ab"/>
        <w:ind w:left="0" w:firstLine="709"/>
        <w:jc w:val="both"/>
        <w:rPr>
          <w:sz w:val="28"/>
        </w:rPr>
      </w:pPr>
      <w:r>
        <w:rPr>
          <w:sz w:val="28"/>
        </w:rPr>
        <w:t xml:space="preserve">–обеспечивает соблюдение порядка и сроков рассмотрения </w:t>
      </w:r>
      <w:proofErr w:type="gramStart"/>
      <w:r>
        <w:rPr>
          <w:sz w:val="28"/>
        </w:rPr>
        <w:t>жалоб</w:t>
      </w:r>
      <w:proofErr w:type="gramEnd"/>
      <w:r>
        <w:rPr>
          <w:sz w:val="28"/>
        </w:rPr>
        <w:t xml:space="preserve"> контролируемых лиц на решения контрольного (надзорного) органа, действия (бездействие) его должностных лиц;</w:t>
      </w:r>
    </w:p>
    <w:p w:rsidR="009E0CC2" w:rsidRDefault="009E0CC2" w:rsidP="009E0CC2">
      <w:pPr>
        <w:pStyle w:val="ab"/>
        <w:ind w:left="0" w:firstLine="709"/>
        <w:jc w:val="both"/>
        <w:rPr>
          <w:sz w:val="28"/>
        </w:rPr>
      </w:pPr>
      <w:r>
        <w:rPr>
          <w:sz w:val="28"/>
        </w:rPr>
        <w:t>– обеспечивает в контрольном (надзорном) органе принятие решений</w:t>
      </w:r>
      <w:r>
        <w:rPr>
          <w:sz w:val="28"/>
        </w:rPr>
        <w:br/>
        <w:t>по результатам рассмотрения жалоб контролируемых лиц в рамках досудебного обжалования;</w:t>
      </w:r>
    </w:p>
    <w:p w:rsidR="009E0CC2" w:rsidRDefault="009E0CC2" w:rsidP="009E0CC2">
      <w:pPr>
        <w:ind w:left="709"/>
        <w:jc w:val="both"/>
        <w:rPr>
          <w:b/>
          <w:sz w:val="28"/>
        </w:rPr>
      </w:pPr>
      <w:r>
        <w:rPr>
          <w:b/>
          <w:sz w:val="28"/>
        </w:rPr>
        <w:t>Руководитель</w:t>
      </w:r>
      <w:r>
        <w:rPr>
          <w:sz w:val="28"/>
        </w:rPr>
        <w:t xml:space="preserve"> </w:t>
      </w:r>
      <w:r>
        <w:rPr>
          <w:b/>
          <w:sz w:val="28"/>
        </w:rPr>
        <w:t>(заместитель руководителя контрольного органа, начальник структурного подразделения):</w:t>
      </w:r>
    </w:p>
    <w:p w:rsidR="009E0CC2" w:rsidRDefault="009E0CC2" w:rsidP="009E0CC2">
      <w:pPr>
        <w:pStyle w:val="ab"/>
        <w:ind w:left="0" w:firstLine="709"/>
        <w:jc w:val="both"/>
        <w:rPr>
          <w:sz w:val="28"/>
        </w:rPr>
      </w:pPr>
      <w:r>
        <w:rPr>
          <w:sz w:val="28"/>
        </w:rPr>
        <w:t>– обеспечивает в контрольном (надзорном) органе рассмотрение</w:t>
      </w:r>
      <w:r>
        <w:rPr>
          <w:sz w:val="28"/>
        </w:rPr>
        <w:br/>
        <w:t>и подписание решений по жалобе;</w:t>
      </w:r>
    </w:p>
    <w:p w:rsidR="009E0CC2" w:rsidRDefault="009E0CC2" w:rsidP="009E0CC2">
      <w:pPr>
        <w:pStyle w:val="ab"/>
        <w:ind w:left="0" w:firstLine="709"/>
        <w:jc w:val="both"/>
        <w:rPr>
          <w:sz w:val="28"/>
        </w:rPr>
      </w:pPr>
      <w:r>
        <w:rPr>
          <w:sz w:val="28"/>
        </w:rPr>
        <w:t>– обеспечивает в контрольном (надзорном) органе назначение</w:t>
      </w:r>
      <w:r>
        <w:rPr>
          <w:sz w:val="28"/>
        </w:rPr>
        <w:br/>
        <w:t>и переназначение исполнителя по жалобе;</w:t>
      </w:r>
    </w:p>
    <w:p w:rsidR="009E0CC2" w:rsidRDefault="009E0CC2" w:rsidP="009E0CC2">
      <w:pPr>
        <w:pStyle w:val="ab"/>
        <w:ind w:left="0" w:firstLine="709"/>
        <w:jc w:val="both"/>
        <w:rPr>
          <w:sz w:val="28"/>
        </w:rPr>
      </w:pPr>
      <w:r>
        <w:rPr>
          <w:sz w:val="28"/>
        </w:rPr>
        <w:t>– обеспечивает контроль заходом и сроками рассмотрения жалоб;</w:t>
      </w:r>
    </w:p>
    <w:p w:rsidR="009E0CC2" w:rsidRDefault="009E0CC2" w:rsidP="009E0CC2">
      <w:pPr>
        <w:ind w:left="709"/>
        <w:jc w:val="both"/>
        <w:rPr>
          <w:b/>
          <w:sz w:val="28"/>
        </w:rPr>
      </w:pPr>
      <w:r>
        <w:rPr>
          <w:b/>
          <w:sz w:val="28"/>
        </w:rPr>
        <w:t>Помощник руководителя (секретарь):</w:t>
      </w:r>
    </w:p>
    <w:p w:rsidR="009E0CC2" w:rsidRDefault="009E0CC2" w:rsidP="009E0CC2">
      <w:pPr>
        <w:pStyle w:val="ab"/>
        <w:ind w:left="0" w:firstLine="709"/>
        <w:jc w:val="both"/>
        <w:rPr>
          <w:sz w:val="28"/>
        </w:rPr>
      </w:pPr>
      <w:r>
        <w:rPr>
          <w:sz w:val="28"/>
        </w:rPr>
        <w:lastRenderedPageBreak/>
        <w:t>– обеспечивает в контрольном (надзорном) органе определение должностного лица, уполномоченного на рассмотрение жалобы;</w:t>
      </w:r>
    </w:p>
    <w:p w:rsidR="009E0CC2" w:rsidRDefault="009E0CC2" w:rsidP="009E0CC2">
      <w:pPr>
        <w:pStyle w:val="ab"/>
        <w:ind w:left="0" w:firstLine="709"/>
        <w:jc w:val="both"/>
        <w:rPr>
          <w:sz w:val="28"/>
        </w:rPr>
      </w:pPr>
      <w:r>
        <w:rPr>
          <w:sz w:val="28"/>
        </w:rPr>
        <w:t xml:space="preserve">– обеспечивает в контрольном (надзорном) органе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</w:t>
      </w:r>
      <w:r>
        <w:rPr>
          <w:sz w:val="28"/>
        </w:rPr>
        <w:br/>
        <w:t>и сроками рассмотрения жалоб;</w:t>
      </w:r>
    </w:p>
    <w:p w:rsidR="009E0CC2" w:rsidRDefault="009E0CC2" w:rsidP="009E0CC2">
      <w:pPr>
        <w:ind w:left="710"/>
        <w:jc w:val="both"/>
        <w:rPr>
          <w:b/>
          <w:sz w:val="28"/>
        </w:rPr>
      </w:pPr>
      <w:r>
        <w:rPr>
          <w:b/>
          <w:sz w:val="28"/>
        </w:rPr>
        <w:t>Инспектор (должностное лицо):</w:t>
      </w:r>
    </w:p>
    <w:p w:rsidR="009E0CC2" w:rsidRDefault="009E0CC2" w:rsidP="009E0CC2">
      <w:pPr>
        <w:pStyle w:val="ab"/>
        <w:ind w:left="0" w:firstLine="709"/>
        <w:jc w:val="both"/>
        <w:rPr>
          <w:sz w:val="28"/>
        </w:rPr>
      </w:pPr>
      <w:r>
        <w:rPr>
          <w:sz w:val="28"/>
        </w:rPr>
        <w:t>– обеспечивает в контрольном (надзорном) органе рассмотрение материалов жалобы, принятие решений по ходатайствам, продление сроков рассмотрения жалоб и подготовку проектов решений по жалобам;</w:t>
      </w:r>
    </w:p>
    <w:p w:rsidR="009E0CC2" w:rsidRDefault="009E0CC2" w:rsidP="009E0CC2">
      <w:pPr>
        <w:ind w:left="710"/>
        <w:jc w:val="both"/>
        <w:rPr>
          <w:sz w:val="28"/>
        </w:rPr>
      </w:pPr>
      <w:r>
        <w:rPr>
          <w:b/>
          <w:sz w:val="28"/>
        </w:rPr>
        <w:t>Администратор</w:t>
      </w:r>
      <w:r>
        <w:rPr>
          <w:sz w:val="28"/>
        </w:rPr>
        <w:t>:</w:t>
      </w:r>
    </w:p>
    <w:p w:rsidR="009E0CC2" w:rsidRDefault="009E0CC2" w:rsidP="009E0CC2">
      <w:pPr>
        <w:pStyle w:val="ab"/>
        <w:ind w:left="0" w:firstLine="709"/>
        <w:jc w:val="both"/>
        <w:rPr>
          <w:sz w:val="28"/>
        </w:rPr>
      </w:pPr>
      <w:r>
        <w:rPr>
          <w:sz w:val="28"/>
        </w:rPr>
        <w:t>– обеспечивает в контрольном (надзорном) органе настройку</w:t>
      </w:r>
      <w:r>
        <w:rPr>
          <w:sz w:val="28"/>
        </w:rPr>
        <w:br/>
        <w:t>и предоставление доступа к личным кабинетам подсистемы досудебного обжалования;</w:t>
      </w:r>
    </w:p>
    <w:p w:rsidR="009E0CC2" w:rsidRDefault="009E0CC2" w:rsidP="009E0CC2">
      <w:pPr>
        <w:pStyle w:val="ab"/>
        <w:ind w:left="0" w:firstLine="709"/>
        <w:jc w:val="both"/>
        <w:rPr>
          <w:sz w:val="28"/>
        </w:rPr>
      </w:pPr>
      <w:r>
        <w:rPr>
          <w:sz w:val="28"/>
        </w:rPr>
        <w:t>– обеспечивает в контрольном (надзорном) органе формирование сообщений о программно-технических ошибках функционирования подсистемы досудебного обжалования;</w:t>
      </w:r>
    </w:p>
    <w:p w:rsidR="009E0CC2" w:rsidRDefault="009E0CC2" w:rsidP="009E0CC2">
      <w:pPr>
        <w:pStyle w:val="ab"/>
        <w:ind w:left="0" w:firstLine="709"/>
        <w:jc w:val="both"/>
        <w:rPr>
          <w:sz w:val="28"/>
        </w:rPr>
      </w:pPr>
      <w:r>
        <w:rPr>
          <w:sz w:val="28"/>
        </w:rPr>
        <w:t>– обеспечивает в контрольном (надзорном) органе информационную</w:t>
      </w:r>
      <w:r>
        <w:rPr>
          <w:sz w:val="28"/>
        </w:rPr>
        <w:br/>
        <w:t>и программно-техническую поддержку пользователей подсистемы досудебного обжалования.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Работа в подсистеме досудебного обжалования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 xml:space="preserve">Авторизация в подсистеме ДО ГИС ТОР КНД осуществляется посредством ЕСИА. Для входа в подсистему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сотрудники</w:t>
      </w:r>
      <w:proofErr w:type="gramEnd"/>
      <w:r>
        <w:rPr>
          <w:sz w:val="28"/>
        </w:rPr>
        <w:t xml:space="preserve"> органа контроля должны быть подключены к профилю организации в ЕСИА.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 xml:space="preserve">Жалобы, поступающие с портала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 xml:space="preserve">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При необходимости заявитель может самостоятельно отозвать жалобу</w:t>
      </w:r>
      <w:r>
        <w:rPr>
          <w:sz w:val="28"/>
        </w:rPr>
        <w:br/>
        <w:t>с рассмотрения. В таком случае необходимо принять решение об отказе</w:t>
      </w:r>
      <w:r>
        <w:rPr>
          <w:sz w:val="28"/>
        </w:rPr>
        <w:br/>
        <w:t>в рассмотрении жалобы в связи с отзывом жалобы.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 Перенаправление жалобы возможно только в рамках подсистемы досудебного обжалования и только в рамках одного контрольного (надзорного) органа (между Центральным аппаратом и территориальными органами). Возможность перенаправить жалобу будет недоступна после того, как ее возьмут в работу.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Если инспектору в ходе анализа жалобы для подготовки решения</w:t>
      </w:r>
      <w:r>
        <w:rPr>
          <w:sz w:val="28"/>
        </w:rPr>
        <w:br/>
        <w:t>не хватает данных, то в ГИС ТОР КНД реализована возможность запросить дополнительную информацию по жалобе у заявителя.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Согласовывать проекты решений по жалобе могут пользователи с ролью «Инспектор» или «Руководитель».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Жалоба на нарушение условий моратория должна быть рассмотрена</w:t>
      </w:r>
      <w:r>
        <w:rPr>
          <w:sz w:val="28"/>
        </w:rPr>
        <w:br/>
        <w:t xml:space="preserve">в течение одного рабочего дня с момента ее регистрации. </w:t>
      </w:r>
      <w:proofErr w:type="gramStart"/>
      <w:r>
        <w:rPr>
          <w:sz w:val="28"/>
        </w:rPr>
        <w:t>Жалоба</w:t>
      </w:r>
      <w:r>
        <w:rPr>
          <w:sz w:val="28"/>
        </w:rPr>
        <w:br/>
        <w:t>на нарушение условий моратория, как и обычная жалоба на решения контрольных (надзорных) органов, действия (бездействие) их должностных лиц не может быть рассмотрена должностным лицом, принявшим (осуществившим) обжалуемое решение, действие (бездействие).</w:t>
      </w:r>
      <w:proofErr w:type="gramEnd"/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Процесс рассмотрения жалоб на нарушение условий моратория частично упрощен по сравнению с процессом рассмотрения обычных жалоб. При этом имеет следующие особенности: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жалобы на нарушение условий моратория нельзя перенаправлять</w:t>
      </w:r>
      <w:r>
        <w:rPr>
          <w:sz w:val="28"/>
        </w:rPr>
        <w:br/>
        <w:t>в другие структурные подразделения;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инспектор не вправе отказать в рассмотрении жалобы;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такие жалобы не содержат приложенных ходатайств;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по итогам рассмотрения жалобы на нарушение условий моратория предусмотрен иной перечень итоговых решений.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bCs/>
          <w:sz w:val="28"/>
        </w:rPr>
        <w:t>Жалобу могут подать</w:t>
      </w:r>
      <w:r>
        <w:rPr>
          <w:b/>
          <w:sz w:val="28"/>
        </w:rPr>
        <w:t xml:space="preserve"> </w:t>
      </w:r>
      <w:r>
        <w:rPr>
          <w:sz w:val="28"/>
        </w:rPr>
        <w:t>руководитель или представитель юридического лица, индивидуальный предприниматель, гражданин. На ЕПГУ реализована возможность делегирования полномочий руководителя организации другим сотрудникам такой организации.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Для делегирования полномочий другому сотруднику необходимо перейти в профиль организации в ЕСИА (https://esia.gosuslugi.ru/).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Далее нужно перейти в пункт «Доступы и доверенности». Нажать кнопку «Создать доверенность».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Далее необходимо выбрать сотрудника организации или руководителя другой организации.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Выбрать тип полномочия — наименование услуги, для которой будет действовать доверенность, т.е. возможность отправить заявление от имени руководителя организации.</w:t>
      </w:r>
    </w:p>
    <w:p w:rsidR="009E0CC2" w:rsidRDefault="009E0CC2" w:rsidP="009E0CC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Жалоба может быть подана </w:t>
      </w:r>
      <w:proofErr w:type="gramStart"/>
      <w:r>
        <w:rPr>
          <w:bCs/>
          <w:sz w:val="28"/>
        </w:rPr>
        <w:t>на</w:t>
      </w:r>
      <w:proofErr w:type="gramEnd"/>
      <w:r>
        <w:rPr>
          <w:bCs/>
          <w:sz w:val="28"/>
        </w:rPr>
        <w:t xml:space="preserve"> 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- решение о проведении контрольного (надзорного) мероприятия;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- акт контрольного (надзорного) мероприятия;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- предписание об устранении выявленных нарушений;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- действия (бездействие) должностного лица контрольного (надзорного) органа в рамках контрольного (надзорного) мероприятия;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- процедуру проведения контрольного (надзорного) мероприятия;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- принятое решение по ранее поданной жалобе;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- нарушение условий моратория на контрольные (надзорные) мероприятия.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Также при наличии обстоятельств, препятствующих своевременному исполнению предписания, контролируемые лица могут отдельно направить ходатайство о продлении срока его исполнения.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Порядок действий при поступлении жалобы в неустановленном порядке</w:t>
      </w:r>
    </w:p>
    <w:p w:rsidR="009E0CC2" w:rsidRDefault="009E0CC2" w:rsidP="009E0CC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Жалобы на решения контрольных (надзорных) органов, действия (бездействие) их должностных лиц, поступающие с нарушением досудебного порядка подачи жалоб, установленного Федеральным законом от 31.07.2020 № 248-ФЗ «О государственном контроле (надзоре) и муниципальном контроле в Российской Федерации», в том числе на бумажном носителе, подлежат рассмотрению в соответствии с порядком, предусмотренном Федеральным законом от 02.05.2006 № 59-ФЗ «О порядке рассмотрения обращений граждан Российской Федерации», с</w:t>
      </w:r>
      <w:proofErr w:type="gramEnd"/>
      <w:r>
        <w:rPr>
          <w:sz w:val="28"/>
        </w:rPr>
        <w:t xml:space="preserve">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ТИПОВОЙ ОТВЕТ ПРИ ПОДАЧЕ ЖАЛОБЫ В БУМАЖНОМ ВИДЕ: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 xml:space="preserve">Ваше обращение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_________№ _______рассмотрено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соответствии</w:t>
      </w:r>
      <w:r>
        <w:rPr>
          <w:sz w:val="28"/>
        </w:rPr>
        <w:br/>
        <w:t>с требованиями Федерального закона от 02.05.2006 № 59-ФЗ «О порядке рассмотрения обращений граждан Российской Федерации».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 xml:space="preserve">Порядок обжалования решений контрольных (надзорных) органов, действий (бездействия) их должностных лиц регулируются </w:t>
      </w:r>
      <w:bookmarkStart w:id="2" w:name="_Hlk149232781"/>
      <w:r>
        <w:rPr>
          <w:sz w:val="28"/>
        </w:rPr>
        <w:t>Федеральным законом</w:t>
      </w:r>
      <w:r>
        <w:rPr>
          <w:sz w:val="28"/>
        </w:rPr>
        <w:br/>
        <w:t>от 31.07.2020 № 248-ФЗ «О государственном контроле (надзоре) и муниципальном контроле в Российской Федерации»</w:t>
      </w:r>
      <w:bookmarkEnd w:id="2"/>
      <w:r>
        <w:rPr>
          <w:sz w:val="28"/>
        </w:rPr>
        <w:t xml:space="preserve">. 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40 Федерального закона от 31.07.2020 № 248-ФЗ «О государственном контроле (надзоре) и муниципальном контроле в Российской Федерации» жалоба подается контролируемым лицом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уполномоченный</w:t>
      </w:r>
      <w:proofErr w:type="gramEnd"/>
      <w:r>
        <w:rPr>
          <w:sz w:val="28"/>
        </w:rPr>
        <w:t xml:space="preserve"> на рассмотрение жалобы орган в электронном виде с использованием единого портала государственных</w:t>
      </w:r>
      <w:r>
        <w:rPr>
          <w:sz w:val="28"/>
        </w:rPr>
        <w:br/>
        <w:t>и муниципальных услуг и (или) региональных порталов государственных</w:t>
      </w:r>
      <w:r>
        <w:rPr>
          <w:sz w:val="28"/>
        </w:rPr>
        <w:br/>
        <w:t>и муниципальных услуг.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Для успешной подачи жалобы рекомендуется воспользоваться ссылкой https://knd.gosuslugi.ru.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Назначение исполнителя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 xml:space="preserve">Жалобы, поступающие с портала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 xml:space="preserve">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Для назначения исполнителя по жалобе нужно открыть карточку с жалобой и нажать на кнопку «Назначить исполнителя».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В открывшемся окне выберите исполнителя по жалобе из списка или найдите его по ФИО с помощью поля поиска. Далее нажмите на кнопку «Назначить».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После назначения исполнителя система возвращает вас в карточку жалобы, где теперь содержится информация о назначенном исполнителе, а статус изменился на «Ожидает подтверждения». Данный статус означает, что жалоба назначена на исполнителя, но пока не принята им в работу. Если вы приняли решение о смене исполнителя по жалобе, то это можно сделать с помощью кнопки «Изменить исполнителя».</w:t>
      </w:r>
    </w:p>
    <w:p w:rsidR="009E0CC2" w:rsidRDefault="009E0CC2" w:rsidP="009E0CC2">
      <w:pPr>
        <w:ind w:firstLine="709"/>
        <w:jc w:val="both"/>
        <w:rPr>
          <w:b/>
          <w:sz w:val="28"/>
        </w:rPr>
      </w:pPr>
    </w:p>
    <w:p w:rsidR="009E0CC2" w:rsidRDefault="009E0CC2" w:rsidP="009E0CC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Отказ от рассмотрения жалобы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Федерального закона от 31.07.2020 № 248-ФЗ «О государственном контроле (надзоре) и муниципальном контроле в Российской Федерации». При необходимости заявитель может самостоятельно отозвать жалобу с рассмотрения. В таком случае необходимо принять решение об отказе в рассмотрении жалобы в связи с отзывом жалобы.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Механизм досудебного обжалования позволяет установить эффективное диалоговое взаимодействие между контрольными (надзорными) органами</w:t>
      </w:r>
      <w:r>
        <w:rPr>
          <w:i/>
          <w:sz w:val="28"/>
        </w:rPr>
        <w:br/>
        <w:t>и контролируемыми лицами и обеспечить наиболее полную реализацию их прав</w:t>
      </w:r>
      <w:r>
        <w:rPr>
          <w:i/>
          <w:sz w:val="28"/>
        </w:rPr>
        <w:br/>
        <w:t>и законных интересов. В сложившейся парадигме рекомендуется по возможности рассматривать все жалобы по существу и снизить случаи отказа от рассмотрения, особенно в отношении субъектов малого и среднего предпринимательства.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Для отказа в рассмотрении жалобы, ранее взятой в работу, нажмите</w:t>
      </w:r>
      <w:r>
        <w:rPr>
          <w:sz w:val="28"/>
        </w:rPr>
        <w:br/>
        <w:t>на кнопку «Отказать в рассмотрении».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Далее в открывшемся окне выберите причину отказа в рассмотрении жалобы из предложенного списка и заполните поле «Обоснование принятого решения».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Для выбора сотрудников контрольного (надзорного) органа, согласующих</w:t>
      </w:r>
      <w:r>
        <w:rPr>
          <w:sz w:val="28"/>
        </w:rPr>
        <w:br/>
        <w:t>и подписывающих документ по принятому решению, нажмите на кнопку «Выбрать»: откроется форма со списком сотрудников. Для быстрого поиска можно воспользоваться поисковой строкой в верхней части формы.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После выбора сотрудников, участвующих в согласовании и подписании, появится блок работы с документом.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Перед формированием документа его можно просмотреть. Для этого нажмите на кнопку «</w:t>
      </w:r>
      <w:proofErr w:type="spellStart"/>
      <w:r>
        <w:rPr>
          <w:sz w:val="28"/>
        </w:rPr>
        <w:t>Предпросмотр</w:t>
      </w:r>
      <w:proofErr w:type="spellEnd"/>
      <w:r>
        <w:rPr>
          <w:sz w:val="28"/>
        </w:rPr>
        <w:t>». Откроется окно печати документа, в котором можно посмотреть, как будет выглядеть печатная версия документа.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сформировать решение по отказу в рассмотрении жалобы, нажмите на кнопку «Сформировать документ». При нажатии на кнопку «Сформировать документ» происходит формирование и автоматическое скачивание документа в формате PDF на компьютер.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Кнопка «Прикрепить файл» используется в том случае, если у вас не настроен шаблон решений администратором. В таком случае для направления решения</w:t>
      </w:r>
      <w:r>
        <w:rPr>
          <w:sz w:val="28"/>
        </w:rPr>
        <w:br/>
        <w:t>на согласование и подписание следует прикрепить заранее подготовленный документ.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После заполнения всех данных по решению нажмите на кнопку «Отправить».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 xml:space="preserve">В карточке записи о жалобе появится </w:t>
      </w:r>
      <w:proofErr w:type="gramStart"/>
      <w:r>
        <w:rPr>
          <w:sz w:val="28"/>
        </w:rPr>
        <w:t>информация</w:t>
      </w:r>
      <w:proofErr w:type="gramEnd"/>
      <w:r>
        <w:rPr>
          <w:sz w:val="28"/>
        </w:rPr>
        <w:t xml:space="preserve"> об отказе в рассмотрении жалобы. Отозвать решение можно до согласования документа, а если согласование не требуется, то до его подписания. Для этого в карточке записи о жалобе нажмите на кнопку «Отозвать».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Перенаправление жалобы в другое структурное подразделение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Перенаправление жалобы возможно только в рамках подсистемы досудебного обжалования и только в рамках одного контрольного (надзорного) органа (между Центральным аппаратом и территориальными органами).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Возможность перенаправить жалобу будет недоступна после того, как ее возьмут в работу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Для перенаправления требуется перейти в карточку новой жалобы, назначенной на исполнителя, нажать кнопку «Перенаправить жалобу».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В открывшемся окне заполнить поле «Подразделение» (поле является обязательным для заполнения). Далее заполнить поле «Обоснование принятого решения». Нажать кнопку «Отправить».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Рассмотрение жалобы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Если в жалобе отсутствуют ходатайства или они были рассмотрены ранее,</w:t>
      </w:r>
      <w:r>
        <w:rPr>
          <w:sz w:val="28"/>
        </w:rPr>
        <w:br/>
        <w:t>а также отсутствуют основания для отказа в рассмотрении жалобы, то можно перейти на следующий этап работы – рассмотрение жалобы. Для перехода нажмите на кнопку «Перейти к рассмотрению». Обращаем внимание, что перейти</w:t>
      </w:r>
      <w:r>
        <w:rPr>
          <w:sz w:val="28"/>
        </w:rPr>
        <w:br/>
        <w:t>к рассмотрению жалобы необходимо в срок, не превышающий 5 рабочих дней</w:t>
      </w:r>
      <w:r>
        <w:rPr>
          <w:sz w:val="28"/>
        </w:rPr>
        <w:br/>
        <w:t>с момента регистрации жалобы.</w:t>
      </w:r>
    </w:p>
    <w:p w:rsidR="009E0CC2" w:rsidRDefault="009E0CC2" w:rsidP="009E0CC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Статус по жалобе изменится с «Проверка» на «На рассмотрении».</w:t>
      </w:r>
      <w:proofErr w:type="gramEnd"/>
      <w:r>
        <w:rPr>
          <w:sz w:val="28"/>
        </w:rPr>
        <w:t xml:space="preserve"> При рассмотрении жалобы доступны следующие действия: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«Приостановить исполнение обжалуемого решения»;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«Принять итоговое решение»;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«Запросить дополнительную информацию».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both"/>
        <w:rPr>
          <w:i/>
          <w:sz w:val="28"/>
        </w:rPr>
      </w:pPr>
      <w:r>
        <w:rPr>
          <w:i/>
          <w:sz w:val="28"/>
        </w:rPr>
        <w:t>Ходатайство о приостановлении исполнения обжалуемого решения можно рассмотреть, как на этапе проверки, так и на этапе рассмотрения жалобы, но при этом нужно учитывать регламентный срок, отведенный на рассмотрение ходатайства.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Запрос дополнительной информации по жалобе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Если инспектору в ходе анализа жалобы для подготовки решения не хватает данных, то в ГИС ТОР КНД реализована возможность запросить дополнительную информацию по жалобе у заявителя.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Для запроса дополнительной информации в карточке записи о жалобе нажмите на кнопку «Запросить дополнительную информацию».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открывшемся окне в поле «Список запрашиваемых документов» укажите перечень запрашиваемых документов и заполните поле «Обоснование принятого решения». Выбор сотрудников, согласующих и подписывающих проект решения, а также процесс формирования документа аналогичны процессу при подготовке проектов решений по ходатайствам, рассмотренным ранее.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Отсчет регламентного срока рассмотрения жалобы будет приостановлен до поступления документов от заявителя, но не более чем на 5 дней. После того, как контролируемое лицо загрузит запрашиваемые документы, они автоматически попадут в карточку жалобы, и система уведомит о поступлении документов. Отсчет дней, отведенных для принятия решения по жалобе, возобновится после получения документов или по истечению срока отправки, если заявитель не отправит документы.</w:t>
      </w:r>
    </w:p>
    <w:p w:rsidR="009E0CC2" w:rsidRDefault="009E0CC2" w:rsidP="009E0CC2">
      <w:pPr>
        <w:ind w:firstLine="709"/>
        <w:jc w:val="both"/>
        <w:rPr>
          <w:b/>
          <w:sz w:val="28"/>
        </w:rPr>
      </w:pPr>
    </w:p>
    <w:p w:rsidR="009E0CC2" w:rsidRDefault="009E0CC2" w:rsidP="009E0CC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Действия исполнителя при поступлении дополнительных документов</w:t>
      </w:r>
      <w:r>
        <w:rPr>
          <w:b/>
          <w:sz w:val="28"/>
        </w:rPr>
        <w:br/>
        <w:t>по инициативе заявителя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При необходимости, заявитель может дослать дополнительную информацию и документы, относящиеся к предмету жалобы.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Если к жалобе приложены документы, то они отображаются в виде пиктограммы.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Принятие итогового решения по жалобе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После того, как проведен анализ, инспектор может подготовить итоговое решение по жалобе. Для этого необходимо нажать на кнопку «Принять итоговое решение».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Далее в открывшемся окне инспектору необходимо выбрать решение</w:t>
      </w:r>
      <w:r>
        <w:rPr>
          <w:sz w:val="28"/>
        </w:rPr>
        <w:br/>
        <w:t>из списка и заполнить поле «Обоснование принятого решения».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Выбор сотрудников, согласующих и подписывающих проект решения,</w:t>
      </w:r>
      <w:r>
        <w:rPr>
          <w:sz w:val="28"/>
        </w:rPr>
        <w:br/>
        <w:t>а также процесс формирования документа аналогичны процессу при подготовке проектов решений по ходатайствам, рассмотренным ранее.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Согласование и подписание решений по жалобе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Согласовывать проекты решений по жалобе могут пользователи с ролью «Инспектор» или «Руководитель».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В карточке жалобы, поступившей на согласование, в блоке «Требуется согласование документа» доступны следующие функции: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«</w:t>
      </w:r>
      <w:proofErr w:type="spellStart"/>
      <w:r>
        <w:rPr>
          <w:sz w:val="28"/>
        </w:rPr>
        <w:t>Предпросмотр</w:t>
      </w:r>
      <w:proofErr w:type="spellEnd"/>
      <w:r>
        <w:rPr>
          <w:sz w:val="28"/>
        </w:rPr>
        <w:t>»;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«Согласовать»;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«На доработку».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Функция «</w:t>
      </w:r>
      <w:proofErr w:type="spellStart"/>
      <w:r>
        <w:rPr>
          <w:sz w:val="28"/>
        </w:rPr>
        <w:t>Предпросмотр</w:t>
      </w:r>
      <w:proofErr w:type="spellEnd"/>
      <w:r>
        <w:rPr>
          <w:sz w:val="28"/>
        </w:rPr>
        <w:t>» позволяет ознакомиться с документом по жалобе, перед тем как его согласовать. Также в карточке жалобы вы можете сохранить проект документа на компьютер, нажав на гиперссылку с его названием, и изучить всю информацию по жалобе.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Функция «На доработку» применяется, если при анализе проекта решения по жалобе согласующее лицо считает необходимым его доработку. Для этого</w:t>
      </w:r>
      <w:r>
        <w:rPr>
          <w:sz w:val="28"/>
        </w:rPr>
        <w:br/>
        <w:t>в карточке жалобы укажите причину для доработки и нажмите на кнопку «Отправить на доработку».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>Функция «Согласовать» позволяет согласовать решение по жалобе. Для этого в карточке жалобы нажмите на кнопку «Согласовать». После этого в карточке жалобы появится информация о дате согласования.</w:t>
      </w:r>
    </w:p>
    <w:p w:rsidR="009E0CC2" w:rsidRDefault="009E0CC2" w:rsidP="009E0CC2">
      <w:pPr>
        <w:ind w:firstLine="709"/>
        <w:jc w:val="both"/>
        <w:rPr>
          <w:sz w:val="28"/>
        </w:rPr>
      </w:pPr>
      <w:r>
        <w:rPr>
          <w:sz w:val="28"/>
        </w:rPr>
        <w:t xml:space="preserve">После согласования проекта решения всеми лицами, которые были указаны исполнителем при подготовке проекта решения, у руководителя отобразится блок «Требуется подписание документа». При подписании документа руководитель может </w:t>
      </w:r>
      <w:proofErr w:type="gramStart"/>
      <w:r>
        <w:rPr>
          <w:sz w:val="28"/>
        </w:rPr>
        <w:t>также, как</w:t>
      </w:r>
      <w:proofErr w:type="gramEnd"/>
      <w:r>
        <w:rPr>
          <w:sz w:val="28"/>
        </w:rPr>
        <w:t xml:space="preserve"> и при согласовании, просмотреть его и отправить на доработку, если есть замечания. Если замечаний к проекту решения нет, проект решения можно подписать.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Для подписания документа требуется установленный сертификат электронной подписи. С инструкцией по его установке можно ознакомиться на Портале КНД в разделе «Документы», подраздел «Подсистема Досудебного обжалования» (https://knd.gov.ru/document/pre-trial-appeal) Блок «Инструкции», документ «Действия пользователя КНО при работе в личном кабинете ГИС ТОР КНД».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В случае</w:t>
      </w:r>
      <w:proofErr w:type="gramStart"/>
      <w:r>
        <w:rPr>
          <w:i/>
          <w:sz w:val="28"/>
        </w:rPr>
        <w:t>,</w:t>
      </w:r>
      <w:proofErr w:type="gramEnd"/>
      <w:r>
        <w:rPr>
          <w:i/>
          <w:sz w:val="28"/>
        </w:rPr>
        <w:t xml:space="preserve"> если до принятия решения по жалобе от контролируемого лица, ее подавшего, поступило заявление об отзыве жалобы, по такому обращению необходимо принять и подписать в подсистеме ДО соответствующее решение (решение об отказе в рассмотрении жадобы). 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Работа с информационной панелью (</w:t>
      </w:r>
      <w:proofErr w:type="spellStart"/>
      <w:r>
        <w:rPr>
          <w:b/>
          <w:sz w:val="28"/>
        </w:rPr>
        <w:t>дашбордом</w:t>
      </w:r>
      <w:proofErr w:type="spellEnd"/>
      <w:r>
        <w:rPr>
          <w:b/>
          <w:sz w:val="28"/>
        </w:rPr>
        <w:t>)</w:t>
      </w:r>
    </w:p>
    <w:p w:rsidR="009E0CC2" w:rsidRDefault="009E0CC2" w:rsidP="009E0CC2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Дашборд</w:t>
      </w:r>
      <w:proofErr w:type="spellEnd"/>
      <w:r>
        <w:rPr>
          <w:sz w:val="28"/>
        </w:rPr>
        <w:t xml:space="preserve"> руководителя контрольного (надзорного) органа – информационная панель, предназначенная для мониторинга и контроля событий по жалобам и для планирования и анализа результатов. На </w:t>
      </w:r>
      <w:proofErr w:type="spellStart"/>
      <w:r>
        <w:rPr>
          <w:sz w:val="28"/>
        </w:rPr>
        <w:t>дашборде</w:t>
      </w:r>
      <w:proofErr w:type="spellEnd"/>
      <w:r>
        <w:rPr>
          <w:sz w:val="28"/>
        </w:rPr>
        <w:t xml:space="preserve"> демонстрируется оперативная информация о результатах рассмотрения жалоб, количестве поступающих жалоб, сроках принятия решений по жалобам и так далее.</w:t>
      </w:r>
    </w:p>
    <w:p w:rsidR="009E0CC2" w:rsidRDefault="009E0CC2" w:rsidP="009E0CC2">
      <w:pPr>
        <w:ind w:firstLine="709"/>
        <w:jc w:val="both"/>
        <w:rPr>
          <w:sz w:val="28"/>
        </w:rPr>
      </w:pPr>
    </w:p>
    <w:p w:rsidR="009E0CC2" w:rsidRDefault="009E0CC2" w:rsidP="009E0CC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E0CC2" w:rsidRDefault="009E0CC2" w:rsidP="009E0CC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9E0CC2" w:rsidRDefault="009E0CC2" w:rsidP="009E0CC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</w:t>
      </w:r>
    </w:p>
    <w:p w:rsidR="009E0CC2" w:rsidRDefault="009E0CC2" w:rsidP="009E0CC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</w:p>
    <w:p w:rsidR="009E0CC2" w:rsidRDefault="009E0CC2" w:rsidP="009E0CC2">
      <w:pPr>
        <w:suppressAutoHyphens/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CC2" w:rsidRDefault="009E0CC2" w:rsidP="009E0CC2">
      <w:pPr>
        <w:pStyle w:val="ab"/>
        <w:jc w:val="both"/>
        <w:rPr>
          <w:sz w:val="22"/>
          <w:szCs w:val="22"/>
        </w:rPr>
      </w:pPr>
      <w:r>
        <w:t xml:space="preserve"> </w:t>
      </w:r>
    </w:p>
    <w:p w:rsidR="000D3E61" w:rsidRDefault="000D3E61" w:rsidP="00CF3012">
      <w:pPr>
        <w:tabs>
          <w:tab w:val="left" w:pos="3810"/>
        </w:tabs>
        <w:jc w:val="center"/>
      </w:pPr>
    </w:p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4FCD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E0CC2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B7F76"/>
    <w:rsid w:val="00AC3AEA"/>
    <w:rsid w:val="00AE2C13"/>
    <w:rsid w:val="00AF1C9A"/>
    <w:rsid w:val="00AF28FD"/>
    <w:rsid w:val="00AF4FD6"/>
    <w:rsid w:val="00B1159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4051D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DD3ECF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link w:val="ac"/>
    <w:qFormat/>
    <w:rsid w:val="00CE19F3"/>
    <w:pPr>
      <w:ind w:left="720"/>
      <w:contextualSpacing/>
    </w:pPr>
  </w:style>
  <w:style w:type="character" w:customStyle="1" w:styleId="ac">
    <w:name w:val="Абзац списка Знак"/>
    <w:link w:val="ab"/>
    <w:locked/>
    <w:rsid w:val="009E0CC2"/>
    <w:rPr>
      <w:sz w:val="24"/>
      <w:szCs w:val="24"/>
    </w:rPr>
  </w:style>
  <w:style w:type="paragraph" w:customStyle="1" w:styleId="Style2">
    <w:name w:val="Style2"/>
    <w:basedOn w:val="a"/>
    <w:uiPriority w:val="99"/>
    <w:rsid w:val="009E0CC2"/>
    <w:pPr>
      <w:widowControl w:val="0"/>
      <w:autoSpaceDE w:val="0"/>
      <w:autoSpaceDN w:val="0"/>
      <w:adjustRightInd w:val="0"/>
    </w:pPr>
  </w:style>
  <w:style w:type="character" w:customStyle="1" w:styleId="ConsPlusNormal">
    <w:name w:val="ConsPlusNormal Знак"/>
    <w:link w:val="ConsPlusNormal0"/>
    <w:locked/>
    <w:rsid w:val="009E0CC2"/>
    <w:rPr>
      <w:rFonts w:ascii="Arial" w:hAnsi="Arial" w:cs="Arial"/>
    </w:rPr>
  </w:style>
  <w:style w:type="paragraph" w:customStyle="1" w:styleId="ConsPlusNormal0">
    <w:name w:val="ConsPlusNormal"/>
    <w:link w:val="ConsPlusNormal"/>
    <w:rsid w:val="009E0CC2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3864</Words>
  <Characters>22029</Characters>
  <Application>Microsoft Office Word</Application>
  <DocSecurity>0</DocSecurity>
  <Lines>183</Lines>
  <Paragraphs>51</Paragraphs>
  <ScaleCrop>false</ScaleCrop>
  <Company>Финуправление г.Зарайск</Company>
  <LinksUpToDate>false</LinksUpToDate>
  <CharactersWithSpaces>25842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134</cp:revision>
  <cp:lastPrinted>2018-04-10T11:10:00Z</cp:lastPrinted>
  <dcterms:created xsi:type="dcterms:W3CDTF">2018-04-10T11:02:00Z</dcterms:created>
  <dcterms:modified xsi:type="dcterms:W3CDTF">2023-11-08T04:53:00Z</dcterms:modified>
</cp:coreProperties>
</file>