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D8" w:rsidRDefault="00C7557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53" type="#_x0000_t75" style="position:absolute;margin-left:220.3pt;margin-top:-4.55pt;width:51pt;height:62.35pt;z-index:-1;visibility:visible;mso-position-horizontal-relative:text;mso-position-vertical-relative:text;mso-width-relative:page;mso-height-relative:page">
            <v:imagedata r:id="rId6" o:title="ЗарайскГО-ПП-01"/>
            <o:lock v:ext="edit" aspectratio="f"/>
          </v:shape>
        </w:pict>
      </w:r>
    </w:p>
    <w:p w:rsidR="00E773D8" w:rsidRDefault="00E773D8"/>
    <w:p w:rsidR="00E773D8" w:rsidRDefault="00E773D8"/>
    <w:p w:rsidR="00E773D8" w:rsidRDefault="00E773D8"/>
    <w:p w:rsidR="00E773D8" w:rsidRDefault="00C75570">
      <w:r>
        <w:rPr>
          <w:b/>
          <w:noProof/>
          <w:u w:val="single"/>
        </w:rPr>
        <w:pict>
          <v:rect id="_x0000_s1026" style="position:absolute;margin-left:-20.8pt;margin-top:120.55pt;width:534pt;height:62.35pt;z-index:1;mso-position-vertical-relative:page" o:allowoverlap="f" strokecolor="white">
            <v:textbox style="mso-next-textbox:#_x0000_s1026" inset="0,0,0,0">
              <w:txbxContent>
                <w:p w:rsidR="00824B62" w:rsidRPr="00557DF2" w:rsidRDefault="00950E59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ГЛАВА</w:t>
                  </w:r>
                </w:p>
                <w:p w:rsidR="00E773D8" w:rsidRPr="00557DF2" w:rsidRDefault="00557DF2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ГОРОДСКОГО ОКРУГА ЗАРАЙСК</w:t>
                  </w:r>
                </w:p>
                <w:p w:rsidR="00E773D8" w:rsidRPr="00557DF2" w:rsidRDefault="00E773D8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  <w:r w:rsidR="00E773D8">
        <w:t xml:space="preserve">               </w:t>
      </w:r>
    </w:p>
    <w:p w:rsidR="00E773D8" w:rsidRDefault="00E773D8"/>
    <w:p w:rsidR="00E773D8" w:rsidRDefault="00E773D8"/>
    <w:p w:rsidR="00E773D8" w:rsidRDefault="00E773D8"/>
    <w:p w:rsidR="00E773D8" w:rsidRDefault="00E773D8"/>
    <w:p w:rsidR="00E773D8" w:rsidRDefault="00E773D8"/>
    <w:p w:rsidR="00950E59" w:rsidRPr="00966D29" w:rsidRDefault="00465D9C" w:rsidP="00950E59">
      <w:pPr>
        <w:jc w:val="center"/>
        <w:rPr>
          <w:b/>
          <w:sz w:val="40"/>
        </w:rPr>
      </w:pPr>
      <w:r w:rsidRPr="00966D29">
        <w:rPr>
          <w:b/>
          <w:sz w:val="40"/>
        </w:rPr>
        <w:t>РАСПОРЯЖЕНИЕ</w:t>
      </w:r>
    </w:p>
    <w:p w:rsidR="00950E59" w:rsidRPr="00950E59" w:rsidRDefault="00950E59" w:rsidP="00950E59">
      <w:pPr>
        <w:jc w:val="center"/>
        <w:rPr>
          <w:sz w:val="20"/>
        </w:rPr>
      </w:pPr>
    </w:p>
    <w:p w:rsidR="00E773D8" w:rsidRPr="00C75570" w:rsidRDefault="00966D29" w:rsidP="00950E59">
      <w:pPr>
        <w:tabs>
          <w:tab w:val="left" w:pos="3810"/>
        </w:tabs>
        <w:jc w:val="center"/>
        <w:rPr>
          <w:bCs/>
          <w:sz w:val="28"/>
          <w:szCs w:val="28"/>
        </w:rPr>
      </w:pPr>
      <w:r w:rsidRPr="00C75570">
        <w:rPr>
          <w:bCs/>
          <w:sz w:val="28"/>
          <w:szCs w:val="28"/>
        </w:rPr>
        <w:t xml:space="preserve"> 04.04.2023        №  95</w:t>
      </w:r>
    </w:p>
    <w:p w:rsidR="0025102C" w:rsidRPr="005779A8" w:rsidRDefault="0025102C" w:rsidP="00950E59">
      <w:pPr>
        <w:tabs>
          <w:tab w:val="left" w:pos="3810"/>
        </w:tabs>
        <w:jc w:val="center"/>
        <w:rPr>
          <w:bCs/>
        </w:rPr>
      </w:pPr>
      <w:r>
        <w:rPr>
          <w:bCs/>
        </w:rPr>
        <w:t>г</w:t>
      </w:r>
      <w:proofErr w:type="gramStart"/>
      <w:r>
        <w:rPr>
          <w:bCs/>
        </w:rPr>
        <w:t>.З</w:t>
      </w:r>
      <w:proofErr w:type="gramEnd"/>
      <w:r>
        <w:rPr>
          <w:bCs/>
        </w:rPr>
        <w:t>арайск</w:t>
      </w:r>
    </w:p>
    <w:p w:rsidR="00B560A0" w:rsidRPr="005779A8" w:rsidRDefault="00B560A0">
      <w:pPr>
        <w:tabs>
          <w:tab w:val="left" w:pos="3810"/>
        </w:tabs>
        <w:rPr>
          <w:bCs/>
        </w:rPr>
      </w:pPr>
    </w:p>
    <w:p w:rsidR="00966D29" w:rsidRDefault="00966D29" w:rsidP="00966D2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 w:rsidR="00C7557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C75570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О внесении изменений в распоряжение главы </w:t>
      </w:r>
    </w:p>
    <w:p w:rsidR="00966D29" w:rsidRDefault="00966D29" w:rsidP="00966D29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  <w:r w:rsidR="00C7557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</w:t>
      </w:r>
      <w:r w:rsidR="00C75570">
        <w:rPr>
          <w:bCs/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proofErr w:type="gramStart"/>
      <w:r w:rsidR="00C75570">
        <w:rPr>
          <w:bCs/>
          <w:sz w:val="28"/>
          <w:szCs w:val="28"/>
        </w:rPr>
        <w:t>городского</w:t>
      </w:r>
      <w:proofErr w:type="gramEnd"/>
      <w:r w:rsidR="00C755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Зарайск Московской области </w:t>
      </w:r>
    </w:p>
    <w:p w:rsidR="00C75570" w:rsidRDefault="00966D29" w:rsidP="00966D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7557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C75570">
        <w:rPr>
          <w:sz w:val="28"/>
          <w:szCs w:val="28"/>
        </w:rPr>
        <w:t xml:space="preserve"> </w:t>
      </w:r>
      <w:r w:rsidR="00C75570">
        <w:rPr>
          <w:sz w:val="28"/>
          <w:szCs w:val="28"/>
        </w:rPr>
        <w:t xml:space="preserve">от 20.02.2023 № 64 </w:t>
      </w:r>
      <w:r>
        <w:rPr>
          <w:sz w:val="28"/>
          <w:szCs w:val="28"/>
        </w:rPr>
        <w:t xml:space="preserve">«О подготовке и проведении </w:t>
      </w:r>
    </w:p>
    <w:p w:rsidR="00966D29" w:rsidRDefault="00C75570" w:rsidP="00966D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66D29">
        <w:rPr>
          <w:sz w:val="28"/>
          <w:szCs w:val="28"/>
        </w:rPr>
        <w:t xml:space="preserve">Праздника труда на </w:t>
      </w:r>
      <w:r>
        <w:rPr>
          <w:sz w:val="28"/>
          <w:szCs w:val="28"/>
        </w:rPr>
        <w:t>территории городского округа</w:t>
      </w:r>
    </w:p>
    <w:p w:rsidR="00966D29" w:rsidRDefault="00966D29" w:rsidP="00966D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7557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Зарайск Московской</w:t>
      </w:r>
      <w:r w:rsidR="00C75570" w:rsidRPr="00C75570">
        <w:rPr>
          <w:sz w:val="28"/>
          <w:szCs w:val="28"/>
        </w:rPr>
        <w:t xml:space="preserve"> </w:t>
      </w:r>
      <w:r w:rsidR="00C75570">
        <w:rPr>
          <w:sz w:val="28"/>
          <w:szCs w:val="28"/>
        </w:rPr>
        <w:t>области в 2023 году»</w:t>
      </w:r>
    </w:p>
    <w:p w:rsidR="00966D29" w:rsidRDefault="00966D29" w:rsidP="00966D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7557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966D29" w:rsidRDefault="00966D29" w:rsidP="00966D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</w:t>
      </w:r>
      <w:hyperlink r:id="rId7" w:history="1">
        <w:r w:rsidRPr="00966D29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Pr="00966D29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06.10.2003 №131-ФЗ "Об общих принципах организации местного самоуправления в Российской Федерации", руководствуясь Уставом муниципального образования городской округ Зарайск Московской области:</w:t>
      </w:r>
    </w:p>
    <w:p w:rsidR="00966D29" w:rsidRDefault="00966D29" w:rsidP="00966D29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,Bold" w:hAnsi="Times New Roman,Bold" w:cs="Times New Roman,Bold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1.Внести в распоряжение главы городского округа Зарайск Московской области от 20.02.2023 №64 «О подготовке и проведении Праздника труда на территории городского округа Зарайск Московской области в 2023 году» (далее – распоряжение) следующие изменения: </w:t>
      </w:r>
    </w:p>
    <w:p w:rsidR="00966D29" w:rsidRDefault="00966D29" w:rsidP="00966D29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- изложить строки 2, 16 таблицы «План мероприятий подготовки и проведения Праздника труда» приложения 2 к распоряжению в следующей редакции:</w:t>
      </w:r>
    </w:p>
    <w:p w:rsidR="00966D29" w:rsidRDefault="00966D29" w:rsidP="00966D29">
      <w:pPr>
        <w:pStyle w:val="aa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965"/>
        <w:gridCol w:w="2410"/>
        <w:gridCol w:w="1705"/>
      </w:tblGrid>
      <w:tr w:rsidR="00966D29" w:rsidTr="00966D2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29" w:rsidRDefault="00966D29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>
              <w:rPr>
                <w:rFonts w:ascii="Times New Roman" w:hAnsi="Times New Roman"/>
                <w:color w:val="000000"/>
                <w:sz w:val="26"/>
                <w:szCs w:val="28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29" w:rsidRDefault="00966D29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Обеспечение участия предприятий, организаций в областных конкурсах: </w:t>
            </w:r>
            <w:r>
              <w:rPr>
                <w:rFonts w:ascii="Times New Roman" w:hAnsi="Times New Roman"/>
                <w:color w:val="000000"/>
                <w:sz w:val="26"/>
                <w:szCs w:val="28"/>
              </w:rPr>
              <w:br/>
              <w:t xml:space="preserve">«Лучшая трудовая династия»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29" w:rsidRDefault="00966D29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  <w:p w:rsidR="00966D29" w:rsidRDefault="00966D29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>
              <w:rPr>
                <w:rFonts w:ascii="Times New Roman" w:hAnsi="Times New Roman"/>
                <w:color w:val="000000"/>
                <w:sz w:val="26"/>
                <w:szCs w:val="28"/>
              </w:rPr>
              <w:t>Мешков А.Н.</w:t>
            </w:r>
          </w:p>
          <w:p w:rsidR="00966D29" w:rsidRDefault="00966D29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29" w:rsidRDefault="00966D29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>
              <w:rPr>
                <w:rFonts w:ascii="Times New Roman" w:hAnsi="Times New Roman"/>
                <w:color w:val="000000"/>
                <w:sz w:val="26"/>
                <w:szCs w:val="28"/>
              </w:rPr>
              <w:t>До 15 апреля</w:t>
            </w:r>
          </w:p>
        </w:tc>
      </w:tr>
      <w:tr w:rsidR="00966D29" w:rsidTr="00966D29">
        <w:trPr>
          <w:trHeight w:val="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29" w:rsidRDefault="00966D29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>
              <w:rPr>
                <w:rFonts w:ascii="Times New Roman" w:hAnsi="Times New Roman"/>
                <w:color w:val="000000"/>
                <w:sz w:val="26"/>
                <w:szCs w:val="28"/>
              </w:rPr>
              <w:t>16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29" w:rsidRDefault="00966D29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>
              <w:rPr>
                <w:rFonts w:ascii="Times New Roman" w:hAnsi="Times New Roman"/>
                <w:color w:val="000000"/>
                <w:sz w:val="26"/>
                <w:szCs w:val="28"/>
              </w:rPr>
              <w:t>Организация и проведение торжественных мероприятий Праздника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29" w:rsidRDefault="00966D29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>
              <w:rPr>
                <w:rFonts w:ascii="Times New Roman" w:hAnsi="Times New Roman"/>
                <w:color w:val="000000"/>
                <w:sz w:val="26"/>
                <w:szCs w:val="28"/>
              </w:rPr>
              <w:t>Организационный комитет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29" w:rsidRDefault="00966D29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21 апреля ЦД «Победа» </w:t>
            </w:r>
          </w:p>
        </w:tc>
      </w:tr>
    </w:tbl>
    <w:p w:rsidR="00966D29" w:rsidRDefault="00966D29" w:rsidP="00966D29">
      <w:pPr>
        <w:pStyle w:val="aa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,Bold" w:hAnsi="Times New Roman,Bold" w:cs="Times New Roman,Bold"/>
          <w:bCs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66D29" w:rsidRDefault="00966D29" w:rsidP="00966D2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66D29" w:rsidRDefault="00966D29" w:rsidP="00966D29">
      <w:pPr>
        <w:rPr>
          <w:bCs/>
          <w:sz w:val="20"/>
        </w:rPr>
      </w:pPr>
    </w:p>
    <w:p w:rsidR="00966D29" w:rsidRDefault="00966D29" w:rsidP="00966D29">
      <w:pPr>
        <w:autoSpaceDE w:val="0"/>
        <w:autoSpaceDN w:val="0"/>
        <w:adjustRightInd w:val="0"/>
        <w:rPr>
          <w:sz w:val="16"/>
          <w:szCs w:val="16"/>
        </w:rPr>
      </w:pPr>
    </w:p>
    <w:p w:rsidR="00966D29" w:rsidRDefault="00966D29" w:rsidP="00966D2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 В.А. Петрущенко</w:t>
      </w:r>
    </w:p>
    <w:p w:rsidR="00966D29" w:rsidRDefault="00966D29" w:rsidP="00966D29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966D29" w:rsidRDefault="00966D29" w:rsidP="00966D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   Л.Б. Ивлева      </w:t>
      </w:r>
    </w:p>
    <w:p w:rsidR="00966D29" w:rsidRDefault="00966D29" w:rsidP="00966D29">
      <w:pPr>
        <w:jc w:val="both"/>
        <w:rPr>
          <w:sz w:val="28"/>
          <w:szCs w:val="28"/>
        </w:rPr>
      </w:pPr>
      <w:r>
        <w:rPr>
          <w:sz w:val="28"/>
          <w:szCs w:val="28"/>
        </w:rPr>
        <w:t>04.04.2023</w:t>
      </w:r>
      <w:r w:rsidR="00C75570">
        <w:rPr>
          <w:sz w:val="28"/>
          <w:szCs w:val="28"/>
        </w:rPr>
        <w:t xml:space="preserve">                                                                                              </w:t>
      </w:r>
      <w:r w:rsidR="00C75570" w:rsidRPr="00C75570">
        <w:rPr>
          <w:b/>
          <w:sz w:val="28"/>
          <w:szCs w:val="28"/>
        </w:rPr>
        <w:t xml:space="preserve"> 005109</w:t>
      </w:r>
    </w:p>
    <w:p w:rsidR="00966D29" w:rsidRDefault="00966D29" w:rsidP="00966D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D29" w:rsidRDefault="00966D29" w:rsidP="00966D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D29" w:rsidRDefault="00966D29" w:rsidP="00966D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D29" w:rsidRDefault="00966D29" w:rsidP="00966D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Гулькиной Р.Д., ФУ, членам оргкомитета-15,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</w:t>
      </w:r>
    </w:p>
    <w:p w:rsidR="00966D29" w:rsidRDefault="00966D29" w:rsidP="00966D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прокуратуре. </w:t>
      </w:r>
    </w:p>
    <w:p w:rsidR="00966D29" w:rsidRDefault="00966D29" w:rsidP="00966D29">
      <w:pPr>
        <w:rPr>
          <w:bCs/>
          <w:sz w:val="28"/>
          <w:szCs w:val="28"/>
        </w:rPr>
      </w:pPr>
    </w:p>
    <w:p w:rsidR="00966D29" w:rsidRDefault="00966D29" w:rsidP="00966D29">
      <w:pPr>
        <w:rPr>
          <w:bCs/>
          <w:sz w:val="28"/>
          <w:szCs w:val="28"/>
        </w:rPr>
      </w:pPr>
    </w:p>
    <w:p w:rsidR="00966D29" w:rsidRDefault="00966D29" w:rsidP="00966D29">
      <w:pPr>
        <w:rPr>
          <w:bCs/>
          <w:sz w:val="28"/>
          <w:szCs w:val="28"/>
        </w:rPr>
      </w:pPr>
    </w:p>
    <w:p w:rsidR="00966D29" w:rsidRDefault="00966D29" w:rsidP="00966D29">
      <w:pPr>
        <w:rPr>
          <w:bCs/>
          <w:sz w:val="28"/>
          <w:szCs w:val="28"/>
        </w:rPr>
      </w:pPr>
    </w:p>
    <w:p w:rsidR="00966D29" w:rsidRDefault="00966D29" w:rsidP="00966D2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Н.А. Миронова</w:t>
      </w:r>
    </w:p>
    <w:p w:rsidR="00966D29" w:rsidRDefault="00966D29" w:rsidP="00966D29">
      <w:pPr>
        <w:jc w:val="both"/>
        <w:rPr>
          <w:bCs/>
          <w:spacing w:val="-3"/>
          <w:sz w:val="28"/>
          <w:szCs w:val="28"/>
        </w:rPr>
      </w:pPr>
      <w:r>
        <w:rPr>
          <w:bCs/>
          <w:sz w:val="28"/>
          <w:szCs w:val="28"/>
        </w:rPr>
        <w:t>66-2-57-35</w:t>
      </w:r>
    </w:p>
    <w:p w:rsidR="001B38A3" w:rsidRPr="008F676C" w:rsidRDefault="001B38A3">
      <w:pPr>
        <w:tabs>
          <w:tab w:val="left" w:pos="3810"/>
        </w:tabs>
        <w:rPr>
          <w:bCs/>
          <w:sz w:val="28"/>
          <w:szCs w:val="28"/>
        </w:rPr>
      </w:pPr>
    </w:p>
    <w:p w:rsidR="0078193A" w:rsidRDefault="0078193A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56503" w:rsidRDefault="00056503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56503" w:rsidRPr="008F676C" w:rsidRDefault="00056503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sectPr w:rsidR="00056503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4519F"/>
    <w:rsid w:val="0025102C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60198F"/>
    <w:rsid w:val="00613573"/>
    <w:rsid w:val="00614E45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E0209"/>
    <w:rsid w:val="007E26CF"/>
    <w:rsid w:val="007E29A7"/>
    <w:rsid w:val="00802797"/>
    <w:rsid w:val="008031AA"/>
    <w:rsid w:val="00824B6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66D29"/>
    <w:rsid w:val="00971007"/>
    <w:rsid w:val="00984B7B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5570"/>
    <w:rsid w:val="00C773FC"/>
    <w:rsid w:val="00C80DFB"/>
    <w:rsid w:val="00C90850"/>
    <w:rsid w:val="00CA0AFA"/>
    <w:rsid w:val="00CC4693"/>
    <w:rsid w:val="00CF6951"/>
    <w:rsid w:val="00D65677"/>
    <w:rsid w:val="00D77ACC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19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6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74E11"/>
    <w:rPr>
      <w:color w:val="0000FF"/>
      <w:u w:val="single"/>
    </w:rPr>
  </w:style>
  <w:style w:type="paragraph" w:styleId="a7">
    <w:name w:val="Balloon Text"/>
    <w:basedOn w:val="a"/>
    <w:link w:val="a8"/>
    <w:rsid w:val="009C7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Абзац списка Знак"/>
    <w:link w:val="aa"/>
    <w:uiPriority w:val="34"/>
    <w:locked/>
    <w:rsid w:val="00966D29"/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List Paragraph"/>
    <w:basedOn w:val="a"/>
    <w:link w:val="a9"/>
    <w:uiPriority w:val="34"/>
    <w:qFormat/>
    <w:rsid w:val="00966D2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1AD0325D7BAF31DE70B150044DEA70B251410E15EA78D3344C6F79ADF24275B7074309C39AD5EAFFCAE67ED4AbA6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Антонина Викторовна</cp:lastModifiedBy>
  <cp:revision>6</cp:revision>
  <cp:lastPrinted>2018-04-10T11:10:00Z</cp:lastPrinted>
  <dcterms:created xsi:type="dcterms:W3CDTF">2018-04-10T11:02:00Z</dcterms:created>
  <dcterms:modified xsi:type="dcterms:W3CDTF">2023-04-04T11:35:00Z</dcterms:modified>
</cp:coreProperties>
</file>