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87545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875458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875458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A71D86" w:rsidRPr="009A1BC8">
        <w:rPr>
          <w:sz w:val="28"/>
          <w:szCs w:val="28"/>
          <w:u w:val="single"/>
        </w:rPr>
        <w:t>.</w:t>
      </w:r>
      <w:r w:rsidR="0038505A">
        <w:rPr>
          <w:sz w:val="28"/>
          <w:szCs w:val="28"/>
          <w:u w:val="single"/>
        </w:rPr>
        <w:t>09</w:t>
      </w:r>
      <w:r w:rsidR="00804234">
        <w:rPr>
          <w:sz w:val="28"/>
          <w:szCs w:val="28"/>
          <w:u w:val="single"/>
        </w:rPr>
        <w:t>.20</w:t>
      </w:r>
      <w:r w:rsidR="00F062DA">
        <w:rPr>
          <w:sz w:val="28"/>
          <w:szCs w:val="28"/>
          <w:u w:val="single"/>
        </w:rPr>
        <w:t>22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355</w:t>
      </w:r>
    </w:p>
    <w:p w:rsidR="00CF3012" w:rsidRDefault="00CA5F16" w:rsidP="00875458">
      <w:pPr>
        <w:tabs>
          <w:tab w:val="left" w:pos="3810"/>
        </w:tabs>
        <w:spacing w:line="276" w:lineRule="auto"/>
        <w:jc w:val="center"/>
      </w:pPr>
      <w:r>
        <w:t>г.</w:t>
      </w:r>
      <w:r w:rsidR="00CE20AC">
        <w:t xml:space="preserve"> </w:t>
      </w:r>
      <w:r>
        <w:t>Зарайск</w:t>
      </w:r>
    </w:p>
    <w:p w:rsidR="00875458" w:rsidRDefault="00875458" w:rsidP="008754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конкурсной комиссии по отбору субъектов</w:t>
      </w:r>
    </w:p>
    <w:p w:rsidR="00875458" w:rsidRDefault="00875458" w:rsidP="008754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 городского округа Зарайск</w:t>
      </w:r>
    </w:p>
    <w:p w:rsidR="00875458" w:rsidRDefault="00875458" w:rsidP="008754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 (далее – субъекты МСП), участвующих</w:t>
      </w:r>
    </w:p>
    <w:p w:rsidR="00875458" w:rsidRDefault="00875458" w:rsidP="008754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конкурсном отборе на предоставление финансовой поддержки</w:t>
      </w:r>
    </w:p>
    <w:p w:rsidR="00875458" w:rsidRDefault="00875458" w:rsidP="008754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(субсидии) субъектам малого и среднего предпринимательства</w:t>
      </w:r>
    </w:p>
    <w:p w:rsidR="00875458" w:rsidRDefault="00875458" w:rsidP="008754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рамках подпрограммы 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«Развитие малого и среднего</w:t>
      </w:r>
    </w:p>
    <w:p w:rsidR="00875458" w:rsidRDefault="00875458" w:rsidP="008754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предпринимательства» муниципальной программы</w:t>
      </w:r>
    </w:p>
    <w:p w:rsidR="00875458" w:rsidRDefault="00875458" w:rsidP="008754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«Предпринимательство» на 2020-2024 годы</w:t>
      </w:r>
    </w:p>
    <w:p w:rsidR="00875458" w:rsidRDefault="00875458" w:rsidP="00875458">
      <w:pPr>
        <w:spacing w:line="276" w:lineRule="auto"/>
        <w:rPr>
          <w:sz w:val="28"/>
          <w:szCs w:val="28"/>
        </w:rPr>
      </w:pPr>
    </w:p>
    <w:p w:rsidR="00875458" w:rsidRDefault="00875458" w:rsidP="008754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постановлением главы городского округа Зарайск Московской области от 10.08.2020 № 895/8 «Об утверждении Порядка предоставления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годы, постановлением главы городского округа Зарайск Московской области  от 27.07.2021 № 1168/7 «Об утверждении порядка проведения конкурсного отбора по предоставлению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годы, распоряжением главы городского округа Зарайск Московской области от 15.09.2021 № 319 «Об утверждении порядка работы Конкурсной комиссии  по отбору субъектов малого и среднего предпринимательства городского округа Зарайск  Московской области (далее – субъекты МСП) на предоставление финансовой поддержки (субсидии) 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подпрограммы 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«Развитие малого и среднего предпринимательства» муниципальной программы «Предпринимательство» на 2020-2024 годы: </w:t>
      </w:r>
    </w:p>
    <w:p w:rsidR="00875458" w:rsidRPr="00875458" w:rsidRDefault="00875458" w:rsidP="0087545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875458">
        <w:rPr>
          <w:b/>
          <w:sz w:val="28"/>
          <w:szCs w:val="28"/>
        </w:rPr>
        <w:t>004793</w:t>
      </w:r>
    </w:p>
    <w:p w:rsidR="00875458" w:rsidRDefault="00875458" w:rsidP="008754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 </w:t>
      </w:r>
      <w:proofErr w:type="gramStart"/>
      <w:r>
        <w:rPr>
          <w:sz w:val="28"/>
          <w:szCs w:val="28"/>
        </w:rPr>
        <w:t>Создать конкурсную комиссию по отбору субъектов малого и среднего предпринимательства городского округа Зарайск Московской области, участвующих в конкурсном отборе на предоставление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 и утвердить ее состав в соответствии с приложением к настоящему распоряжению.</w:t>
      </w:r>
      <w:proofErr w:type="gramEnd"/>
    </w:p>
    <w:p w:rsidR="00875458" w:rsidRDefault="00875458" w:rsidP="008754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Признать утратившим силу распоряжение главы городского округа Зарайск Московской области от 15.09.2021 № 320 «О создании конкурсной комиссии по отбору субъектов малого и среднего предпринимательства городского округа Зарайск Московской области, участвующих в конкурсном отборе на предоставление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годы.</w:t>
      </w:r>
      <w:proofErr w:type="gramEnd"/>
    </w:p>
    <w:p w:rsidR="00875458" w:rsidRDefault="00875458" w:rsidP="0087545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75458" w:rsidRDefault="00875458" w:rsidP="00875458">
      <w:pPr>
        <w:jc w:val="both"/>
        <w:rPr>
          <w:sz w:val="28"/>
          <w:szCs w:val="28"/>
        </w:rPr>
      </w:pPr>
    </w:p>
    <w:p w:rsidR="00875458" w:rsidRDefault="00875458" w:rsidP="008754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875458" w:rsidRDefault="00875458" w:rsidP="0087545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75458" w:rsidRDefault="00875458" w:rsidP="00875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Л.Б. Ивлева</w:t>
      </w:r>
    </w:p>
    <w:p w:rsidR="00875458" w:rsidRDefault="00875458" w:rsidP="00875458">
      <w:pPr>
        <w:jc w:val="both"/>
        <w:rPr>
          <w:sz w:val="28"/>
          <w:szCs w:val="28"/>
        </w:rPr>
      </w:pPr>
      <w:r>
        <w:rPr>
          <w:sz w:val="28"/>
          <w:szCs w:val="28"/>
        </w:rPr>
        <w:t>01.09.2022</w:t>
      </w:r>
    </w:p>
    <w:p w:rsidR="00875458" w:rsidRDefault="00875458" w:rsidP="00875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5458" w:rsidRDefault="00875458" w:rsidP="008754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</w:p>
    <w:p w:rsidR="00875458" w:rsidRDefault="00875458" w:rsidP="00875458">
      <w:pPr>
        <w:jc w:val="both"/>
        <w:rPr>
          <w:sz w:val="28"/>
          <w:szCs w:val="28"/>
        </w:rPr>
      </w:pP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Разослано: в дело, Глухих И.Е., ФУ, ОБУ и О, ОЭ и </w:t>
      </w:r>
      <w:proofErr w:type="spellStart"/>
      <w:r>
        <w:rPr>
          <w:sz w:val="28"/>
          <w:szCs w:val="28"/>
          <w:lang w:eastAsia="en-US"/>
        </w:rPr>
        <w:t>И</w:t>
      </w:r>
      <w:proofErr w:type="spellEnd"/>
      <w:r>
        <w:rPr>
          <w:sz w:val="28"/>
          <w:szCs w:val="28"/>
          <w:lang w:eastAsia="en-US"/>
        </w:rPr>
        <w:t xml:space="preserve">, КУИ, СПР и СУ, </w:t>
      </w:r>
      <w:proofErr w:type="gramStart"/>
      <w:r>
        <w:rPr>
          <w:sz w:val="28"/>
          <w:szCs w:val="28"/>
          <w:lang w:eastAsia="en-US"/>
        </w:rPr>
        <w:t>СВ</w:t>
      </w:r>
      <w:proofErr w:type="gramEnd"/>
      <w:r>
        <w:rPr>
          <w:sz w:val="28"/>
          <w:szCs w:val="28"/>
          <w:lang w:eastAsia="en-US"/>
        </w:rPr>
        <w:t xml:space="preserve"> со СМИ, юридический отдел, прокуратура.</w:t>
      </w: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А.В. Фисенко </w:t>
      </w: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8 496 66 2-57-20</w:t>
      </w: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0" w:name="_GoBack"/>
      <w:bookmarkEnd w:id="0"/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875458" w:rsidRDefault="00875458" w:rsidP="008754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875458" w:rsidRDefault="00875458" w:rsidP="008754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875458" w:rsidRDefault="00875458" w:rsidP="008754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29.09.2022 № 355</w:t>
      </w:r>
    </w:p>
    <w:p w:rsidR="00875458" w:rsidRDefault="00875458" w:rsidP="00875458">
      <w:pPr>
        <w:jc w:val="both"/>
        <w:rPr>
          <w:sz w:val="28"/>
          <w:szCs w:val="28"/>
        </w:rPr>
      </w:pPr>
    </w:p>
    <w:p w:rsidR="00875458" w:rsidRDefault="00875458" w:rsidP="008754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458" w:rsidRDefault="00875458" w:rsidP="0087545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 по отбору по отбору субъектов малого и среднего предпринимательства городского округа Зарайск Московской области, участвующих в конкурсном отборе на предоставление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</w:t>
      </w:r>
    </w:p>
    <w:p w:rsidR="00875458" w:rsidRDefault="00875458" w:rsidP="008754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36"/>
      </w:tblGrid>
      <w:tr w:rsidR="00875458" w:rsidTr="00875458">
        <w:trPr>
          <w:trHeight w:val="6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Глухих Ирина Евгеньевна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Первый заместитель главы администрации городского округа Зарайск  (председатель комиссии)</w:t>
            </w:r>
          </w:p>
        </w:tc>
      </w:tr>
      <w:tr w:rsidR="00875458" w:rsidTr="008754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Соколова Анна Владимировна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экономики и инвестиций администрации городского округа Зарайск (заместитель председателя комиссии)</w:t>
            </w:r>
          </w:p>
        </w:tc>
      </w:tr>
      <w:tr w:rsidR="00875458" w:rsidTr="008754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Фисенко Александр Викторович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Главный эксперт отдела экономики и инвестиций администрации городского округа Зарайск (секретарь комиссии)</w:t>
            </w:r>
          </w:p>
        </w:tc>
      </w:tr>
      <w:tr w:rsidR="00875458" w:rsidTr="00875458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8" w:rsidRDefault="008754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75458" w:rsidRDefault="008754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</w:tr>
      <w:tr w:rsidR="00875458" w:rsidTr="008754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Морозова Лидия Николаевна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финансового управления администрации городского округа Зарайск</w:t>
            </w:r>
          </w:p>
        </w:tc>
      </w:tr>
      <w:tr w:rsidR="00875458" w:rsidTr="008754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Толмачева Юлия Олеговна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комитета по управлению имуществом администрации городского округа Зарайск</w:t>
            </w:r>
          </w:p>
        </w:tc>
      </w:tr>
      <w:tr w:rsidR="00875458" w:rsidTr="008754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Зудина Татьяна Александровна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отдела бухгалтерского учета и отчетности – главный бухгалтер администрации городского округа Зарайск </w:t>
            </w:r>
          </w:p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</w:tc>
      </w:tr>
      <w:tr w:rsidR="00875458" w:rsidTr="008754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Архипова Юлия Евгеньевна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юридического отдела</w:t>
            </w:r>
            <w:r>
              <w:rPr>
                <w:rFonts w:eastAsia="Calibri"/>
                <w:sz w:val="28"/>
                <w:szCs w:val="28"/>
              </w:rPr>
              <w:t xml:space="preserve"> администрации городского округа Зарайск</w:t>
            </w:r>
          </w:p>
        </w:tc>
      </w:tr>
      <w:tr w:rsidR="00875458" w:rsidTr="00875458">
        <w:trPr>
          <w:trHeight w:val="9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Каширкин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потребительского рынка и сферы услуг </w:t>
            </w:r>
            <w:r>
              <w:rPr>
                <w:rFonts w:eastAsia="Calibri"/>
                <w:sz w:val="28"/>
                <w:szCs w:val="28"/>
              </w:rPr>
              <w:t>администрации городского округа Зарайск</w:t>
            </w:r>
          </w:p>
        </w:tc>
      </w:tr>
    </w:tbl>
    <w:p w:rsidR="00875458" w:rsidRDefault="00875458" w:rsidP="00875458">
      <w:pPr>
        <w:jc w:val="both"/>
        <w:rPr>
          <w:sz w:val="28"/>
          <w:szCs w:val="28"/>
        </w:rPr>
      </w:pPr>
    </w:p>
    <w:p w:rsidR="00875458" w:rsidRDefault="00875458" w:rsidP="00875458">
      <w:pPr>
        <w:jc w:val="both"/>
        <w:rPr>
          <w:sz w:val="28"/>
          <w:szCs w:val="28"/>
        </w:rPr>
      </w:pPr>
    </w:p>
    <w:p w:rsidR="000D3E61" w:rsidRDefault="000D3E61" w:rsidP="00CF3012">
      <w:pPr>
        <w:tabs>
          <w:tab w:val="left" w:pos="3810"/>
        </w:tabs>
        <w:jc w:val="center"/>
      </w:pP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75458"/>
    <w:rsid w:val="008963C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676</Words>
  <Characters>3858</Characters>
  <Application>Microsoft Office Word</Application>
  <DocSecurity>0</DocSecurity>
  <Lines>32</Lines>
  <Paragraphs>9</Paragraphs>
  <ScaleCrop>false</ScaleCrop>
  <Company>Финуправление г.Зарайск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109</cp:revision>
  <cp:lastPrinted>2018-04-10T11:10:00Z</cp:lastPrinted>
  <dcterms:created xsi:type="dcterms:W3CDTF">2018-04-10T11:02:00Z</dcterms:created>
  <dcterms:modified xsi:type="dcterms:W3CDTF">2022-09-29T11:19:00Z</dcterms:modified>
</cp:coreProperties>
</file>