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778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778F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50EA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C849C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C849CD">
        <w:rPr>
          <w:sz w:val="28"/>
          <w:szCs w:val="28"/>
          <w:u w:val="single"/>
        </w:rPr>
        <w:t>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6/1</w:t>
      </w:r>
    </w:p>
    <w:p w:rsidR="00F11E1E" w:rsidRPr="007810E9" w:rsidRDefault="00085F5E" w:rsidP="007810E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810E9" w:rsidRDefault="008F03DC" w:rsidP="007810E9">
      <w:pPr>
        <w:pStyle w:val="ConsPlusNormal0"/>
        <w:jc w:val="center"/>
        <w:rPr>
          <w:rStyle w:val="BodyText2Cha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10E9">
        <w:rPr>
          <w:rStyle w:val="BodyText2Char"/>
          <w:sz w:val="28"/>
          <w:szCs w:val="28"/>
        </w:rPr>
        <w:t>Об утверждении административного регламента предоставления</w:t>
      </w:r>
    </w:p>
    <w:p w:rsidR="007810E9" w:rsidRDefault="007810E9" w:rsidP="007810E9">
      <w:pPr>
        <w:pStyle w:val="ConsPlusNormal0"/>
        <w:jc w:val="center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 xml:space="preserve">муниципальной услуги «Подача заявлений на участие в </w:t>
      </w:r>
      <w:proofErr w:type="gramStart"/>
      <w:r>
        <w:rPr>
          <w:rStyle w:val="BodyText2Char"/>
          <w:sz w:val="28"/>
          <w:szCs w:val="28"/>
        </w:rPr>
        <w:t>едином</w:t>
      </w:r>
      <w:proofErr w:type="gramEnd"/>
    </w:p>
    <w:p w:rsidR="007810E9" w:rsidRDefault="007810E9" w:rsidP="007810E9">
      <w:pPr>
        <w:pStyle w:val="ConsPlusNormal0"/>
        <w:jc w:val="center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 xml:space="preserve">государственном </w:t>
      </w:r>
      <w:proofErr w:type="gramStart"/>
      <w:r>
        <w:rPr>
          <w:rStyle w:val="BodyText2Char"/>
          <w:sz w:val="28"/>
          <w:szCs w:val="28"/>
        </w:rPr>
        <w:t>экзамене</w:t>
      </w:r>
      <w:proofErr w:type="gramEnd"/>
      <w:r>
        <w:rPr>
          <w:rStyle w:val="BodyText2Char"/>
          <w:sz w:val="28"/>
          <w:szCs w:val="28"/>
        </w:rPr>
        <w:t xml:space="preserve"> и основном государственном экзамене</w:t>
      </w:r>
    </w:p>
    <w:p w:rsidR="007810E9" w:rsidRDefault="007810E9" w:rsidP="007810E9">
      <w:pPr>
        <w:pStyle w:val="ConsPlusNormal0"/>
        <w:jc w:val="center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>на территории городского округа Зарайск Московской области»</w:t>
      </w: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                     от 29.12.2012 N 273-ФЗ «Об образовании в Российской Федерации»; учитывая письмо Министерства образования Московской области от 21.12.2023                                № 18Исх – 27238/04-01,</w:t>
      </w:r>
    </w:p>
    <w:p w:rsidR="007810E9" w:rsidRDefault="007810E9" w:rsidP="007810E9">
      <w:pPr>
        <w:pStyle w:val="ConsPlusNormal0"/>
        <w:jc w:val="center"/>
        <w:rPr>
          <w:rStyle w:val="BodyText2Char"/>
          <w:sz w:val="28"/>
          <w:szCs w:val="28"/>
        </w:rPr>
      </w:pPr>
      <w:proofErr w:type="gramStart"/>
      <w:r>
        <w:rPr>
          <w:rStyle w:val="BodyText2Char"/>
          <w:sz w:val="28"/>
          <w:szCs w:val="28"/>
        </w:rPr>
        <w:t>П</w:t>
      </w:r>
      <w:proofErr w:type="gramEnd"/>
      <w:r>
        <w:rPr>
          <w:rStyle w:val="BodyText2Char"/>
          <w:sz w:val="28"/>
          <w:szCs w:val="28"/>
        </w:rPr>
        <w:t xml:space="preserve"> О С Т А Н О В Л Я Ю:</w:t>
      </w: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>1. Утвердить административный регламент предоставления муниципальной услуги «Подача заявлений на участие в едином государственном экзамене и основном государственном экзамене на территории городского округа Зарайск Московской области» (прилагается).</w:t>
      </w: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rStyle w:val="BodyText2Char"/>
          <w:sz w:val="28"/>
          <w:szCs w:val="28"/>
        </w:rPr>
        <w:t>разместить</w:t>
      </w:r>
      <w:proofErr w:type="gramEnd"/>
      <w:r>
        <w:rPr>
          <w:rStyle w:val="BodyText2Char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>3. Признать утратившим силу постановление главы городского округа Зарайск Московской области от 12.01.2022 № 9/1 «Об утверждении административного регламента предоставления муниципальной услуги «Подача заявлений на участие в едином государственном экзамене и основном государственном экзамене».</w:t>
      </w:r>
    </w:p>
    <w:p w:rsidR="007810E9" w:rsidRDefault="007810E9" w:rsidP="007810E9">
      <w:pPr>
        <w:pStyle w:val="ConsPlusNormal0"/>
        <w:ind w:firstLine="709"/>
        <w:jc w:val="both"/>
        <w:rPr>
          <w:rStyle w:val="BodyText2Char"/>
          <w:sz w:val="28"/>
          <w:szCs w:val="28"/>
        </w:rPr>
      </w:pPr>
      <w:r>
        <w:rPr>
          <w:rStyle w:val="BodyText2Char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rStyle w:val="BodyText2Char"/>
          <w:sz w:val="28"/>
          <w:szCs w:val="28"/>
        </w:rPr>
        <w:t>Гулькину</w:t>
      </w:r>
      <w:proofErr w:type="gramEnd"/>
      <w:r>
        <w:rPr>
          <w:rStyle w:val="BodyText2Char"/>
          <w:sz w:val="28"/>
          <w:szCs w:val="28"/>
        </w:rPr>
        <w:t xml:space="preserve"> Р.Д.</w:t>
      </w:r>
    </w:p>
    <w:p w:rsidR="007810E9" w:rsidRDefault="007810E9" w:rsidP="007810E9">
      <w:pPr>
        <w:tabs>
          <w:tab w:val="left" w:pos="330"/>
        </w:tabs>
        <w:jc w:val="both"/>
        <w:outlineLvl w:val="1"/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810E9" w:rsidRDefault="007810E9" w:rsidP="00781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0E9" w:rsidRDefault="007810E9" w:rsidP="007810E9">
      <w:pPr>
        <w:ind w:firstLine="709"/>
        <w:jc w:val="both"/>
        <w:rPr>
          <w:sz w:val="28"/>
          <w:szCs w:val="28"/>
        </w:rPr>
      </w:pPr>
    </w:p>
    <w:p w:rsidR="007810E9" w:rsidRPr="007810E9" w:rsidRDefault="007810E9" w:rsidP="007810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10E9">
        <w:rPr>
          <w:b/>
          <w:sz w:val="28"/>
          <w:szCs w:val="28"/>
        </w:rPr>
        <w:t>012597</w:t>
      </w:r>
    </w:p>
    <w:p w:rsidR="007810E9" w:rsidRDefault="007810E9" w:rsidP="007810E9">
      <w:pPr>
        <w:ind w:firstLine="709"/>
        <w:jc w:val="both"/>
        <w:rPr>
          <w:sz w:val="28"/>
          <w:szCs w:val="28"/>
        </w:rPr>
      </w:pPr>
    </w:p>
    <w:p w:rsidR="007810E9" w:rsidRDefault="007810E9" w:rsidP="007810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 В.А. Петрущенко</w:t>
      </w:r>
    </w:p>
    <w:p w:rsidR="007810E9" w:rsidRDefault="007810E9" w:rsidP="007810E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810E9" w:rsidRDefault="007810E9" w:rsidP="007810E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Л.Б. Ивлева</w:t>
      </w:r>
    </w:p>
    <w:p w:rsidR="007810E9" w:rsidRDefault="007810E9" w:rsidP="007810E9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7810E9" w:rsidRDefault="007810E9" w:rsidP="007810E9">
      <w:pPr>
        <w:jc w:val="both"/>
        <w:rPr>
          <w:sz w:val="16"/>
          <w:szCs w:val="16"/>
        </w:rPr>
      </w:pPr>
    </w:p>
    <w:p w:rsidR="007810E9" w:rsidRDefault="007810E9" w:rsidP="007810E9">
      <w:pPr>
        <w:spacing w:line="276" w:lineRule="auto"/>
        <w:jc w:val="both"/>
        <w:rPr>
          <w:sz w:val="28"/>
          <w:szCs w:val="28"/>
        </w:rPr>
      </w:pPr>
    </w:p>
    <w:p w:rsidR="007810E9" w:rsidRDefault="007810E9" w:rsidP="00781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0E9" w:rsidRPr="00A778FC" w:rsidRDefault="007810E9" w:rsidP="007810E9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</w:t>
      </w:r>
    </w:p>
    <w:p w:rsidR="007810E9" w:rsidRDefault="007810E9" w:rsidP="00781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СМУ и ОГ, Гулькиной Р.Д., УО, юридический отдел, </w:t>
      </w:r>
      <w:r w:rsidR="00A778FC"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7810E9" w:rsidRDefault="007810E9" w:rsidP="00781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0E9" w:rsidRDefault="007810E9" w:rsidP="00781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Ю.Е. Дубова</w:t>
      </w:r>
    </w:p>
    <w:p w:rsidR="007810E9" w:rsidRDefault="007810E9" w:rsidP="00781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2-52-44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50EA4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0E9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778FC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,Абзац списка нумерованны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Абзац списка нумерованный Знак"/>
    <w:link w:val="ab"/>
    <w:uiPriority w:val="34"/>
    <w:qFormat/>
    <w:locked/>
    <w:rsid w:val="007810E9"/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rsid w:val="007810E9"/>
    <w:rPr>
      <w:rFonts w:ascii="Times New Roman" w:hAnsi="Times New Roman" w:cs="Times New Roman" w:hint="default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1672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2024-01-10T04:59:00Z</dcterms:modified>
</cp:coreProperties>
</file>