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DD3466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37A1E">
        <w:rPr>
          <w:sz w:val="28"/>
          <w:szCs w:val="28"/>
        </w:rPr>
        <w:t xml:space="preserve"> 11.01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1346BC">
        <w:rPr>
          <w:sz w:val="28"/>
          <w:szCs w:val="28"/>
        </w:rPr>
        <w:t xml:space="preserve">    </w:t>
      </w:r>
      <w:r w:rsidR="002D1FB1">
        <w:rPr>
          <w:sz w:val="28"/>
          <w:szCs w:val="28"/>
        </w:rPr>
        <w:t>2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DA3F92" w:rsidRDefault="00DA3F92" w:rsidP="001346BC">
      <w:pPr>
        <w:ind w:left="360"/>
        <w:contextualSpacing/>
        <w:jc w:val="both"/>
        <w:rPr>
          <w:sz w:val="28"/>
          <w:szCs w:val="28"/>
        </w:rPr>
      </w:pP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E1490">
        <w:rPr>
          <w:color w:val="000000" w:themeColor="text1"/>
          <w:sz w:val="28"/>
          <w:szCs w:val="28"/>
        </w:rPr>
        <w:t>б установлении публичного сервитута в порядке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главы V.7. Земельного кодекса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1E1490">
        <w:rPr>
          <w:color w:val="000000" w:themeColor="text1"/>
          <w:sz w:val="28"/>
          <w:szCs w:val="28"/>
        </w:rPr>
        <w:t>пользу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Государс</w:t>
      </w:r>
      <w:r>
        <w:rPr>
          <w:color w:val="000000" w:themeColor="text1"/>
          <w:sz w:val="28"/>
          <w:szCs w:val="28"/>
        </w:rPr>
        <w:t>твенного унитарного предприятия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 5</w:t>
      </w:r>
      <w:r>
        <w:rPr>
          <w:color w:val="000000" w:themeColor="text1"/>
          <w:sz w:val="28"/>
          <w:szCs w:val="28"/>
        </w:rPr>
        <w:t>052002110,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ОГРН 1025007070285 (</w:t>
      </w:r>
      <w:r w:rsidRPr="001E1490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5828EA">
        <w:rPr>
          <w:color w:val="000000" w:themeColor="text1"/>
          <w:sz w:val="28"/>
          <w:szCs w:val="28"/>
        </w:rPr>
        <w:t>2</w:t>
      </w:r>
      <w:r w:rsidR="002D1FB1">
        <w:rPr>
          <w:color w:val="000000" w:themeColor="text1"/>
          <w:sz w:val="28"/>
          <w:szCs w:val="28"/>
        </w:rPr>
        <w:t>5</w:t>
      </w:r>
      <w:r w:rsidRPr="001E1490">
        <w:rPr>
          <w:color w:val="000000" w:themeColor="text1"/>
          <w:sz w:val="28"/>
          <w:szCs w:val="28"/>
        </w:rPr>
        <w:t>.11.2020 № P001-4500432781-40</w:t>
      </w:r>
      <w:r w:rsidR="002D1FB1">
        <w:rPr>
          <w:color w:val="000000" w:themeColor="text1"/>
          <w:sz w:val="28"/>
          <w:szCs w:val="28"/>
        </w:rPr>
        <w:t>862693</w:t>
      </w:r>
      <w:r w:rsidRPr="001E1490">
        <w:rPr>
          <w:color w:val="000000" w:themeColor="text1"/>
          <w:sz w:val="28"/>
          <w:szCs w:val="28"/>
        </w:rPr>
        <w:t>)</w:t>
      </w:r>
    </w:p>
    <w:p w:rsidR="001E1490" w:rsidRPr="001E1490" w:rsidRDefault="001E1490" w:rsidP="001E1490">
      <w:pPr>
        <w:tabs>
          <w:tab w:val="left" w:pos="10205"/>
        </w:tabs>
        <w:ind w:right="-1"/>
        <w:rPr>
          <w:color w:val="000000" w:themeColor="text1"/>
          <w:sz w:val="28"/>
          <w:szCs w:val="28"/>
        </w:rPr>
      </w:pPr>
    </w:p>
    <w:p w:rsidR="001E1490" w:rsidRPr="001E1490" w:rsidRDefault="001E1490" w:rsidP="009C5DE7">
      <w:pPr>
        <w:tabs>
          <w:tab w:val="left" w:pos="10205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Законом Московской области № 23/96-ОЗ «О регулировании земельных </w:t>
      </w:r>
      <w:r>
        <w:rPr>
          <w:color w:val="000000" w:themeColor="text1"/>
          <w:sz w:val="28"/>
          <w:szCs w:val="28"/>
        </w:rPr>
        <w:t>отношений в Московской области»,</w:t>
      </w:r>
      <w:r w:rsidRPr="001E1490">
        <w:rPr>
          <w:color w:val="000000" w:themeColor="text1"/>
          <w:sz w:val="28"/>
          <w:szCs w:val="28"/>
        </w:rPr>
        <w:t xml:space="preserve"> руководствуясь Уставом муниципального образования городской ок</w:t>
      </w:r>
      <w:r>
        <w:rPr>
          <w:color w:val="000000" w:themeColor="text1"/>
          <w:sz w:val="28"/>
          <w:szCs w:val="28"/>
        </w:rPr>
        <w:t>руг Зарайск Московской области,</w:t>
      </w:r>
      <w:r w:rsidRPr="001E1490">
        <w:rPr>
          <w:color w:val="000000" w:themeColor="text1"/>
          <w:sz w:val="28"/>
          <w:szCs w:val="28"/>
        </w:rPr>
        <w:t xml:space="preserve"> учитывая ходатайство Государственного унитарного </w:t>
      </w:r>
      <w:r w:rsidR="009A576F">
        <w:rPr>
          <w:color w:val="000000" w:themeColor="text1"/>
          <w:sz w:val="28"/>
          <w:szCs w:val="28"/>
        </w:rPr>
        <w:t>предприятия 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</w:t>
      </w:r>
      <w:r w:rsidR="002D1FB1">
        <w:rPr>
          <w:color w:val="000000" w:themeColor="text1"/>
          <w:sz w:val="28"/>
          <w:szCs w:val="28"/>
        </w:rPr>
        <w:t xml:space="preserve"> 5052002110, ОГРН 1025007070285 (</w:t>
      </w:r>
      <w:r w:rsidR="002D1FB1" w:rsidRPr="001E1490">
        <w:rPr>
          <w:color w:val="000000" w:themeColor="text1"/>
          <w:sz w:val="28"/>
          <w:szCs w:val="28"/>
        </w:rPr>
        <w:t>от</w:t>
      </w:r>
      <w:r w:rsidR="002D1FB1">
        <w:rPr>
          <w:color w:val="000000" w:themeColor="text1"/>
          <w:sz w:val="28"/>
          <w:szCs w:val="28"/>
        </w:rPr>
        <w:t xml:space="preserve"> 25</w:t>
      </w:r>
      <w:r w:rsidR="002D1FB1" w:rsidRPr="001E1490">
        <w:rPr>
          <w:color w:val="000000" w:themeColor="text1"/>
          <w:sz w:val="28"/>
          <w:szCs w:val="28"/>
        </w:rPr>
        <w:t>.11.2020 № P001-4500432781-40</w:t>
      </w:r>
      <w:r w:rsidR="002D1FB1">
        <w:rPr>
          <w:color w:val="000000" w:themeColor="text1"/>
          <w:sz w:val="28"/>
          <w:szCs w:val="28"/>
        </w:rPr>
        <w:t>862693</w:t>
      </w:r>
      <w:r w:rsidR="002D1FB1" w:rsidRPr="001E1490">
        <w:rPr>
          <w:color w:val="000000" w:themeColor="text1"/>
          <w:sz w:val="28"/>
          <w:szCs w:val="28"/>
        </w:rPr>
        <w:t>)</w:t>
      </w:r>
    </w:p>
    <w:p w:rsidR="009C5DE7" w:rsidRPr="009C5DE7" w:rsidRDefault="001E1490" w:rsidP="009C5DE7">
      <w:pPr>
        <w:spacing w:after="166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:</w:t>
      </w:r>
    </w:p>
    <w:p w:rsidR="009C5DE7" w:rsidRPr="009C5DE7" w:rsidRDefault="009C5DE7" w:rsidP="009C5DE7">
      <w:pPr>
        <w:numPr>
          <w:ilvl w:val="0"/>
          <w:numId w:val="34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9C5DE7">
        <w:rPr>
          <w:color w:val="000000" w:themeColor="text1"/>
          <w:sz w:val="28"/>
          <w:szCs w:val="28"/>
        </w:rPr>
        <w:t>Установить публичный сервитут на срок 588 мес. в отношении земельных у</w:t>
      </w:r>
      <w:r>
        <w:rPr>
          <w:color w:val="000000" w:themeColor="text1"/>
          <w:sz w:val="28"/>
          <w:szCs w:val="28"/>
        </w:rPr>
        <w:t>частков, согласно приложению</w:t>
      </w:r>
      <w:r w:rsidRPr="009C5DE7">
        <w:rPr>
          <w:color w:val="000000" w:themeColor="text1"/>
          <w:sz w:val="28"/>
          <w:szCs w:val="28"/>
        </w:rPr>
        <w:t xml:space="preserve"> к настоящему постановлению, в пользу Государственного унитарного </w:t>
      </w:r>
      <w:r>
        <w:rPr>
          <w:color w:val="000000" w:themeColor="text1"/>
          <w:sz w:val="28"/>
          <w:szCs w:val="28"/>
        </w:rPr>
        <w:t>предприятия Московской области «</w:t>
      </w:r>
      <w:r w:rsidRPr="009C5DE7">
        <w:rPr>
          <w:color w:val="000000" w:themeColor="text1"/>
          <w:sz w:val="28"/>
          <w:szCs w:val="28"/>
        </w:rPr>
        <w:t>Электросеть</w:t>
      </w:r>
      <w:r>
        <w:rPr>
          <w:color w:val="000000" w:themeColor="text1"/>
          <w:sz w:val="28"/>
          <w:szCs w:val="28"/>
        </w:rPr>
        <w:t>»</w:t>
      </w:r>
      <w:r w:rsidRPr="009C5DE7">
        <w:rPr>
          <w:color w:val="000000" w:themeColor="text1"/>
          <w:sz w:val="28"/>
          <w:szCs w:val="28"/>
        </w:rPr>
        <w:t>, ИНН 5052002110, ОГРН 1025007070285 (от 25.11.2020 №P001-4500432781-40862693), в целях Оформления публичного сервитута юридическим лицом, право собственности, право хозяйственного ведения или право о</w:t>
      </w:r>
      <w:r>
        <w:rPr>
          <w:color w:val="000000" w:themeColor="text1"/>
          <w:sz w:val="28"/>
          <w:szCs w:val="28"/>
        </w:rPr>
        <w:t>перативного управления которого</w:t>
      </w:r>
      <w:r w:rsidRPr="009C5DE7">
        <w:rPr>
          <w:color w:val="000000" w:themeColor="text1"/>
          <w:sz w:val="28"/>
          <w:szCs w:val="28"/>
        </w:rPr>
        <w:t xml:space="preserve"> на сооружен</w:t>
      </w:r>
      <w:r>
        <w:rPr>
          <w:color w:val="000000" w:themeColor="text1"/>
          <w:sz w:val="28"/>
          <w:szCs w:val="28"/>
        </w:rPr>
        <w:t>ия местного значения</w:t>
      </w:r>
      <w:r w:rsidRPr="009C5DE7">
        <w:rPr>
          <w:color w:val="000000" w:themeColor="text1"/>
          <w:sz w:val="28"/>
          <w:szCs w:val="28"/>
        </w:rPr>
        <w:t xml:space="preserve"> возникло до 01.09.2018 и у которого отсутствуют права на земельный участок, в границах</w:t>
      </w:r>
      <w:r>
        <w:rPr>
          <w:color w:val="000000" w:themeColor="text1"/>
          <w:sz w:val="28"/>
          <w:szCs w:val="28"/>
        </w:rPr>
        <w:t xml:space="preserve"> в соответствии с приложением</w:t>
      </w:r>
      <w:r w:rsidRPr="009C5DE7">
        <w:rPr>
          <w:color w:val="000000" w:themeColor="text1"/>
          <w:sz w:val="28"/>
          <w:szCs w:val="28"/>
        </w:rPr>
        <w:t xml:space="preserve"> к настоящему</w:t>
      </w:r>
      <w:r>
        <w:rPr>
          <w:color w:val="000000" w:themeColor="text1"/>
          <w:sz w:val="28"/>
          <w:szCs w:val="28"/>
        </w:rPr>
        <w:t xml:space="preserve"> </w:t>
      </w:r>
      <w:r w:rsidRPr="009C5DE7">
        <w:rPr>
          <w:color w:val="000000" w:themeColor="text1"/>
          <w:sz w:val="28"/>
          <w:szCs w:val="28"/>
        </w:rPr>
        <w:t xml:space="preserve">постановлению. Нежилое здание ТП № 230 с кадастровым номером 50:38:0000000:1070 принадлежит на праве собственности Московской области и передано </w:t>
      </w:r>
      <w:r>
        <w:rPr>
          <w:color w:val="000000" w:themeColor="text1"/>
          <w:sz w:val="28"/>
          <w:szCs w:val="28"/>
        </w:rPr>
        <w:t xml:space="preserve">в хозяйственное ведение ГУП МО «Электросеть». </w:t>
      </w:r>
      <w:r w:rsidRPr="009C5DE7">
        <w:rPr>
          <w:color w:val="000000" w:themeColor="text1"/>
          <w:sz w:val="28"/>
          <w:szCs w:val="28"/>
        </w:rPr>
        <w:t>Порядок установления зон с особыми условиями испо</w:t>
      </w:r>
      <w:r>
        <w:rPr>
          <w:color w:val="000000" w:themeColor="text1"/>
          <w:sz w:val="28"/>
          <w:szCs w:val="28"/>
        </w:rPr>
        <w:t>льзования территорий определен п</w:t>
      </w:r>
      <w:r w:rsidRPr="009C5DE7">
        <w:rPr>
          <w:color w:val="000000" w:themeColor="text1"/>
          <w:sz w:val="28"/>
          <w:szCs w:val="28"/>
        </w:rPr>
        <w:t>остановлением Правительства РФ от 24 февраля 2009 г. №160 "О порядке установления охранных зон объектов электросетевого хозяйства и особых условий использования земельных участков, распол</w:t>
      </w:r>
      <w:r>
        <w:rPr>
          <w:color w:val="000000" w:themeColor="text1"/>
          <w:sz w:val="28"/>
          <w:szCs w:val="28"/>
        </w:rPr>
        <w:t>оженных в границах таких зон».</w:t>
      </w:r>
    </w:p>
    <w:p w:rsidR="009C5DE7" w:rsidRPr="009C5DE7" w:rsidRDefault="009C5DE7" w:rsidP="009C5DE7">
      <w:pPr>
        <w:numPr>
          <w:ilvl w:val="0"/>
          <w:numId w:val="34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9C5DE7">
        <w:rPr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городского округа Зарайск Московской области </w:t>
      </w:r>
      <w:r w:rsidRPr="009C5DE7">
        <w:rPr>
          <w:color w:val="000000" w:themeColor="text1"/>
          <w:sz w:val="28"/>
          <w:szCs w:val="28"/>
        </w:rPr>
        <w:t>в течение 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9C5DE7">
        <w:rPr>
          <w:color w:val="000000" w:themeColor="text1"/>
          <w:sz w:val="28"/>
          <w:szCs w:val="28"/>
        </w:rPr>
        <w:t>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</w:t>
      </w:r>
      <w:r>
        <w:rPr>
          <w:color w:val="000000" w:themeColor="text1"/>
          <w:sz w:val="28"/>
          <w:szCs w:val="28"/>
        </w:rPr>
        <w:t>казанных в пункте 1 настоящего п</w:t>
      </w:r>
      <w:r w:rsidRPr="009C5DE7">
        <w:rPr>
          <w:color w:val="000000" w:themeColor="text1"/>
          <w:sz w:val="28"/>
          <w:szCs w:val="28"/>
        </w:rPr>
        <w:t>остановления, в Единый государственный реестр недвижимости.</w:t>
      </w:r>
    </w:p>
    <w:p w:rsidR="009C5DE7" w:rsidRPr="009C5DE7" w:rsidRDefault="009C5DE7" w:rsidP="009C5DE7">
      <w:pPr>
        <w:numPr>
          <w:ilvl w:val="0"/>
          <w:numId w:val="34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9C5DE7">
        <w:rPr>
          <w:color w:val="000000" w:themeColor="text1"/>
          <w:sz w:val="28"/>
          <w:szCs w:val="28"/>
        </w:rPr>
        <w:lastRenderedPageBreak/>
        <w:t xml:space="preserve">Администрации </w:t>
      </w:r>
      <w:r>
        <w:rPr>
          <w:color w:val="000000" w:themeColor="text1"/>
          <w:sz w:val="28"/>
          <w:szCs w:val="28"/>
        </w:rPr>
        <w:t>городского округа Зарайск Московской области</w:t>
      </w:r>
      <w:r w:rsidRPr="009C5DE7">
        <w:rPr>
          <w:color w:val="000000" w:themeColor="text1"/>
          <w:sz w:val="28"/>
          <w:szCs w:val="28"/>
        </w:rPr>
        <w:t xml:space="preserve"> в течение 5 рабоч</w:t>
      </w:r>
      <w:r>
        <w:rPr>
          <w:color w:val="000000" w:themeColor="text1"/>
          <w:sz w:val="28"/>
          <w:szCs w:val="28"/>
        </w:rPr>
        <w:t>их дней опубликовать настоящее п</w:t>
      </w:r>
      <w:r w:rsidRPr="009C5DE7">
        <w:rPr>
          <w:color w:val="000000" w:themeColor="text1"/>
          <w:sz w:val="28"/>
          <w:szCs w:val="28"/>
        </w:rPr>
        <w:t>остановл</w:t>
      </w:r>
      <w:r>
        <w:rPr>
          <w:color w:val="000000" w:themeColor="text1"/>
          <w:sz w:val="28"/>
          <w:szCs w:val="28"/>
        </w:rPr>
        <w:t>ение (без приложений) в газете «За новую жизнь»</w:t>
      </w:r>
      <w:r w:rsidRPr="009C5DE7">
        <w:rPr>
          <w:color w:val="000000" w:themeColor="text1"/>
          <w:sz w:val="28"/>
          <w:szCs w:val="28"/>
        </w:rPr>
        <w:t xml:space="preserve"> и разместить на официальном информационном сайте администрации </w:t>
      </w:r>
      <w:r>
        <w:rPr>
          <w:color w:val="000000" w:themeColor="text1"/>
          <w:sz w:val="28"/>
          <w:szCs w:val="28"/>
        </w:rPr>
        <w:t>–</w:t>
      </w:r>
      <w:r w:rsidRPr="009C5DE7">
        <w:rPr>
          <w:color w:val="000000" w:themeColor="text1"/>
          <w:sz w:val="28"/>
          <w:szCs w:val="28"/>
        </w:rPr>
        <w:t xml:space="preserve"> https://zarrayon.ru/</w:t>
      </w:r>
      <w:r w:rsidRPr="009C5DE7">
        <w:rPr>
          <w:i/>
          <w:color w:val="000000" w:themeColor="text1"/>
          <w:sz w:val="28"/>
          <w:szCs w:val="28"/>
        </w:rPr>
        <w:t xml:space="preserve">. </w:t>
      </w:r>
      <w:r w:rsidRPr="009C5DE7">
        <w:rPr>
          <w:color w:val="000000" w:themeColor="text1"/>
          <w:sz w:val="28"/>
          <w:szCs w:val="28"/>
        </w:rPr>
        <w:t>Комитету по управлению имуществом администрации городского округа Зарайск в течение 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9C5DE7">
        <w:rPr>
          <w:color w:val="000000" w:themeColor="text1"/>
          <w:sz w:val="28"/>
          <w:szCs w:val="28"/>
        </w:rPr>
        <w:t xml:space="preserve">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9C5DE7" w:rsidRPr="009C5DE7" w:rsidRDefault="009C5DE7" w:rsidP="009C5DE7">
      <w:pPr>
        <w:numPr>
          <w:ilvl w:val="0"/>
          <w:numId w:val="34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9C5DE7">
        <w:rPr>
          <w:color w:val="000000" w:themeColor="text1"/>
          <w:sz w:val="28"/>
          <w:szCs w:val="28"/>
        </w:rPr>
        <w:t>Комитету по управлению имуществом администрации городского округа Зарайск в течение 5 рабочих дней направить обладателю публичн</w:t>
      </w:r>
      <w:r>
        <w:rPr>
          <w:color w:val="000000" w:themeColor="text1"/>
          <w:sz w:val="28"/>
          <w:szCs w:val="28"/>
        </w:rPr>
        <w:t>ого сервитута копию настоящего п</w:t>
      </w:r>
      <w:r w:rsidRPr="009C5DE7">
        <w:rPr>
          <w:color w:val="000000" w:themeColor="text1"/>
          <w:sz w:val="28"/>
          <w:szCs w:val="28"/>
        </w:rPr>
        <w:t>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9C5DE7" w:rsidRPr="009C5DE7" w:rsidRDefault="009C5DE7" w:rsidP="009C5DE7">
      <w:pPr>
        <w:numPr>
          <w:ilvl w:val="0"/>
          <w:numId w:val="34"/>
        </w:numPr>
        <w:ind w:firstLine="710"/>
        <w:jc w:val="both"/>
        <w:rPr>
          <w:color w:val="000000" w:themeColor="text1"/>
          <w:sz w:val="28"/>
          <w:szCs w:val="28"/>
        </w:rPr>
      </w:pPr>
      <w:r w:rsidRPr="009C5DE7">
        <w:rPr>
          <w:color w:val="000000" w:themeColor="text1"/>
          <w:sz w:val="28"/>
          <w:szCs w:val="28"/>
        </w:rPr>
        <w:t>Конт</w:t>
      </w:r>
      <w:r>
        <w:rPr>
          <w:color w:val="000000" w:themeColor="text1"/>
          <w:sz w:val="28"/>
          <w:szCs w:val="28"/>
        </w:rPr>
        <w:t>роль за выполнением настоящего п</w:t>
      </w:r>
      <w:r w:rsidRPr="009C5DE7">
        <w:rPr>
          <w:color w:val="000000" w:themeColor="text1"/>
          <w:sz w:val="28"/>
          <w:szCs w:val="28"/>
        </w:rPr>
        <w:t>остановления возложить на себя.</w:t>
      </w:r>
    </w:p>
    <w:p w:rsidR="007F3B88" w:rsidRPr="00747FE6" w:rsidRDefault="002D1FB1" w:rsidP="00747F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76AA9" w:rsidRDefault="00576AA9" w:rsidP="00747FE6">
      <w:pPr>
        <w:jc w:val="both"/>
        <w:rPr>
          <w:sz w:val="28"/>
          <w:szCs w:val="28"/>
        </w:rPr>
      </w:pPr>
    </w:p>
    <w:p w:rsidR="00576AA9" w:rsidRPr="00DA3F92" w:rsidRDefault="00576AA9" w:rsidP="00747FE6">
      <w:pPr>
        <w:jc w:val="both"/>
        <w:rPr>
          <w:sz w:val="28"/>
          <w:szCs w:val="28"/>
        </w:rPr>
      </w:pPr>
    </w:p>
    <w:p w:rsidR="008A315B" w:rsidRDefault="00A51DD0" w:rsidP="00747F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A315B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Кочергаева</w:t>
      </w:r>
      <w:proofErr w:type="spellEnd"/>
      <w:r w:rsidR="008A315B">
        <w:rPr>
          <w:sz w:val="28"/>
          <w:szCs w:val="28"/>
        </w:rPr>
        <w:t xml:space="preserve">    </w:t>
      </w:r>
    </w:p>
    <w:p w:rsidR="00A7685B" w:rsidRPr="00A7685B" w:rsidRDefault="00A7685B" w:rsidP="001716D0">
      <w:pPr>
        <w:jc w:val="both"/>
      </w:pPr>
      <w:bookmarkStart w:id="0" w:name="_GoBack"/>
      <w:bookmarkEnd w:id="0"/>
    </w:p>
    <w:sectPr w:rsidR="00A7685B" w:rsidRPr="00A7685B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AD" w:rsidRDefault="00934FAD">
      <w:r>
        <w:separator/>
      </w:r>
    </w:p>
  </w:endnote>
  <w:endnote w:type="continuationSeparator" w:id="0">
    <w:p w:rsidR="00934FAD" w:rsidRDefault="0093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AD" w:rsidRDefault="00934FAD">
      <w:r>
        <w:separator/>
      </w:r>
    </w:p>
  </w:footnote>
  <w:footnote w:type="continuationSeparator" w:id="0">
    <w:p w:rsidR="00934FAD" w:rsidRDefault="0093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8E5484"/>
    <w:multiLevelType w:val="hybridMultilevel"/>
    <w:tmpl w:val="1700E37A"/>
    <w:lvl w:ilvl="0" w:tplc="61A0BC8E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34EB78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C7C46F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8B68F1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0EAF21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CC36DC2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6D0AFD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1AA318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97A671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F11E7"/>
    <w:multiLevelType w:val="hybridMultilevel"/>
    <w:tmpl w:val="FEEC5F6C"/>
    <w:lvl w:ilvl="0" w:tplc="22D0124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11C86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D98272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FF665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A0E0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5829CD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154157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E0772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A44FD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64B4468"/>
    <w:multiLevelType w:val="hybridMultilevel"/>
    <w:tmpl w:val="1EEE0D38"/>
    <w:lvl w:ilvl="0" w:tplc="7A9A0BB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E3E6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93C90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8989D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468EB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E1090A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6C602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2EC33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39C9E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490"/>
    <w:rsid w:val="001E14C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1FB1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07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6AA9"/>
    <w:rsid w:val="00581C8E"/>
    <w:rsid w:val="005828EA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47FE6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6C20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4FAD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576F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395B"/>
    <w:rsid w:val="009C464B"/>
    <w:rsid w:val="009C488D"/>
    <w:rsid w:val="009C5DE7"/>
    <w:rsid w:val="009C6C3C"/>
    <w:rsid w:val="009C7E25"/>
    <w:rsid w:val="009D15C9"/>
    <w:rsid w:val="009D3059"/>
    <w:rsid w:val="009D3460"/>
    <w:rsid w:val="009D67F8"/>
    <w:rsid w:val="009D6CB1"/>
    <w:rsid w:val="009D7138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5EC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85B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1F0D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73C5"/>
    <w:rsid w:val="00B80065"/>
    <w:rsid w:val="00B80963"/>
    <w:rsid w:val="00B81A6F"/>
    <w:rsid w:val="00B826C0"/>
    <w:rsid w:val="00B836F9"/>
    <w:rsid w:val="00B83949"/>
    <w:rsid w:val="00B8680B"/>
    <w:rsid w:val="00B92225"/>
    <w:rsid w:val="00B9272A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0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BFA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6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466"/>
    <w:rsid w:val="00DD3697"/>
    <w:rsid w:val="00DD5856"/>
    <w:rsid w:val="00DD5C1D"/>
    <w:rsid w:val="00DD7044"/>
    <w:rsid w:val="00DD71AF"/>
    <w:rsid w:val="00DD7D23"/>
    <w:rsid w:val="00DE4045"/>
    <w:rsid w:val="00DE4359"/>
    <w:rsid w:val="00DE56C7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5EF2"/>
  <w15:docId w15:val="{B7B235EA-7041-47C4-84F0-A29EFD9A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8BF0-4D66-473A-945B-415F68CB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981</cp:revision>
  <cp:lastPrinted>2020-12-11T12:51:00Z</cp:lastPrinted>
  <dcterms:created xsi:type="dcterms:W3CDTF">2018-01-30T13:13:00Z</dcterms:created>
  <dcterms:modified xsi:type="dcterms:W3CDTF">2021-01-16T10:50:00Z</dcterms:modified>
</cp:coreProperties>
</file>