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8BA" w:rsidRDefault="0032053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style="position:absolute;margin-left:220.3pt;margin-top:-8.3pt;width:51pt;height:62.35pt;z-index:-251658240;visibility:visible">
            <v:imagedata r:id="rId6" o:title=""/>
            <o:lock v:ext="edit" aspectratio="f"/>
          </v:shape>
        </w:pict>
      </w:r>
    </w:p>
    <w:p w:rsidR="00DC18BA" w:rsidRDefault="00DC18BA"/>
    <w:p w:rsidR="00DC18BA" w:rsidRDefault="00DC18BA"/>
    <w:p w:rsidR="00DC18BA" w:rsidRDefault="00DC18BA"/>
    <w:p w:rsidR="00DC18BA" w:rsidRDefault="0032053B">
      <w:r>
        <w:rPr>
          <w:noProof/>
        </w:rPr>
        <w:pict>
          <v:rect id="_x0000_s1027" style="position:absolute;margin-left:-20.8pt;margin-top:120.55pt;width:534pt;height:60.2pt;z-index:251657216;mso-position-vertical-relative:page" o:allowoverlap="f" strokecolor="white">
            <v:textbox style="mso-next-textbox:#_x0000_s1027" inset="0,0,0,0">
              <w:txbxContent>
                <w:p w:rsidR="00DC18BA" w:rsidRPr="00557DF2" w:rsidRDefault="00DC18BA" w:rsidP="00557DF2">
                  <w:pPr>
                    <w:jc w:val="center"/>
                    <w:rPr>
                      <w:b/>
                      <w:bCs/>
                      <w:sz w:val="32"/>
                      <w:szCs w:val="32"/>
                    </w:rPr>
                  </w:pPr>
                  <w:r>
                    <w:rPr>
                      <w:b/>
                      <w:bCs/>
                      <w:sz w:val="32"/>
                      <w:szCs w:val="32"/>
                    </w:rPr>
                    <w:t>ГЛАВА</w:t>
                  </w:r>
                </w:p>
                <w:p w:rsidR="00DC18BA" w:rsidRPr="00557DF2" w:rsidRDefault="00DC18BA" w:rsidP="00557DF2">
                  <w:pPr>
                    <w:jc w:val="center"/>
                    <w:rPr>
                      <w:b/>
                      <w:bCs/>
                      <w:sz w:val="32"/>
                      <w:szCs w:val="32"/>
                    </w:rPr>
                  </w:pPr>
                  <w:r w:rsidRPr="00557DF2">
                    <w:rPr>
                      <w:b/>
                      <w:bCs/>
                      <w:sz w:val="32"/>
                      <w:szCs w:val="32"/>
                    </w:rPr>
                    <w:t>ГОРОДСКОГО ОКРУГА ЗАРАЙСК</w:t>
                  </w:r>
                </w:p>
                <w:p w:rsidR="00DC18BA" w:rsidRPr="00557DF2" w:rsidRDefault="00DC18BA" w:rsidP="00557DF2">
                  <w:pPr>
                    <w:jc w:val="center"/>
                    <w:rPr>
                      <w:b/>
                      <w:bCs/>
                      <w:sz w:val="32"/>
                      <w:szCs w:val="32"/>
                    </w:rPr>
                  </w:pPr>
                  <w:r w:rsidRPr="00557DF2">
                    <w:rPr>
                      <w:b/>
                      <w:bCs/>
                      <w:sz w:val="32"/>
                      <w:szCs w:val="32"/>
                    </w:rPr>
                    <w:t>МОСКОВСКОЙ ОБЛАСТИ</w:t>
                  </w:r>
                </w:p>
              </w:txbxContent>
            </v:textbox>
            <w10:wrap anchory="page"/>
          </v:rect>
        </w:pict>
      </w:r>
    </w:p>
    <w:p w:rsidR="00DC18BA" w:rsidRDefault="00DC18BA"/>
    <w:p w:rsidR="00DC18BA" w:rsidRDefault="00DC18BA"/>
    <w:p w:rsidR="00DC18BA" w:rsidRDefault="00DC18BA"/>
    <w:p w:rsidR="00DC18BA" w:rsidRDefault="00DC18BA"/>
    <w:p w:rsidR="00DC18BA" w:rsidRDefault="00DC18BA"/>
    <w:p w:rsidR="00DC18BA" w:rsidRDefault="00DC18BA" w:rsidP="00950E59">
      <w:pPr>
        <w:jc w:val="center"/>
        <w:rPr>
          <w:sz w:val="40"/>
          <w:szCs w:val="40"/>
        </w:rPr>
      </w:pPr>
      <w:proofErr w:type="gramStart"/>
      <w:r>
        <w:rPr>
          <w:sz w:val="40"/>
          <w:szCs w:val="40"/>
        </w:rPr>
        <w:t>П</w:t>
      </w:r>
      <w:proofErr w:type="gramEnd"/>
      <w:r>
        <w:rPr>
          <w:sz w:val="40"/>
          <w:szCs w:val="40"/>
        </w:rPr>
        <w:t xml:space="preserve"> О С Т А Н О В Л Е Н И Е</w:t>
      </w:r>
    </w:p>
    <w:p w:rsidR="00DC18BA" w:rsidRPr="00950E59" w:rsidRDefault="00DC18BA" w:rsidP="00950E59">
      <w:pPr>
        <w:jc w:val="center"/>
        <w:rPr>
          <w:sz w:val="20"/>
          <w:szCs w:val="20"/>
        </w:rPr>
      </w:pPr>
    </w:p>
    <w:p w:rsidR="00DC18BA" w:rsidRPr="00CC5256" w:rsidRDefault="00C8280D" w:rsidP="00950E59">
      <w:pPr>
        <w:tabs>
          <w:tab w:val="left" w:pos="3810"/>
        </w:tabs>
        <w:jc w:val="center"/>
        <w:rPr>
          <w:sz w:val="28"/>
          <w:szCs w:val="28"/>
        </w:rPr>
      </w:pPr>
      <w:r>
        <w:t xml:space="preserve"> </w:t>
      </w:r>
      <w:r w:rsidRPr="00CC5256">
        <w:rPr>
          <w:sz w:val="28"/>
          <w:szCs w:val="28"/>
        </w:rPr>
        <w:t>29.12.2018                  № 2333/12</w:t>
      </w:r>
    </w:p>
    <w:p w:rsidR="00DC18BA" w:rsidRDefault="00DC18BA" w:rsidP="00236593">
      <w:pPr>
        <w:tabs>
          <w:tab w:val="left" w:pos="3810"/>
        </w:tabs>
        <w:jc w:val="center"/>
      </w:pPr>
      <w:proofErr w:type="spellStart"/>
      <w:r>
        <w:t>г</w:t>
      </w:r>
      <w:proofErr w:type="gramStart"/>
      <w:r>
        <w:t>.З</w:t>
      </w:r>
      <w:proofErr w:type="gramEnd"/>
      <w:r>
        <w:t>арайск</w:t>
      </w:r>
      <w:proofErr w:type="spellEnd"/>
    </w:p>
    <w:p w:rsidR="00CC5256" w:rsidRPr="00CC5256" w:rsidRDefault="00CC5256" w:rsidP="00CC5256">
      <w:pPr>
        <w:jc w:val="both"/>
        <w:rPr>
          <w:sz w:val="26"/>
          <w:szCs w:val="16"/>
        </w:rPr>
      </w:pPr>
    </w:p>
    <w:p w:rsidR="00CC5256" w:rsidRPr="00CC5256" w:rsidRDefault="00CC5256" w:rsidP="00CC5256">
      <w:pPr>
        <w:widowControl w:val="0"/>
        <w:autoSpaceDE w:val="0"/>
        <w:autoSpaceDN w:val="0"/>
        <w:adjustRightInd w:val="0"/>
        <w:rPr>
          <w:rFonts w:eastAsia="Calibri"/>
          <w:bCs/>
          <w:color w:val="000000"/>
          <w:sz w:val="26"/>
          <w:szCs w:val="28"/>
          <w:lang w:eastAsia="en-US"/>
        </w:rPr>
      </w:pPr>
      <w:r w:rsidRPr="00CC5256">
        <w:rPr>
          <w:rFonts w:eastAsia="Calibri"/>
          <w:bCs/>
          <w:color w:val="000000"/>
          <w:sz w:val="26"/>
          <w:szCs w:val="28"/>
          <w:lang w:eastAsia="en-US"/>
        </w:rPr>
        <w:t xml:space="preserve">                             </w:t>
      </w:r>
      <w:r>
        <w:rPr>
          <w:rFonts w:eastAsia="Calibri"/>
          <w:bCs/>
          <w:color w:val="000000"/>
          <w:sz w:val="26"/>
          <w:szCs w:val="28"/>
          <w:lang w:eastAsia="en-US"/>
        </w:rPr>
        <w:t xml:space="preserve">   </w:t>
      </w:r>
      <w:r w:rsidRPr="00CC5256">
        <w:rPr>
          <w:rFonts w:eastAsia="Calibri"/>
          <w:bCs/>
          <w:color w:val="000000"/>
          <w:sz w:val="26"/>
          <w:szCs w:val="28"/>
          <w:lang w:eastAsia="en-US"/>
        </w:rPr>
        <w:t xml:space="preserve">    Об определении уполномоченного органа</w:t>
      </w:r>
    </w:p>
    <w:p w:rsidR="00CC5256" w:rsidRPr="00CC5256" w:rsidRDefault="00CC5256" w:rsidP="00CC5256">
      <w:pPr>
        <w:widowControl w:val="0"/>
        <w:autoSpaceDE w:val="0"/>
        <w:autoSpaceDN w:val="0"/>
        <w:adjustRightInd w:val="0"/>
        <w:rPr>
          <w:rFonts w:eastAsia="Calibri"/>
          <w:bCs/>
          <w:color w:val="000000"/>
          <w:sz w:val="26"/>
          <w:szCs w:val="28"/>
          <w:lang w:eastAsia="en-US"/>
        </w:rPr>
      </w:pPr>
      <w:r w:rsidRPr="00CC5256">
        <w:rPr>
          <w:rFonts w:eastAsia="Calibri"/>
          <w:bCs/>
          <w:color w:val="000000"/>
          <w:sz w:val="26"/>
          <w:szCs w:val="28"/>
          <w:lang w:eastAsia="en-US"/>
        </w:rPr>
        <w:t xml:space="preserve">                                </w:t>
      </w:r>
      <w:r>
        <w:rPr>
          <w:rFonts w:eastAsia="Calibri"/>
          <w:bCs/>
          <w:color w:val="000000"/>
          <w:sz w:val="26"/>
          <w:szCs w:val="28"/>
          <w:lang w:eastAsia="en-US"/>
        </w:rPr>
        <w:t xml:space="preserve">   </w:t>
      </w:r>
      <w:r w:rsidRPr="00CC5256">
        <w:rPr>
          <w:rFonts w:eastAsia="Calibri"/>
          <w:bCs/>
          <w:color w:val="000000"/>
          <w:sz w:val="26"/>
          <w:szCs w:val="28"/>
          <w:lang w:eastAsia="en-US"/>
        </w:rPr>
        <w:t xml:space="preserve"> по осуществлению полномочий на определение  </w:t>
      </w:r>
    </w:p>
    <w:p w:rsidR="00CC5256" w:rsidRPr="00CC5256" w:rsidRDefault="00CC5256" w:rsidP="00CC5256">
      <w:pPr>
        <w:widowControl w:val="0"/>
        <w:autoSpaceDE w:val="0"/>
        <w:autoSpaceDN w:val="0"/>
        <w:adjustRightInd w:val="0"/>
        <w:rPr>
          <w:rFonts w:eastAsia="Calibri"/>
          <w:bCs/>
          <w:color w:val="000000"/>
          <w:sz w:val="26"/>
          <w:szCs w:val="28"/>
          <w:lang w:eastAsia="en-US"/>
        </w:rPr>
      </w:pPr>
      <w:r w:rsidRPr="00CC5256">
        <w:rPr>
          <w:rFonts w:eastAsia="Calibri"/>
          <w:bCs/>
          <w:color w:val="000000"/>
          <w:sz w:val="26"/>
          <w:szCs w:val="28"/>
          <w:lang w:eastAsia="en-US"/>
        </w:rPr>
        <w:t xml:space="preserve">                                </w:t>
      </w:r>
      <w:r>
        <w:rPr>
          <w:rFonts w:eastAsia="Calibri"/>
          <w:bCs/>
          <w:color w:val="000000"/>
          <w:sz w:val="26"/>
          <w:szCs w:val="28"/>
          <w:lang w:eastAsia="en-US"/>
        </w:rPr>
        <w:t xml:space="preserve">   </w:t>
      </w:r>
      <w:r w:rsidRPr="00CC5256">
        <w:rPr>
          <w:rFonts w:eastAsia="Calibri"/>
          <w:bCs/>
          <w:color w:val="000000"/>
          <w:sz w:val="26"/>
          <w:szCs w:val="28"/>
          <w:lang w:eastAsia="en-US"/>
        </w:rPr>
        <w:t xml:space="preserve"> поставщика (подрядчика, исполнителя) </w:t>
      </w:r>
      <w:proofErr w:type="gramStart"/>
      <w:r w:rsidRPr="00CC5256">
        <w:rPr>
          <w:rFonts w:eastAsia="Calibri"/>
          <w:bCs/>
          <w:color w:val="000000"/>
          <w:sz w:val="26"/>
          <w:szCs w:val="28"/>
          <w:lang w:eastAsia="en-US"/>
        </w:rPr>
        <w:t>для</w:t>
      </w:r>
      <w:proofErr w:type="gramEnd"/>
    </w:p>
    <w:p w:rsidR="00CC5256" w:rsidRPr="00CC5256" w:rsidRDefault="00CC5256" w:rsidP="00CC5256">
      <w:pPr>
        <w:widowControl w:val="0"/>
        <w:autoSpaceDE w:val="0"/>
        <w:autoSpaceDN w:val="0"/>
        <w:adjustRightInd w:val="0"/>
        <w:rPr>
          <w:rFonts w:eastAsia="Calibri"/>
          <w:bCs/>
          <w:color w:val="000000"/>
          <w:sz w:val="26"/>
          <w:szCs w:val="28"/>
          <w:lang w:eastAsia="en-US"/>
        </w:rPr>
      </w:pPr>
      <w:r w:rsidRPr="00CC5256">
        <w:rPr>
          <w:rFonts w:eastAsia="Calibri"/>
          <w:bCs/>
          <w:color w:val="000000"/>
          <w:sz w:val="26"/>
          <w:szCs w:val="28"/>
          <w:lang w:eastAsia="en-US"/>
        </w:rPr>
        <w:t xml:space="preserve">                                 </w:t>
      </w:r>
      <w:r>
        <w:rPr>
          <w:rFonts w:eastAsia="Calibri"/>
          <w:bCs/>
          <w:color w:val="000000"/>
          <w:sz w:val="26"/>
          <w:szCs w:val="28"/>
          <w:lang w:eastAsia="en-US"/>
        </w:rPr>
        <w:t xml:space="preserve">   </w:t>
      </w:r>
      <w:r w:rsidRPr="00CC5256">
        <w:rPr>
          <w:rFonts w:eastAsia="Calibri"/>
          <w:bCs/>
          <w:color w:val="000000"/>
          <w:sz w:val="26"/>
          <w:szCs w:val="28"/>
          <w:lang w:eastAsia="en-US"/>
        </w:rPr>
        <w:t xml:space="preserve">обеспечения муниципальных нужд заказчиков                                       </w:t>
      </w:r>
    </w:p>
    <w:p w:rsidR="00CC5256" w:rsidRPr="00CC5256" w:rsidRDefault="00CC5256" w:rsidP="00CC5256">
      <w:pPr>
        <w:widowControl w:val="0"/>
        <w:autoSpaceDE w:val="0"/>
        <w:autoSpaceDN w:val="0"/>
        <w:adjustRightInd w:val="0"/>
        <w:rPr>
          <w:rFonts w:eastAsia="Calibri"/>
          <w:bCs/>
          <w:color w:val="000000"/>
          <w:sz w:val="26"/>
          <w:szCs w:val="28"/>
          <w:lang w:eastAsia="en-US"/>
        </w:rPr>
      </w:pPr>
      <w:r w:rsidRPr="00CC5256">
        <w:rPr>
          <w:rFonts w:eastAsia="Calibri"/>
          <w:bCs/>
          <w:color w:val="000000"/>
          <w:sz w:val="26"/>
          <w:szCs w:val="28"/>
          <w:lang w:eastAsia="en-US"/>
        </w:rPr>
        <w:t xml:space="preserve">                                 </w:t>
      </w:r>
      <w:r>
        <w:rPr>
          <w:rFonts w:eastAsia="Calibri"/>
          <w:bCs/>
          <w:color w:val="000000"/>
          <w:sz w:val="26"/>
          <w:szCs w:val="28"/>
          <w:lang w:eastAsia="en-US"/>
        </w:rPr>
        <w:t xml:space="preserve">   </w:t>
      </w:r>
      <w:r w:rsidRPr="00CC5256">
        <w:rPr>
          <w:rFonts w:eastAsia="Calibri"/>
          <w:bCs/>
          <w:color w:val="000000"/>
          <w:sz w:val="26"/>
          <w:szCs w:val="28"/>
          <w:lang w:eastAsia="en-US"/>
        </w:rPr>
        <w:t>городского округа Зарайск  Московской области</w:t>
      </w:r>
    </w:p>
    <w:p w:rsidR="00CC5256" w:rsidRPr="00CC5256" w:rsidRDefault="00CC5256" w:rsidP="00CC5256">
      <w:pPr>
        <w:widowControl w:val="0"/>
        <w:autoSpaceDE w:val="0"/>
        <w:autoSpaceDN w:val="0"/>
        <w:adjustRightInd w:val="0"/>
        <w:rPr>
          <w:rFonts w:eastAsia="Calibri"/>
          <w:bCs/>
          <w:color w:val="000000"/>
          <w:sz w:val="26"/>
          <w:szCs w:val="28"/>
          <w:lang w:eastAsia="en-US"/>
        </w:rPr>
      </w:pPr>
    </w:p>
    <w:p w:rsidR="00CC5256" w:rsidRPr="00CC5256" w:rsidRDefault="00CC5256" w:rsidP="00CC5256">
      <w:pPr>
        <w:widowControl w:val="0"/>
        <w:autoSpaceDE w:val="0"/>
        <w:autoSpaceDN w:val="0"/>
        <w:adjustRightInd w:val="0"/>
        <w:jc w:val="both"/>
        <w:rPr>
          <w:rFonts w:eastAsia="Calibri"/>
          <w:color w:val="000000"/>
          <w:sz w:val="26"/>
          <w:szCs w:val="28"/>
          <w:lang w:eastAsia="en-US"/>
        </w:rPr>
      </w:pPr>
      <w:r w:rsidRPr="00CC5256">
        <w:rPr>
          <w:rFonts w:eastAsia="Calibri"/>
          <w:color w:val="000000"/>
          <w:sz w:val="26"/>
          <w:szCs w:val="28"/>
          <w:lang w:eastAsia="en-US"/>
        </w:rPr>
        <w:t xml:space="preserve">      </w:t>
      </w:r>
      <w:proofErr w:type="gramStart"/>
      <w:r w:rsidRPr="00CC5256">
        <w:rPr>
          <w:rFonts w:eastAsia="Calibri"/>
          <w:color w:val="000000"/>
          <w:sz w:val="26"/>
          <w:szCs w:val="28"/>
          <w:lang w:eastAsia="en-US"/>
        </w:rPr>
        <w:t xml:space="preserve">В целях установления единого порядка в распределении полномочий органов местного самоуправления, казенных учреждений и иных получателей средств бюджета городского округа  Зарайск и межбюджетных трансфертов иных бюджетов бюджетной системы РФ при осуществлении закупок товаров, работ, услуг для обеспечения муниципальных нужд заказчиков городского округа Зарайск, в соответствии с Федеральным </w:t>
      </w:r>
      <w:hyperlink r:id="rId7" w:history="1">
        <w:r w:rsidRPr="00CC5256">
          <w:rPr>
            <w:rStyle w:val="a8"/>
            <w:rFonts w:eastAsia="Calibri"/>
            <w:color w:val="000000"/>
            <w:sz w:val="26"/>
            <w:szCs w:val="28"/>
            <w:lang w:eastAsia="en-US"/>
          </w:rPr>
          <w:t>законом</w:t>
        </w:r>
      </w:hyperlink>
      <w:r w:rsidRPr="00CC5256">
        <w:rPr>
          <w:rFonts w:eastAsia="Calibri"/>
          <w:color w:val="000000"/>
          <w:sz w:val="26"/>
          <w:szCs w:val="28"/>
          <w:lang w:eastAsia="en-US"/>
        </w:rPr>
        <w:t xml:space="preserve"> от 05.04.2013 № 44-ФЗ "О контрактной системе в сфере закупок товаров, работ, услуг</w:t>
      </w:r>
      <w:proofErr w:type="gramEnd"/>
      <w:r w:rsidRPr="00CC5256">
        <w:rPr>
          <w:rFonts w:eastAsia="Calibri"/>
          <w:color w:val="000000"/>
          <w:sz w:val="26"/>
          <w:szCs w:val="28"/>
          <w:lang w:eastAsia="en-US"/>
        </w:rPr>
        <w:t xml:space="preserve"> для обеспечения государственных и муниципальных нужд" (далее по тексту – Федеральный закон о контрактной системе), </w:t>
      </w:r>
      <w:hyperlink r:id="rId8" w:history="1">
        <w:r w:rsidRPr="00CC5256">
          <w:rPr>
            <w:rStyle w:val="a8"/>
            <w:rFonts w:eastAsia="Calibri"/>
            <w:color w:val="000000"/>
            <w:sz w:val="26"/>
            <w:szCs w:val="28"/>
            <w:lang w:eastAsia="en-US"/>
          </w:rPr>
          <w:t>Уставом</w:t>
        </w:r>
      </w:hyperlink>
      <w:r w:rsidRPr="00CC5256">
        <w:rPr>
          <w:rFonts w:eastAsia="Calibri"/>
          <w:color w:val="000000"/>
          <w:sz w:val="26"/>
          <w:szCs w:val="28"/>
          <w:lang w:eastAsia="en-US"/>
        </w:rPr>
        <w:t xml:space="preserve">  городского округа Зарайск </w:t>
      </w:r>
      <w:r w:rsidRPr="00CC5256">
        <w:rPr>
          <w:sz w:val="26"/>
          <w:szCs w:val="28"/>
        </w:rPr>
        <w:t xml:space="preserve">                                    </w:t>
      </w:r>
    </w:p>
    <w:p w:rsidR="00CC5256" w:rsidRPr="00CC5256" w:rsidRDefault="00CC5256" w:rsidP="00CC5256">
      <w:pPr>
        <w:pStyle w:val="a5"/>
        <w:ind w:firstLine="708"/>
        <w:rPr>
          <w:sz w:val="26"/>
        </w:rPr>
      </w:pPr>
      <w:r w:rsidRPr="00CC5256">
        <w:rPr>
          <w:sz w:val="26"/>
        </w:rPr>
        <w:t xml:space="preserve">                                         </w:t>
      </w:r>
      <w:proofErr w:type="gramStart"/>
      <w:r w:rsidRPr="00CC5256">
        <w:rPr>
          <w:sz w:val="26"/>
        </w:rPr>
        <w:t>П</w:t>
      </w:r>
      <w:proofErr w:type="gramEnd"/>
      <w:r w:rsidRPr="00CC5256">
        <w:rPr>
          <w:sz w:val="26"/>
        </w:rPr>
        <w:t xml:space="preserve"> О С Т А Н О В Л Я Ю: </w:t>
      </w:r>
    </w:p>
    <w:p w:rsidR="00CC5256" w:rsidRPr="00CC5256" w:rsidRDefault="00CC5256" w:rsidP="00CC5256">
      <w:pPr>
        <w:widowControl w:val="0"/>
        <w:autoSpaceDE w:val="0"/>
        <w:autoSpaceDN w:val="0"/>
        <w:adjustRightInd w:val="0"/>
        <w:ind w:firstLine="540"/>
        <w:jc w:val="both"/>
        <w:rPr>
          <w:rFonts w:eastAsia="Calibri"/>
          <w:color w:val="000000"/>
          <w:sz w:val="26"/>
          <w:szCs w:val="28"/>
          <w:lang w:eastAsia="en-US"/>
        </w:rPr>
      </w:pPr>
      <w:r w:rsidRPr="00CC5256">
        <w:rPr>
          <w:rFonts w:eastAsia="Calibri"/>
          <w:color w:val="000000"/>
          <w:sz w:val="26"/>
          <w:szCs w:val="28"/>
          <w:lang w:eastAsia="en-US"/>
        </w:rPr>
        <w:t xml:space="preserve">1. </w:t>
      </w:r>
      <w:proofErr w:type="gramStart"/>
      <w:r w:rsidRPr="00CC5256">
        <w:rPr>
          <w:rFonts w:eastAsia="Calibri"/>
          <w:color w:val="000000"/>
          <w:sz w:val="26"/>
          <w:szCs w:val="28"/>
          <w:lang w:eastAsia="en-US"/>
        </w:rPr>
        <w:t xml:space="preserve">Определить уполномоченным органом на осуществление полномочий на определение поставщика (подрядчика, исполнителя) для обеспечения муниципальных нужд городского округа Зарайск – Муниципальное казенное учреждение «Центр проведения торгов городского округа Зарайск» (далее по тексту – уполномоченное учреждение) в случае, если полномочия по определению поставщика (подрядчика, исполнителя) для обеспечения муниципальных нужд не возложены непосредственно на заказчиков городского округа Зарайск. </w:t>
      </w:r>
      <w:proofErr w:type="gramEnd"/>
    </w:p>
    <w:p w:rsidR="00CC5256" w:rsidRDefault="00CC5256" w:rsidP="00CC5256">
      <w:pPr>
        <w:widowControl w:val="0"/>
        <w:autoSpaceDE w:val="0"/>
        <w:autoSpaceDN w:val="0"/>
        <w:adjustRightInd w:val="0"/>
        <w:ind w:firstLine="540"/>
        <w:jc w:val="both"/>
        <w:rPr>
          <w:rFonts w:eastAsia="Calibri"/>
          <w:color w:val="000000"/>
          <w:sz w:val="26"/>
          <w:szCs w:val="28"/>
          <w:lang w:eastAsia="en-US"/>
        </w:rPr>
      </w:pPr>
      <w:r w:rsidRPr="00CC5256">
        <w:rPr>
          <w:rFonts w:eastAsia="Calibri"/>
          <w:color w:val="000000"/>
          <w:sz w:val="26"/>
          <w:szCs w:val="28"/>
          <w:lang w:eastAsia="en-US"/>
        </w:rPr>
        <w:t xml:space="preserve">2. </w:t>
      </w:r>
      <w:bookmarkStart w:id="0" w:name="Par21"/>
      <w:bookmarkEnd w:id="0"/>
      <w:r w:rsidRPr="00CC5256">
        <w:rPr>
          <w:rFonts w:eastAsia="Calibri"/>
          <w:color w:val="000000"/>
          <w:sz w:val="26"/>
          <w:szCs w:val="28"/>
          <w:lang w:eastAsia="en-US"/>
        </w:rPr>
        <w:t xml:space="preserve">Осуществление полномочий уполномоченного органа по определению поставщика (подрядчика, исполнителя) для обеспечения муниципальных нужд заказчиков городского округа Зарайск возложить на Муниципальное казенное учреждение «Центр проведения торгов городского округа Зарайск», за исключением полномочий, определенных </w:t>
      </w:r>
      <w:hyperlink r:id="rId9" w:anchor="Par28" w:history="1">
        <w:r w:rsidRPr="00CC5256">
          <w:rPr>
            <w:rStyle w:val="a8"/>
            <w:rFonts w:eastAsia="Calibri"/>
            <w:color w:val="000000"/>
            <w:sz w:val="26"/>
            <w:szCs w:val="28"/>
            <w:u w:val="none"/>
            <w:lang w:eastAsia="en-US"/>
          </w:rPr>
          <w:t xml:space="preserve">пунктом </w:t>
        </w:r>
      </w:hyperlink>
      <w:r w:rsidRPr="00CC5256">
        <w:rPr>
          <w:rFonts w:eastAsia="Calibri"/>
          <w:color w:val="000000"/>
          <w:sz w:val="26"/>
          <w:szCs w:val="28"/>
          <w:lang w:eastAsia="en-US"/>
        </w:rPr>
        <w:t>3 настоящего постановления, в части:</w:t>
      </w:r>
    </w:p>
    <w:p w:rsidR="00CC5256" w:rsidRDefault="00CC5256" w:rsidP="00CC5256">
      <w:pPr>
        <w:widowControl w:val="0"/>
        <w:autoSpaceDE w:val="0"/>
        <w:autoSpaceDN w:val="0"/>
        <w:adjustRightInd w:val="0"/>
        <w:ind w:firstLine="540"/>
        <w:jc w:val="both"/>
        <w:rPr>
          <w:rFonts w:eastAsia="Calibri"/>
          <w:color w:val="000000"/>
          <w:sz w:val="26"/>
          <w:szCs w:val="28"/>
          <w:lang w:eastAsia="en-US"/>
        </w:rPr>
      </w:pPr>
    </w:p>
    <w:p w:rsidR="00CC5256" w:rsidRDefault="00CC5256" w:rsidP="00CC5256">
      <w:pPr>
        <w:widowControl w:val="0"/>
        <w:autoSpaceDE w:val="0"/>
        <w:autoSpaceDN w:val="0"/>
        <w:adjustRightInd w:val="0"/>
        <w:ind w:firstLine="540"/>
        <w:jc w:val="both"/>
        <w:rPr>
          <w:rFonts w:eastAsia="Calibri"/>
          <w:color w:val="000000"/>
          <w:sz w:val="26"/>
          <w:szCs w:val="28"/>
          <w:lang w:eastAsia="en-US"/>
        </w:rPr>
      </w:pPr>
    </w:p>
    <w:p w:rsidR="00CC5256" w:rsidRDefault="00EA7871" w:rsidP="00CC5256">
      <w:pPr>
        <w:widowControl w:val="0"/>
        <w:autoSpaceDE w:val="0"/>
        <w:autoSpaceDN w:val="0"/>
        <w:adjustRightInd w:val="0"/>
        <w:ind w:firstLine="540"/>
        <w:jc w:val="both"/>
        <w:rPr>
          <w:rFonts w:eastAsia="Calibri"/>
          <w:color w:val="000000"/>
          <w:sz w:val="26"/>
          <w:szCs w:val="28"/>
          <w:lang w:eastAsia="en-US"/>
        </w:rPr>
      </w:pPr>
      <w:r>
        <w:rPr>
          <w:rFonts w:eastAsia="Calibri"/>
          <w:color w:val="000000"/>
          <w:sz w:val="26"/>
          <w:szCs w:val="28"/>
          <w:lang w:eastAsia="en-US"/>
        </w:rPr>
        <w:t xml:space="preserve">                                                                                                                  0 0 1 5 2 4</w:t>
      </w:r>
    </w:p>
    <w:p w:rsidR="00CC5256" w:rsidRDefault="00CC5256" w:rsidP="00CC5256">
      <w:pPr>
        <w:widowControl w:val="0"/>
        <w:autoSpaceDE w:val="0"/>
        <w:autoSpaceDN w:val="0"/>
        <w:adjustRightInd w:val="0"/>
        <w:ind w:firstLine="540"/>
        <w:jc w:val="both"/>
        <w:rPr>
          <w:rFonts w:eastAsia="Calibri"/>
          <w:color w:val="000000"/>
          <w:sz w:val="26"/>
          <w:szCs w:val="28"/>
          <w:lang w:eastAsia="en-US"/>
        </w:rPr>
      </w:pPr>
    </w:p>
    <w:p w:rsidR="00CC5256" w:rsidRDefault="00CC5256" w:rsidP="00CC5256">
      <w:pPr>
        <w:widowControl w:val="0"/>
        <w:autoSpaceDE w:val="0"/>
        <w:autoSpaceDN w:val="0"/>
        <w:adjustRightInd w:val="0"/>
        <w:ind w:firstLine="540"/>
        <w:jc w:val="both"/>
        <w:rPr>
          <w:rFonts w:eastAsia="Calibri"/>
          <w:color w:val="000000"/>
          <w:sz w:val="26"/>
          <w:szCs w:val="28"/>
          <w:lang w:eastAsia="en-US"/>
        </w:rPr>
      </w:pPr>
      <w:r w:rsidRPr="00CC5256">
        <w:rPr>
          <w:rFonts w:eastAsia="Calibri"/>
          <w:color w:val="000000"/>
          <w:sz w:val="26"/>
          <w:szCs w:val="28"/>
          <w:lang w:eastAsia="en-US"/>
        </w:rPr>
        <w:lastRenderedPageBreak/>
        <w:t>2.1. Определения поставщиков (подрядчиков, исполнителей) путем проведения конкурсов в электронной форме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w:t>
      </w:r>
    </w:p>
    <w:p w:rsidR="00CC5256" w:rsidRPr="00CC5256" w:rsidRDefault="00CC5256" w:rsidP="00CC5256">
      <w:pPr>
        <w:widowControl w:val="0"/>
        <w:autoSpaceDE w:val="0"/>
        <w:autoSpaceDN w:val="0"/>
        <w:adjustRightInd w:val="0"/>
        <w:ind w:firstLine="540"/>
        <w:jc w:val="both"/>
        <w:rPr>
          <w:rFonts w:eastAsia="Calibri"/>
          <w:color w:val="000000"/>
          <w:sz w:val="26"/>
          <w:szCs w:val="28"/>
          <w:lang w:eastAsia="en-US"/>
        </w:rPr>
      </w:pPr>
      <w:r w:rsidRPr="00CC5256">
        <w:rPr>
          <w:rFonts w:eastAsia="Calibri"/>
          <w:color w:val="000000"/>
          <w:sz w:val="26"/>
          <w:szCs w:val="28"/>
          <w:lang w:eastAsia="en-US"/>
        </w:rPr>
        <w:t>2.2. Определения поставщиков (подрядчиков, исполнителей) путем проведения аукционов (аукцион в электронной форме, закрытый аукцион).</w:t>
      </w:r>
    </w:p>
    <w:p w:rsidR="00CC5256" w:rsidRPr="00CC5256" w:rsidRDefault="00CC5256" w:rsidP="00CC5256">
      <w:pPr>
        <w:widowControl w:val="0"/>
        <w:autoSpaceDE w:val="0"/>
        <w:autoSpaceDN w:val="0"/>
        <w:adjustRightInd w:val="0"/>
        <w:ind w:firstLine="540"/>
        <w:jc w:val="both"/>
        <w:rPr>
          <w:rFonts w:eastAsia="Calibri"/>
          <w:color w:val="000000"/>
          <w:sz w:val="26"/>
          <w:szCs w:val="28"/>
          <w:lang w:eastAsia="en-US"/>
        </w:rPr>
      </w:pPr>
      <w:r w:rsidRPr="00CC5256">
        <w:rPr>
          <w:rFonts w:eastAsia="Calibri"/>
          <w:color w:val="000000"/>
          <w:sz w:val="26"/>
          <w:szCs w:val="28"/>
          <w:lang w:eastAsia="en-US"/>
        </w:rPr>
        <w:t>2.3. Определения поставщиков (подрядчиков, исполнителей) путем проведения запроса котировок в электронной форме (включая 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CC5256" w:rsidRPr="00EA7871" w:rsidRDefault="00CC5256" w:rsidP="00CC5256">
      <w:pPr>
        <w:widowControl w:val="0"/>
        <w:autoSpaceDE w:val="0"/>
        <w:autoSpaceDN w:val="0"/>
        <w:adjustRightInd w:val="0"/>
        <w:ind w:firstLine="540"/>
        <w:jc w:val="both"/>
        <w:rPr>
          <w:rFonts w:eastAsia="Calibri"/>
          <w:color w:val="000000"/>
          <w:sz w:val="26"/>
          <w:szCs w:val="28"/>
          <w:lang w:eastAsia="en-US"/>
        </w:rPr>
      </w:pPr>
      <w:r w:rsidRPr="00CC5256">
        <w:rPr>
          <w:rFonts w:eastAsia="Calibri"/>
          <w:color w:val="000000"/>
          <w:sz w:val="26"/>
          <w:szCs w:val="28"/>
          <w:lang w:eastAsia="en-US"/>
        </w:rPr>
        <w:t xml:space="preserve">2.4. Определения поставщиков (подрядчиков, исполнителей) путем проведения запроса предложений в электронной форме в случае признания повторного конкурса, электронного аукциона не </w:t>
      </w:r>
      <w:proofErr w:type="gramStart"/>
      <w:r w:rsidRPr="00CC5256">
        <w:rPr>
          <w:rFonts w:eastAsia="Calibri"/>
          <w:color w:val="000000"/>
          <w:sz w:val="26"/>
          <w:szCs w:val="28"/>
          <w:lang w:eastAsia="en-US"/>
        </w:rPr>
        <w:t>состоявшимися</w:t>
      </w:r>
      <w:proofErr w:type="gramEnd"/>
      <w:r w:rsidRPr="00CC5256">
        <w:rPr>
          <w:rFonts w:eastAsia="Calibri"/>
          <w:color w:val="000000"/>
          <w:sz w:val="26"/>
          <w:szCs w:val="28"/>
          <w:lang w:eastAsia="en-US"/>
        </w:rPr>
        <w:t xml:space="preserve"> в соответствии </w:t>
      </w:r>
      <w:r w:rsidRPr="00EA7871">
        <w:rPr>
          <w:rFonts w:eastAsia="Calibri"/>
          <w:color w:val="000000"/>
          <w:sz w:val="26"/>
          <w:szCs w:val="28"/>
          <w:lang w:eastAsia="en-US"/>
        </w:rPr>
        <w:t xml:space="preserve">с </w:t>
      </w:r>
      <w:hyperlink r:id="rId10" w:history="1">
        <w:r w:rsidRPr="00EA7871">
          <w:rPr>
            <w:rStyle w:val="a8"/>
            <w:rFonts w:eastAsia="Calibri"/>
            <w:color w:val="000000"/>
            <w:sz w:val="26"/>
            <w:szCs w:val="28"/>
            <w:u w:val="none"/>
            <w:lang w:eastAsia="en-US"/>
          </w:rPr>
          <w:t>частью 4 статьи 55</w:t>
        </w:r>
      </w:hyperlink>
      <w:r w:rsidRPr="00EA7871">
        <w:rPr>
          <w:rFonts w:eastAsia="Calibri"/>
          <w:color w:val="000000"/>
          <w:sz w:val="26"/>
          <w:szCs w:val="28"/>
          <w:lang w:eastAsia="en-US"/>
        </w:rPr>
        <w:t xml:space="preserve"> и </w:t>
      </w:r>
      <w:hyperlink r:id="rId11" w:history="1">
        <w:r w:rsidRPr="00EA7871">
          <w:rPr>
            <w:rStyle w:val="a8"/>
            <w:rFonts w:eastAsia="Calibri"/>
            <w:color w:val="000000"/>
            <w:sz w:val="26"/>
            <w:szCs w:val="28"/>
            <w:u w:val="none"/>
            <w:lang w:eastAsia="en-US"/>
          </w:rPr>
          <w:t>частью 4 статьи 71</w:t>
        </w:r>
      </w:hyperlink>
      <w:r w:rsidRPr="00EA7871">
        <w:rPr>
          <w:rFonts w:eastAsia="Calibri"/>
          <w:color w:val="000000"/>
          <w:sz w:val="26"/>
          <w:szCs w:val="28"/>
          <w:lang w:eastAsia="en-US"/>
        </w:rPr>
        <w:t xml:space="preserve"> Федерального закона о контрактной системе.</w:t>
      </w:r>
    </w:p>
    <w:p w:rsidR="00CC5256" w:rsidRPr="00CC5256" w:rsidRDefault="00CC5256" w:rsidP="00CC5256">
      <w:pPr>
        <w:widowControl w:val="0"/>
        <w:autoSpaceDE w:val="0"/>
        <w:autoSpaceDN w:val="0"/>
        <w:adjustRightInd w:val="0"/>
        <w:ind w:firstLine="540"/>
        <w:jc w:val="both"/>
        <w:rPr>
          <w:rFonts w:eastAsia="Calibri"/>
          <w:color w:val="000000"/>
          <w:sz w:val="26"/>
          <w:szCs w:val="28"/>
          <w:lang w:eastAsia="en-US"/>
        </w:rPr>
      </w:pPr>
      <w:r w:rsidRPr="00CC5256">
        <w:rPr>
          <w:rFonts w:eastAsia="Calibri"/>
          <w:color w:val="000000"/>
          <w:sz w:val="26"/>
          <w:szCs w:val="28"/>
          <w:lang w:eastAsia="en-US"/>
        </w:rPr>
        <w:t>2.5. Создание единой комиссии по осуществлению закупок.</w:t>
      </w:r>
    </w:p>
    <w:p w:rsidR="00CC5256" w:rsidRPr="00CC5256" w:rsidRDefault="00CC5256" w:rsidP="00CC5256">
      <w:pPr>
        <w:widowControl w:val="0"/>
        <w:autoSpaceDE w:val="0"/>
        <w:autoSpaceDN w:val="0"/>
        <w:adjustRightInd w:val="0"/>
        <w:ind w:firstLine="540"/>
        <w:jc w:val="both"/>
        <w:rPr>
          <w:rFonts w:eastAsia="Calibri"/>
          <w:color w:val="000000"/>
          <w:sz w:val="26"/>
          <w:szCs w:val="28"/>
          <w:lang w:eastAsia="en-US"/>
        </w:rPr>
      </w:pPr>
      <w:bookmarkStart w:id="1" w:name="Par28"/>
      <w:bookmarkEnd w:id="1"/>
      <w:r w:rsidRPr="00CC5256">
        <w:rPr>
          <w:rFonts w:eastAsia="Calibri"/>
          <w:color w:val="000000"/>
          <w:sz w:val="26"/>
          <w:szCs w:val="28"/>
          <w:lang w:eastAsia="en-US"/>
        </w:rPr>
        <w:t>3. Возложить на заказчиков городского округа Зарайск  Московской области (приложение № 1) при осуществлении закупок товаров, работ, услуг для обеспечения муниципальных нужд следующие полномочия:</w:t>
      </w:r>
    </w:p>
    <w:p w:rsidR="00CC5256" w:rsidRPr="00CC5256" w:rsidRDefault="00CC5256" w:rsidP="00CC5256">
      <w:pPr>
        <w:widowControl w:val="0"/>
        <w:autoSpaceDE w:val="0"/>
        <w:autoSpaceDN w:val="0"/>
        <w:adjustRightInd w:val="0"/>
        <w:ind w:firstLine="540"/>
        <w:jc w:val="both"/>
        <w:rPr>
          <w:rFonts w:eastAsia="Calibri"/>
          <w:color w:val="000000"/>
          <w:sz w:val="26"/>
          <w:szCs w:val="28"/>
          <w:lang w:eastAsia="en-US"/>
        </w:rPr>
      </w:pPr>
      <w:bookmarkStart w:id="2" w:name="Par32"/>
      <w:bookmarkEnd w:id="2"/>
      <w:r w:rsidRPr="00CC5256">
        <w:rPr>
          <w:rFonts w:eastAsia="Calibri"/>
          <w:color w:val="000000"/>
          <w:sz w:val="26"/>
          <w:szCs w:val="28"/>
          <w:lang w:eastAsia="en-US"/>
        </w:rPr>
        <w:t>3.1. Организация (в случае необходимости)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 подготовка изменений для внесения в план закупок, утверждение плана закупок.</w:t>
      </w:r>
    </w:p>
    <w:p w:rsidR="00CC5256" w:rsidRPr="00CC5256" w:rsidRDefault="00CC5256" w:rsidP="00CC5256">
      <w:pPr>
        <w:widowControl w:val="0"/>
        <w:autoSpaceDE w:val="0"/>
        <w:autoSpaceDN w:val="0"/>
        <w:adjustRightInd w:val="0"/>
        <w:ind w:firstLine="540"/>
        <w:jc w:val="both"/>
        <w:rPr>
          <w:rFonts w:eastAsia="Calibri"/>
          <w:color w:val="000000"/>
          <w:sz w:val="26"/>
          <w:szCs w:val="28"/>
          <w:lang w:eastAsia="en-US"/>
        </w:rPr>
      </w:pPr>
      <w:r w:rsidRPr="00CC5256">
        <w:rPr>
          <w:rFonts w:eastAsia="Calibri"/>
          <w:color w:val="000000"/>
          <w:sz w:val="26"/>
          <w:szCs w:val="28"/>
          <w:lang w:eastAsia="en-US"/>
        </w:rPr>
        <w:t>3.2. Подготовка изменений для внесения в план-график, утверждение плана-графика.</w:t>
      </w:r>
      <w:bookmarkStart w:id="3" w:name="Par37"/>
      <w:bookmarkEnd w:id="3"/>
    </w:p>
    <w:p w:rsidR="00CC5256" w:rsidRPr="00CC5256" w:rsidRDefault="00CC5256" w:rsidP="00CC5256">
      <w:pPr>
        <w:widowControl w:val="0"/>
        <w:autoSpaceDE w:val="0"/>
        <w:autoSpaceDN w:val="0"/>
        <w:adjustRightInd w:val="0"/>
        <w:ind w:firstLine="540"/>
        <w:jc w:val="both"/>
        <w:rPr>
          <w:rFonts w:eastAsia="Calibri"/>
          <w:color w:val="000000"/>
          <w:sz w:val="26"/>
          <w:szCs w:val="28"/>
          <w:lang w:eastAsia="en-US"/>
        </w:rPr>
      </w:pPr>
      <w:r w:rsidRPr="00CC5256">
        <w:rPr>
          <w:rFonts w:eastAsia="Calibri"/>
          <w:color w:val="000000"/>
          <w:sz w:val="26"/>
          <w:szCs w:val="28"/>
          <w:lang w:eastAsia="en-US"/>
        </w:rPr>
        <w:t>3.3. Организация обязательного общественного обсуждения закупки товара, работы или услуги в случаях, предусмотренных действующим законодательством в сфере закупок.</w:t>
      </w:r>
    </w:p>
    <w:p w:rsidR="00CC5256" w:rsidRPr="00CC5256" w:rsidRDefault="00CC5256" w:rsidP="00CC5256">
      <w:pPr>
        <w:widowControl w:val="0"/>
        <w:autoSpaceDE w:val="0"/>
        <w:autoSpaceDN w:val="0"/>
        <w:adjustRightInd w:val="0"/>
        <w:ind w:firstLine="540"/>
        <w:jc w:val="both"/>
        <w:rPr>
          <w:rFonts w:eastAsia="Calibri"/>
          <w:color w:val="000000"/>
          <w:sz w:val="26"/>
          <w:szCs w:val="28"/>
          <w:lang w:eastAsia="en-US"/>
        </w:rPr>
      </w:pPr>
      <w:r w:rsidRPr="00CC5256">
        <w:rPr>
          <w:rFonts w:eastAsia="Calibri"/>
          <w:color w:val="000000"/>
          <w:sz w:val="26"/>
          <w:szCs w:val="28"/>
          <w:lang w:eastAsia="en-US"/>
        </w:rPr>
        <w:t xml:space="preserve">3.4. Выбор способа определения поставщика (подрядчика, исполнителя) в соответствии с положениями Федерального </w:t>
      </w:r>
      <w:hyperlink r:id="rId12" w:history="1">
        <w:r w:rsidRPr="00CC5256">
          <w:rPr>
            <w:rStyle w:val="a8"/>
            <w:rFonts w:eastAsia="Calibri"/>
            <w:color w:val="000000"/>
            <w:sz w:val="26"/>
            <w:szCs w:val="28"/>
            <w:lang w:eastAsia="en-US"/>
          </w:rPr>
          <w:t>закона</w:t>
        </w:r>
      </w:hyperlink>
      <w:r w:rsidRPr="00CC5256">
        <w:rPr>
          <w:rFonts w:eastAsia="Calibri"/>
          <w:color w:val="000000"/>
          <w:sz w:val="26"/>
          <w:szCs w:val="28"/>
          <w:lang w:eastAsia="en-US"/>
        </w:rPr>
        <w:t xml:space="preserve"> о контрактной системе.</w:t>
      </w:r>
    </w:p>
    <w:p w:rsidR="00CC5256" w:rsidRPr="00CC5256" w:rsidRDefault="00CC5256" w:rsidP="00CC5256">
      <w:pPr>
        <w:widowControl w:val="0"/>
        <w:autoSpaceDE w:val="0"/>
        <w:autoSpaceDN w:val="0"/>
        <w:adjustRightInd w:val="0"/>
        <w:ind w:firstLine="540"/>
        <w:jc w:val="both"/>
        <w:rPr>
          <w:rFonts w:eastAsia="Calibri"/>
          <w:color w:val="000000"/>
          <w:sz w:val="26"/>
          <w:szCs w:val="28"/>
          <w:lang w:eastAsia="en-US"/>
        </w:rPr>
      </w:pPr>
      <w:bookmarkStart w:id="4" w:name="Par42"/>
      <w:bookmarkEnd w:id="4"/>
      <w:r w:rsidRPr="00CC5256">
        <w:rPr>
          <w:rFonts w:eastAsia="Calibri"/>
          <w:color w:val="000000"/>
          <w:sz w:val="26"/>
          <w:szCs w:val="28"/>
          <w:lang w:eastAsia="en-US"/>
        </w:rPr>
        <w:t>3.5  Обоснование закупок.</w:t>
      </w:r>
    </w:p>
    <w:p w:rsidR="00CC5256" w:rsidRPr="00CC5256" w:rsidRDefault="00CC5256" w:rsidP="00CC5256">
      <w:pPr>
        <w:widowControl w:val="0"/>
        <w:autoSpaceDE w:val="0"/>
        <w:autoSpaceDN w:val="0"/>
        <w:adjustRightInd w:val="0"/>
        <w:ind w:firstLine="540"/>
        <w:jc w:val="both"/>
        <w:rPr>
          <w:rFonts w:eastAsia="Calibri"/>
          <w:color w:val="000000"/>
          <w:sz w:val="26"/>
          <w:szCs w:val="28"/>
          <w:lang w:eastAsia="en-US"/>
        </w:rPr>
      </w:pPr>
      <w:r w:rsidRPr="00CC5256">
        <w:rPr>
          <w:rFonts w:eastAsia="Calibri"/>
          <w:color w:val="000000"/>
          <w:sz w:val="26"/>
          <w:szCs w:val="28"/>
          <w:lang w:eastAsia="en-US"/>
        </w:rPr>
        <w:t>3.6. Описание объекта закупки.</w:t>
      </w:r>
    </w:p>
    <w:p w:rsidR="00CC5256" w:rsidRPr="00CC5256" w:rsidRDefault="00CC5256" w:rsidP="00CC5256">
      <w:pPr>
        <w:widowControl w:val="0"/>
        <w:autoSpaceDE w:val="0"/>
        <w:autoSpaceDN w:val="0"/>
        <w:adjustRightInd w:val="0"/>
        <w:ind w:firstLine="540"/>
        <w:jc w:val="both"/>
        <w:rPr>
          <w:rFonts w:eastAsia="Calibri"/>
          <w:color w:val="000000"/>
          <w:sz w:val="26"/>
          <w:szCs w:val="28"/>
          <w:lang w:eastAsia="en-US"/>
        </w:rPr>
      </w:pPr>
      <w:r w:rsidRPr="00CC5256">
        <w:rPr>
          <w:rFonts w:eastAsia="Calibri"/>
          <w:color w:val="000000"/>
          <w:sz w:val="26"/>
          <w:szCs w:val="28"/>
          <w:lang w:eastAsia="en-US"/>
        </w:rPr>
        <w:t>3.7. Определение предмета и существенных условий контракта. Утверждение проекта контракта.</w:t>
      </w:r>
    </w:p>
    <w:p w:rsidR="00CC5256" w:rsidRPr="00CC5256" w:rsidRDefault="00CC5256" w:rsidP="00CC5256">
      <w:pPr>
        <w:widowControl w:val="0"/>
        <w:autoSpaceDE w:val="0"/>
        <w:autoSpaceDN w:val="0"/>
        <w:adjustRightInd w:val="0"/>
        <w:ind w:firstLine="540"/>
        <w:jc w:val="both"/>
        <w:rPr>
          <w:rFonts w:eastAsia="Calibri"/>
          <w:color w:val="000000"/>
          <w:sz w:val="26"/>
          <w:szCs w:val="28"/>
          <w:lang w:eastAsia="en-US"/>
        </w:rPr>
      </w:pPr>
      <w:r w:rsidRPr="00CC5256">
        <w:rPr>
          <w:rFonts w:eastAsia="Calibri"/>
          <w:color w:val="000000"/>
          <w:sz w:val="26"/>
          <w:szCs w:val="28"/>
          <w:lang w:eastAsia="en-US"/>
        </w:rPr>
        <w:t>3.8. Определение начальной (максимальной) цены контракта.</w:t>
      </w:r>
    </w:p>
    <w:p w:rsidR="00CC5256" w:rsidRPr="00CC5256" w:rsidRDefault="00CC5256" w:rsidP="00CC5256">
      <w:pPr>
        <w:autoSpaceDE w:val="0"/>
        <w:autoSpaceDN w:val="0"/>
        <w:adjustRightInd w:val="0"/>
        <w:ind w:firstLine="540"/>
        <w:jc w:val="both"/>
        <w:rPr>
          <w:rFonts w:eastAsia="Calibri"/>
          <w:color w:val="000000"/>
          <w:sz w:val="26"/>
          <w:szCs w:val="28"/>
          <w:lang w:eastAsia="en-US"/>
        </w:rPr>
      </w:pPr>
      <w:r w:rsidRPr="00CC5256">
        <w:rPr>
          <w:rFonts w:eastAsia="Calibri"/>
          <w:color w:val="000000"/>
          <w:sz w:val="26"/>
          <w:szCs w:val="28"/>
          <w:lang w:eastAsia="en-US"/>
        </w:rPr>
        <w:t>Формирование начальной (максимальной) цены контракта и подготовка обоснования при размещении закупок осуществляется посредством применения следующего метода или нескольких следующих методов:</w:t>
      </w:r>
    </w:p>
    <w:p w:rsidR="00CC5256" w:rsidRPr="00CC5256" w:rsidRDefault="00CC5256" w:rsidP="00CC5256">
      <w:pPr>
        <w:autoSpaceDE w:val="0"/>
        <w:autoSpaceDN w:val="0"/>
        <w:adjustRightInd w:val="0"/>
        <w:ind w:firstLine="540"/>
        <w:jc w:val="both"/>
        <w:rPr>
          <w:rFonts w:eastAsia="Calibri"/>
          <w:color w:val="000000"/>
          <w:sz w:val="26"/>
          <w:szCs w:val="28"/>
          <w:lang w:eastAsia="en-US"/>
        </w:rPr>
      </w:pPr>
      <w:r w:rsidRPr="00CC5256">
        <w:rPr>
          <w:rFonts w:eastAsia="Calibri"/>
          <w:color w:val="000000"/>
          <w:sz w:val="26"/>
          <w:szCs w:val="28"/>
          <w:lang w:eastAsia="en-US"/>
        </w:rPr>
        <w:t>1) метод сопоставимых рыночных цен (анализа рынка);</w:t>
      </w:r>
    </w:p>
    <w:p w:rsidR="00CC5256" w:rsidRPr="00CC5256" w:rsidRDefault="00CC5256" w:rsidP="00CC5256">
      <w:pPr>
        <w:autoSpaceDE w:val="0"/>
        <w:autoSpaceDN w:val="0"/>
        <w:adjustRightInd w:val="0"/>
        <w:ind w:firstLine="540"/>
        <w:jc w:val="both"/>
        <w:rPr>
          <w:rFonts w:eastAsia="Calibri"/>
          <w:color w:val="000000"/>
          <w:sz w:val="26"/>
          <w:szCs w:val="28"/>
          <w:lang w:eastAsia="en-US"/>
        </w:rPr>
      </w:pPr>
      <w:r w:rsidRPr="00CC5256">
        <w:rPr>
          <w:rFonts w:eastAsia="Calibri"/>
          <w:color w:val="000000"/>
          <w:sz w:val="26"/>
          <w:szCs w:val="28"/>
          <w:lang w:eastAsia="en-US"/>
        </w:rPr>
        <w:t>2) нормативный метод;</w:t>
      </w:r>
    </w:p>
    <w:p w:rsidR="00CC5256" w:rsidRPr="00CC5256" w:rsidRDefault="00CC5256" w:rsidP="00CC5256">
      <w:pPr>
        <w:autoSpaceDE w:val="0"/>
        <w:autoSpaceDN w:val="0"/>
        <w:adjustRightInd w:val="0"/>
        <w:ind w:firstLine="540"/>
        <w:jc w:val="both"/>
        <w:rPr>
          <w:rFonts w:eastAsia="Calibri"/>
          <w:color w:val="000000"/>
          <w:sz w:val="26"/>
          <w:szCs w:val="28"/>
          <w:lang w:eastAsia="en-US"/>
        </w:rPr>
      </w:pPr>
      <w:r w:rsidRPr="00CC5256">
        <w:rPr>
          <w:rFonts w:eastAsia="Calibri"/>
          <w:color w:val="000000"/>
          <w:sz w:val="26"/>
          <w:szCs w:val="28"/>
          <w:lang w:eastAsia="en-US"/>
        </w:rPr>
        <w:t>3) тарифный метод;</w:t>
      </w:r>
    </w:p>
    <w:p w:rsidR="00CC5256" w:rsidRPr="00CC5256" w:rsidRDefault="00CC5256" w:rsidP="00CC5256">
      <w:pPr>
        <w:autoSpaceDE w:val="0"/>
        <w:autoSpaceDN w:val="0"/>
        <w:adjustRightInd w:val="0"/>
        <w:ind w:firstLine="540"/>
        <w:jc w:val="both"/>
        <w:rPr>
          <w:rFonts w:eastAsia="Calibri"/>
          <w:color w:val="000000"/>
          <w:sz w:val="26"/>
          <w:szCs w:val="28"/>
          <w:lang w:eastAsia="en-US"/>
        </w:rPr>
      </w:pPr>
      <w:r w:rsidRPr="00CC5256">
        <w:rPr>
          <w:rFonts w:eastAsia="Calibri"/>
          <w:color w:val="000000"/>
          <w:sz w:val="26"/>
          <w:szCs w:val="28"/>
          <w:lang w:eastAsia="en-US"/>
        </w:rPr>
        <w:t>4) проектно-сметный метод;</w:t>
      </w:r>
    </w:p>
    <w:p w:rsidR="00CC5256" w:rsidRPr="00CC5256" w:rsidRDefault="00CC5256" w:rsidP="00CC5256">
      <w:pPr>
        <w:autoSpaceDE w:val="0"/>
        <w:autoSpaceDN w:val="0"/>
        <w:adjustRightInd w:val="0"/>
        <w:ind w:firstLine="540"/>
        <w:jc w:val="both"/>
        <w:rPr>
          <w:rFonts w:eastAsia="Calibri"/>
          <w:color w:val="000000"/>
          <w:sz w:val="26"/>
          <w:szCs w:val="28"/>
          <w:lang w:eastAsia="en-US"/>
        </w:rPr>
      </w:pPr>
      <w:r w:rsidRPr="00CC5256">
        <w:rPr>
          <w:rFonts w:eastAsia="Calibri"/>
          <w:color w:val="000000"/>
          <w:sz w:val="26"/>
          <w:szCs w:val="28"/>
          <w:lang w:eastAsia="en-US"/>
        </w:rPr>
        <w:t>5) затратный метод;</w:t>
      </w:r>
    </w:p>
    <w:p w:rsidR="00CC5256" w:rsidRDefault="00CC5256" w:rsidP="00CC5256">
      <w:pPr>
        <w:widowControl w:val="0"/>
        <w:autoSpaceDE w:val="0"/>
        <w:autoSpaceDN w:val="0"/>
        <w:adjustRightInd w:val="0"/>
        <w:ind w:firstLine="540"/>
        <w:jc w:val="both"/>
        <w:rPr>
          <w:rFonts w:eastAsia="Calibri"/>
          <w:color w:val="000000"/>
          <w:sz w:val="26"/>
          <w:szCs w:val="28"/>
          <w:lang w:eastAsia="en-US"/>
        </w:rPr>
      </w:pPr>
      <w:r w:rsidRPr="00CC5256">
        <w:rPr>
          <w:rFonts w:eastAsia="Calibri"/>
          <w:color w:val="000000"/>
          <w:sz w:val="26"/>
          <w:szCs w:val="28"/>
          <w:lang w:eastAsia="en-US"/>
        </w:rPr>
        <w:t>3.9. Определение размера обеспечения заявок и размера обеспечения исполнения контракта.</w:t>
      </w:r>
    </w:p>
    <w:p w:rsidR="00EA7871" w:rsidRDefault="00EA7871" w:rsidP="00CC5256">
      <w:pPr>
        <w:widowControl w:val="0"/>
        <w:autoSpaceDE w:val="0"/>
        <w:autoSpaceDN w:val="0"/>
        <w:adjustRightInd w:val="0"/>
        <w:ind w:firstLine="540"/>
        <w:jc w:val="both"/>
        <w:rPr>
          <w:rFonts w:eastAsia="Calibri"/>
          <w:color w:val="000000"/>
          <w:sz w:val="26"/>
          <w:szCs w:val="28"/>
          <w:lang w:eastAsia="en-US"/>
        </w:rPr>
      </w:pPr>
    </w:p>
    <w:p w:rsidR="00CC5256" w:rsidRPr="00CC5256" w:rsidRDefault="00CC5256" w:rsidP="00CC5256">
      <w:pPr>
        <w:widowControl w:val="0"/>
        <w:autoSpaceDE w:val="0"/>
        <w:autoSpaceDN w:val="0"/>
        <w:adjustRightInd w:val="0"/>
        <w:ind w:firstLine="540"/>
        <w:jc w:val="both"/>
        <w:rPr>
          <w:rFonts w:eastAsia="Calibri"/>
          <w:color w:val="000000"/>
          <w:sz w:val="26"/>
          <w:szCs w:val="28"/>
          <w:lang w:eastAsia="en-US"/>
        </w:rPr>
      </w:pPr>
      <w:r w:rsidRPr="00CC5256">
        <w:rPr>
          <w:rFonts w:eastAsia="Calibri"/>
          <w:color w:val="000000"/>
          <w:sz w:val="26"/>
          <w:szCs w:val="28"/>
          <w:lang w:eastAsia="en-US"/>
        </w:rPr>
        <w:lastRenderedPageBreak/>
        <w:t xml:space="preserve">3.10. Направление в уполномоченное учреждение ответов на запросы участников закупок, поступающие в соответствии с положениями Федерального </w:t>
      </w:r>
      <w:hyperlink r:id="rId13" w:history="1">
        <w:r w:rsidRPr="00CC5256">
          <w:rPr>
            <w:rStyle w:val="a8"/>
            <w:rFonts w:eastAsia="Calibri"/>
            <w:color w:val="000000"/>
            <w:sz w:val="26"/>
            <w:szCs w:val="28"/>
            <w:lang w:eastAsia="en-US"/>
          </w:rPr>
          <w:t>закона</w:t>
        </w:r>
      </w:hyperlink>
      <w:r w:rsidRPr="00CC5256">
        <w:rPr>
          <w:rFonts w:eastAsia="Calibri"/>
          <w:color w:val="000000"/>
          <w:sz w:val="26"/>
          <w:szCs w:val="28"/>
          <w:lang w:eastAsia="en-US"/>
        </w:rPr>
        <w:t xml:space="preserve"> о контрактной системе.</w:t>
      </w:r>
    </w:p>
    <w:p w:rsidR="00CC5256" w:rsidRPr="00CC5256" w:rsidRDefault="00CC5256" w:rsidP="00CC5256">
      <w:pPr>
        <w:widowControl w:val="0"/>
        <w:autoSpaceDE w:val="0"/>
        <w:autoSpaceDN w:val="0"/>
        <w:adjustRightInd w:val="0"/>
        <w:ind w:firstLine="540"/>
        <w:jc w:val="both"/>
        <w:rPr>
          <w:rFonts w:eastAsia="Calibri"/>
          <w:color w:val="000000"/>
          <w:sz w:val="26"/>
          <w:szCs w:val="28"/>
          <w:lang w:eastAsia="en-US"/>
        </w:rPr>
      </w:pPr>
      <w:r w:rsidRPr="00CC5256">
        <w:rPr>
          <w:rFonts w:eastAsia="Calibri"/>
          <w:color w:val="000000"/>
          <w:sz w:val="26"/>
          <w:szCs w:val="28"/>
          <w:lang w:eastAsia="en-US"/>
        </w:rPr>
        <w:t xml:space="preserve">3.11. Утверждение конкурсной документации в электронной форме, документации об аукционе в электронной форме, документации о проведении запроса котировок в электронной форме, документации о проведении запроса предложений в электронной форме, разработанной уполномоченным учреждением в </w:t>
      </w:r>
      <w:proofErr w:type="gramStart"/>
      <w:r w:rsidRPr="00CC5256">
        <w:rPr>
          <w:rFonts w:eastAsia="Calibri"/>
          <w:color w:val="000000"/>
          <w:sz w:val="26"/>
          <w:szCs w:val="28"/>
          <w:lang w:eastAsia="en-US"/>
        </w:rPr>
        <w:t>рамках</w:t>
      </w:r>
      <w:proofErr w:type="gramEnd"/>
      <w:r w:rsidRPr="00CC5256">
        <w:rPr>
          <w:rFonts w:eastAsia="Calibri"/>
          <w:color w:val="000000"/>
          <w:sz w:val="26"/>
          <w:szCs w:val="28"/>
          <w:lang w:eastAsia="en-US"/>
        </w:rPr>
        <w:t xml:space="preserve"> возложенных на него полномочий.</w:t>
      </w:r>
    </w:p>
    <w:p w:rsidR="00CC5256" w:rsidRPr="00CC5256" w:rsidRDefault="00CC5256" w:rsidP="00CC5256">
      <w:pPr>
        <w:widowControl w:val="0"/>
        <w:autoSpaceDE w:val="0"/>
        <w:autoSpaceDN w:val="0"/>
        <w:adjustRightInd w:val="0"/>
        <w:ind w:firstLine="540"/>
        <w:jc w:val="both"/>
        <w:rPr>
          <w:rFonts w:eastAsia="Calibri"/>
          <w:color w:val="000000"/>
          <w:sz w:val="26"/>
          <w:szCs w:val="28"/>
          <w:lang w:eastAsia="en-US"/>
        </w:rPr>
      </w:pPr>
      <w:r w:rsidRPr="00CC5256">
        <w:rPr>
          <w:rFonts w:eastAsia="Calibri"/>
          <w:color w:val="000000"/>
          <w:sz w:val="26"/>
          <w:szCs w:val="28"/>
          <w:lang w:eastAsia="en-US"/>
        </w:rPr>
        <w:t>3.12. Осуществление закупки у единственного поставщика (подрядчика, исполнителя) - расчет и обоснование цены контракта,  уведомление контрольного органа в сфере закупок о такой закупке или согласование с контрольным органом в сфере закупок такой закупки.</w:t>
      </w:r>
    </w:p>
    <w:p w:rsidR="00CC5256" w:rsidRPr="00CC5256" w:rsidRDefault="00CC5256" w:rsidP="00CC5256">
      <w:pPr>
        <w:widowControl w:val="0"/>
        <w:autoSpaceDE w:val="0"/>
        <w:autoSpaceDN w:val="0"/>
        <w:adjustRightInd w:val="0"/>
        <w:ind w:firstLine="540"/>
        <w:jc w:val="both"/>
        <w:rPr>
          <w:rFonts w:eastAsia="Calibri"/>
          <w:color w:val="000000"/>
          <w:sz w:val="26"/>
          <w:szCs w:val="28"/>
          <w:lang w:eastAsia="en-US"/>
        </w:rPr>
      </w:pPr>
      <w:r w:rsidRPr="00CC5256">
        <w:rPr>
          <w:rFonts w:eastAsia="Calibri"/>
          <w:color w:val="000000"/>
          <w:sz w:val="26"/>
          <w:szCs w:val="28"/>
          <w:lang w:eastAsia="en-US"/>
        </w:rPr>
        <w:t>3.13. Подписание контракта. Контракты подписываются заказчиками, для которых были определены поставщики (подрядчики, исполнители).</w:t>
      </w:r>
    </w:p>
    <w:p w:rsidR="00CC5256" w:rsidRPr="00CC5256" w:rsidRDefault="00CC5256" w:rsidP="00CC5256">
      <w:pPr>
        <w:widowControl w:val="0"/>
        <w:autoSpaceDE w:val="0"/>
        <w:autoSpaceDN w:val="0"/>
        <w:adjustRightInd w:val="0"/>
        <w:ind w:firstLine="540"/>
        <w:jc w:val="both"/>
        <w:rPr>
          <w:rFonts w:eastAsia="Calibri"/>
          <w:color w:val="000000"/>
          <w:sz w:val="26"/>
          <w:szCs w:val="28"/>
          <w:lang w:eastAsia="en-US"/>
        </w:rPr>
      </w:pPr>
      <w:r w:rsidRPr="00CC5256">
        <w:rPr>
          <w:rFonts w:eastAsia="Calibri"/>
          <w:color w:val="000000"/>
          <w:sz w:val="26"/>
          <w:szCs w:val="28"/>
          <w:lang w:eastAsia="en-US"/>
        </w:rPr>
        <w:t xml:space="preserve">3.14.Исполнение контракта. Привлечение экспертов, экспертных организаций в случаях, предусмотренных Федеральным </w:t>
      </w:r>
      <w:hyperlink r:id="rId14" w:history="1">
        <w:r w:rsidRPr="00CC5256">
          <w:rPr>
            <w:rStyle w:val="a8"/>
            <w:rFonts w:eastAsia="Calibri"/>
            <w:color w:val="000000"/>
            <w:sz w:val="26"/>
            <w:szCs w:val="28"/>
            <w:lang w:eastAsia="en-US"/>
          </w:rPr>
          <w:t>законом</w:t>
        </w:r>
      </w:hyperlink>
      <w:r w:rsidRPr="00CC5256">
        <w:rPr>
          <w:rFonts w:eastAsia="Calibri"/>
          <w:color w:val="000000"/>
          <w:sz w:val="26"/>
          <w:szCs w:val="28"/>
          <w:lang w:eastAsia="en-US"/>
        </w:rPr>
        <w:t xml:space="preserve"> о контрактной системе.</w:t>
      </w:r>
    </w:p>
    <w:p w:rsidR="00CC5256" w:rsidRPr="00CC5256" w:rsidRDefault="00CC5256" w:rsidP="00CC5256">
      <w:pPr>
        <w:widowControl w:val="0"/>
        <w:autoSpaceDE w:val="0"/>
        <w:autoSpaceDN w:val="0"/>
        <w:adjustRightInd w:val="0"/>
        <w:ind w:firstLine="540"/>
        <w:jc w:val="both"/>
        <w:rPr>
          <w:rFonts w:eastAsia="Calibri"/>
          <w:color w:val="000000"/>
          <w:sz w:val="26"/>
          <w:szCs w:val="28"/>
          <w:lang w:eastAsia="en-US"/>
        </w:rPr>
      </w:pPr>
      <w:r w:rsidRPr="00CC5256">
        <w:rPr>
          <w:rFonts w:eastAsia="Calibri"/>
          <w:color w:val="000000"/>
          <w:sz w:val="26"/>
          <w:szCs w:val="28"/>
          <w:lang w:eastAsia="en-US"/>
        </w:rPr>
        <w:t>3.15</w:t>
      </w:r>
      <w:bookmarkStart w:id="5" w:name="Par58"/>
      <w:bookmarkEnd w:id="5"/>
      <w:r w:rsidRPr="00CC5256">
        <w:rPr>
          <w:rFonts w:eastAsia="Calibri"/>
          <w:color w:val="000000"/>
          <w:sz w:val="26"/>
          <w:szCs w:val="28"/>
          <w:lang w:eastAsia="en-US"/>
        </w:rPr>
        <w:t xml:space="preserve">. Иные полномочия заказчиков, предусмотренные Федеральным </w:t>
      </w:r>
      <w:hyperlink r:id="rId15" w:history="1">
        <w:r w:rsidRPr="00CC5256">
          <w:rPr>
            <w:rStyle w:val="a8"/>
            <w:rFonts w:eastAsia="Calibri"/>
            <w:color w:val="000000"/>
            <w:sz w:val="26"/>
            <w:szCs w:val="28"/>
            <w:lang w:eastAsia="en-US"/>
          </w:rPr>
          <w:t>законом</w:t>
        </w:r>
      </w:hyperlink>
      <w:r w:rsidRPr="00CC5256">
        <w:rPr>
          <w:rFonts w:eastAsia="Calibri"/>
          <w:color w:val="000000"/>
          <w:sz w:val="26"/>
          <w:szCs w:val="28"/>
          <w:lang w:eastAsia="en-US"/>
        </w:rPr>
        <w:t xml:space="preserve"> о контрактной системе, за исключением полномочий, возложенных на уполномоченное учреждение.</w:t>
      </w:r>
    </w:p>
    <w:p w:rsidR="00CC5256" w:rsidRPr="00CC5256" w:rsidRDefault="00CC5256" w:rsidP="00CC5256">
      <w:pPr>
        <w:widowControl w:val="0"/>
        <w:autoSpaceDE w:val="0"/>
        <w:autoSpaceDN w:val="0"/>
        <w:adjustRightInd w:val="0"/>
        <w:ind w:firstLine="540"/>
        <w:jc w:val="both"/>
        <w:rPr>
          <w:rFonts w:eastAsia="Calibri"/>
          <w:color w:val="000000"/>
          <w:sz w:val="26"/>
          <w:szCs w:val="28"/>
          <w:lang w:eastAsia="en-US"/>
        </w:rPr>
      </w:pPr>
      <w:r w:rsidRPr="00CC5256">
        <w:rPr>
          <w:rFonts w:eastAsia="Calibri"/>
          <w:color w:val="000000"/>
          <w:sz w:val="26"/>
          <w:szCs w:val="28"/>
          <w:lang w:eastAsia="en-US"/>
        </w:rPr>
        <w:t xml:space="preserve">4. Утвердить </w:t>
      </w:r>
      <w:hyperlink r:id="rId16" w:anchor="Par91" w:history="1">
        <w:r w:rsidRPr="00CC5256">
          <w:rPr>
            <w:rStyle w:val="a8"/>
            <w:rFonts w:eastAsia="Calibri"/>
            <w:color w:val="000000"/>
            <w:sz w:val="26"/>
            <w:szCs w:val="28"/>
            <w:lang w:eastAsia="en-US"/>
          </w:rPr>
          <w:t>Порядок</w:t>
        </w:r>
      </w:hyperlink>
      <w:r w:rsidRPr="00CC5256">
        <w:rPr>
          <w:rFonts w:eastAsia="Calibri"/>
          <w:color w:val="000000"/>
          <w:sz w:val="26"/>
          <w:szCs w:val="28"/>
          <w:lang w:eastAsia="en-US"/>
        </w:rPr>
        <w:t xml:space="preserve"> взаимодействия уполномоченного органа и заказчиков городского округа Зарайск при осуществлении закупки товара, работы, услуг и для обеспечения муниципальных нужд (приложение № 2).</w:t>
      </w:r>
    </w:p>
    <w:p w:rsidR="00CC5256" w:rsidRPr="00CC5256" w:rsidRDefault="00CC5256" w:rsidP="00CC5256">
      <w:pPr>
        <w:widowControl w:val="0"/>
        <w:autoSpaceDE w:val="0"/>
        <w:autoSpaceDN w:val="0"/>
        <w:adjustRightInd w:val="0"/>
        <w:ind w:firstLine="540"/>
        <w:jc w:val="both"/>
        <w:rPr>
          <w:rFonts w:eastAsia="Calibri"/>
          <w:color w:val="000000"/>
          <w:sz w:val="26"/>
          <w:szCs w:val="28"/>
          <w:lang w:eastAsia="en-US"/>
        </w:rPr>
      </w:pPr>
      <w:r w:rsidRPr="00CC5256">
        <w:rPr>
          <w:rFonts w:eastAsia="Calibri"/>
          <w:color w:val="000000"/>
          <w:sz w:val="26"/>
          <w:szCs w:val="28"/>
          <w:lang w:eastAsia="en-US"/>
        </w:rPr>
        <w:t xml:space="preserve"> </w:t>
      </w:r>
      <w:proofErr w:type="gramStart"/>
      <w:r w:rsidRPr="00CC5256">
        <w:rPr>
          <w:rFonts w:eastAsia="Calibri"/>
          <w:color w:val="000000"/>
          <w:sz w:val="26"/>
          <w:szCs w:val="28"/>
          <w:lang w:eastAsia="en-US"/>
        </w:rPr>
        <w:t xml:space="preserve">Порядок взаимодействия Комитета по конкурентной политике Московской области и заказчиков городского округа  Зарайск при осуществлении закупок, обеспечиваемых за счет средств бюджета городского округа  Зарайск, с начальной (максимальной) ценой контракта, равной или превышающей 50 млн. рублей, а также обеспечиваемых за счет межбюджетных трансфертов из бюджета Московской области, осуществляется в соответствии с </w:t>
      </w:r>
      <w:hyperlink r:id="rId17" w:history="1">
        <w:r w:rsidRPr="00CC5256">
          <w:rPr>
            <w:rStyle w:val="a8"/>
            <w:rFonts w:eastAsia="Calibri"/>
            <w:color w:val="000000"/>
            <w:sz w:val="26"/>
            <w:szCs w:val="28"/>
            <w:lang w:eastAsia="en-US"/>
          </w:rPr>
          <w:t>постановлением</w:t>
        </w:r>
      </w:hyperlink>
      <w:r w:rsidRPr="00CC5256">
        <w:rPr>
          <w:rFonts w:eastAsia="Calibri"/>
          <w:color w:val="000000"/>
          <w:sz w:val="26"/>
          <w:szCs w:val="28"/>
          <w:lang w:eastAsia="en-US"/>
        </w:rPr>
        <w:t xml:space="preserve"> Правительства Московской области от 27.12.2013 N 1184/57 "О</w:t>
      </w:r>
      <w:proofErr w:type="gramEnd"/>
      <w:r w:rsidRPr="00CC5256">
        <w:rPr>
          <w:rFonts w:eastAsia="Calibri"/>
          <w:color w:val="000000"/>
          <w:sz w:val="26"/>
          <w:szCs w:val="28"/>
          <w:lang w:eastAsia="en-US"/>
        </w:rPr>
        <w:t xml:space="preserve"> </w:t>
      </w:r>
      <w:proofErr w:type="gramStart"/>
      <w:r w:rsidRPr="00CC5256">
        <w:rPr>
          <w:rFonts w:eastAsia="Calibri"/>
          <w:color w:val="000000"/>
          <w:sz w:val="26"/>
          <w:szCs w:val="28"/>
          <w:lang w:eastAsia="en-US"/>
        </w:rPr>
        <w:t>порядке</w:t>
      </w:r>
      <w:proofErr w:type="gramEnd"/>
      <w:r w:rsidRPr="00CC5256">
        <w:rPr>
          <w:rFonts w:eastAsia="Calibri"/>
          <w:color w:val="000000"/>
          <w:sz w:val="26"/>
          <w:szCs w:val="28"/>
          <w:lang w:eastAsia="en-US"/>
        </w:rPr>
        <w:t xml:space="preserve"> взаимодействия при осуществлении закупок для государственных нужд Московской области и муниципальных нужд".</w:t>
      </w:r>
    </w:p>
    <w:p w:rsidR="00CC5256" w:rsidRPr="00CC5256" w:rsidRDefault="00CC5256" w:rsidP="00CC5256">
      <w:pPr>
        <w:widowControl w:val="0"/>
        <w:autoSpaceDE w:val="0"/>
        <w:autoSpaceDN w:val="0"/>
        <w:adjustRightInd w:val="0"/>
        <w:ind w:firstLine="540"/>
        <w:jc w:val="both"/>
        <w:rPr>
          <w:rFonts w:eastAsia="Calibri"/>
          <w:color w:val="000000"/>
          <w:sz w:val="26"/>
          <w:szCs w:val="28"/>
          <w:lang w:eastAsia="en-US"/>
        </w:rPr>
      </w:pPr>
      <w:r w:rsidRPr="00CC5256">
        <w:rPr>
          <w:rFonts w:eastAsia="Calibri"/>
          <w:color w:val="000000"/>
          <w:sz w:val="26"/>
          <w:szCs w:val="28"/>
          <w:lang w:eastAsia="en-US"/>
        </w:rPr>
        <w:t>5. Деятельность уполномоченного органа в пределах полномочий, установленных настоящим постановлением, осуществляются в соответствии с нормами Федерального закона о контрактной системе.</w:t>
      </w:r>
    </w:p>
    <w:p w:rsidR="00CC5256" w:rsidRPr="00CC5256" w:rsidRDefault="00CC5256" w:rsidP="00CC5256">
      <w:pPr>
        <w:widowControl w:val="0"/>
        <w:autoSpaceDE w:val="0"/>
        <w:autoSpaceDN w:val="0"/>
        <w:adjustRightInd w:val="0"/>
        <w:ind w:firstLine="540"/>
        <w:jc w:val="both"/>
        <w:rPr>
          <w:rFonts w:eastAsia="Calibri"/>
          <w:color w:val="000000"/>
          <w:sz w:val="26"/>
          <w:szCs w:val="28"/>
          <w:lang w:eastAsia="en-US"/>
        </w:rPr>
      </w:pPr>
      <w:r w:rsidRPr="00CC5256">
        <w:rPr>
          <w:rFonts w:eastAsia="Calibri"/>
          <w:color w:val="000000"/>
          <w:sz w:val="26"/>
          <w:szCs w:val="28"/>
          <w:lang w:eastAsia="en-US"/>
        </w:rPr>
        <w:t xml:space="preserve">8. </w:t>
      </w:r>
      <w:proofErr w:type="gramStart"/>
      <w:r w:rsidRPr="00CC5256">
        <w:rPr>
          <w:rFonts w:eastAsia="Calibri"/>
          <w:color w:val="000000"/>
          <w:sz w:val="26"/>
          <w:szCs w:val="28"/>
          <w:lang w:eastAsia="en-US"/>
        </w:rPr>
        <w:t>Разместить</w:t>
      </w:r>
      <w:proofErr w:type="gramEnd"/>
      <w:r w:rsidRPr="00CC5256">
        <w:rPr>
          <w:rFonts w:eastAsia="Calibri"/>
          <w:color w:val="000000"/>
          <w:sz w:val="26"/>
          <w:szCs w:val="28"/>
          <w:lang w:eastAsia="en-US"/>
        </w:rPr>
        <w:t xml:space="preserve"> данное постановление на официальном сайте администрации городского округа  Зарайск  Московской области.</w:t>
      </w:r>
    </w:p>
    <w:p w:rsidR="00CC5256" w:rsidRPr="00CC5256" w:rsidRDefault="00CC5256" w:rsidP="00CC5256">
      <w:pPr>
        <w:widowControl w:val="0"/>
        <w:autoSpaceDE w:val="0"/>
        <w:autoSpaceDN w:val="0"/>
        <w:adjustRightInd w:val="0"/>
        <w:ind w:firstLine="540"/>
        <w:jc w:val="both"/>
        <w:rPr>
          <w:rFonts w:eastAsia="Calibri"/>
          <w:sz w:val="26"/>
          <w:szCs w:val="28"/>
          <w:lang w:eastAsia="en-US"/>
        </w:rPr>
      </w:pPr>
      <w:r w:rsidRPr="00CC5256">
        <w:rPr>
          <w:rFonts w:eastAsia="Calibri"/>
          <w:color w:val="000000"/>
          <w:sz w:val="26"/>
          <w:szCs w:val="28"/>
          <w:lang w:eastAsia="en-US"/>
        </w:rPr>
        <w:t>9. Настоящее постановление вступает в силу с 01</w:t>
      </w:r>
      <w:r w:rsidRPr="00CC5256">
        <w:rPr>
          <w:rFonts w:eastAsia="Calibri"/>
          <w:sz w:val="26"/>
          <w:szCs w:val="28"/>
          <w:lang w:eastAsia="en-US"/>
        </w:rPr>
        <w:t>января 2019 года.</w:t>
      </w:r>
    </w:p>
    <w:p w:rsidR="00CC5256" w:rsidRPr="00CC5256" w:rsidRDefault="00CC5256" w:rsidP="00CC5256">
      <w:pPr>
        <w:widowControl w:val="0"/>
        <w:autoSpaceDE w:val="0"/>
        <w:autoSpaceDN w:val="0"/>
        <w:adjustRightInd w:val="0"/>
        <w:ind w:firstLine="540"/>
        <w:jc w:val="both"/>
        <w:rPr>
          <w:rFonts w:eastAsia="Calibri"/>
          <w:sz w:val="26"/>
          <w:szCs w:val="28"/>
          <w:lang w:eastAsia="en-US"/>
        </w:rPr>
      </w:pPr>
      <w:r w:rsidRPr="00CC5256">
        <w:rPr>
          <w:rFonts w:eastAsia="Calibri"/>
          <w:sz w:val="26"/>
          <w:szCs w:val="28"/>
          <w:lang w:eastAsia="en-US"/>
        </w:rPr>
        <w:t>10. Считать утратившим силу с 01 января 2019 года постановление администрации Зарайского муниципального района Московской области от 04.08.2016 №1098/8 «Об определении уполномоченного органа по осуществлению полномочий на определение поставщика (подрядчика, исполнителя) для обеспечения муниципальных нужд заказчиков Зарайского муниципального района Московской области».</w:t>
      </w:r>
    </w:p>
    <w:p w:rsidR="00EA7871" w:rsidRDefault="00EA7871" w:rsidP="00CC5256">
      <w:pPr>
        <w:widowControl w:val="0"/>
        <w:autoSpaceDE w:val="0"/>
        <w:autoSpaceDN w:val="0"/>
        <w:adjustRightInd w:val="0"/>
        <w:ind w:firstLine="540"/>
        <w:jc w:val="both"/>
        <w:rPr>
          <w:rFonts w:eastAsia="Calibri"/>
          <w:sz w:val="26"/>
          <w:szCs w:val="28"/>
          <w:lang w:eastAsia="en-US"/>
        </w:rPr>
      </w:pPr>
      <w:bookmarkStart w:id="6" w:name="Par69"/>
      <w:bookmarkEnd w:id="6"/>
    </w:p>
    <w:p w:rsidR="00EA7871" w:rsidRDefault="00EA7871" w:rsidP="00CC5256">
      <w:pPr>
        <w:widowControl w:val="0"/>
        <w:autoSpaceDE w:val="0"/>
        <w:autoSpaceDN w:val="0"/>
        <w:adjustRightInd w:val="0"/>
        <w:ind w:firstLine="540"/>
        <w:jc w:val="both"/>
        <w:rPr>
          <w:rFonts w:eastAsia="Calibri"/>
          <w:sz w:val="26"/>
          <w:szCs w:val="28"/>
          <w:lang w:eastAsia="en-US"/>
        </w:rPr>
      </w:pPr>
    </w:p>
    <w:p w:rsidR="00EA7871" w:rsidRDefault="00EA7871" w:rsidP="00CC5256">
      <w:pPr>
        <w:widowControl w:val="0"/>
        <w:autoSpaceDE w:val="0"/>
        <w:autoSpaceDN w:val="0"/>
        <w:adjustRightInd w:val="0"/>
        <w:ind w:firstLine="540"/>
        <w:jc w:val="both"/>
        <w:rPr>
          <w:rFonts w:eastAsia="Calibri"/>
          <w:sz w:val="26"/>
          <w:szCs w:val="28"/>
          <w:lang w:eastAsia="en-US"/>
        </w:rPr>
      </w:pPr>
    </w:p>
    <w:p w:rsidR="00EA7871" w:rsidRDefault="00EA7871" w:rsidP="00CC5256">
      <w:pPr>
        <w:widowControl w:val="0"/>
        <w:autoSpaceDE w:val="0"/>
        <w:autoSpaceDN w:val="0"/>
        <w:adjustRightInd w:val="0"/>
        <w:ind w:firstLine="540"/>
        <w:jc w:val="both"/>
        <w:rPr>
          <w:rFonts w:eastAsia="Calibri"/>
          <w:sz w:val="26"/>
          <w:szCs w:val="28"/>
          <w:lang w:eastAsia="en-US"/>
        </w:rPr>
      </w:pPr>
    </w:p>
    <w:p w:rsidR="00EA7871" w:rsidRDefault="00EA7871" w:rsidP="00CC5256">
      <w:pPr>
        <w:widowControl w:val="0"/>
        <w:autoSpaceDE w:val="0"/>
        <w:autoSpaceDN w:val="0"/>
        <w:adjustRightInd w:val="0"/>
        <w:ind w:firstLine="540"/>
        <w:jc w:val="both"/>
        <w:rPr>
          <w:rFonts w:eastAsia="Calibri"/>
          <w:sz w:val="26"/>
          <w:szCs w:val="28"/>
          <w:lang w:eastAsia="en-US"/>
        </w:rPr>
      </w:pPr>
    </w:p>
    <w:p w:rsidR="00EA7871" w:rsidRDefault="00EA7871" w:rsidP="00CC5256">
      <w:pPr>
        <w:widowControl w:val="0"/>
        <w:autoSpaceDE w:val="0"/>
        <w:autoSpaceDN w:val="0"/>
        <w:adjustRightInd w:val="0"/>
        <w:ind w:firstLine="540"/>
        <w:jc w:val="both"/>
        <w:rPr>
          <w:rFonts w:eastAsia="Calibri"/>
          <w:sz w:val="26"/>
          <w:szCs w:val="28"/>
          <w:lang w:eastAsia="en-US"/>
        </w:rPr>
      </w:pPr>
    </w:p>
    <w:p w:rsidR="00CC5256" w:rsidRPr="00CC5256" w:rsidRDefault="00CC5256" w:rsidP="00CC5256">
      <w:pPr>
        <w:widowControl w:val="0"/>
        <w:autoSpaceDE w:val="0"/>
        <w:autoSpaceDN w:val="0"/>
        <w:adjustRightInd w:val="0"/>
        <w:ind w:firstLine="540"/>
        <w:jc w:val="both"/>
        <w:rPr>
          <w:rFonts w:eastAsia="Calibri"/>
          <w:sz w:val="26"/>
          <w:szCs w:val="28"/>
          <w:lang w:eastAsia="en-US"/>
        </w:rPr>
      </w:pPr>
      <w:r w:rsidRPr="00CC5256">
        <w:rPr>
          <w:rFonts w:eastAsia="Calibri"/>
          <w:sz w:val="26"/>
          <w:szCs w:val="28"/>
          <w:lang w:eastAsia="en-US"/>
        </w:rPr>
        <w:t xml:space="preserve">11. </w:t>
      </w:r>
      <w:proofErr w:type="gramStart"/>
      <w:r w:rsidRPr="00CC5256">
        <w:rPr>
          <w:rFonts w:eastAsia="Calibri"/>
          <w:sz w:val="26"/>
          <w:szCs w:val="28"/>
          <w:lang w:eastAsia="en-US"/>
        </w:rPr>
        <w:t>Контроль за</w:t>
      </w:r>
      <w:proofErr w:type="gramEnd"/>
      <w:r w:rsidRPr="00CC5256">
        <w:rPr>
          <w:rFonts w:eastAsia="Calibri"/>
          <w:sz w:val="26"/>
          <w:szCs w:val="28"/>
          <w:lang w:eastAsia="en-US"/>
        </w:rPr>
        <w:t xml:space="preserve"> исполнением настоящего постановления оставляю за собой.</w:t>
      </w:r>
    </w:p>
    <w:p w:rsidR="00CC5256" w:rsidRPr="00CC5256" w:rsidRDefault="00CC5256" w:rsidP="00CC5256">
      <w:pPr>
        <w:widowControl w:val="0"/>
        <w:autoSpaceDE w:val="0"/>
        <w:autoSpaceDN w:val="0"/>
        <w:adjustRightInd w:val="0"/>
        <w:jc w:val="both"/>
        <w:rPr>
          <w:rFonts w:eastAsia="Calibri"/>
          <w:sz w:val="26"/>
          <w:szCs w:val="28"/>
          <w:lang w:eastAsia="en-US"/>
        </w:rPr>
      </w:pPr>
    </w:p>
    <w:p w:rsidR="00CC5256" w:rsidRPr="00CC5256" w:rsidRDefault="00CC5256" w:rsidP="00CC5256">
      <w:pPr>
        <w:jc w:val="both"/>
        <w:rPr>
          <w:sz w:val="26"/>
          <w:szCs w:val="28"/>
        </w:rPr>
      </w:pPr>
      <w:r w:rsidRPr="00CC5256">
        <w:rPr>
          <w:sz w:val="26"/>
          <w:szCs w:val="28"/>
        </w:rPr>
        <w:t xml:space="preserve">Глава городского округа Зарайск </w:t>
      </w:r>
      <w:r w:rsidR="00EA7871">
        <w:rPr>
          <w:sz w:val="26"/>
          <w:szCs w:val="28"/>
        </w:rPr>
        <w:t xml:space="preserve">  </w:t>
      </w:r>
      <w:r w:rsidRPr="00CC5256">
        <w:rPr>
          <w:sz w:val="26"/>
          <w:szCs w:val="28"/>
        </w:rPr>
        <w:t>В.А. Петрущенко</w:t>
      </w:r>
    </w:p>
    <w:p w:rsidR="00CC5256" w:rsidRDefault="00CC5256" w:rsidP="00CC5256">
      <w:pPr>
        <w:jc w:val="both"/>
        <w:rPr>
          <w:sz w:val="28"/>
          <w:szCs w:val="28"/>
        </w:rPr>
      </w:pPr>
      <w:bookmarkStart w:id="7" w:name="_GoBack"/>
      <w:bookmarkEnd w:id="7"/>
    </w:p>
    <w:p w:rsidR="00CC5256" w:rsidRDefault="00CC5256" w:rsidP="00CC5256">
      <w:pPr>
        <w:jc w:val="both"/>
        <w:rPr>
          <w:sz w:val="28"/>
          <w:szCs w:val="28"/>
        </w:rPr>
      </w:pPr>
    </w:p>
    <w:p w:rsidR="00F745AF" w:rsidRDefault="00F745AF" w:rsidP="00090399">
      <w:pPr>
        <w:widowControl w:val="0"/>
        <w:autoSpaceDE w:val="0"/>
        <w:autoSpaceDN w:val="0"/>
        <w:adjustRightInd w:val="0"/>
        <w:rPr>
          <w:rFonts w:eastAsia="Calibri"/>
          <w:lang w:eastAsia="en-US"/>
        </w:rPr>
      </w:pPr>
      <w:r>
        <w:rPr>
          <w:rFonts w:eastAsia="Calibri"/>
          <w:lang w:eastAsia="en-US"/>
        </w:rPr>
        <w:t xml:space="preserve">          </w:t>
      </w:r>
      <w:r w:rsidR="00090399">
        <w:rPr>
          <w:rFonts w:eastAsia="Calibri"/>
          <w:lang w:eastAsia="en-US"/>
        </w:rPr>
        <w:t xml:space="preserve">                                                                       </w:t>
      </w:r>
      <w:r>
        <w:rPr>
          <w:rFonts w:eastAsia="Calibri"/>
          <w:lang w:eastAsia="en-US"/>
        </w:rPr>
        <w:t xml:space="preserve">       Приложение № 1 к постановлению</w:t>
      </w:r>
    </w:p>
    <w:p w:rsidR="00F745AF" w:rsidRDefault="00F745AF" w:rsidP="00F745AF">
      <w:pPr>
        <w:widowControl w:val="0"/>
        <w:autoSpaceDE w:val="0"/>
        <w:autoSpaceDN w:val="0"/>
        <w:adjustRightInd w:val="0"/>
        <w:jc w:val="center"/>
        <w:rPr>
          <w:rFonts w:eastAsia="Calibri"/>
          <w:lang w:eastAsia="en-US"/>
        </w:rPr>
      </w:pPr>
      <w:r>
        <w:rPr>
          <w:rFonts w:eastAsia="Calibri"/>
          <w:lang w:eastAsia="en-US"/>
        </w:rPr>
        <w:t xml:space="preserve">                                                                           </w:t>
      </w:r>
      <w:r w:rsidR="00090399">
        <w:rPr>
          <w:rFonts w:eastAsia="Calibri"/>
          <w:lang w:eastAsia="en-US"/>
        </w:rPr>
        <w:t xml:space="preserve">Главы </w:t>
      </w:r>
      <w:r>
        <w:rPr>
          <w:rFonts w:eastAsia="Calibri"/>
          <w:lang w:eastAsia="en-US"/>
        </w:rPr>
        <w:t>городского округа Зарайск</w:t>
      </w:r>
    </w:p>
    <w:p w:rsidR="00F745AF" w:rsidRDefault="00F745AF" w:rsidP="00F745AF">
      <w:pPr>
        <w:widowControl w:val="0"/>
        <w:autoSpaceDE w:val="0"/>
        <w:autoSpaceDN w:val="0"/>
        <w:adjustRightInd w:val="0"/>
        <w:jc w:val="center"/>
        <w:rPr>
          <w:rFonts w:eastAsia="Calibri"/>
          <w:lang w:eastAsia="en-US"/>
        </w:rPr>
      </w:pPr>
      <w:r>
        <w:rPr>
          <w:rFonts w:eastAsia="Calibri"/>
          <w:lang w:eastAsia="en-US"/>
        </w:rPr>
        <w:t xml:space="preserve">                           </w:t>
      </w:r>
      <w:r w:rsidR="00090399">
        <w:rPr>
          <w:rFonts w:eastAsia="Calibri"/>
          <w:lang w:eastAsia="en-US"/>
        </w:rPr>
        <w:t xml:space="preserve">                          </w:t>
      </w:r>
      <w:r>
        <w:rPr>
          <w:rFonts w:eastAsia="Calibri"/>
          <w:lang w:eastAsia="en-US"/>
        </w:rPr>
        <w:t xml:space="preserve"> Московской области</w:t>
      </w:r>
    </w:p>
    <w:p w:rsidR="00F745AF" w:rsidRDefault="00F745AF" w:rsidP="00F745AF">
      <w:pPr>
        <w:widowControl w:val="0"/>
        <w:autoSpaceDE w:val="0"/>
        <w:autoSpaceDN w:val="0"/>
        <w:adjustRightInd w:val="0"/>
        <w:jc w:val="center"/>
        <w:rPr>
          <w:rFonts w:eastAsia="Calibri"/>
          <w:lang w:eastAsia="en-US"/>
        </w:rPr>
      </w:pPr>
      <w:r>
        <w:rPr>
          <w:rFonts w:eastAsia="Calibri"/>
          <w:lang w:eastAsia="en-US"/>
        </w:rPr>
        <w:t xml:space="preserve">                                                </w:t>
      </w:r>
      <w:r w:rsidR="00090399">
        <w:rPr>
          <w:rFonts w:eastAsia="Calibri"/>
          <w:lang w:eastAsia="en-US"/>
        </w:rPr>
        <w:t xml:space="preserve">                       от 29 декабря 2018 № </w:t>
      </w:r>
      <w:r>
        <w:rPr>
          <w:rFonts w:eastAsia="Calibri"/>
          <w:lang w:eastAsia="en-US"/>
        </w:rPr>
        <w:t>2333/12</w:t>
      </w:r>
    </w:p>
    <w:p w:rsidR="00F745AF" w:rsidRDefault="00F745AF" w:rsidP="00F745AF">
      <w:pPr>
        <w:widowControl w:val="0"/>
        <w:autoSpaceDE w:val="0"/>
        <w:autoSpaceDN w:val="0"/>
        <w:adjustRightInd w:val="0"/>
        <w:jc w:val="right"/>
        <w:outlineLvl w:val="0"/>
        <w:rPr>
          <w:rFonts w:eastAsia="Calibri"/>
          <w:lang w:eastAsia="en-US"/>
        </w:rPr>
      </w:pPr>
    </w:p>
    <w:p w:rsidR="00F745AF" w:rsidRDefault="00F745AF" w:rsidP="00F745AF">
      <w:pPr>
        <w:widowControl w:val="0"/>
        <w:autoSpaceDE w:val="0"/>
        <w:autoSpaceDN w:val="0"/>
        <w:adjustRightInd w:val="0"/>
        <w:jc w:val="right"/>
        <w:outlineLvl w:val="0"/>
        <w:rPr>
          <w:rFonts w:eastAsia="Calibri"/>
          <w:lang w:eastAsia="en-US"/>
        </w:rPr>
      </w:pPr>
    </w:p>
    <w:p w:rsidR="00F745AF" w:rsidRDefault="00F745AF" w:rsidP="00F745AF">
      <w:pPr>
        <w:widowControl w:val="0"/>
        <w:autoSpaceDE w:val="0"/>
        <w:autoSpaceDN w:val="0"/>
        <w:adjustRightInd w:val="0"/>
        <w:jc w:val="right"/>
        <w:outlineLvl w:val="0"/>
        <w:rPr>
          <w:rFonts w:eastAsia="Calibri"/>
          <w:lang w:eastAsia="en-US"/>
        </w:rPr>
      </w:pPr>
    </w:p>
    <w:p w:rsidR="00F745AF" w:rsidRDefault="00F745AF" w:rsidP="00F745AF">
      <w:pPr>
        <w:widowControl w:val="0"/>
        <w:autoSpaceDE w:val="0"/>
        <w:autoSpaceDN w:val="0"/>
        <w:adjustRightInd w:val="0"/>
        <w:jc w:val="right"/>
        <w:outlineLvl w:val="0"/>
        <w:rPr>
          <w:rFonts w:eastAsia="Calibri"/>
          <w:lang w:eastAsia="en-US"/>
        </w:rPr>
      </w:pPr>
    </w:p>
    <w:p w:rsidR="00F745AF" w:rsidRDefault="00F745AF" w:rsidP="00F745AF">
      <w:pPr>
        <w:widowControl w:val="0"/>
        <w:autoSpaceDE w:val="0"/>
        <w:autoSpaceDN w:val="0"/>
        <w:adjustRightInd w:val="0"/>
        <w:jc w:val="center"/>
        <w:outlineLvl w:val="0"/>
        <w:rPr>
          <w:rFonts w:eastAsia="Calibri"/>
          <w:lang w:eastAsia="en-US"/>
        </w:rPr>
      </w:pPr>
      <w:r>
        <w:rPr>
          <w:rFonts w:eastAsia="Calibri"/>
          <w:lang w:eastAsia="en-US"/>
        </w:rPr>
        <w:t>Перечень заказчиков городского округа Зарайск Московской области</w:t>
      </w:r>
    </w:p>
    <w:p w:rsidR="00F745AF" w:rsidRDefault="00F745AF" w:rsidP="00F745AF">
      <w:pPr>
        <w:widowControl w:val="0"/>
        <w:autoSpaceDE w:val="0"/>
        <w:autoSpaceDN w:val="0"/>
        <w:adjustRightInd w:val="0"/>
        <w:jc w:val="center"/>
        <w:outlineLvl w:val="0"/>
        <w:rPr>
          <w:rFonts w:eastAsia="Calibri"/>
          <w:lang w:eastAsia="en-US"/>
        </w:rPr>
      </w:pP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Администрация городского округа Зарайск</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Комитет по культуре, физической культуре, спорту и работе с детьми и молодёжью городского округа Зарайск</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Комитет по управлению имуществом администрации городского округа Зарайск</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Контрольно-счётная палата городского округа Зарайск Московской области</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Финансовое управление администрации городского округа Зарайск</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МКУ «Многофункциональный центр представления государственных и муниципальных услуг городского округа Зарайск»</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МКУ «Централизованная бухгалтерия учреждений образования городского округа Зарайск»</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Управление образования администрации городского округа Зарайск</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МКУ «Единая диспетчерско-дежурная служба городского округа Зарайск»</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МКУ «Центр проведения торгов городского округа Зарайск»</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МКУ «Центр вспомогательной деятельности в сфере муниципального управления городского округа Зарайск»</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МБУ «Центр психолого-педагогической, медицинской и социальной помощи «Семья» городского округа Зарайск Московской области»</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МКУ «Зарайский Ритуал»</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МБУ «Благоустройство, жилищно-коммунальное хозяйство и дорожное хозяйство»</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МБУ «Центр инвестиций и устойчивого развития городского округа Зарайск»</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МУП «Единая служба коммунального хозяйства Зарайского района»</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МАДОУ «Детский сад комбинированного вида №10 «Улыбка»</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МАДОУ «Детский сад комбинированного вида № 17 «Детство»</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МАДОУ «Детский сад № 2 «Радуга»</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МАДОУ «Детский сад № 25 «Журавлик»</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МАДОУ «Детский сад № 1 «Лесная полянка»</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МАДОУ «Детский сад № 11 «Вишенка»</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МАДОУ «Детский сад № 12 «Ягодка»</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МАДОУ «Детский сад № 18 «Росточек»</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МАДОУ «Детский сад № 19 «Зернышко»</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МАДОУ «Детский сад № 21 «Ласточка»</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МАДОУ «Детский сад №23 «Ромашка»</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МАДОУ «Детский сад № 26 «Родничок»</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lastRenderedPageBreak/>
        <w:t>МАДОУ «Детский сад № 3 «</w:t>
      </w:r>
      <w:proofErr w:type="spellStart"/>
      <w:r>
        <w:rPr>
          <w:rFonts w:eastAsia="Calibri"/>
          <w:lang w:eastAsia="en-US"/>
        </w:rPr>
        <w:t>Дюймовочка</w:t>
      </w:r>
      <w:proofErr w:type="spellEnd"/>
      <w:r>
        <w:rPr>
          <w:rFonts w:eastAsia="Calibri"/>
          <w:lang w:eastAsia="en-US"/>
        </w:rPr>
        <w:t>»</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МАДОУ «Детский сад № 6 «Яблонька»</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МАДОУ «Детский сад №9 «Красная шапочка»</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МАДОУ «Детский сад комбинированного вида № 8 «Березка»</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МАДОУ «Детский сад комбинированного вида№ 13 «Солнышко»</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МБДОУ «Детский сад № 24 «Василек»</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МБДОУ «Детский сад № 29 «Росинка»</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МБОУ «Начальная школа – детский сад № 14»</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МБОУ «Детский сад № 16 «Светлячок»</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МБОУ «Детский сад № 15 «Колокольчик»</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 xml:space="preserve">МБУ </w:t>
      </w:r>
      <w:proofErr w:type="gramStart"/>
      <w:r>
        <w:rPr>
          <w:rFonts w:eastAsia="Calibri"/>
          <w:lang w:eastAsia="en-US"/>
        </w:rPr>
        <w:t>ДО</w:t>
      </w:r>
      <w:proofErr w:type="gramEnd"/>
      <w:r>
        <w:rPr>
          <w:rFonts w:eastAsia="Calibri"/>
          <w:lang w:eastAsia="en-US"/>
        </w:rPr>
        <w:t xml:space="preserve"> «Детско-юношеская спортивная школа»</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 xml:space="preserve">МБУ ДО </w:t>
      </w:r>
      <w:proofErr w:type="spellStart"/>
      <w:r>
        <w:rPr>
          <w:rFonts w:eastAsia="Calibri"/>
          <w:lang w:eastAsia="en-US"/>
        </w:rPr>
        <w:t>Макеевская</w:t>
      </w:r>
      <w:proofErr w:type="spellEnd"/>
      <w:r>
        <w:rPr>
          <w:rFonts w:eastAsia="Calibri"/>
          <w:lang w:eastAsia="en-US"/>
        </w:rPr>
        <w:t xml:space="preserve"> детская школа искусств</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МБОУ ДПО (повышения квалификации) учебно-методический информационный центр</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МБОУ «</w:t>
      </w:r>
      <w:proofErr w:type="spellStart"/>
      <w:r>
        <w:rPr>
          <w:rFonts w:eastAsia="Calibri"/>
          <w:lang w:eastAsia="en-US"/>
        </w:rPr>
        <w:t>Алферьевская</w:t>
      </w:r>
      <w:proofErr w:type="spellEnd"/>
      <w:r>
        <w:rPr>
          <w:rFonts w:eastAsia="Calibri"/>
          <w:lang w:eastAsia="en-US"/>
        </w:rPr>
        <w:t xml:space="preserve"> основная школа»</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МБОУ «</w:t>
      </w:r>
      <w:proofErr w:type="spellStart"/>
      <w:r>
        <w:rPr>
          <w:rFonts w:eastAsia="Calibri"/>
          <w:lang w:eastAsia="en-US"/>
        </w:rPr>
        <w:t>Ерновская</w:t>
      </w:r>
      <w:proofErr w:type="spellEnd"/>
      <w:r>
        <w:rPr>
          <w:rFonts w:eastAsia="Calibri"/>
          <w:lang w:eastAsia="en-US"/>
        </w:rPr>
        <w:t xml:space="preserve"> основная школа»</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МБОУ «</w:t>
      </w:r>
      <w:proofErr w:type="spellStart"/>
      <w:r>
        <w:rPr>
          <w:rFonts w:eastAsia="Calibri"/>
          <w:lang w:eastAsia="en-US"/>
        </w:rPr>
        <w:t>Летуновская</w:t>
      </w:r>
      <w:proofErr w:type="spellEnd"/>
      <w:r>
        <w:rPr>
          <w:rFonts w:eastAsia="Calibri"/>
          <w:lang w:eastAsia="en-US"/>
        </w:rPr>
        <w:t xml:space="preserve"> средняя школа»</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МБОУ «Средняя школа № 6»</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МБОУ «</w:t>
      </w:r>
      <w:proofErr w:type="spellStart"/>
      <w:r>
        <w:rPr>
          <w:rFonts w:eastAsia="Calibri"/>
          <w:lang w:eastAsia="en-US"/>
        </w:rPr>
        <w:t>Чулковская</w:t>
      </w:r>
      <w:proofErr w:type="spellEnd"/>
      <w:r>
        <w:rPr>
          <w:rFonts w:eastAsia="Calibri"/>
          <w:lang w:eastAsia="en-US"/>
        </w:rPr>
        <w:t xml:space="preserve"> основная школа»</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МБОУ «Авдеевская средняя школа»</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МБОУ «Лицей № 5»</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МБОУ «</w:t>
      </w:r>
      <w:proofErr w:type="spellStart"/>
      <w:r>
        <w:rPr>
          <w:rFonts w:eastAsia="Calibri"/>
          <w:lang w:eastAsia="en-US"/>
        </w:rPr>
        <w:t>Макеевская</w:t>
      </w:r>
      <w:proofErr w:type="spellEnd"/>
      <w:r>
        <w:rPr>
          <w:rFonts w:eastAsia="Calibri"/>
          <w:lang w:eastAsia="en-US"/>
        </w:rPr>
        <w:t xml:space="preserve"> основная школа»</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МБОУ «Масловская основная школа»</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МБОУ «Октябрьская средняя школа»</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МБОУ «Гимназия № 2»</w:t>
      </w:r>
    </w:p>
    <w:p w:rsidR="00F745AF" w:rsidRDefault="00F745AF" w:rsidP="00F745AF">
      <w:pPr>
        <w:numPr>
          <w:ilvl w:val="0"/>
          <w:numId w:val="8"/>
        </w:numPr>
        <w:rPr>
          <w:rFonts w:eastAsia="Calibri"/>
          <w:lang w:eastAsia="en-US"/>
        </w:rPr>
      </w:pPr>
      <w:r>
        <w:rPr>
          <w:rFonts w:eastAsia="Calibri"/>
          <w:lang w:eastAsia="en-US"/>
        </w:rPr>
        <w:t>МБОУ «Средняя школа № 1»</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 xml:space="preserve">МБУ </w:t>
      </w:r>
      <w:proofErr w:type="gramStart"/>
      <w:r>
        <w:rPr>
          <w:rFonts w:eastAsia="Calibri"/>
          <w:lang w:eastAsia="en-US"/>
        </w:rPr>
        <w:t>ДО</w:t>
      </w:r>
      <w:proofErr w:type="gramEnd"/>
      <w:r>
        <w:rPr>
          <w:rFonts w:eastAsia="Calibri"/>
          <w:lang w:eastAsia="en-US"/>
        </w:rPr>
        <w:t xml:space="preserve"> «</w:t>
      </w:r>
      <w:proofErr w:type="gramStart"/>
      <w:r>
        <w:rPr>
          <w:rFonts w:eastAsia="Calibri"/>
          <w:lang w:eastAsia="en-US"/>
        </w:rPr>
        <w:t>Детская</w:t>
      </w:r>
      <w:proofErr w:type="gramEnd"/>
      <w:r>
        <w:rPr>
          <w:rFonts w:eastAsia="Calibri"/>
          <w:lang w:eastAsia="en-US"/>
        </w:rPr>
        <w:t xml:space="preserve"> школа искусств им. А. С. </w:t>
      </w:r>
      <w:proofErr w:type="spellStart"/>
      <w:r>
        <w:rPr>
          <w:rFonts w:eastAsia="Calibri"/>
          <w:lang w:eastAsia="en-US"/>
        </w:rPr>
        <w:t>Голубкиной</w:t>
      </w:r>
      <w:proofErr w:type="spellEnd"/>
      <w:r>
        <w:rPr>
          <w:rFonts w:eastAsia="Calibri"/>
          <w:lang w:eastAsia="en-US"/>
        </w:rPr>
        <w:t>»</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МБОУ «</w:t>
      </w:r>
      <w:proofErr w:type="spellStart"/>
      <w:r>
        <w:rPr>
          <w:rFonts w:eastAsia="Calibri"/>
          <w:lang w:eastAsia="en-US"/>
        </w:rPr>
        <w:t>Журавенская</w:t>
      </w:r>
      <w:proofErr w:type="spellEnd"/>
      <w:r>
        <w:rPr>
          <w:rFonts w:eastAsia="Calibri"/>
          <w:lang w:eastAsia="en-US"/>
        </w:rPr>
        <w:t xml:space="preserve"> средняя школа»</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МБОУ «</w:t>
      </w:r>
      <w:proofErr w:type="spellStart"/>
      <w:r>
        <w:rPr>
          <w:rFonts w:eastAsia="Calibri"/>
          <w:lang w:eastAsia="en-US"/>
        </w:rPr>
        <w:t>Мендюкинская</w:t>
      </w:r>
      <w:proofErr w:type="spellEnd"/>
      <w:r>
        <w:rPr>
          <w:rFonts w:eastAsia="Calibri"/>
          <w:lang w:eastAsia="en-US"/>
        </w:rPr>
        <w:t xml:space="preserve"> средняя школа»</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 xml:space="preserve">МБУ </w:t>
      </w:r>
      <w:proofErr w:type="gramStart"/>
      <w:r>
        <w:rPr>
          <w:rFonts w:eastAsia="Calibri"/>
          <w:lang w:eastAsia="en-US"/>
        </w:rPr>
        <w:t>ДО</w:t>
      </w:r>
      <w:proofErr w:type="gramEnd"/>
      <w:r>
        <w:rPr>
          <w:rFonts w:eastAsia="Calibri"/>
          <w:lang w:eastAsia="en-US"/>
        </w:rPr>
        <w:t xml:space="preserve"> «</w:t>
      </w:r>
      <w:proofErr w:type="gramStart"/>
      <w:r>
        <w:rPr>
          <w:rFonts w:eastAsia="Calibri"/>
          <w:lang w:eastAsia="en-US"/>
        </w:rPr>
        <w:t>Центр</w:t>
      </w:r>
      <w:proofErr w:type="gramEnd"/>
      <w:r>
        <w:rPr>
          <w:rFonts w:eastAsia="Calibri"/>
          <w:lang w:eastAsia="en-US"/>
        </w:rPr>
        <w:t xml:space="preserve"> детского творчества»</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МБУ «Дворец спорта «Зарайск»</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МБУ «Зарайский ледовый спортивный комплекс городского округа Зарайск»</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МБУ «Подростково-молодежный клуб «Витязь»</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МБУ «Центр досуга «Победа» городского округа Зарайск"</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МБУ «Загородный стационарный детский оздоровительный лагерь «Осетр»</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МБУК «</w:t>
      </w:r>
      <w:proofErr w:type="spellStart"/>
      <w:r>
        <w:rPr>
          <w:rFonts w:eastAsia="Calibri"/>
          <w:lang w:eastAsia="en-US"/>
        </w:rPr>
        <w:t>Межпоселенческая</w:t>
      </w:r>
      <w:proofErr w:type="spellEnd"/>
      <w:r>
        <w:rPr>
          <w:rFonts w:eastAsia="Calibri"/>
          <w:lang w:eastAsia="en-US"/>
        </w:rPr>
        <w:t xml:space="preserve"> централизованная библиотечная система</w:t>
      </w:r>
      <w:r>
        <w:t xml:space="preserve"> </w:t>
      </w:r>
      <w:r>
        <w:rPr>
          <w:rFonts w:eastAsia="Calibri"/>
          <w:lang w:eastAsia="en-US"/>
        </w:rPr>
        <w:t>Зарайского муниципального района"</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МБУ «</w:t>
      </w:r>
      <w:proofErr w:type="spellStart"/>
      <w:r>
        <w:rPr>
          <w:rFonts w:eastAsia="Calibri"/>
          <w:lang w:eastAsia="en-US"/>
        </w:rPr>
        <w:t>Ерновский</w:t>
      </w:r>
      <w:proofErr w:type="spellEnd"/>
      <w:r>
        <w:rPr>
          <w:rFonts w:eastAsia="Calibri"/>
          <w:lang w:eastAsia="en-US"/>
        </w:rPr>
        <w:t xml:space="preserve"> сельский Дом культуры»</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МБУ «Дом культуры поселка Зарайский»</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МБУ «</w:t>
      </w:r>
      <w:proofErr w:type="spellStart"/>
      <w:r>
        <w:rPr>
          <w:rFonts w:eastAsia="Calibri"/>
          <w:lang w:eastAsia="en-US"/>
        </w:rPr>
        <w:t>Мендюкинский</w:t>
      </w:r>
      <w:proofErr w:type="spellEnd"/>
      <w:r>
        <w:rPr>
          <w:rFonts w:eastAsia="Calibri"/>
          <w:lang w:eastAsia="en-US"/>
        </w:rPr>
        <w:t xml:space="preserve"> сельский Дом культуры»</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МБУ «</w:t>
      </w:r>
      <w:proofErr w:type="spellStart"/>
      <w:r>
        <w:rPr>
          <w:rFonts w:eastAsia="Calibri"/>
          <w:lang w:eastAsia="en-US"/>
        </w:rPr>
        <w:t>Чулковский</w:t>
      </w:r>
      <w:proofErr w:type="spellEnd"/>
      <w:r>
        <w:rPr>
          <w:rFonts w:eastAsia="Calibri"/>
          <w:lang w:eastAsia="en-US"/>
        </w:rPr>
        <w:t xml:space="preserve"> сельский Дом культуры»</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МБУ «Центр культуры и досуга «Родник»</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МБУ «Дворец культуры им. В. Н. Леонова»</w:t>
      </w:r>
    </w:p>
    <w:p w:rsidR="00F745AF" w:rsidRDefault="00F745AF" w:rsidP="00F745AF">
      <w:pPr>
        <w:widowControl w:val="0"/>
        <w:numPr>
          <w:ilvl w:val="0"/>
          <w:numId w:val="8"/>
        </w:numPr>
        <w:autoSpaceDE w:val="0"/>
        <w:autoSpaceDN w:val="0"/>
        <w:adjustRightInd w:val="0"/>
        <w:jc w:val="both"/>
        <w:outlineLvl w:val="0"/>
        <w:rPr>
          <w:rFonts w:eastAsia="Calibri"/>
          <w:lang w:eastAsia="en-US"/>
        </w:rPr>
      </w:pPr>
      <w:r>
        <w:rPr>
          <w:rFonts w:eastAsia="Calibri"/>
          <w:lang w:eastAsia="en-US"/>
        </w:rPr>
        <w:t xml:space="preserve"> МБУ «Детская школа искусств «Родник»</w:t>
      </w:r>
    </w:p>
    <w:p w:rsidR="00F745AF" w:rsidRDefault="00F745AF" w:rsidP="00F745AF">
      <w:pPr>
        <w:widowControl w:val="0"/>
        <w:autoSpaceDE w:val="0"/>
        <w:autoSpaceDN w:val="0"/>
        <w:adjustRightInd w:val="0"/>
        <w:jc w:val="right"/>
        <w:outlineLvl w:val="0"/>
        <w:rPr>
          <w:rFonts w:eastAsia="Calibri"/>
          <w:lang w:eastAsia="en-US"/>
        </w:rPr>
      </w:pPr>
    </w:p>
    <w:p w:rsidR="00F745AF" w:rsidRDefault="00F745AF" w:rsidP="00F745AF">
      <w:pPr>
        <w:widowControl w:val="0"/>
        <w:autoSpaceDE w:val="0"/>
        <w:autoSpaceDN w:val="0"/>
        <w:adjustRightInd w:val="0"/>
        <w:jc w:val="right"/>
        <w:outlineLvl w:val="0"/>
        <w:rPr>
          <w:rFonts w:eastAsia="Calibri"/>
          <w:lang w:eastAsia="en-US"/>
        </w:rPr>
      </w:pPr>
    </w:p>
    <w:p w:rsidR="00F745AF" w:rsidRDefault="00F745AF" w:rsidP="00F745AF">
      <w:pPr>
        <w:widowControl w:val="0"/>
        <w:autoSpaceDE w:val="0"/>
        <w:autoSpaceDN w:val="0"/>
        <w:adjustRightInd w:val="0"/>
        <w:jc w:val="right"/>
        <w:outlineLvl w:val="0"/>
        <w:rPr>
          <w:rFonts w:eastAsia="Calibri"/>
          <w:lang w:eastAsia="en-US"/>
        </w:rPr>
      </w:pPr>
    </w:p>
    <w:p w:rsidR="00746531" w:rsidRDefault="00746531" w:rsidP="00746531">
      <w:pPr>
        <w:jc w:val="both"/>
        <w:rPr>
          <w:sz w:val="28"/>
          <w:szCs w:val="28"/>
        </w:rPr>
      </w:pPr>
    </w:p>
    <w:p w:rsidR="00746531" w:rsidRDefault="00746531" w:rsidP="00746531">
      <w:pPr>
        <w:widowControl w:val="0"/>
        <w:autoSpaceDE w:val="0"/>
        <w:autoSpaceDN w:val="0"/>
        <w:adjustRightInd w:val="0"/>
        <w:rPr>
          <w:rFonts w:eastAsia="Calibri"/>
          <w:lang w:eastAsia="en-US"/>
        </w:rPr>
      </w:pPr>
      <w:r>
        <w:rPr>
          <w:rFonts w:eastAsia="Calibri"/>
          <w:lang w:eastAsia="en-US"/>
        </w:rPr>
        <w:t xml:space="preserve">                                                                                        Приложение № 2 к постановлению</w:t>
      </w:r>
    </w:p>
    <w:p w:rsidR="00746531" w:rsidRDefault="00746531" w:rsidP="00746531">
      <w:pPr>
        <w:widowControl w:val="0"/>
        <w:autoSpaceDE w:val="0"/>
        <w:autoSpaceDN w:val="0"/>
        <w:adjustRightInd w:val="0"/>
        <w:jc w:val="center"/>
        <w:rPr>
          <w:rFonts w:eastAsia="Calibri"/>
          <w:lang w:eastAsia="en-US"/>
        </w:rPr>
      </w:pPr>
      <w:r>
        <w:rPr>
          <w:rFonts w:eastAsia="Calibri"/>
          <w:lang w:eastAsia="en-US"/>
        </w:rPr>
        <w:t xml:space="preserve">                                                                           Главы городского округа Зарайск</w:t>
      </w:r>
    </w:p>
    <w:p w:rsidR="00746531" w:rsidRDefault="00746531" w:rsidP="00746531">
      <w:pPr>
        <w:widowControl w:val="0"/>
        <w:autoSpaceDE w:val="0"/>
        <w:autoSpaceDN w:val="0"/>
        <w:adjustRightInd w:val="0"/>
        <w:jc w:val="center"/>
        <w:rPr>
          <w:rFonts w:eastAsia="Calibri"/>
          <w:lang w:eastAsia="en-US"/>
        </w:rPr>
      </w:pPr>
      <w:r>
        <w:rPr>
          <w:rFonts w:eastAsia="Calibri"/>
          <w:lang w:eastAsia="en-US"/>
        </w:rPr>
        <w:t xml:space="preserve">                                                      Московской области</w:t>
      </w:r>
    </w:p>
    <w:p w:rsidR="00746531" w:rsidRDefault="00746531" w:rsidP="00746531">
      <w:pPr>
        <w:widowControl w:val="0"/>
        <w:autoSpaceDE w:val="0"/>
        <w:autoSpaceDN w:val="0"/>
        <w:adjustRightInd w:val="0"/>
        <w:jc w:val="center"/>
        <w:rPr>
          <w:rFonts w:eastAsia="Calibri"/>
          <w:lang w:eastAsia="en-US"/>
        </w:rPr>
      </w:pPr>
      <w:r>
        <w:rPr>
          <w:rFonts w:eastAsia="Calibri"/>
          <w:lang w:eastAsia="en-US"/>
        </w:rPr>
        <w:lastRenderedPageBreak/>
        <w:t xml:space="preserve">                                                                    от 29 декабря 2018 № 2333/12</w:t>
      </w:r>
    </w:p>
    <w:p w:rsidR="00F745AF" w:rsidRDefault="00F745AF" w:rsidP="00F745AF">
      <w:pPr>
        <w:widowControl w:val="0"/>
        <w:autoSpaceDE w:val="0"/>
        <w:autoSpaceDN w:val="0"/>
        <w:adjustRightInd w:val="0"/>
        <w:jc w:val="right"/>
        <w:outlineLvl w:val="0"/>
        <w:rPr>
          <w:rFonts w:eastAsia="Calibri"/>
          <w:lang w:eastAsia="en-US"/>
        </w:rPr>
      </w:pPr>
    </w:p>
    <w:p w:rsidR="00F745AF" w:rsidRDefault="00F745AF" w:rsidP="00F745AF">
      <w:pPr>
        <w:widowControl w:val="0"/>
        <w:autoSpaceDE w:val="0"/>
        <w:autoSpaceDN w:val="0"/>
        <w:adjustRightInd w:val="0"/>
        <w:jc w:val="both"/>
        <w:rPr>
          <w:rFonts w:eastAsia="Calibri"/>
          <w:lang w:eastAsia="en-US"/>
        </w:rPr>
      </w:pPr>
    </w:p>
    <w:p w:rsidR="00F745AF" w:rsidRDefault="00F745AF" w:rsidP="00F745AF">
      <w:pPr>
        <w:widowControl w:val="0"/>
        <w:autoSpaceDE w:val="0"/>
        <w:autoSpaceDN w:val="0"/>
        <w:adjustRightInd w:val="0"/>
        <w:jc w:val="center"/>
        <w:rPr>
          <w:rFonts w:eastAsia="Calibri"/>
          <w:b/>
          <w:bCs/>
          <w:lang w:eastAsia="en-US"/>
        </w:rPr>
      </w:pPr>
      <w:r>
        <w:rPr>
          <w:rFonts w:eastAsia="Calibri"/>
          <w:b/>
          <w:bCs/>
          <w:lang w:eastAsia="en-US"/>
        </w:rPr>
        <w:t>ПОРЯДОК</w:t>
      </w:r>
    </w:p>
    <w:p w:rsidR="00F745AF" w:rsidRDefault="00F745AF" w:rsidP="00F745AF">
      <w:pPr>
        <w:widowControl w:val="0"/>
        <w:autoSpaceDE w:val="0"/>
        <w:autoSpaceDN w:val="0"/>
        <w:adjustRightInd w:val="0"/>
        <w:jc w:val="center"/>
        <w:rPr>
          <w:rFonts w:eastAsia="Calibri"/>
          <w:b/>
          <w:bCs/>
          <w:lang w:eastAsia="en-US"/>
        </w:rPr>
      </w:pPr>
      <w:r>
        <w:rPr>
          <w:rFonts w:eastAsia="Calibri"/>
          <w:b/>
          <w:bCs/>
          <w:lang w:eastAsia="en-US"/>
        </w:rPr>
        <w:t>ВЗАИМОДЕЙСТВИЯ УПОЛНОМОЧЕННОГО УЧРЕЖДЕНИЯ И ЗАКАЗЧИКОВ</w:t>
      </w:r>
    </w:p>
    <w:p w:rsidR="00F745AF" w:rsidRDefault="00F745AF" w:rsidP="00F745AF">
      <w:pPr>
        <w:widowControl w:val="0"/>
        <w:autoSpaceDE w:val="0"/>
        <w:autoSpaceDN w:val="0"/>
        <w:adjustRightInd w:val="0"/>
        <w:jc w:val="center"/>
        <w:rPr>
          <w:rFonts w:eastAsia="Calibri"/>
          <w:b/>
          <w:bCs/>
          <w:lang w:eastAsia="en-US"/>
        </w:rPr>
      </w:pPr>
      <w:r>
        <w:rPr>
          <w:rFonts w:eastAsia="Calibri"/>
          <w:b/>
          <w:bCs/>
          <w:lang w:eastAsia="en-US"/>
        </w:rPr>
        <w:t>ГОРОДСКОГО ОКРУГА ЗАРАЙСК  ПРИ ОПРЕДЕЛЕНИИ ПОСТАВЩИКА</w:t>
      </w:r>
    </w:p>
    <w:p w:rsidR="00F745AF" w:rsidRDefault="00F745AF" w:rsidP="00F745AF">
      <w:pPr>
        <w:widowControl w:val="0"/>
        <w:autoSpaceDE w:val="0"/>
        <w:autoSpaceDN w:val="0"/>
        <w:adjustRightInd w:val="0"/>
        <w:jc w:val="center"/>
        <w:rPr>
          <w:rFonts w:eastAsia="Calibri"/>
          <w:b/>
          <w:bCs/>
          <w:lang w:eastAsia="en-US"/>
        </w:rPr>
      </w:pPr>
      <w:r>
        <w:rPr>
          <w:rFonts w:eastAsia="Calibri"/>
          <w:b/>
          <w:bCs/>
          <w:lang w:eastAsia="en-US"/>
        </w:rPr>
        <w:t xml:space="preserve">(ПОДРЯДЧИКА, ИСПОЛНИТЕЛЯ) ДЛЯ ОБЕСПЕЧЕНИЯ </w:t>
      </w:r>
      <w:proofErr w:type="gramStart"/>
      <w:r>
        <w:rPr>
          <w:rFonts w:eastAsia="Calibri"/>
          <w:b/>
          <w:bCs/>
          <w:lang w:eastAsia="en-US"/>
        </w:rPr>
        <w:t>МУНИЦИПАЛЬНЫХ</w:t>
      </w:r>
      <w:proofErr w:type="gramEnd"/>
    </w:p>
    <w:p w:rsidR="00F745AF" w:rsidRDefault="00F745AF" w:rsidP="00F745AF">
      <w:pPr>
        <w:widowControl w:val="0"/>
        <w:autoSpaceDE w:val="0"/>
        <w:autoSpaceDN w:val="0"/>
        <w:adjustRightInd w:val="0"/>
        <w:jc w:val="center"/>
        <w:rPr>
          <w:rFonts w:eastAsia="Calibri"/>
          <w:b/>
          <w:bCs/>
          <w:lang w:eastAsia="en-US"/>
        </w:rPr>
      </w:pPr>
      <w:r>
        <w:rPr>
          <w:rFonts w:eastAsia="Calibri"/>
          <w:b/>
          <w:bCs/>
          <w:lang w:eastAsia="en-US"/>
        </w:rPr>
        <w:t>НУЖД ЗАКАЗЧИКОВ ГОРОДСКОГО ОКРУГА ЗАРАЙСК</w:t>
      </w:r>
    </w:p>
    <w:p w:rsidR="00F745AF" w:rsidRDefault="00F745AF" w:rsidP="00F745AF">
      <w:pPr>
        <w:widowControl w:val="0"/>
        <w:autoSpaceDE w:val="0"/>
        <w:autoSpaceDN w:val="0"/>
        <w:adjustRightInd w:val="0"/>
        <w:jc w:val="both"/>
        <w:rPr>
          <w:rFonts w:eastAsia="Calibri"/>
          <w:lang w:eastAsia="en-US"/>
        </w:rPr>
      </w:pPr>
    </w:p>
    <w:p w:rsidR="00F745AF" w:rsidRDefault="00F745AF" w:rsidP="00F745AF">
      <w:pPr>
        <w:widowControl w:val="0"/>
        <w:autoSpaceDE w:val="0"/>
        <w:autoSpaceDN w:val="0"/>
        <w:adjustRightInd w:val="0"/>
        <w:ind w:firstLine="540"/>
        <w:jc w:val="both"/>
        <w:rPr>
          <w:rFonts w:eastAsia="Calibri"/>
          <w:lang w:eastAsia="en-US"/>
        </w:rPr>
      </w:pPr>
      <w:r>
        <w:rPr>
          <w:rFonts w:eastAsia="Calibri"/>
          <w:lang w:eastAsia="en-US"/>
        </w:rPr>
        <w:t xml:space="preserve">1. Настоящий Порядок разработан в соответствии с Федеральным </w:t>
      </w:r>
      <w:hyperlink r:id="rId18" w:history="1">
        <w:r>
          <w:rPr>
            <w:rStyle w:val="a8"/>
            <w:rFonts w:eastAsia="Calibri"/>
            <w:lang w:eastAsia="en-US"/>
          </w:rPr>
          <w:t>законом</w:t>
        </w:r>
      </w:hyperlink>
      <w:r>
        <w:rPr>
          <w:rFonts w:eastAsia="Calibri"/>
          <w:lang w:eastAsia="en-US"/>
        </w:rPr>
        <w:t xml:space="preserve"> от 05.04.2013 N 44-ФЗ "О закупках товаров, работ, услуг для обеспечения государственных и муниципальных нужд" (далее - Федеральный закон о контрактной системе), </w:t>
      </w:r>
      <w:hyperlink r:id="rId19" w:history="1">
        <w:r>
          <w:rPr>
            <w:rStyle w:val="a8"/>
            <w:rFonts w:eastAsia="Calibri"/>
            <w:lang w:eastAsia="en-US"/>
          </w:rPr>
          <w:t>Уставом</w:t>
        </w:r>
      </w:hyperlink>
      <w:r>
        <w:rPr>
          <w:rFonts w:eastAsia="Calibri"/>
          <w:lang w:eastAsia="en-US"/>
        </w:rPr>
        <w:t xml:space="preserve"> городского округа Зарайск Московской области.</w:t>
      </w:r>
    </w:p>
    <w:p w:rsidR="00F745AF" w:rsidRDefault="00F745AF" w:rsidP="00F745AF">
      <w:pPr>
        <w:widowControl w:val="0"/>
        <w:autoSpaceDE w:val="0"/>
        <w:autoSpaceDN w:val="0"/>
        <w:adjustRightInd w:val="0"/>
        <w:ind w:firstLine="540"/>
        <w:jc w:val="both"/>
        <w:rPr>
          <w:rFonts w:eastAsia="Calibri"/>
          <w:lang w:eastAsia="en-US"/>
        </w:rPr>
      </w:pPr>
      <w:r>
        <w:rPr>
          <w:rFonts w:eastAsia="Calibri"/>
          <w:lang w:eastAsia="en-US"/>
        </w:rPr>
        <w:t>2. Настоящий Порядок определяет основы взаимодействия уполномоченного учреждения на осуществление полномочий на определение поставщика (подрядчика, исполнителя) для обеспечения муниципальных нужд заказчиков городского округа Зарайск (далее по тексту – уполномоченное учреждение) и заказчиков городского округа Зарайск при определении поставщика (подрядчика, исполнителя) для обеспечения муниципальных нужд заказчиков городского округа Зарайск.</w:t>
      </w:r>
    </w:p>
    <w:p w:rsidR="00F745AF" w:rsidRDefault="00F745AF" w:rsidP="00F745AF">
      <w:pPr>
        <w:widowControl w:val="0"/>
        <w:autoSpaceDE w:val="0"/>
        <w:autoSpaceDN w:val="0"/>
        <w:adjustRightInd w:val="0"/>
        <w:ind w:firstLine="540"/>
        <w:jc w:val="both"/>
        <w:rPr>
          <w:rFonts w:eastAsia="Calibri"/>
          <w:lang w:eastAsia="en-US"/>
        </w:rPr>
      </w:pPr>
      <w:r>
        <w:rPr>
          <w:rFonts w:eastAsia="Calibri"/>
          <w:lang w:eastAsia="en-US"/>
        </w:rPr>
        <w:t xml:space="preserve">3. </w:t>
      </w:r>
      <w:proofErr w:type="gramStart"/>
      <w:r>
        <w:rPr>
          <w:rFonts w:eastAsia="Calibri"/>
          <w:lang w:eastAsia="en-US"/>
        </w:rPr>
        <w:t xml:space="preserve">Определение поставщиков (подрядчиков, исполнителей) путем проведения конкурсов в электронной форме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(электронный аукцион, закрытый аукцион), запроса котировок в электронной форме и запросов предложений в электронной форме (в случае признания повторного конкурса, электронного аукциона не состоявшимися в соответствии с </w:t>
      </w:r>
      <w:hyperlink r:id="rId20" w:history="1">
        <w:r>
          <w:rPr>
            <w:rStyle w:val="a8"/>
            <w:rFonts w:eastAsia="Calibri"/>
            <w:lang w:eastAsia="en-US"/>
          </w:rPr>
          <w:t>частью 4 статьи 55</w:t>
        </w:r>
        <w:proofErr w:type="gramEnd"/>
      </w:hyperlink>
      <w:r>
        <w:rPr>
          <w:rFonts w:eastAsia="Calibri"/>
          <w:lang w:eastAsia="en-US"/>
        </w:rPr>
        <w:t xml:space="preserve"> и </w:t>
      </w:r>
      <w:hyperlink r:id="rId21" w:history="1">
        <w:r>
          <w:rPr>
            <w:rStyle w:val="a8"/>
            <w:rFonts w:eastAsia="Calibri"/>
            <w:lang w:eastAsia="en-US"/>
          </w:rPr>
          <w:t>частью 4 статьи 71</w:t>
        </w:r>
      </w:hyperlink>
      <w:r>
        <w:rPr>
          <w:rFonts w:eastAsia="Calibri"/>
          <w:lang w:eastAsia="en-US"/>
        </w:rPr>
        <w:t xml:space="preserve"> Федерального закона о контрактной системе) (далее по тексту - конкурсы, аукционы, запросы котировок и запросы предложений) осуществляется уполномоченным учреждением только при наличии информации о закупке в плане-графике заказчика и в плане закупок заказчика.</w:t>
      </w:r>
    </w:p>
    <w:p w:rsidR="00F745AF" w:rsidRDefault="00F745AF" w:rsidP="00F745AF">
      <w:pPr>
        <w:widowControl w:val="0"/>
        <w:autoSpaceDE w:val="0"/>
        <w:autoSpaceDN w:val="0"/>
        <w:adjustRightInd w:val="0"/>
        <w:ind w:firstLine="540"/>
        <w:jc w:val="both"/>
        <w:rPr>
          <w:rFonts w:eastAsia="Calibri"/>
          <w:lang w:eastAsia="en-US"/>
        </w:rPr>
      </w:pPr>
      <w:r>
        <w:rPr>
          <w:rFonts w:eastAsia="Calibri"/>
          <w:lang w:eastAsia="en-US"/>
        </w:rPr>
        <w:t>4. Для осуществления закупки путем конкурсов, аукционов, запросов котировок и запросов предложений заказчик предоставляет в уполномоченное учреждение соответствующую заявку (Приложение № 1 к постановлению администрации городского округа Зарайск Московской области от «29» декабря 2018 г. N 2333/12) на определение поставщика (подрядчика, исполнителя) на закупку товаров, работ, услуг (далее по тексту - заявка).</w:t>
      </w:r>
    </w:p>
    <w:p w:rsidR="00F745AF" w:rsidRDefault="00F745AF" w:rsidP="00F745AF">
      <w:pPr>
        <w:widowControl w:val="0"/>
        <w:autoSpaceDE w:val="0"/>
        <w:autoSpaceDN w:val="0"/>
        <w:adjustRightInd w:val="0"/>
        <w:ind w:firstLine="540"/>
        <w:jc w:val="both"/>
        <w:rPr>
          <w:rFonts w:eastAsia="Calibri"/>
          <w:lang w:eastAsia="en-US"/>
        </w:rPr>
      </w:pPr>
      <w:r>
        <w:rPr>
          <w:rFonts w:eastAsia="Calibri"/>
          <w:lang w:eastAsia="en-US"/>
        </w:rPr>
        <w:t xml:space="preserve">5. </w:t>
      </w:r>
      <w:hyperlink r:id="rId22" w:history="1">
        <w:r>
          <w:rPr>
            <w:rStyle w:val="a8"/>
            <w:rFonts w:eastAsia="Calibri"/>
            <w:lang w:eastAsia="en-US"/>
          </w:rPr>
          <w:t>Заявка</w:t>
        </w:r>
      </w:hyperlink>
      <w:r>
        <w:rPr>
          <w:rFonts w:eastAsia="Calibri"/>
          <w:lang w:eastAsia="en-US"/>
        </w:rPr>
        <w:t xml:space="preserve"> оформляется в соответствии с определенной формой (приложение N 1 к настоящему Порядку).</w:t>
      </w:r>
    </w:p>
    <w:p w:rsidR="00F745AF" w:rsidRDefault="00F745AF" w:rsidP="00F745AF">
      <w:pPr>
        <w:widowControl w:val="0"/>
        <w:autoSpaceDE w:val="0"/>
        <w:autoSpaceDN w:val="0"/>
        <w:adjustRightInd w:val="0"/>
        <w:ind w:firstLine="540"/>
        <w:jc w:val="both"/>
        <w:rPr>
          <w:rFonts w:eastAsia="Calibri"/>
          <w:lang w:eastAsia="en-US"/>
        </w:rPr>
      </w:pPr>
      <w:r>
        <w:rPr>
          <w:rFonts w:eastAsia="Calibri"/>
          <w:lang w:eastAsia="en-US"/>
        </w:rPr>
        <w:t>6. Заявка заказчика должна содержать всю информацию, необходимую для разработки конкурсной документации, документации об аукционе, документации о проведении запроса котировок, документации о проведении запроса предложений (включая все необходимые приложения), в том числе:</w:t>
      </w:r>
    </w:p>
    <w:p w:rsidR="00F745AF" w:rsidRDefault="00F745AF" w:rsidP="00F745AF">
      <w:pPr>
        <w:widowControl w:val="0"/>
        <w:autoSpaceDE w:val="0"/>
        <w:autoSpaceDN w:val="0"/>
        <w:adjustRightInd w:val="0"/>
        <w:ind w:firstLine="540"/>
        <w:jc w:val="both"/>
        <w:rPr>
          <w:rFonts w:eastAsia="Calibri"/>
          <w:lang w:eastAsia="en-US"/>
        </w:rPr>
      </w:pPr>
      <w:r>
        <w:rPr>
          <w:rFonts w:eastAsia="Calibri"/>
          <w:lang w:eastAsia="en-US"/>
        </w:rPr>
        <w:t>- предмет (объект) закупки;</w:t>
      </w:r>
    </w:p>
    <w:p w:rsidR="00F745AF" w:rsidRDefault="00F745AF" w:rsidP="00F745AF">
      <w:pPr>
        <w:widowControl w:val="0"/>
        <w:autoSpaceDE w:val="0"/>
        <w:autoSpaceDN w:val="0"/>
        <w:adjustRightInd w:val="0"/>
        <w:ind w:firstLine="540"/>
        <w:jc w:val="both"/>
        <w:rPr>
          <w:rFonts w:eastAsia="Calibri"/>
          <w:lang w:eastAsia="en-US"/>
        </w:rPr>
      </w:pPr>
      <w:r>
        <w:rPr>
          <w:rFonts w:eastAsia="Calibri"/>
          <w:lang w:eastAsia="en-US"/>
        </w:rPr>
        <w:t>- описание объекта закупки;</w:t>
      </w:r>
    </w:p>
    <w:p w:rsidR="00F745AF" w:rsidRDefault="00F745AF" w:rsidP="00F745AF">
      <w:pPr>
        <w:widowControl w:val="0"/>
        <w:autoSpaceDE w:val="0"/>
        <w:autoSpaceDN w:val="0"/>
        <w:adjustRightInd w:val="0"/>
        <w:ind w:firstLine="540"/>
        <w:jc w:val="both"/>
        <w:rPr>
          <w:rFonts w:eastAsia="Calibri"/>
          <w:lang w:eastAsia="en-US"/>
        </w:rPr>
      </w:pPr>
      <w:r>
        <w:rPr>
          <w:rFonts w:eastAsia="Calibri"/>
          <w:lang w:eastAsia="en-US"/>
        </w:rPr>
        <w:t>- начальная (максимальная) цена контракта и ее обоснование;</w:t>
      </w:r>
    </w:p>
    <w:p w:rsidR="00F745AF" w:rsidRDefault="00F745AF" w:rsidP="00F745AF">
      <w:pPr>
        <w:widowControl w:val="0"/>
        <w:autoSpaceDE w:val="0"/>
        <w:autoSpaceDN w:val="0"/>
        <w:adjustRightInd w:val="0"/>
        <w:ind w:firstLine="540"/>
        <w:jc w:val="both"/>
        <w:rPr>
          <w:rFonts w:eastAsia="Calibri"/>
          <w:lang w:eastAsia="en-US"/>
        </w:rPr>
      </w:pPr>
      <w:r>
        <w:rPr>
          <w:rFonts w:eastAsia="Calibri"/>
          <w:lang w:eastAsia="en-US"/>
        </w:rPr>
        <w:t>- размер обеспечения заявки;</w:t>
      </w:r>
    </w:p>
    <w:p w:rsidR="00F745AF" w:rsidRDefault="00F745AF" w:rsidP="00F745AF">
      <w:pPr>
        <w:widowControl w:val="0"/>
        <w:autoSpaceDE w:val="0"/>
        <w:autoSpaceDN w:val="0"/>
        <w:adjustRightInd w:val="0"/>
        <w:ind w:firstLine="540"/>
        <w:jc w:val="both"/>
        <w:rPr>
          <w:rFonts w:eastAsia="Calibri"/>
          <w:lang w:eastAsia="en-US"/>
        </w:rPr>
      </w:pPr>
      <w:r>
        <w:rPr>
          <w:rFonts w:eastAsia="Calibri"/>
          <w:lang w:eastAsia="en-US"/>
        </w:rPr>
        <w:t>- размер обеспечения исполнения контракта;</w:t>
      </w:r>
    </w:p>
    <w:p w:rsidR="00F745AF" w:rsidRDefault="00F745AF" w:rsidP="00F745AF">
      <w:pPr>
        <w:widowControl w:val="0"/>
        <w:autoSpaceDE w:val="0"/>
        <w:autoSpaceDN w:val="0"/>
        <w:adjustRightInd w:val="0"/>
        <w:ind w:firstLine="540"/>
        <w:jc w:val="both"/>
        <w:rPr>
          <w:rFonts w:eastAsia="Calibri"/>
          <w:lang w:eastAsia="en-US"/>
        </w:rPr>
      </w:pPr>
      <w:r>
        <w:rPr>
          <w:rFonts w:eastAsia="Calibri"/>
          <w:lang w:eastAsia="en-US"/>
        </w:rPr>
        <w:t>- информация об установленных заказчиком дополнительных требованиях при осуществлении закупки;</w:t>
      </w:r>
    </w:p>
    <w:p w:rsidR="00F745AF" w:rsidRDefault="00F745AF" w:rsidP="00F745AF">
      <w:pPr>
        <w:widowControl w:val="0"/>
        <w:autoSpaceDE w:val="0"/>
        <w:autoSpaceDN w:val="0"/>
        <w:adjustRightInd w:val="0"/>
        <w:ind w:firstLine="540"/>
        <w:jc w:val="both"/>
        <w:rPr>
          <w:rFonts w:eastAsia="Calibri"/>
          <w:lang w:eastAsia="en-US"/>
        </w:rPr>
      </w:pPr>
      <w:r>
        <w:rPr>
          <w:rFonts w:eastAsia="Calibri"/>
          <w:lang w:eastAsia="en-US"/>
        </w:rPr>
        <w:t>- информация о предоставлении преимуществ учреждениям и предприятиям уголовно-исправительной системы при осуществлении закупки;</w:t>
      </w:r>
    </w:p>
    <w:p w:rsidR="00F745AF" w:rsidRDefault="00F745AF" w:rsidP="00F745AF">
      <w:pPr>
        <w:widowControl w:val="0"/>
        <w:autoSpaceDE w:val="0"/>
        <w:autoSpaceDN w:val="0"/>
        <w:adjustRightInd w:val="0"/>
        <w:ind w:firstLine="540"/>
        <w:jc w:val="both"/>
        <w:rPr>
          <w:rFonts w:eastAsia="Calibri"/>
          <w:lang w:eastAsia="en-US"/>
        </w:rPr>
      </w:pPr>
      <w:r>
        <w:rPr>
          <w:rFonts w:eastAsia="Calibri"/>
          <w:lang w:eastAsia="en-US"/>
        </w:rPr>
        <w:t xml:space="preserve">- информация о предоставлении преимуществ организациям инвалидов при </w:t>
      </w:r>
      <w:r>
        <w:rPr>
          <w:rFonts w:eastAsia="Calibri"/>
          <w:lang w:eastAsia="en-US"/>
        </w:rPr>
        <w:lastRenderedPageBreak/>
        <w:t>осуществлении закупки;</w:t>
      </w:r>
    </w:p>
    <w:p w:rsidR="00F745AF" w:rsidRDefault="00F745AF" w:rsidP="00F745AF">
      <w:pPr>
        <w:widowControl w:val="0"/>
        <w:autoSpaceDE w:val="0"/>
        <w:autoSpaceDN w:val="0"/>
        <w:adjustRightInd w:val="0"/>
        <w:ind w:firstLine="540"/>
        <w:jc w:val="both"/>
        <w:rPr>
          <w:rFonts w:eastAsia="Calibri"/>
          <w:lang w:eastAsia="en-US"/>
        </w:rPr>
      </w:pPr>
      <w:r>
        <w:rPr>
          <w:rFonts w:eastAsia="Calibri"/>
          <w:lang w:eastAsia="en-US"/>
        </w:rPr>
        <w:t>- решение заказчика об осуществлении закупки у субъектов малого предпринимательства, социально ориентированных некоммерческих организаций или решение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F745AF" w:rsidRDefault="00F745AF" w:rsidP="00F745AF">
      <w:pPr>
        <w:widowControl w:val="0"/>
        <w:autoSpaceDE w:val="0"/>
        <w:autoSpaceDN w:val="0"/>
        <w:adjustRightInd w:val="0"/>
        <w:ind w:firstLine="540"/>
        <w:jc w:val="both"/>
        <w:rPr>
          <w:rFonts w:eastAsia="Calibri"/>
          <w:lang w:eastAsia="en-US"/>
        </w:rPr>
      </w:pPr>
      <w:r>
        <w:rPr>
          <w:rFonts w:eastAsia="Calibri"/>
          <w:lang w:eastAsia="en-US"/>
        </w:rPr>
        <w:t>- информация о применении или неприменении национального режима при осуществлении закупки;</w:t>
      </w:r>
    </w:p>
    <w:p w:rsidR="00F745AF" w:rsidRDefault="00F745AF" w:rsidP="00F745AF">
      <w:pPr>
        <w:widowControl w:val="0"/>
        <w:autoSpaceDE w:val="0"/>
        <w:autoSpaceDN w:val="0"/>
        <w:adjustRightInd w:val="0"/>
        <w:ind w:firstLine="540"/>
        <w:jc w:val="both"/>
        <w:rPr>
          <w:rFonts w:eastAsia="Calibri"/>
          <w:lang w:eastAsia="en-US"/>
        </w:rPr>
      </w:pPr>
      <w:proofErr w:type="gramStart"/>
      <w:r>
        <w:rPr>
          <w:rFonts w:eastAsia="Calibri"/>
          <w:lang w:eastAsia="en-US"/>
        </w:rPr>
        <w:t xml:space="preserve">- проект контракта, в том числе информация о включений или </w:t>
      </w:r>
      <w:proofErr w:type="spellStart"/>
      <w:r>
        <w:rPr>
          <w:rFonts w:eastAsia="Calibri"/>
          <w:lang w:eastAsia="en-US"/>
        </w:rPr>
        <w:t>невключении</w:t>
      </w:r>
      <w:proofErr w:type="spellEnd"/>
      <w:r>
        <w:rPr>
          <w:rFonts w:eastAsia="Calibri"/>
          <w:lang w:eastAsia="en-US"/>
        </w:rPr>
        <w:t xml:space="preserve"> условий о банковском сопровождении контракта в случаях, установленных в соответствии со </w:t>
      </w:r>
      <w:hyperlink r:id="rId23" w:history="1">
        <w:r>
          <w:rPr>
            <w:rStyle w:val="a8"/>
            <w:rFonts w:eastAsia="Calibri"/>
            <w:lang w:eastAsia="en-US"/>
          </w:rPr>
          <w:t>статьей 35</w:t>
        </w:r>
      </w:hyperlink>
      <w:r>
        <w:rPr>
          <w:rFonts w:eastAsia="Calibri"/>
          <w:lang w:eastAsia="en-US"/>
        </w:rPr>
        <w:t xml:space="preserve"> Федерального закона; информация о применении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roofErr w:type="gramEnd"/>
    </w:p>
    <w:p w:rsidR="00F745AF" w:rsidRDefault="00F745AF" w:rsidP="00F745AF">
      <w:pPr>
        <w:widowControl w:val="0"/>
        <w:autoSpaceDE w:val="0"/>
        <w:autoSpaceDN w:val="0"/>
        <w:adjustRightInd w:val="0"/>
        <w:ind w:firstLine="540"/>
        <w:jc w:val="both"/>
        <w:rPr>
          <w:rFonts w:eastAsia="Calibri"/>
          <w:lang w:eastAsia="en-US"/>
        </w:rPr>
      </w:pPr>
      <w:r>
        <w:rPr>
          <w:rFonts w:eastAsia="Calibri"/>
          <w:lang w:eastAsia="en-US"/>
        </w:rPr>
        <w:t>7. Заявка на определение поставщика (подрядчика, исполнителя) путем проведения конкурсов и аукционов, запроса котировок, запроса предложений подписывается заказчиком, главным бухгалтером (в случае отсутствия главного бухгалтера обслуживание в централизованном учреждении - главным бухгалтером централизованного учреждения), и направляется им на согласование главному распорядителю бюджетных средств.</w:t>
      </w:r>
    </w:p>
    <w:p w:rsidR="00F745AF" w:rsidRDefault="00F745AF" w:rsidP="00F745AF">
      <w:pPr>
        <w:widowControl w:val="0"/>
        <w:autoSpaceDE w:val="0"/>
        <w:autoSpaceDN w:val="0"/>
        <w:adjustRightInd w:val="0"/>
        <w:ind w:firstLine="540"/>
        <w:jc w:val="both"/>
        <w:rPr>
          <w:rFonts w:eastAsia="Calibri"/>
          <w:lang w:eastAsia="en-US"/>
        </w:rPr>
      </w:pPr>
      <w:r>
        <w:rPr>
          <w:rFonts w:eastAsia="Calibri"/>
          <w:lang w:eastAsia="en-US"/>
        </w:rPr>
        <w:t xml:space="preserve">8. Оформленная в соответствии с </w:t>
      </w:r>
      <w:hyperlink r:id="rId24" w:anchor="Par101" w:history="1">
        <w:r>
          <w:rPr>
            <w:rStyle w:val="a8"/>
            <w:rFonts w:eastAsia="Calibri"/>
            <w:lang w:eastAsia="en-US"/>
          </w:rPr>
          <w:t>пунктами 5</w:t>
        </w:r>
      </w:hyperlink>
      <w:r>
        <w:rPr>
          <w:rFonts w:eastAsia="Calibri"/>
          <w:lang w:eastAsia="en-US"/>
        </w:rPr>
        <w:t>-</w:t>
      </w:r>
      <w:hyperlink r:id="rId25" w:anchor="Par115" w:history="1">
        <w:r>
          <w:rPr>
            <w:rStyle w:val="a8"/>
            <w:rFonts w:eastAsia="Calibri"/>
            <w:lang w:eastAsia="en-US"/>
          </w:rPr>
          <w:t>7</w:t>
        </w:r>
      </w:hyperlink>
      <w:r>
        <w:rPr>
          <w:rFonts w:eastAsia="Calibri"/>
          <w:lang w:eastAsia="en-US"/>
        </w:rPr>
        <w:t xml:space="preserve"> настоящего Порядка заявка (включая все необходимые приложения) направляется в уполномоченное учреждение на бумажном носителе и в электронном виде. Последующие изменения формы заявки утверждаются приказом директора учреждения.</w:t>
      </w:r>
    </w:p>
    <w:p w:rsidR="00F745AF" w:rsidRDefault="00F745AF" w:rsidP="00F745AF">
      <w:pPr>
        <w:widowControl w:val="0"/>
        <w:autoSpaceDE w:val="0"/>
        <w:autoSpaceDN w:val="0"/>
        <w:adjustRightInd w:val="0"/>
        <w:ind w:firstLine="540"/>
        <w:jc w:val="both"/>
        <w:rPr>
          <w:rFonts w:eastAsia="Calibri"/>
          <w:lang w:eastAsia="en-US"/>
        </w:rPr>
      </w:pPr>
      <w:r>
        <w:rPr>
          <w:rFonts w:eastAsia="Calibri"/>
          <w:lang w:eastAsia="en-US"/>
        </w:rPr>
        <w:t xml:space="preserve">9. Уполномоченное учреждение рассматривает представленную заказчиком заявку, и разрабатывает конкурсную документацию, документацию об аукционе, документацию о проведении запроса котировок, документацию о проведении запроса предложений в срок не позднее 5 рабочих дней со дня поступления заявки. Указанный срок не включает в себя время доработки и/или исправления заявки </w:t>
      </w:r>
      <w:proofErr w:type="gramStart"/>
      <w:r>
        <w:rPr>
          <w:rFonts w:eastAsia="Calibri"/>
          <w:lang w:eastAsia="en-US"/>
        </w:rPr>
        <w:t>заказчиком</w:t>
      </w:r>
      <w:proofErr w:type="gramEnd"/>
      <w:r>
        <w:rPr>
          <w:rFonts w:eastAsia="Calibri"/>
          <w:lang w:eastAsia="en-US"/>
        </w:rPr>
        <w:t xml:space="preserve"> при возврате заявки уполномоченным органом в случаях, перечисленных в </w:t>
      </w:r>
      <w:hyperlink r:id="rId26" w:anchor="Par118" w:history="1">
        <w:r>
          <w:rPr>
            <w:rStyle w:val="a8"/>
            <w:rFonts w:eastAsia="Calibri"/>
            <w:lang w:eastAsia="en-US"/>
          </w:rPr>
          <w:t>пункте 10</w:t>
        </w:r>
      </w:hyperlink>
      <w:r>
        <w:rPr>
          <w:rFonts w:eastAsia="Calibri"/>
          <w:lang w:eastAsia="en-US"/>
        </w:rPr>
        <w:t xml:space="preserve"> настоящего Порядка.</w:t>
      </w:r>
    </w:p>
    <w:p w:rsidR="00F745AF" w:rsidRDefault="00F745AF" w:rsidP="00F745AF">
      <w:pPr>
        <w:widowControl w:val="0"/>
        <w:autoSpaceDE w:val="0"/>
        <w:autoSpaceDN w:val="0"/>
        <w:adjustRightInd w:val="0"/>
        <w:ind w:firstLine="540"/>
        <w:jc w:val="both"/>
        <w:rPr>
          <w:rFonts w:eastAsia="Calibri"/>
          <w:lang w:eastAsia="en-US"/>
        </w:rPr>
      </w:pPr>
      <w:r>
        <w:rPr>
          <w:rFonts w:eastAsia="Calibri"/>
          <w:lang w:eastAsia="en-US"/>
        </w:rPr>
        <w:t>10. Уполномоченное учреждение вправе возвратить заявку заказчику в случаях:</w:t>
      </w:r>
    </w:p>
    <w:p w:rsidR="00F745AF" w:rsidRDefault="00F745AF" w:rsidP="00F745AF">
      <w:pPr>
        <w:widowControl w:val="0"/>
        <w:autoSpaceDE w:val="0"/>
        <w:autoSpaceDN w:val="0"/>
        <w:adjustRightInd w:val="0"/>
        <w:ind w:firstLine="540"/>
        <w:jc w:val="both"/>
        <w:rPr>
          <w:rFonts w:eastAsia="Calibri"/>
          <w:lang w:eastAsia="en-US"/>
        </w:rPr>
      </w:pPr>
      <w:r>
        <w:rPr>
          <w:rFonts w:eastAsia="Calibri"/>
          <w:lang w:eastAsia="en-US"/>
        </w:rPr>
        <w:t>- неполного предоставления документов и информации, необходимой для осуществления закупки;</w:t>
      </w:r>
    </w:p>
    <w:p w:rsidR="00F745AF" w:rsidRDefault="00F745AF" w:rsidP="00F745AF">
      <w:pPr>
        <w:widowControl w:val="0"/>
        <w:autoSpaceDE w:val="0"/>
        <w:autoSpaceDN w:val="0"/>
        <w:adjustRightInd w:val="0"/>
        <w:ind w:firstLine="540"/>
        <w:jc w:val="both"/>
        <w:rPr>
          <w:rFonts w:eastAsia="Calibri"/>
          <w:lang w:eastAsia="en-US"/>
        </w:rPr>
      </w:pPr>
      <w:r>
        <w:rPr>
          <w:rFonts w:eastAsia="Calibri"/>
          <w:lang w:eastAsia="en-US"/>
        </w:rPr>
        <w:t>- выявления несоответствия содержания заявки и прилагаемых к ней документов требованиям действующего законодательства РФ в сфере закупок;</w:t>
      </w:r>
    </w:p>
    <w:p w:rsidR="00F745AF" w:rsidRDefault="00F745AF" w:rsidP="00F745AF">
      <w:pPr>
        <w:widowControl w:val="0"/>
        <w:autoSpaceDE w:val="0"/>
        <w:autoSpaceDN w:val="0"/>
        <w:adjustRightInd w:val="0"/>
        <w:ind w:firstLine="540"/>
        <w:jc w:val="both"/>
        <w:rPr>
          <w:rFonts w:eastAsia="Calibri"/>
          <w:lang w:eastAsia="en-US"/>
        </w:rPr>
      </w:pPr>
      <w:r>
        <w:rPr>
          <w:rFonts w:eastAsia="Calibri"/>
          <w:lang w:eastAsia="en-US"/>
        </w:rPr>
        <w:t>- выявления несоответствия проекта контракта условиям технического задания и/или условиям, указанным в заявке;</w:t>
      </w:r>
    </w:p>
    <w:p w:rsidR="00F745AF" w:rsidRDefault="00F745AF" w:rsidP="00F745AF">
      <w:pPr>
        <w:widowControl w:val="0"/>
        <w:autoSpaceDE w:val="0"/>
        <w:autoSpaceDN w:val="0"/>
        <w:adjustRightInd w:val="0"/>
        <w:ind w:firstLine="540"/>
        <w:jc w:val="both"/>
        <w:rPr>
          <w:rFonts w:eastAsia="Calibri"/>
          <w:lang w:eastAsia="en-US"/>
        </w:rPr>
      </w:pPr>
      <w:r>
        <w:rPr>
          <w:rFonts w:eastAsia="Calibri"/>
          <w:lang w:eastAsia="en-US"/>
        </w:rPr>
        <w:t xml:space="preserve">- отсутствия отметки о согласовании заявки, предусмотренной </w:t>
      </w:r>
      <w:hyperlink r:id="rId27" w:anchor="Par115" w:history="1">
        <w:r>
          <w:rPr>
            <w:rStyle w:val="a8"/>
            <w:rFonts w:eastAsia="Calibri"/>
            <w:lang w:eastAsia="en-US"/>
          </w:rPr>
          <w:t>пунктом 7</w:t>
        </w:r>
      </w:hyperlink>
      <w:r>
        <w:rPr>
          <w:rFonts w:eastAsia="Calibri"/>
          <w:lang w:eastAsia="en-US"/>
        </w:rPr>
        <w:t xml:space="preserve"> настоящего Порядка;</w:t>
      </w:r>
    </w:p>
    <w:p w:rsidR="00F745AF" w:rsidRDefault="00F745AF" w:rsidP="00F745AF">
      <w:pPr>
        <w:widowControl w:val="0"/>
        <w:autoSpaceDE w:val="0"/>
        <w:autoSpaceDN w:val="0"/>
        <w:adjustRightInd w:val="0"/>
        <w:ind w:firstLine="540"/>
        <w:jc w:val="both"/>
        <w:rPr>
          <w:rFonts w:eastAsia="Calibri"/>
          <w:lang w:eastAsia="en-US"/>
        </w:rPr>
      </w:pPr>
      <w:r>
        <w:rPr>
          <w:rFonts w:eastAsia="Calibri"/>
          <w:lang w:eastAsia="en-US"/>
        </w:rPr>
        <w:t>- отсутствия информации о закупке в плане-графике заказчика.</w:t>
      </w:r>
    </w:p>
    <w:p w:rsidR="00F745AF" w:rsidRDefault="00F745AF" w:rsidP="00F745AF">
      <w:pPr>
        <w:widowControl w:val="0"/>
        <w:autoSpaceDE w:val="0"/>
        <w:autoSpaceDN w:val="0"/>
        <w:adjustRightInd w:val="0"/>
        <w:ind w:firstLine="540"/>
        <w:jc w:val="both"/>
        <w:rPr>
          <w:rFonts w:eastAsia="Calibri"/>
          <w:lang w:eastAsia="en-US"/>
        </w:rPr>
      </w:pPr>
      <w:r>
        <w:rPr>
          <w:rFonts w:eastAsia="Calibri"/>
          <w:lang w:eastAsia="en-US"/>
        </w:rPr>
        <w:t>Заявка возвращается заказчику не позднее дня, следующего за днем выявления несоответствия представленных документов.</w:t>
      </w:r>
    </w:p>
    <w:p w:rsidR="00F745AF" w:rsidRDefault="00F745AF" w:rsidP="00F745AF">
      <w:pPr>
        <w:widowControl w:val="0"/>
        <w:autoSpaceDE w:val="0"/>
        <w:autoSpaceDN w:val="0"/>
        <w:adjustRightInd w:val="0"/>
        <w:ind w:firstLine="540"/>
        <w:jc w:val="both"/>
        <w:rPr>
          <w:rFonts w:eastAsia="Calibri"/>
          <w:lang w:eastAsia="en-US"/>
        </w:rPr>
      </w:pPr>
      <w:r>
        <w:rPr>
          <w:rFonts w:eastAsia="Calibri"/>
          <w:lang w:eastAsia="en-US"/>
        </w:rPr>
        <w:t>11. Должностные лица заказчика несут персональную ответственность за достоверность и соответствие действующему законодательству всей информации и документов, направленных в уполномоченное учреждение для подготовки документации о закупках.</w:t>
      </w:r>
    </w:p>
    <w:p w:rsidR="00F745AF" w:rsidRDefault="00F745AF" w:rsidP="00F745AF">
      <w:pPr>
        <w:widowControl w:val="0"/>
        <w:autoSpaceDE w:val="0"/>
        <w:autoSpaceDN w:val="0"/>
        <w:adjustRightInd w:val="0"/>
        <w:ind w:firstLine="540"/>
        <w:jc w:val="both"/>
        <w:rPr>
          <w:rFonts w:eastAsia="Calibri"/>
          <w:lang w:eastAsia="en-US"/>
        </w:rPr>
      </w:pPr>
      <w:r>
        <w:rPr>
          <w:rFonts w:eastAsia="Calibri"/>
          <w:lang w:eastAsia="en-US"/>
        </w:rPr>
        <w:t>12. Должностные лица заказчика несут персональную ответственность за идентичность информации, содержащейся в заявке, представленной на бумажном носителе и в электронном виде.</w:t>
      </w:r>
    </w:p>
    <w:p w:rsidR="00F745AF" w:rsidRDefault="00F745AF" w:rsidP="00F745AF">
      <w:pPr>
        <w:widowControl w:val="0"/>
        <w:autoSpaceDE w:val="0"/>
        <w:autoSpaceDN w:val="0"/>
        <w:adjustRightInd w:val="0"/>
        <w:ind w:firstLine="540"/>
        <w:jc w:val="both"/>
        <w:rPr>
          <w:rFonts w:eastAsia="Calibri"/>
          <w:lang w:eastAsia="en-US"/>
        </w:rPr>
      </w:pPr>
      <w:r>
        <w:rPr>
          <w:rFonts w:eastAsia="Calibri"/>
          <w:lang w:eastAsia="en-US"/>
        </w:rPr>
        <w:t xml:space="preserve">13. Разработанные уполномоченным учреждением (в </w:t>
      </w:r>
      <w:proofErr w:type="gramStart"/>
      <w:r>
        <w:rPr>
          <w:rFonts w:eastAsia="Calibri"/>
          <w:lang w:eastAsia="en-US"/>
        </w:rPr>
        <w:t>рамках</w:t>
      </w:r>
      <w:proofErr w:type="gramEnd"/>
      <w:r>
        <w:rPr>
          <w:rFonts w:eastAsia="Calibri"/>
          <w:lang w:eastAsia="en-US"/>
        </w:rPr>
        <w:t xml:space="preserve"> возложенных на него полномочий) конкурсная документация, документация об аукционе, документация о </w:t>
      </w:r>
      <w:r>
        <w:rPr>
          <w:rFonts w:eastAsia="Calibri"/>
          <w:lang w:eastAsia="en-US"/>
        </w:rPr>
        <w:lastRenderedPageBreak/>
        <w:t>проведении запроса котировок, документация о проведении запроса предложений утверждаются заказчиком путем визирования.</w:t>
      </w:r>
    </w:p>
    <w:p w:rsidR="00F745AF" w:rsidRDefault="00F745AF" w:rsidP="00F745AF">
      <w:pPr>
        <w:widowControl w:val="0"/>
        <w:autoSpaceDE w:val="0"/>
        <w:autoSpaceDN w:val="0"/>
        <w:adjustRightInd w:val="0"/>
        <w:ind w:firstLine="540"/>
        <w:jc w:val="both"/>
        <w:rPr>
          <w:rFonts w:eastAsia="Calibri"/>
          <w:lang w:eastAsia="en-US"/>
        </w:rPr>
      </w:pPr>
      <w:r>
        <w:rPr>
          <w:rFonts w:eastAsia="Calibri"/>
          <w:lang w:eastAsia="en-US"/>
        </w:rPr>
        <w:t xml:space="preserve">14. После утверждения заказчиком конкурсной документации, документации об аукционе, документации о проведении запроса котировок, документации о проведении запроса предложений уполномоченным учреждением осуществляются процедуры и действия по определению поставщиков (подрядчиков, исполнителей) путем проведения конкурсов, аукционов, запроса котировок, запросов предложений (соответственно) в соответствии с требованиями Федерального </w:t>
      </w:r>
      <w:hyperlink r:id="rId28" w:history="1">
        <w:r>
          <w:rPr>
            <w:rStyle w:val="a8"/>
            <w:rFonts w:eastAsia="Calibri"/>
            <w:lang w:eastAsia="en-US"/>
          </w:rPr>
          <w:t>закона</w:t>
        </w:r>
      </w:hyperlink>
      <w:r>
        <w:rPr>
          <w:rFonts w:eastAsia="Calibri"/>
          <w:lang w:eastAsia="en-US"/>
        </w:rPr>
        <w:t xml:space="preserve"> о контрактной системе.</w:t>
      </w:r>
    </w:p>
    <w:p w:rsidR="00F745AF" w:rsidRDefault="00F745AF" w:rsidP="00F745AF">
      <w:pPr>
        <w:widowControl w:val="0"/>
        <w:autoSpaceDE w:val="0"/>
        <w:autoSpaceDN w:val="0"/>
        <w:adjustRightInd w:val="0"/>
        <w:ind w:firstLine="540"/>
        <w:jc w:val="both"/>
        <w:rPr>
          <w:rFonts w:eastAsia="Calibri"/>
          <w:lang w:eastAsia="en-US"/>
        </w:rPr>
      </w:pPr>
      <w:r>
        <w:rPr>
          <w:rFonts w:eastAsia="Calibri"/>
          <w:lang w:eastAsia="en-US"/>
        </w:rPr>
        <w:t>15. Размещение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производится не ранее чем через десять дней со дня внесения закупки в план-график, а также внесения изменений (в случае, если требовалось внесение таковых изменений).</w:t>
      </w:r>
    </w:p>
    <w:p w:rsidR="00F745AF" w:rsidRDefault="00F745AF" w:rsidP="00F745AF">
      <w:pPr>
        <w:widowControl w:val="0"/>
        <w:autoSpaceDE w:val="0"/>
        <w:autoSpaceDN w:val="0"/>
        <w:adjustRightInd w:val="0"/>
        <w:ind w:firstLine="540"/>
        <w:jc w:val="right"/>
        <w:rPr>
          <w:rFonts w:eastAsia="Calibri"/>
          <w:lang w:eastAsia="en-US"/>
        </w:rPr>
      </w:pPr>
    </w:p>
    <w:p w:rsidR="00F745AF" w:rsidRDefault="00F745AF" w:rsidP="00F745AF">
      <w:pPr>
        <w:widowControl w:val="0"/>
        <w:autoSpaceDE w:val="0"/>
        <w:autoSpaceDN w:val="0"/>
        <w:adjustRightInd w:val="0"/>
        <w:ind w:firstLine="540"/>
        <w:jc w:val="right"/>
        <w:rPr>
          <w:rFonts w:eastAsia="Calibri"/>
          <w:lang w:eastAsia="en-US"/>
        </w:rPr>
      </w:pPr>
    </w:p>
    <w:p w:rsidR="00F745AF" w:rsidRDefault="00F745AF" w:rsidP="00F745AF">
      <w:pPr>
        <w:widowControl w:val="0"/>
        <w:autoSpaceDE w:val="0"/>
        <w:autoSpaceDN w:val="0"/>
        <w:adjustRightInd w:val="0"/>
        <w:ind w:firstLine="540"/>
        <w:jc w:val="right"/>
        <w:rPr>
          <w:rFonts w:eastAsia="Calibri"/>
          <w:lang w:eastAsia="en-US"/>
        </w:rPr>
      </w:pPr>
    </w:p>
    <w:p w:rsidR="00F745AF" w:rsidRDefault="00F745AF" w:rsidP="00F745AF">
      <w:pPr>
        <w:widowControl w:val="0"/>
        <w:autoSpaceDE w:val="0"/>
        <w:autoSpaceDN w:val="0"/>
        <w:adjustRightInd w:val="0"/>
        <w:ind w:firstLine="540"/>
        <w:jc w:val="right"/>
        <w:rPr>
          <w:rFonts w:eastAsia="Calibri"/>
          <w:sz w:val="20"/>
          <w:szCs w:val="20"/>
          <w:lang w:eastAsia="en-US"/>
        </w:rPr>
      </w:pPr>
      <w:r>
        <w:rPr>
          <w:rFonts w:eastAsia="Calibri"/>
          <w:sz w:val="20"/>
          <w:lang w:eastAsia="en-US"/>
        </w:rPr>
        <w:t>Приложение № 1 к Порядку</w:t>
      </w:r>
    </w:p>
    <w:p w:rsidR="00F745AF" w:rsidRDefault="00F745AF" w:rsidP="00F745AF">
      <w:pPr>
        <w:widowControl w:val="0"/>
        <w:jc w:val="right"/>
        <w:rPr>
          <w:rFonts w:eastAsia="Courier New"/>
          <w:color w:val="000000"/>
          <w:sz w:val="20"/>
          <w:szCs w:val="20"/>
        </w:rPr>
      </w:pPr>
      <w:r>
        <w:rPr>
          <w:rFonts w:eastAsia="Courier New"/>
          <w:color w:val="000000"/>
          <w:sz w:val="20"/>
        </w:rPr>
        <w:t>В    МКУ</w:t>
      </w:r>
    </w:p>
    <w:p w:rsidR="00F745AF" w:rsidRDefault="00F745AF" w:rsidP="00F745AF">
      <w:pPr>
        <w:widowControl w:val="0"/>
        <w:jc w:val="right"/>
        <w:rPr>
          <w:rFonts w:eastAsia="Courier New"/>
          <w:color w:val="000000"/>
          <w:sz w:val="20"/>
        </w:rPr>
      </w:pPr>
      <w:r>
        <w:rPr>
          <w:rFonts w:eastAsia="Courier New"/>
          <w:color w:val="000000"/>
          <w:sz w:val="20"/>
        </w:rPr>
        <w:t xml:space="preserve">«Центр проведения торгов </w:t>
      </w:r>
    </w:p>
    <w:p w:rsidR="00F745AF" w:rsidRDefault="00F745AF" w:rsidP="00F745AF">
      <w:pPr>
        <w:widowControl w:val="0"/>
        <w:jc w:val="right"/>
        <w:rPr>
          <w:rFonts w:eastAsia="Courier New"/>
          <w:color w:val="000000"/>
          <w:sz w:val="20"/>
        </w:rPr>
      </w:pPr>
      <w:bookmarkStart w:id="8" w:name="_gjdgxs"/>
      <w:bookmarkEnd w:id="8"/>
      <w:r>
        <w:rPr>
          <w:rFonts w:eastAsia="Courier New"/>
          <w:color w:val="000000"/>
          <w:sz w:val="20"/>
        </w:rPr>
        <w:t>Городского округа Зарайск»</w:t>
      </w:r>
    </w:p>
    <w:p w:rsidR="00F745AF" w:rsidRDefault="00F745AF" w:rsidP="00F745AF">
      <w:pPr>
        <w:widowControl w:val="0"/>
        <w:jc w:val="center"/>
        <w:rPr>
          <w:rFonts w:eastAsia="Courier New"/>
          <w:color w:val="000000"/>
          <w:sz w:val="20"/>
        </w:rPr>
      </w:pPr>
    </w:p>
    <w:p w:rsidR="00F745AF" w:rsidRDefault="00F745AF" w:rsidP="00F745AF">
      <w:pPr>
        <w:widowControl w:val="0"/>
        <w:jc w:val="right"/>
        <w:rPr>
          <w:rFonts w:eastAsia="Courier New"/>
          <w:color w:val="000000"/>
          <w:sz w:val="20"/>
        </w:rPr>
      </w:pPr>
    </w:p>
    <w:p w:rsidR="00F745AF" w:rsidRDefault="00F745AF" w:rsidP="00F745AF">
      <w:pPr>
        <w:widowControl w:val="0"/>
        <w:jc w:val="center"/>
        <w:rPr>
          <w:rFonts w:eastAsia="Courier New"/>
          <w:color w:val="000000"/>
          <w:sz w:val="20"/>
        </w:rPr>
      </w:pPr>
      <w:r>
        <w:rPr>
          <w:rFonts w:eastAsia="Courier New"/>
          <w:color w:val="000000"/>
          <w:sz w:val="20"/>
        </w:rPr>
        <w:t>Заявка</w:t>
      </w:r>
    </w:p>
    <w:p w:rsidR="00F745AF" w:rsidRDefault="00F745AF" w:rsidP="00F745AF">
      <w:pPr>
        <w:widowControl w:val="0"/>
        <w:jc w:val="center"/>
        <w:rPr>
          <w:rFonts w:eastAsia="Courier New"/>
          <w:color w:val="000000"/>
          <w:sz w:val="20"/>
        </w:rPr>
      </w:pPr>
      <w:r>
        <w:rPr>
          <w:rFonts w:eastAsia="Courier New"/>
          <w:color w:val="000000"/>
          <w:sz w:val="20"/>
        </w:rPr>
        <w:t>на определение поставщика путем проведения</w:t>
      </w:r>
    </w:p>
    <w:p w:rsidR="00F745AF" w:rsidRDefault="00F745AF" w:rsidP="00F745AF">
      <w:pPr>
        <w:widowControl w:val="0"/>
        <w:jc w:val="center"/>
        <w:rPr>
          <w:rFonts w:eastAsia="Courier New"/>
          <w:color w:val="000000"/>
          <w:sz w:val="20"/>
        </w:rPr>
      </w:pPr>
      <w:r>
        <w:rPr>
          <w:rFonts w:eastAsia="Courier New"/>
          <w:color w:val="000000"/>
          <w:sz w:val="20"/>
        </w:rPr>
        <w:t>торгов (конкурса, аукциона, запроса котировок, запроса предложений)</w:t>
      </w:r>
    </w:p>
    <w:p w:rsidR="00F745AF" w:rsidRDefault="00F745AF" w:rsidP="00F745AF">
      <w:pPr>
        <w:widowControl w:val="0"/>
        <w:rPr>
          <w:rFonts w:eastAsia="Courier New"/>
          <w:color w:val="000000"/>
          <w:sz w:val="20"/>
        </w:rPr>
      </w:pPr>
    </w:p>
    <w:p w:rsidR="00F745AF" w:rsidRDefault="00F745AF" w:rsidP="00F745AF">
      <w:pPr>
        <w:widowControl w:val="0"/>
        <w:rPr>
          <w:rFonts w:eastAsia="Courier New"/>
          <w:color w:val="000000"/>
          <w:sz w:val="20"/>
        </w:rPr>
      </w:pPr>
      <w:r>
        <w:rPr>
          <w:rFonts w:eastAsia="Courier New"/>
          <w:color w:val="000000"/>
          <w:sz w:val="20"/>
        </w:rPr>
        <w:t xml:space="preserve">    Прошу Вас провести ______________________________________________________</w:t>
      </w:r>
    </w:p>
    <w:p w:rsidR="00F745AF" w:rsidRDefault="00F745AF" w:rsidP="00F745AF">
      <w:pPr>
        <w:widowControl w:val="0"/>
        <w:rPr>
          <w:rFonts w:eastAsia="Courier New"/>
          <w:color w:val="000000"/>
          <w:sz w:val="20"/>
        </w:rPr>
      </w:pPr>
      <w:r>
        <w:rPr>
          <w:rFonts w:eastAsia="Courier New"/>
          <w:color w:val="000000"/>
          <w:sz w:val="20"/>
        </w:rPr>
        <w:t xml:space="preserve">                              </w:t>
      </w:r>
    </w:p>
    <w:p w:rsidR="00F745AF" w:rsidRDefault="00F745AF" w:rsidP="00F745AF">
      <w:pPr>
        <w:widowControl w:val="0"/>
        <w:rPr>
          <w:rFonts w:eastAsia="Courier New"/>
          <w:color w:val="000000"/>
          <w:sz w:val="20"/>
        </w:rPr>
      </w:pPr>
      <w:r>
        <w:rPr>
          <w:rFonts w:eastAsia="Courier New"/>
          <w:color w:val="000000"/>
          <w:sz w:val="20"/>
        </w:rPr>
        <w:t xml:space="preserve">на право заключения </w:t>
      </w:r>
      <w:r>
        <w:rPr>
          <w:rFonts w:eastAsia="Courier New"/>
          <w:color w:val="000000"/>
          <w:sz w:val="20"/>
          <w:u w:val="single"/>
        </w:rPr>
        <w:t xml:space="preserve">муниципального контракта ___________________________________________________________________________________ </w:t>
      </w:r>
      <w:r>
        <w:rPr>
          <w:rFonts w:eastAsia="Courier New"/>
          <w:color w:val="000000"/>
          <w:sz w:val="20"/>
        </w:rPr>
        <w:t>на условиях, изложенных в настоящей заявке.</w:t>
      </w:r>
    </w:p>
    <w:p w:rsidR="00F745AF" w:rsidRDefault="00F745AF" w:rsidP="00F745AF">
      <w:pPr>
        <w:widowControl w:val="0"/>
        <w:jc w:val="both"/>
        <w:rPr>
          <w:rFonts w:eastAsia="Courier New"/>
          <w:color w:val="000000"/>
          <w:sz w:val="20"/>
        </w:rPr>
      </w:pPr>
    </w:p>
    <w:p w:rsidR="00F745AF" w:rsidRDefault="00F745AF" w:rsidP="00F745AF">
      <w:pPr>
        <w:widowControl w:val="0"/>
        <w:jc w:val="both"/>
        <w:rPr>
          <w:rFonts w:eastAsia="Courier New"/>
          <w:color w:val="000000"/>
          <w:sz w:val="20"/>
        </w:rPr>
      </w:pPr>
    </w:p>
    <w:tbl>
      <w:tblPr>
        <w:tblW w:w="93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1"/>
        <w:gridCol w:w="6106"/>
        <w:gridCol w:w="2583"/>
      </w:tblGrid>
      <w:tr w:rsidR="00F745AF" w:rsidTr="00F745AF">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5AF" w:rsidRDefault="00F745AF">
            <w:pPr>
              <w:widowControl w:val="0"/>
              <w:rPr>
                <w:rFonts w:eastAsia="Courier New"/>
                <w:color w:val="000000"/>
                <w:sz w:val="20"/>
              </w:rPr>
            </w:pPr>
            <w:r>
              <w:rPr>
                <w:rFonts w:eastAsia="Cousine"/>
                <w:color w:val="000000"/>
                <w:sz w:val="20"/>
              </w:rPr>
              <w:t xml:space="preserve">№ </w:t>
            </w:r>
            <w:proofErr w:type="gramStart"/>
            <w:r>
              <w:rPr>
                <w:rFonts w:eastAsia="Cousine"/>
                <w:color w:val="000000"/>
                <w:sz w:val="20"/>
              </w:rPr>
              <w:t>п</w:t>
            </w:r>
            <w:proofErr w:type="gramEnd"/>
            <w:r>
              <w:rPr>
                <w:rFonts w:eastAsia="Cousine"/>
                <w:color w:val="000000"/>
                <w:sz w:val="20"/>
              </w:rPr>
              <w:t>/п</w:t>
            </w:r>
          </w:p>
        </w:tc>
        <w:tc>
          <w:tcPr>
            <w:tcW w:w="6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5AF" w:rsidRDefault="00F745AF">
            <w:pPr>
              <w:widowControl w:val="0"/>
              <w:rPr>
                <w:rFonts w:eastAsia="Courier New"/>
                <w:color w:val="000000"/>
                <w:sz w:val="20"/>
              </w:rPr>
            </w:pPr>
            <w:r>
              <w:rPr>
                <w:rFonts w:eastAsia="Courier New"/>
                <w:color w:val="000000"/>
                <w:sz w:val="20"/>
              </w:rPr>
              <w:t>Наименование пункта</w:t>
            </w:r>
          </w:p>
        </w:tc>
        <w:tc>
          <w:tcPr>
            <w:tcW w:w="2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5AF" w:rsidRDefault="00F745AF">
            <w:pPr>
              <w:widowControl w:val="0"/>
              <w:rPr>
                <w:rFonts w:eastAsia="Courier New"/>
                <w:color w:val="000000"/>
                <w:sz w:val="20"/>
              </w:rPr>
            </w:pPr>
            <w:r>
              <w:rPr>
                <w:rFonts w:eastAsia="Courier New"/>
                <w:color w:val="000000"/>
                <w:sz w:val="20"/>
              </w:rPr>
              <w:t>Текст пояснений</w:t>
            </w:r>
          </w:p>
        </w:tc>
      </w:tr>
      <w:tr w:rsidR="00F745AF" w:rsidTr="00F745AF">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5AF" w:rsidRDefault="00F745AF">
            <w:pPr>
              <w:widowControl w:val="0"/>
              <w:rPr>
                <w:rFonts w:eastAsia="Courier New"/>
                <w:color w:val="000000"/>
                <w:sz w:val="20"/>
              </w:rPr>
            </w:pPr>
            <w:r>
              <w:rPr>
                <w:rFonts w:eastAsia="Courier New"/>
                <w:color w:val="000000"/>
                <w:sz w:val="20"/>
              </w:rPr>
              <w:t xml:space="preserve"> 1.                   </w:t>
            </w:r>
          </w:p>
        </w:tc>
        <w:tc>
          <w:tcPr>
            <w:tcW w:w="6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5AF" w:rsidRDefault="00F745AF">
            <w:pPr>
              <w:widowControl w:val="0"/>
              <w:rPr>
                <w:rFonts w:eastAsia="Courier New"/>
                <w:color w:val="000000"/>
                <w:sz w:val="20"/>
              </w:rPr>
            </w:pPr>
            <w:r>
              <w:rPr>
                <w:rFonts w:eastAsia="Courier New"/>
                <w:color w:val="000000"/>
                <w:sz w:val="20"/>
              </w:rPr>
              <w:t xml:space="preserve">Сведения о заказчике: наименование, </w:t>
            </w:r>
          </w:p>
          <w:p w:rsidR="00F745AF" w:rsidRDefault="00F745AF">
            <w:pPr>
              <w:widowControl w:val="0"/>
              <w:rPr>
                <w:rFonts w:eastAsia="Courier New"/>
                <w:color w:val="000000"/>
                <w:sz w:val="20"/>
              </w:rPr>
            </w:pPr>
            <w:r>
              <w:rPr>
                <w:rFonts w:eastAsia="Courier New"/>
                <w:color w:val="000000"/>
                <w:sz w:val="20"/>
              </w:rPr>
              <w:t xml:space="preserve">место нахождения, почтовый адрес, адрес                           электронной почты  </w:t>
            </w:r>
          </w:p>
        </w:tc>
        <w:tc>
          <w:tcPr>
            <w:tcW w:w="2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F" w:rsidRDefault="00F745AF">
            <w:pPr>
              <w:widowControl w:val="0"/>
              <w:rPr>
                <w:rFonts w:eastAsia="Courier New"/>
                <w:color w:val="000000"/>
                <w:sz w:val="20"/>
              </w:rPr>
            </w:pPr>
          </w:p>
        </w:tc>
      </w:tr>
      <w:tr w:rsidR="00F745AF" w:rsidTr="00F745AF">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5AF" w:rsidRDefault="00F745AF">
            <w:pPr>
              <w:widowControl w:val="0"/>
              <w:rPr>
                <w:rFonts w:eastAsia="Courier New"/>
                <w:color w:val="000000"/>
                <w:sz w:val="20"/>
              </w:rPr>
            </w:pPr>
            <w:r>
              <w:rPr>
                <w:rFonts w:eastAsia="Courier New"/>
                <w:color w:val="000000"/>
                <w:sz w:val="20"/>
              </w:rPr>
              <w:t>2.</w:t>
            </w:r>
          </w:p>
        </w:tc>
        <w:tc>
          <w:tcPr>
            <w:tcW w:w="6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5AF" w:rsidRDefault="00F745AF">
            <w:pPr>
              <w:widowControl w:val="0"/>
              <w:rPr>
                <w:rFonts w:eastAsia="Courier New"/>
                <w:color w:val="000000"/>
                <w:sz w:val="20"/>
              </w:rPr>
            </w:pPr>
            <w:r>
              <w:rPr>
                <w:rFonts w:eastAsia="Courier New"/>
                <w:color w:val="000000"/>
                <w:sz w:val="20"/>
              </w:rPr>
              <w:t>Сведения об ответственном должностном лице заказчика: фамилия, имя, отчество,</w:t>
            </w:r>
          </w:p>
          <w:p w:rsidR="00F745AF" w:rsidRDefault="00F745AF">
            <w:pPr>
              <w:widowControl w:val="0"/>
              <w:rPr>
                <w:rFonts w:eastAsia="Courier New"/>
                <w:color w:val="000000"/>
                <w:sz w:val="20"/>
              </w:rPr>
            </w:pPr>
            <w:r>
              <w:rPr>
                <w:rFonts w:eastAsia="Courier New"/>
                <w:color w:val="000000"/>
                <w:sz w:val="20"/>
              </w:rPr>
              <w:t>должность, контактный телефон</w:t>
            </w:r>
          </w:p>
        </w:tc>
        <w:tc>
          <w:tcPr>
            <w:tcW w:w="2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5AF" w:rsidRDefault="00F745AF">
            <w:pPr>
              <w:widowControl w:val="0"/>
              <w:rPr>
                <w:rFonts w:eastAsia="Courier New"/>
                <w:color w:val="000000"/>
                <w:sz w:val="20"/>
              </w:rPr>
            </w:pPr>
            <w:r>
              <w:rPr>
                <w:rFonts w:eastAsia="Courier New"/>
                <w:color w:val="FF0000"/>
                <w:sz w:val="20"/>
              </w:rPr>
              <w:t xml:space="preserve"> </w:t>
            </w:r>
          </w:p>
        </w:tc>
      </w:tr>
      <w:tr w:rsidR="00F745AF" w:rsidTr="00F745AF">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5AF" w:rsidRDefault="00F745AF">
            <w:pPr>
              <w:widowControl w:val="0"/>
              <w:rPr>
                <w:rFonts w:eastAsia="Courier New"/>
                <w:color w:val="000000"/>
                <w:sz w:val="20"/>
              </w:rPr>
            </w:pPr>
            <w:r>
              <w:rPr>
                <w:rFonts w:eastAsia="Courier New"/>
                <w:color w:val="000000"/>
                <w:sz w:val="20"/>
              </w:rPr>
              <w:t>3.</w:t>
            </w:r>
          </w:p>
        </w:tc>
        <w:tc>
          <w:tcPr>
            <w:tcW w:w="6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5AF" w:rsidRDefault="00F745AF">
            <w:pPr>
              <w:widowControl w:val="0"/>
              <w:rPr>
                <w:rFonts w:eastAsia="Courier New"/>
                <w:color w:val="000000"/>
                <w:sz w:val="20"/>
              </w:rPr>
            </w:pPr>
            <w:r>
              <w:rPr>
                <w:rFonts w:eastAsia="Courier New"/>
                <w:color w:val="000000"/>
                <w:sz w:val="20"/>
              </w:rPr>
              <w:t>Предмет торгов, предмет муниципального контракта (предмет лота)</w:t>
            </w:r>
          </w:p>
        </w:tc>
        <w:tc>
          <w:tcPr>
            <w:tcW w:w="2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F" w:rsidRDefault="00F745AF">
            <w:pPr>
              <w:widowControl w:val="0"/>
              <w:rPr>
                <w:rFonts w:eastAsia="Courier New"/>
                <w:color w:val="000000"/>
                <w:sz w:val="20"/>
              </w:rPr>
            </w:pPr>
          </w:p>
        </w:tc>
      </w:tr>
      <w:tr w:rsidR="00F745AF" w:rsidTr="00F745AF">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5AF" w:rsidRDefault="00F745AF">
            <w:pPr>
              <w:widowControl w:val="0"/>
              <w:rPr>
                <w:rFonts w:eastAsia="Courier New"/>
                <w:color w:val="000000"/>
                <w:sz w:val="20"/>
              </w:rPr>
            </w:pPr>
            <w:r>
              <w:rPr>
                <w:rFonts w:eastAsia="Courier New"/>
                <w:color w:val="000000"/>
                <w:sz w:val="20"/>
              </w:rPr>
              <w:t>4.</w:t>
            </w:r>
          </w:p>
        </w:tc>
        <w:tc>
          <w:tcPr>
            <w:tcW w:w="6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5AF" w:rsidRDefault="00F745AF">
            <w:pPr>
              <w:widowControl w:val="0"/>
              <w:rPr>
                <w:rFonts w:eastAsia="Courier New"/>
                <w:color w:val="000000"/>
                <w:sz w:val="20"/>
              </w:rPr>
            </w:pPr>
            <w:r>
              <w:rPr>
                <w:rFonts w:eastAsia="Courier New"/>
                <w:color w:val="000000"/>
                <w:sz w:val="20"/>
              </w:rPr>
              <w:t xml:space="preserve">Наименование и краткие характеристики                               </w:t>
            </w:r>
          </w:p>
          <w:p w:rsidR="00F745AF" w:rsidRDefault="00F745AF">
            <w:pPr>
              <w:widowControl w:val="0"/>
              <w:rPr>
                <w:rFonts w:eastAsia="Courier New"/>
                <w:color w:val="000000"/>
                <w:sz w:val="20"/>
              </w:rPr>
            </w:pPr>
            <w:r>
              <w:rPr>
                <w:rFonts w:eastAsia="Courier New"/>
                <w:color w:val="000000"/>
                <w:sz w:val="20"/>
              </w:rPr>
              <w:t xml:space="preserve">поставляемого товара, выполняемых работ,                            </w:t>
            </w:r>
          </w:p>
          <w:p w:rsidR="00F745AF" w:rsidRDefault="00F745AF">
            <w:pPr>
              <w:widowControl w:val="0"/>
              <w:rPr>
                <w:rFonts w:eastAsia="Courier New"/>
                <w:color w:val="000000"/>
                <w:sz w:val="20"/>
              </w:rPr>
            </w:pPr>
            <w:r>
              <w:rPr>
                <w:rFonts w:eastAsia="Courier New"/>
                <w:color w:val="000000"/>
                <w:sz w:val="20"/>
              </w:rPr>
              <w:t xml:space="preserve">оказываемых услуг, код группы согласно                              </w:t>
            </w:r>
          </w:p>
          <w:p w:rsidR="00F745AF" w:rsidRDefault="00F745AF">
            <w:pPr>
              <w:widowControl w:val="0"/>
              <w:rPr>
                <w:rFonts w:eastAsia="Courier New"/>
                <w:color w:val="000000"/>
                <w:sz w:val="20"/>
              </w:rPr>
            </w:pPr>
            <w:r>
              <w:rPr>
                <w:rFonts w:eastAsia="Courier New"/>
                <w:color w:val="000000"/>
                <w:sz w:val="20"/>
              </w:rPr>
              <w:t xml:space="preserve">Общероссийскому </w:t>
            </w:r>
            <w:hyperlink r:id="rId29" w:history="1">
              <w:r>
                <w:rPr>
                  <w:rStyle w:val="a8"/>
                  <w:rFonts w:eastAsia="Courier New"/>
                  <w:color w:val="000000"/>
                  <w:sz w:val="20"/>
                </w:rPr>
                <w:t>классификатору</w:t>
              </w:r>
            </w:hyperlink>
            <w:r>
              <w:rPr>
                <w:rFonts w:eastAsia="Courier New"/>
                <w:color w:val="000000"/>
                <w:sz w:val="20"/>
              </w:rPr>
              <w:t xml:space="preserve"> по видам                             </w:t>
            </w:r>
          </w:p>
          <w:p w:rsidR="00F745AF" w:rsidRDefault="00F745AF">
            <w:pPr>
              <w:widowControl w:val="0"/>
              <w:rPr>
                <w:rFonts w:eastAsia="Courier New"/>
                <w:color w:val="000000"/>
                <w:sz w:val="20"/>
              </w:rPr>
            </w:pPr>
            <w:r>
              <w:rPr>
                <w:rFonts w:eastAsia="Courier New"/>
                <w:color w:val="000000"/>
                <w:sz w:val="20"/>
              </w:rPr>
              <w:t xml:space="preserve">экономической деятельности </w:t>
            </w:r>
            <w:proofErr w:type="gramStart"/>
            <w:r>
              <w:rPr>
                <w:rFonts w:eastAsia="Courier New"/>
                <w:color w:val="000000"/>
                <w:sz w:val="20"/>
              </w:rPr>
              <w:t>ОК</w:t>
            </w:r>
            <w:proofErr w:type="gramEnd"/>
            <w:r>
              <w:rPr>
                <w:rFonts w:eastAsia="Courier New"/>
                <w:color w:val="000000"/>
                <w:sz w:val="20"/>
              </w:rPr>
              <w:t xml:space="preserve"> 034-2007                              (ОКПД) (с разбивкой по лотам)</w:t>
            </w:r>
          </w:p>
        </w:tc>
        <w:tc>
          <w:tcPr>
            <w:tcW w:w="2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F" w:rsidRDefault="00F745AF">
            <w:pPr>
              <w:widowControl w:val="0"/>
              <w:rPr>
                <w:rFonts w:eastAsia="Courier New"/>
                <w:color w:val="000000"/>
                <w:sz w:val="20"/>
              </w:rPr>
            </w:pPr>
          </w:p>
        </w:tc>
      </w:tr>
      <w:tr w:rsidR="00F745AF" w:rsidTr="00F745AF">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5AF" w:rsidRDefault="00F745AF">
            <w:pPr>
              <w:widowControl w:val="0"/>
              <w:rPr>
                <w:rFonts w:eastAsia="Courier New"/>
                <w:color w:val="000000"/>
                <w:sz w:val="20"/>
              </w:rPr>
            </w:pPr>
            <w:r>
              <w:rPr>
                <w:rFonts w:eastAsia="Courier New"/>
                <w:color w:val="000000"/>
                <w:sz w:val="20"/>
              </w:rPr>
              <w:t>5.</w:t>
            </w:r>
          </w:p>
        </w:tc>
        <w:tc>
          <w:tcPr>
            <w:tcW w:w="6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5AF" w:rsidRDefault="00F745AF">
            <w:pPr>
              <w:widowControl w:val="0"/>
              <w:rPr>
                <w:rFonts w:eastAsia="Courier New"/>
                <w:color w:val="000000"/>
                <w:sz w:val="20"/>
              </w:rPr>
            </w:pPr>
            <w:r>
              <w:rPr>
                <w:rFonts w:eastAsia="Courier New"/>
                <w:color w:val="000000"/>
                <w:sz w:val="20"/>
              </w:rPr>
              <w:t>Количество поставляемого товара, объем выполняемых работ, оказываемых услу</w:t>
            </w:r>
            <w:proofErr w:type="gramStart"/>
            <w:r>
              <w:rPr>
                <w:rFonts w:eastAsia="Courier New"/>
                <w:color w:val="000000"/>
                <w:sz w:val="20"/>
              </w:rPr>
              <w:t>г(</w:t>
            </w:r>
            <w:proofErr w:type="gramEnd"/>
            <w:r>
              <w:rPr>
                <w:rFonts w:eastAsia="Courier New"/>
                <w:color w:val="000000"/>
                <w:sz w:val="20"/>
              </w:rPr>
              <w:t>с разбивкой по лотам)</w:t>
            </w:r>
          </w:p>
        </w:tc>
        <w:tc>
          <w:tcPr>
            <w:tcW w:w="2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F" w:rsidRDefault="00F745AF">
            <w:pPr>
              <w:widowControl w:val="0"/>
              <w:rPr>
                <w:rFonts w:eastAsia="Courier New"/>
                <w:color w:val="000000"/>
                <w:sz w:val="20"/>
              </w:rPr>
            </w:pPr>
          </w:p>
        </w:tc>
      </w:tr>
      <w:tr w:rsidR="00F745AF" w:rsidTr="00F745AF">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5AF" w:rsidRDefault="00F745AF">
            <w:pPr>
              <w:widowControl w:val="0"/>
              <w:rPr>
                <w:rFonts w:eastAsia="Courier New"/>
                <w:color w:val="000000"/>
                <w:sz w:val="20"/>
              </w:rPr>
            </w:pPr>
            <w:r>
              <w:rPr>
                <w:rFonts w:eastAsia="Courier New"/>
                <w:color w:val="000000"/>
                <w:sz w:val="20"/>
              </w:rPr>
              <w:t>6.</w:t>
            </w:r>
          </w:p>
        </w:tc>
        <w:tc>
          <w:tcPr>
            <w:tcW w:w="6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5AF" w:rsidRDefault="00F745AF">
            <w:pPr>
              <w:widowControl w:val="0"/>
              <w:rPr>
                <w:rFonts w:eastAsia="Courier New"/>
                <w:color w:val="000000"/>
                <w:sz w:val="20"/>
              </w:rPr>
            </w:pPr>
            <w:r>
              <w:rPr>
                <w:rFonts w:eastAsia="Courier New"/>
                <w:color w:val="000000"/>
                <w:sz w:val="20"/>
              </w:rPr>
              <w:t>Место, условия и сроки (периоды)</w:t>
            </w:r>
          </w:p>
          <w:p w:rsidR="00F745AF" w:rsidRDefault="00F745AF">
            <w:pPr>
              <w:widowControl w:val="0"/>
              <w:rPr>
                <w:rFonts w:eastAsia="Courier New"/>
                <w:color w:val="000000"/>
                <w:sz w:val="20"/>
              </w:rPr>
            </w:pPr>
            <w:r>
              <w:rPr>
                <w:rFonts w:eastAsia="Courier New"/>
                <w:color w:val="000000"/>
                <w:sz w:val="20"/>
              </w:rPr>
              <w:t>поставок товара, выполнения работ,</w:t>
            </w:r>
          </w:p>
          <w:p w:rsidR="00F745AF" w:rsidRDefault="00F745AF">
            <w:pPr>
              <w:widowControl w:val="0"/>
              <w:rPr>
                <w:rFonts w:eastAsia="Courier New"/>
                <w:color w:val="000000"/>
                <w:sz w:val="20"/>
              </w:rPr>
            </w:pPr>
            <w:r>
              <w:rPr>
                <w:rFonts w:eastAsia="Courier New"/>
                <w:color w:val="000000"/>
                <w:sz w:val="20"/>
              </w:rPr>
              <w:lastRenderedPageBreak/>
              <w:t>оказания услуг (с разбивкой по лотам)</w:t>
            </w:r>
          </w:p>
        </w:tc>
        <w:tc>
          <w:tcPr>
            <w:tcW w:w="2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F" w:rsidRDefault="00F745AF">
            <w:pPr>
              <w:widowControl w:val="0"/>
              <w:rPr>
                <w:rFonts w:eastAsia="Courier New"/>
                <w:color w:val="FF0000"/>
                <w:sz w:val="20"/>
              </w:rPr>
            </w:pPr>
          </w:p>
        </w:tc>
      </w:tr>
      <w:tr w:rsidR="00F745AF" w:rsidTr="00F745AF">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5AF" w:rsidRDefault="00F745AF">
            <w:pPr>
              <w:widowControl w:val="0"/>
              <w:rPr>
                <w:rFonts w:eastAsia="Courier New"/>
                <w:color w:val="000000"/>
                <w:sz w:val="20"/>
              </w:rPr>
            </w:pPr>
            <w:r>
              <w:rPr>
                <w:rFonts w:eastAsia="Courier New"/>
                <w:color w:val="000000"/>
                <w:sz w:val="20"/>
              </w:rPr>
              <w:lastRenderedPageBreak/>
              <w:t>7.</w:t>
            </w:r>
          </w:p>
        </w:tc>
        <w:tc>
          <w:tcPr>
            <w:tcW w:w="6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5AF" w:rsidRDefault="00F745AF">
            <w:pPr>
              <w:widowControl w:val="0"/>
              <w:rPr>
                <w:rFonts w:eastAsia="Courier New"/>
                <w:color w:val="000000"/>
                <w:sz w:val="20"/>
              </w:rPr>
            </w:pPr>
            <w:r>
              <w:rPr>
                <w:rFonts w:eastAsia="Courier New"/>
                <w:color w:val="000000"/>
                <w:sz w:val="20"/>
              </w:rPr>
              <w:t>Источник финансирования заказа с указанием кода бюджетной классификации</w:t>
            </w:r>
          </w:p>
        </w:tc>
        <w:tc>
          <w:tcPr>
            <w:tcW w:w="2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F" w:rsidRDefault="00F745AF">
            <w:pPr>
              <w:widowControl w:val="0"/>
              <w:rPr>
                <w:rFonts w:eastAsia="Courier New"/>
                <w:color w:val="000000"/>
                <w:sz w:val="20"/>
              </w:rPr>
            </w:pPr>
          </w:p>
        </w:tc>
      </w:tr>
      <w:tr w:rsidR="00F745AF" w:rsidTr="00F745AF">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5AF" w:rsidRDefault="00F745AF">
            <w:pPr>
              <w:widowControl w:val="0"/>
              <w:rPr>
                <w:rFonts w:eastAsia="Courier New"/>
                <w:color w:val="000000"/>
                <w:sz w:val="20"/>
              </w:rPr>
            </w:pPr>
            <w:r>
              <w:rPr>
                <w:rFonts w:eastAsia="Courier New"/>
                <w:color w:val="000000"/>
                <w:sz w:val="20"/>
              </w:rPr>
              <w:t>8.</w:t>
            </w:r>
          </w:p>
        </w:tc>
        <w:tc>
          <w:tcPr>
            <w:tcW w:w="6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5AF" w:rsidRDefault="00F745AF">
            <w:pPr>
              <w:widowControl w:val="0"/>
              <w:rPr>
                <w:rFonts w:eastAsia="Courier New"/>
                <w:color w:val="000000"/>
                <w:sz w:val="20"/>
              </w:rPr>
            </w:pPr>
            <w:r>
              <w:rPr>
                <w:rFonts w:eastAsia="Courier New"/>
                <w:color w:val="000000"/>
                <w:sz w:val="20"/>
              </w:rPr>
              <w:t>Начальная (максимальная) цена контракта (цена лота)</w:t>
            </w:r>
          </w:p>
        </w:tc>
        <w:tc>
          <w:tcPr>
            <w:tcW w:w="2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F" w:rsidRDefault="00F745AF">
            <w:pPr>
              <w:widowControl w:val="0"/>
              <w:rPr>
                <w:rFonts w:eastAsia="Courier New"/>
                <w:color w:val="000000"/>
                <w:sz w:val="20"/>
              </w:rPr>
            </w:pPr>
          </w:p>
        </w:tc>
      </w:tr>
      <w:tr w:rsidR="00F745AF" w:rsidTr="00F745AF">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5AF" w:rsidRDefault="00F745AF">
            <w:pPr>
              <w:widowControl w:val="0"/>
              <w:rPr>
                <w:rFonts w:eastAsia="Courier New"/>
                <w:color w:val="000000"/>
                <w:sz w:val="20"/>
              </w:rPr>
            </w:pPr>
            <w:r>
              <w:rPr>
                <w:rFonts w:eastAsia="Courier New"/>
                <w:color w:val="000000"/>
                <w:sz w:val="20"/>
              </w:rPr>
              <w:t>9.</w:t>
            </w:r>
          </w:p>
        </w:tc>
        <w:tc>
          <w:tcPr>
            <w:tcW w:w="6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5AF" w:rsidRDefault="00F745AF">
            <w:pPr>
              <w:widowControl w:val="0"/>
              <w:rPr>
                <w:rFonts w:eastAsia="Courier New"/>
                <w:color w:val="000000"/>
                <w:sz w:val="20"/>
              </w:rPr>
            </w:pPr>
            <w:r>
              <w:rPr>
                <w:rFonts w:eastAsia="Courier New"/>
                <w:color w:val="000000"/>
                <w:sz w:val="20"/>
              </w:rPr>
              <w:t>Порядок формирования цены контракта</w:t>
            </w:r>
          </w:p>
          <w:p w:rsidR="00F745AF" w:rsidRDefault="00F745AF">
            <w:pPr>
              <w:widowControl w:val="0"/>
              <w:rPr>
                <w:rFonts w:eastAsia="Courier New"/>
                <w:color w:val="000000"/>
                <w:sz w:val="20"/>
              </w:rPr>
            </w:pPr>
            <w:r>
              <w:rPr>
                <w:rFonts w:eastAsia="Courier New"/>
                <w:color w:val="000000"/>
                <w:sz w:val="20"/>
              </w:rPr>
              <w:t xml:space="preserve">(цены лота), в том числе с учетом  </w:t>
            </w:r>
          </w:p>
          <w:p w:rsidR="00F745AF" w:rsidRDefault="00F745AF">
            <w:pPr>
              <w:widowControl w:val="0"/>
              <w:rPr>
                <w:rFonts w:eastAsia="Courier New"/>
                <w:color w:val="000000"/>
                <w:sz w:val="20"/>
              </w:rPr>
            </w:pPr>
            <w:r>
              <w:rPr>
                <w:rFonts w:eastAsia="Courier New"/>
                <w:color w:val="000000"/>
                <w:sz w:val="20"/>
              </w:rPr>
              <w:t>или без учета расходов на перевозку, страхование, уплату таможенных пошлин, налогов и других обязательных платежей,</w:t>
            </w:r>
            <w:r w:rsidR="00746531">
              <w:rPr>
                <w:rFonts w:eastAsia="Courier New"/>
                <w:color w:val="000000"/>
                <w:sz w:val="20"/>
              </w:rPr>
              <w:t xml:space="preserve"> </w:t>
            </w:r>
            <w:r>
              <w:rPr>
                <w:rFonts w:eastAsia="Courier New"/>
                <w:color w:val="000000"/>
                <w:sz w:val="20"/>
              </w:rPr>
              <w:t>прочих расходов</w:t>
            </w:r>
          </w:p>
        </w:tc>
        <w:tc>
          <w:tcPr>
            <w:tcW w:w="2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F" w:rsidRDefault="00F745AF">
            <w:pPr>
              <w:widowControl w:val="0"/>
              <w:rPr>
                <w:rFonts w:eastAsia="Courier New"/>
                <w:color w:val="000000"/>
                <w:sz w:val="20"/>
              </w:rPr>
            </w:pPr>
          </w:p>
        </w:tc>
      </w:tr>
      <w:tr w:rsidR="00F745AF" w:rsidTr="00F745AF">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5AF" w:rsidRDefault="00F745AF">
            <w:pPr>
              <w:widowControl w:val="0"/>
              <w:rPr>
                <w:rFonts w:eastAsia="Courier New"/>
                <w:color w:val="000000"/>
                <w:sz w:val="20"/>
              </w:rPr>
            </w:pPr>
            <w:r>
              <w:rPr>
                <w:rFonts w:eastAsia="Courier New"/>
                <w:color w:val="000000"/>
                <w:sz w:val="20"/>
              </w:rPr>
              <w:t>10.</w:t>
            </w:r>
          </w:p>
        </w:tc>
        <w:tc>
          <w:tcPr>
            <w:tcW w:w="6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F" w:rsidRDefault="00F745AF">
            <w:pPr>
              <w:widowControl w:val="0"/>
              <w:rPr>
                <w:rFonts w:eastAsia="Courier New"/>
                <w:color w:val="000000"/>
                <w:sz w:val="20"/>
              </w:rPr>
            </w:pPr>
            <w:r>
              <w:rPr>
                <w:rFonts w:eastAsia="Courier New"/>
                <w:color w:val="000000"/>
                <w:sz w:val="20"/>
              </w:rPr>
              <w:t>Форма, сроки и порядок оплаты товара, работ, услуг</w:t>
            </w:r>
          </w:p>
          <w:p w:rsidR="00F745AF" w:rsidRDefault="00F745AF">
            <w:pPr>
              <w:widowControl w:val="0"/>
              <w:rPr>
                <w:rFonts w:eastAsia="Courier New"/>
                <w:color w:val="000000"/>
                <w:sz w:val="20"/>
              </w:rPr>
            </w:pPr>
          </w:p>
        </w:tc>
        <w:tc>
          <w:tcPr>
            <w:tcW w:w="2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F" w:rsidRDefault="00F745AF">
            <w:pPr>
              <w:widowControl w:val="0"/>
              <w:rPr>
                <w:rFonts w:eastAsia="Courier New"/>
                <w:color w:val="000000"/>
                <w:sz w:val="20"/>
              </w:rPr>
            </w:pPr>
          </w:p>
        </w:tc>
      </w:tr>
      <w:tr w:rsidR="00F745AF" w:rsidTr="00F745AF">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5AF" w:rsidRDefault="00F745AF">
            <w:pPr>
              <w:widowControl w:val="0"/>
              <w:rPr>
                <w:rFonts w:eastAsia="Courier New"/>
                <w:color w:val="000000"/>
                <w:sz w:val="20"/>
              </w:rPr>
            </w:pPr>
            <w:r>
              <w:rPr>
                <w:rFonts w:eastAsia="Courier New"/>
                <w:color w:val="000000"/>
                <w:sz w:val="20"/>
              </w:rPr>
              <w:t>11.</w:t>
            </w:r>
          </w:p>
        </w:tc>
        <w:tc>
          <w:tcPr>
            <w:tcW w:w="6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F" w:rsidRDefault="00F745AF">
            <w:pPr>
              <w:widowControl w:val="0"/>
              <w:rPr>
                <w:rFonts w:eastAsia="Courier New"/>
                <w:color w:val="000000"/>
                <w:sz w:val="20"/>
              </w:rPr>
            </w:pPr>
            <w:r>
              <w:rPr>
                <w:rFonts w:eastAsia="Courier New"/>
                <w:color w:val="000000"/>
                <w:sz w:val="20"/>
              </w:rPr>
              <w:t>Преимущества, предоставляемые учреждениям и предприятиям уголовно-исполнительной системы и (или) организациям инвалидов при участии в размещении заказа</w:t>
            </w:r>
          </w:p>
          <w:p w:rsidR="00F745AF" w:rsidRDefault="00F745AF">
            <w:pPr>
              <w:widowControl w:val="0"/>
              <w:rPr>
                <w:rFonts w:eastAsia="Courier New"/>
                <w:color w:val="000000"/>
                <w:sz w:val="20"/>
              </w:rPr>
            </w:pPr>
          </w:p>
        </w:tc>
        <w:tc>
          <w:tcPr>
            <w:tcW w:w="2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F" w:rsidRDefault="00F745AF">
            <w:pPr>
              <w:widowControl w:val="0"/>
              <w:rPr>
                <w:rFonts w:eastAsia="Courier New"/>
                <w:color w:val="000000"/>
                <w:sz w:val="20"/>
              </w:rPr>
            </w:pPr>
          </w:p>
        </w:tc>
      </w:tr>
      <w:tr w:rsidR="00F745AF" w:rsidTr="00F745AF">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5AF" w:rsidRDefault="00F745AF">
            <w:pPr>
              <w:widowControl w:val="0"/>
              <w:rPr>
                <w:rFonts w:eastAsia="Courier New"/>
                <w:color w:val="000000"/>
                <w:sz w:val="20"/>
              </w:rPr>
            </w:pPr>
            <w:r>
              <w:rPr>
                <w:rFonts w:eastAsia="Courier New"/>
                <w:color w:val="000000"/>
                <w:sz w:val="20"/>
              </w:rPr>
              <w:t>12.</w:t>
            </w:r>
          </w:p>
        </w:tc>
        <w:tc>
          <w:tcPr>
            <w:tcW w:w="6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F" w:rsidRDefault="00F745AF">
            <w:pPr>
              <w:widowControl w:val="0"/>
              <w:rPr>
                <w:rFonts w:eastAsia="Courier New"/>
                <w:color w:val="000000"/>
                <w:sz w:val="20"/>
              </w:rPr>
            </w:pPr>
            <w:r>
              <w:rPr>
                <w:rFonts w:eastAsia="Courier New"/>
                <w:color w:val="000000"/>
                <w:sz w:val="20"/>
              </w:rPr>
              <w:t>Требования к качеству, техническим характеристикам товара, работ, услуг, требования к их безопасности, требования к функциональным характеристикам</w:t>
            </w:r>
            <w:r w:rsidR="00746531">
              <w:rPr>
                <w:rFonts w:eastAsia="Courier New"/>
                <w:color w:val="000000"/>
                <w:sz w:val="20"/>
              </w:rPr>
              <w:t xml:space="preserve"> </w:t>
            </w:r>
            <w:r>
              <w:rPr>
                <w:rFonts w:eastAsia="Courier New"/>
                <w:color w:val="000000"/>
                <w:sz w:val="20"/>
              </w:rPr>
              <w:t>(потребительским свойствам) товара,</w:t>
            </w:r>
            <w:r w:rsidR="00746531">
              <w:rPr>
                <w:rFonts w:eastAsia="Courier New"/>
                <w:color w:val="000000"/>
                <w:sz w:val="20"/>
              </w:rPr>
              <w:t xml:space="preserve"> </w:t>
            </w:r>
            <w:r>
              <w:rPr>
                <w:rFonts w:eastAsia="Courier New"/>
                <w:color w:val="000000"/>
                <w:sz w:val="20"/>
              </w:rPr>
              <w:t>требования к размерам, упаковке,</w:t>
            </w:r>
            <w:r w:rsidR="00746531">
              <w:rPr>
                <w:rFonts w:eastAsia="Courier New"/>
                <w:color w:val="000000"/>
                <w:sz w:val="20"/>
              </w:rPr>
              <w:t xml:space="preserve"> </w:t>
            </w:r>
            <w:r>
              <w:rPr>
                <w:rFonts w:eastAsia="Courier New"/>
                <w:color w:val="000000"/>
                <w:sz w:val="20"/>
              </w:rPr>
              <w:t>отгрузке товара, требования к результатам работ и иные показатели,</w:t>
            </w:r>
            <w:r w:rsidR="00746531">
              <w:rPr>
                <w:rFonts w:eastAsia="Courier New"/>
                <w:color w:val="000000"/>
                <w:sz w:val="20"/>
              </w:rPr>
              <w:t xml:space="preserve"> </w:t>
            </w:r>
            <w:r>
              <w:rPr>
                <w:rFonts w:eastAsia="Courier New"/>
                <w:color w:val="000000"/>
                <w:sz w:val="20"/>
              </w:rPr>
              <w:t>связанные с определением соответствия поставляемого товара,</w:t>
            </w:r>
            <w:r w:rsidR="00746531">
              <w:rPr>
                <w:rFonts w:eastAsia="Courier New"/>
                <w:color w:val="000000"/>
                <w:sz w:val="20"/>
              </w:rPr>
              <w:t xml:space="preserve"> в</w:t>
            </w:r>
            <w:r>
              <w:rPr>
                <w:rFonts w:eastAsia="Courier New"/>
                <w:color w:val="000000"/>
                <w:sz w:val="20"/>
              </w:rPr>
              <w:t>ыполняемых работ, оказываемых услуг потребностям муниципального заказчика</w:t>
            </w:r>
          </w:p>
          <w:p w:rsidR="00F745AF" w:rsidRDefault="00F745AF">
            <w:pPr>
              <w:widowControl w:val="0"/>
              <w:rPr>
                <w:rFonts w:eastAsia="Courier New"/>
                <w:color w:val="000000"/>
                <w:sz w:val="20"/>
              </w:rPr>
            </w:pPr>
          </w:p>
        </w:tc>
        <w:tc>
          <w:tcPr>
            <w:tcW w:w="2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F" w:rsidRDefault="00F745AF">
            <w:pPr>
              <w:widowControl w:val="0"/>
              <w:rPr>
                <w:rFonts w:eastAsia="Courier New"/>
                <w:color w:val="000000"/>
                <w:sz w:val="20"/>
              </w:rPr>
            </w:pPr>
          </w:p>
        </w:tc>
      </w:tr>
      <w:tr w:rsidR="00F745AF" w:rsidTr="00F745AF">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5AF" w:rsidRDefault="00F745AF">
            <w:pPr>
              <w:widowControl w:val="0"/>
              <w:rPr>
                <w:rFonts w:eastAsia="Courier New"/>
                <w:color w:val="000000"/>
                <w:sz w:val="20"/>
              </w:rPr>
            </w:pPr>
            <w:r>
              <w:rPr>
                <w:rFonts w:eastAsia="Courier New"/>
                <w:color w:val="000000"/>
                <w:sz w:val="20"/>
              </w:rPr>
              <w:t>13.</w:t>
            </w:r>
          </w:p>
        </w:tc>
        <w:tc>
          <w:tcPr>
            <w:tcW w:w="6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F" w:rsidRDefault="00F745AF">
            <w:pPr>
              <w:widowControl w:val="0"/>
              <w:rPr>
                <w:rFonts w:eastAsia="Courier New"/>
                <w:color w:val="000000"/>
                <w:sz w:val="20"/>
              </w:rPr>
            </w:pPr>
            <w:r>
              <w:rPr>
                <w:rFonts w:eastAsia="Courier New"/>
                <w:color w:val="000000"/>
                <w:sz w:val="20"/>
              </w:rPr>
              <w:t xml:space="preserve">Требования к сроку и (или) объему предоставления гарантий качества </w:t>
            </w:r>
            <w:proofErr w:type="spellStart"/>
            <w:r>
              <w:rPr>
                <w:rFonts w:eastAsia="Courier New"/>
                <w:color w:val="000000"/>
                <w:sz w:val="20"/>
              </w:rPr>
              <w:t>товара</w:t>
            </w:r>
            <w:proofErr w:type="gramStart"/>
            <w:r>
              <w:rPr>
                <w:rFonts w:eastAsia="Courier New"/>
                <w:color w:val="000000"/>
                <w:sz w:val="20"/>
              </w:rPr>
              <w:t>,р</w:t>
            </w:r>
            <w:proofErr w:type="gramEnd"/>
            <w:r>
              <w:rPr>
                <w:rFonts w:eastAsia="Courier New"/>
                <w:color w:val="000000"/>
                <w:sz w:val="20"/>
              </w:rPr>
              <w:t>абот</w:t>
            </w:r>
            <w:proofErr w:type="spellEnd"/>
            <w:r>
              <w:rPr>
                <w:rFonts w:eastAsia="Courier New"/>
                <w:color w:val="000000"/>
                <w:sz w:val="20"/>
              </w:rPr>
              <w:t>, услуг, требования к обслуживанию товара, требования к расходам на эксплуатацию товара(при необходимости)</w:t>
            </w:r>
          </w:p>
          <w:p w:rsidR="00F745AF" w:rsidRDefault="00F745AF">
            <w:pPr>
              <w:widowControl w:val="0"/>
              <w:rPr>
                <w:rFonts w:eastAsia="Courier New"/>
                <w:color w:val="000000"/>
                <w:sz w:val="20"/>
              </w:rPr>
            </w:pPr>
          </w:p>
        </w:tc>
        <w:tc>
          <w:tcPr>
            <w:tcW w:w="2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F" w:rsidRDefault="00F745AF">
            <w:pPr>
              <w:widowControl w:val="0"/>
              <w:rPr>
                <w:rFonts w:eastAsia="Courier New"/>
                <w:color w:val="000000"/>
                <w:sz w:val="20"/>
              </w:rPr>
            </w:pPr>
          </w:p>
        </w:tc>
      </w:tr>
      <w:tr w:rsidR="00F745AF" w:rsidTr="00F745AF">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5AF" w:rsidRDefault="00F745AF">
            <w:pPr>
              <w:widowControl w:val="0"/>
              <w:rPr>
                <w:rFonts w:eastAsia="Courier New"/>
                <w:color w:val="000000"/>
                <w:sz w:val="20"/>
              </w:rPr>
            </w:pPr>
            <w:r>
              <w:rPr>
                <w:rFonts w:eastAsia="Courier New"/>
                <w:color w:val="000000"/>
                <w:sz w:val="20"/>
              </w:rPr>
              <w:t>14.</w:t>
            </w:r>
          </w:p>
        </w:tc>
        <w:tc>
          <w:tcPr>
            <w:tcW w:w="6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F" w:rsidRDefault="00F745AF">
            <w:pPr>
              <w:widowControl w:val="0"/>
              <w:rPr>
                <w:rFonts w:eastAsia="Courier New"/>
                <w:color w:val="000000"/>
                <w:sz w:val="20"/>
              </w:rPr>
            </w:pPr>
            <w:r>
              <w:rPr>
                <w:rFonts w:eastAsia="Courier New"/>
                <w:color w:val="000000"/>
                <w:sz w:val="20"/>
              </w:rPr>
              <w:t>Требования к участнику закупки в соответствии с законодательство</w:t>
            </w:r>
            <w:proofErr w:type="gramStart"/>
            <w:r>
              <w:rPr>
                <w:rFonts w:eastAsia="Courier New"/>
                <w:color w:val="000000"/>
                <w:sz w:val="20"/>
              </w:rPr>
              <w:t>м(</w:t>
            </w:r>
            <w:proofErr w:type="gramEnd"/>
            <w:r>
              <w:rPr>
                <w:rFonts w:eastAsia="Courier New"/>
                <w:color w:val="000000"/>
                <w:sz w:val="20"/>
              </w:rPr>
              <w:t>лицензии, СРО, опыт работы и др.)</w:t>
            </w:r>
          </w:p>
          <w:p w:rsidR="00F745AF" w:rsidRDefault="00F745AF">
            <w:pPr>
              <w:widowControl w:val="0"/>
              <w:rPr>
                <w:rFonts w:eastAsia="Courier New"/>
                <w:color w:val="000000"/>
                <w:sz w:val="20"/>
              </w:rPr>
            </w:pPr>
          </w:p>
        </w:tc>
        <w:tc>
          <w:tcPr>
            <w:tcW w:w="2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F" w:rsidRDefault="00F745AF">
            <w:pPr>
              <w:widowControl w:val="0"/>
              <w:rPr>
                <w:rFonts w:eastAsia="Courier New"/>
                <w:color w:val="000000"/>
                <w:sz w:val="20"/>
              </w:rPr>
            </w:pPr>
          </w:p>
        </w:tc>
      </w:tr>
      <w:tr w:rsidR="00F745AF" w:rsidTr="00F745AF">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5AF" w:rsidRDefault="00F745AF">
            <w:pPr>
              <w:widowControl w:val="0"/>
              <w:rPr>
                <w:rFonts w:eastAsia="Courier New"/>
                <w:color w:val="000000"/>
                <w:sz w:val="20"/>
              </w:rPr>
            </w:pPr>
            <w:r>
              <w:rPr>
                <w:rFonts w:eastAsia="Courier New"/>
                <w:color w:val="000000"/>
                <w:sz w:val="20"/>
              </w:rPr>
              <w:t>15.</w:t>
            </w:r>
          </w:p>
        </w:tc>
        <w:tc>
          <w:tcPr>
            <w:tcW w:w="6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F" w:rsidRDefault="00F745AF">
            <w:pPr>
              <w:widowControl w:val="0"/>
              <w:rPr>
                <w:rFonts w:eastAsia="Courier New"/>
                <w:color w:val="000000"/>
                <w:sz w:val="20"/>
              </w:rPr>
            </w:pPr>
            <w:r>
              <w:rPr>
                <w:rFonts w:eastAsia="Courier New"/>
                <w:color w:val="000000"/>
                <w:sz w:val="20"/>
              </w:rPr>
              <w:t>Размер обеспечения заявки на участие в торгах, реквизиты счета для перечисления денежных средств</w:t>
            </w:r>
          </w:p>
          <w:p w:rsidR="00F745AF" w:rsidRDefault="00F745AF">
            <w:pPr>
              <w:widowControl w:val="0"/>
              <w:rPr>
                <w:rFonts w:eastAsia="Courier New"/>
                <w:color w:val="000000"/>
                <w:sz w:val="20"/>
              </w:rPr>
            </w:pPr>
          </w:p>
        </w:tc>
        <w:tc>
          <w:tcPr>
            <w:tcW w:w="2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F" w:rsidRDefault="00F745AF">
            <w:pPr>
              <w:widowControl w:val="0"/>
              <w:rPr>
                <w:rFonts w:eastAsia="Courier New"/>
                <w:color w:val="000000"/>
                <w:sz w:val="20"/>
              </w:rPr>
            </w:pPr>
          </w:p>
        </w:tc>
      </w:tr>
      <w:tr w:rsidR="00F745AF" w:rsidTr="00F745AF">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5AF" w:rsidRDefault="00F745AF">
            <w:pPr>
              <w:widowControl w:val="0"/>
              <w:rPr>
                <w:rFonts w:eastAsia="Courier New"/>
                <w:color w:val="000000"/>
                <w:sz w:val="20"/>
              </w:rPr>
            </w:pPr>
            <w:r>
              <w:rPr>
                <w:rFonts w:eastAsia="Courier New"/>
                <w:color w:val="000000"/>
                <w:sz w:val="20"/>
              </w:rPr>
              <w:t>16.</w:t>
            </w:r>
          </w:p>
        </w:tc>
        <w:tc>
          <w:tcPr>
            <w:tcW w:w="6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F" w:rsidRDefault="00F745AF">
            <w:pPr>
              <w:widowControl w:val="0"/>
              <w:rPr>
                <w:rFonts w:eastAsia="Courier New"/>
                <w:color w:val="000000"/>
                <w:sz w:val="20"/>
              </w:rPr>
            </w:pPr>
            <w:r>
              <w:rPr>
                <w:rFonts w:eastAsia="Courier New"/>
                <w:color w:val="000000"/>
                <w:sz w:val="20"/>
              </w:rPr>
              <w:t>Размер обеспечения исполнения контракта. Реквизиты счета для перечисления денежных средств</w:t>
            </w:r>
          </w:p>
          <w:p w:rsidR="00F745AF" w:rsidRDefault="00F745AF">
            <w:pPr>
              <w:widowControl w:val="0"/>
              <w:rPr>
                <w:rFonts w:eastAsia="Courier New"/>
                <w:color w:val="000000"/>
                <w:sz w:val="20"/>
              </w:rPr>
            </w:pPr>
          </w:p>
        </w:tc>
        <w:tc>
          <w:tcPr>
            <w:tcW w:w="2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AF" w:rsidRDefault="00F745AF">
            <w:pPr>
              <w:widowControl w:val="0"/>
              <w:rPr>
                <w:rFonts w:eastAsia="Courier New"/>
                <w:color w:val="000000"/>
                <w:sz w:val="20"/>
              </w:rPr>
            </w:pPr>
          </w:p>
        </w:tc>
      </w:tr>
    </w:tbl>
    <w:p w:rsidR="00F745AF" w:rsidRDefault="00F745AF" w:rsidP="00F745AF">
      <w:pPr>
        <w:widowControl w:val="0"/>
        <w:rPr>
          <w:rFonts w:eastAsia="Courier New"/>
          <w:color w:val="000000"/>
          <w:sz w:val="20"/>
          <w:szCs w:val="20"/>
        </w:rPr>
      </w:pPr>
    </w:p>
    <w:p w:rsidR="00F745AF" w:rsidRDefault="00F745AF" w:rsidP="00F745AF">
      <w:pPr>
        <w:widowControl w:val="0"/>
        <w:ind w:firstLine="540"/>
        <w:jc w:val="both"/>
        <w:rPr>
          <w:rFonts w:eastAsia="Courier New"/>
          <w:color w:val="000000"/>
          <w:sz w:val="20"/>
        </w:rPr>
      </w:pPr>
      <w:r>
        <w:rPr>
          <w:rFonts w:eastAsia="Courier New"/>
          <w:color w:val="000000"/>
          <w:sz w:val="20"/>
        </w:rPr>
        <w:t xml:space="preserve">Приложения: указывается перечень документов, прилагаемых к заявке в письменной форме и в форме электронного документа, в </w:t>
      </w:r>
      <w:proofErr w:type="spellStart"/>
      <w:r>
        <w:rPr>
          <w:rFonts w:eastAsia="Courier New"/>
          <w:color w:val="000000"/>
          <w:sz w:val="20"/>
        </w:rPr>
        <w:t>т.ч</w:t>
      </w:r>
      <w:proofErr w:type="spellEnd"/>
      <w:r>
        <w:rPr>
          <w:rFonts w:eastAsia="Courier New"/>
          <w:color w:val="000000"/>
          <w:sz w:val="20"/>
        </w:rPr>
        <w:t>.:</w:t>
      </w:r>
    </w:p>
    <w:p w:rsidR="00F745AF" w:rsidRDefault="00F745AF" w:rsidP="00F745AF">
      <w:pPr>
        <w:widowControl w:val="0"/>
        <w:ind w:firstLine="540"/>
        <w:jc w:val="both"/>
        <w:rPr>
          <w:rFonts w:eastAsia="Courier New"/>
          <w:color w:val="000000"/>
          <w:sz w:val="20"/>
        </w:rPr>
      </w:pPr>
      <w:r>
        <w:rPr>
          <w:rFonts w:eastAsia="Courier New"/>
          <w:color w:val="000000"/>
          <w:sz w:val="20"/>
        </w:rPr>
        <w:t>- проект муниципального контракта (в случае проведения торгов по нескольким лотам - проект муниципального контракта в отношении каждого лота);</w:t>
      </w:r>
    </w:p>
    <w:p w:rsidR="00F745AF" w:rsidRDefault="00F745AF" w:rsidP="00F745AF">
      <w:pPr>
        <w:widowControl w:val="0"/>
        <w:ind w:firstLine="540"/>
        <w:jc w:val="both"/>
        <w:rPr>
          <w:rFonts w:eastAsia="Courier New"/>
          <w:color w:val="000000"/>
          <w:sz w:val="20"/>
        </w:rPr>
      </w:pPr>
      <w:r>
        <w:rPr>
          <w:rFonts w:eastAsia="Courier New"/>
          <w:color w:val="000000"/>
          <w:sz w:val="20"/>
        </w:rPr>
        <w:t>- обоснование начальной (максимальной) цены контракта;</w:t>
      </w:r>
    </w:p>
    <w:p w:rsidR="00F745AF" w:rsidRDefault="00F745AF" w:rsidP="00F745AF">
      <w:pPr>
        <w:widowControl w:val="0"/>
        <w:ind w:firstLine="540"/>
        <w:jc w:val="both"/>
        <w:rPr>
          <w:rFonts w:eastAsia="Courier New"/>
          <w:color w:val="000000"/>
          <w:sz w:val="20"/>
        </w:rPr>
      </w:pPr>
      <w:r>
        <w:rPr>
          <w:rFonts w:eastAsia="Courier New"/>
          <w:color w:val="000000"/>
          <w:sz w:val="20"/>
        </w:rPr>
        <w:t>- техническое задание;</w:t>
      </w:r>
    </w:p>
    <w:p w:rsidR="00F745AF" w:rsidRDefault="00F745AF" w:rsidP="00F745AF">
      <w:pPr>
        <w:widowControl w:val="0"/>
        <w:ind w:firstLine="540"/>
        <w:jc w:val="both"/>
        <w:rPr>
          <w:rFonts w:eastAsia="Courier New"/>
          <w:color w:val="000000"/>
          <w:sz w:val="20"/>
        </w:rPr>
      </w:pPr>
      <w:r>
        <w:rPr>
          <w:rFonts w:eastAsia="Courier New"/>
          <w:color w:val="000000"/>
          <w:sz w:val="20"/>
        </w:rPr>
        <w:t>- ассортиментная спецификация товара;</w:t>
      </w:r>
    </w:p>
    <w:p w:rsidR="00F745AF" w:rsidRDefault="00F745AF" w:rsidP="00F745AF">
      <w:pPr>
        <w:widowControl w:val="0"/>
        <w:ind w:firstLine="540"/>
        <w:jc w:val="both"/>
        <w:rPr>
          <w:rFonts w:eastAsia="Courier New"/>
          <w:color w:val="000000"/>
          <w:sz w:val="20"/>
        </w:rPr>
      </w:pPr>
      <w:r>
        <w:rPr>
          <w:rFonts w:eastAsia="Courier New"/>
          <w:color w:val="000000"/>
          <w:sz w:val="20"/>
        </w:rPr>
        <w:t>- ведомости объемов работ;</w:t>
      </w:r>
    </w:p>
    <w:p w:rsidR="00F745AF" w:rsidRDefault="00F745AF" w:rsidP="00F745AF">
      <w:pPr>
        <w:widowControl w:val="0"/>
        <w:ind w:firstLine="540"/>
        <w:jc w:val="both"/>
        <w:rPr>
          <w:rFonts w:eastAsia="Courier New"/>
          <w:color w:val="000000"/>
          <w:sz w:val="20"/>
        </w:rPr>
      </w:pPr>
      <w:r>
        <w:rPr>
          <w:rFonts w:eastAsia="Courier New"/>
          <w:color w:val="000000"/>
          <w:sz w:val="20"/>
        </w:rPr>
        <w:t>- сметы работ и сводный сметный расчет (в ценах, определяемых на весь срок выполнения работ исходя из их цены в течение соответствующих лет планируемого периода исполнения контракта);</w:t>
      </w:r>
    </w:p>
    <w:p w:rsidR="00F745AF" w:rsidRDefault="00F745AF" w:rsidP="00F745AF">
      <w:pPr>
        <w:widowControl w:val="0"/>
        <w:ind w:firstLine="540"/>
        <w:jc w:val="both"/>
        <w:rPr>
          <w:rFonts w:eastAsia="Courier New"/>
          <w:color w:val="000000"/>
          <w:sz w:val="20"/>
        </w:rPr>
      </w:pPr>
      <w:r>
        <w:rPr>
          <w:rFonts w:eastAsia="Courier New"/>
          <w:color w:val="000000"/>
          <w:sz w:val="20"/>
        </w:rPr>
        <w:t>- в случаях, предусмотренных действующим законодательством, заключение государственной экспертизы (только в письменной форме).</w:t>
      </w:r>
    </w:p>
    <w:p w:rsidR="00F745AF" w:rsidRDefault="00F745AF" w:rsidP="00F745AF">
      <w:pPr>
        <w:widowControl w:val="0"/>
        <w:jc w:val="both"/>
        <w:rPr>
          <w:rFonts w:eastAsia="Courier New"/>
          <w:color w:val="000000"/>
          <w:sz w:val="20"/>
        </w:rPr>
      </w:pPr>
    </w:p>
    <w:p w:rsidR="00F745AF" w:rsidRDefault="00F745AF" w:rsidP="00F745AF">
      <w:pPr>
        <w:widowControl w:val="0"/>
        <w:jc w:val="both"/>
        <w:rPr>
          <w:rFonts w:eastAsia="Courier New"/>
          <w:color w:val="000000"/>
          <w:sz w:val="20"/>
        </w:rPr>
      </w:pPr>
    </w:p>
    <w:p w:rsidR="00F745AF" w:rsidRDefault="00F745AF" w:rsidP="00F745AF">
      <w:pPr>
        <w:widowControl w:val="0"/>
        <w:jc w:val="both"/>
        <w:rPr>
          <w:rFonts w:eastAsia="Courier New"/>
          <w:color w:val="000000"/>
          <w:sz w:val="20"/>
        </w:rPr>
      </w:pPr>
    </w:p>
    <w:p w:rsidR="00F745AF" w:rsidRDefault="00F745AF" w:rsidP="00F745AF">
      <w:pPr>
        <w:widowControl w:val="0"/>
        <w:rPr>
          <w:rFonts w:eastAsia="Courier New"/>
          <w:color w:val="000000"/>
          <w:sz w:val="20"/>
        </w:rPr>
      </w:pPr>
      <w:r>
        <w:rPr>
          <w:rFonts w:eastAsia="Courier New"/>
          <w:color w:val="000000"/>
          <w:sz w:val="20"/>
        </w:rPr>
        <w:t>Руководитель                     _______________       (ФИО)</w:t>
      </w:r>
    </w:p>
    <w:p w:rsidR="00F745AF" w:rsidRDefault="00F745AF" w:rsidP="00F745AF">
      <w:pPr>
        <w:widowControl w:val="0"/>
        <w:rPr>
          <w:rFonts w:eastAsia="Courier New"/>
          <w:color w:val="000000"/>
          <w:sz w:val="20"/>
        </w:rPr>
      </w:pPr>
    </w:p>
    <w:p w:rsidR="00F745AF" w:rsidRDefault="00F745AF" w:rsidP="00F745AF">
      <w:pPr>
        <w:widowControl w:val="0"/>
        <w:rPr>
          <w:rFonts w:eastAsia="Courier New"/>
          <w:color w:val="000000"/>
          <w:sz w:val="20"/>
        </w:rPr>
      </w:pPr>
      <w:r>
        <w:rPr>
          <w:rFonts w:eastAsia="Courier New"/>
          <w:color w:val="000000"/>
          <w:sz w:val="20"/>
        </w:rPr>
        <w:t>Главный бухгалтер             ______________         (ФИО)</w:t>
      </w:r>
    </w:p>
    <w:p w:rsidR="00F745AF" w:rsidRDefault="00F745AF" w:rsidP="00F745AF">
      <w:pPr>
        <w:widowControl w:val="0"/>
        <w:rPr>
          <w:rFonts w:eastAsia="Courier New"/>
          <w:color w:val="000000"/>
          <w:sz w:val="20"/>
        </w:rPr>
      </w:pPr>
    </w:p>
    <w:p w:rsidR="00F745AF" w:rsidRDefault="00F745AF" w:rsidP="00F745AF">
      <w:pPr>
        <w:widowControl w:val="0"/>
        <w:rPr>
          <w:rFonts w:eastAsia="Courier New"/>
          <w:color w:val="000000"/>
          <w:sz w:val="20"/>
        </w:rPr>
      </w:pPr>
    </w:p>
    <w:p w:rsidR="00F745AF" w:rsidRDefault="00F745AF" w:rsidP="00F745AF">
      <w:pPr>
        <w:widowControl w:val="0"/>
        <w:rPr>
          <w:rFonts w:eastAsia="Courier New"/>
          <w:color w:val="000000"/>
          <w:sz w:val="20"/>
        </w:rPr>
      </w:pPr>
      <w:r>
        <w:rPr>
          <w:rFonts w:eastAsia="Courier New"/>
          <w:color w:val="000000"/>
          <w:sz w:val="20"/>
        </w:rPr>
        <w:t>Согласовано:</w:t>
      </w:r>
    </w:p>
    <w:p w:rsidR="00F745AF" w:rsidRDefault="00F745AF" w:rsidP="00F745AF">
      <w:pPr>
        <w:widowControl w:val="0"/>
        <w:rPr>
          <w:rFonts w:eastAsia="Courier New"/>
          <w:color w:val="000000"/>
          <w:sz w:val="20"/>
        </w:rPr>
      </w:pPr>
    </w:p>
    <w:p w:rsidR="00F745AF" w:rsidRDefault="00F745AF" w:rsidP="00F745AF">
      <w:pPr>
        <w:widowControl w:val="0"/>
        <w:rPr>
          <w:rFonts w:eastAsia="Courier New"/>
          <w:color w:val="000000"/>
          <w:sz w:val="20"/>
        </w:rPr>
      </w:pPr>
      <w:r>
        <w:rPr>
          <w:rFonts w:eastAsia="Courier New"/>
          <w:color w:val="000000"/>
          <w:sz w:val="20"/>
        </w:rPr>
        <w:t>Начальник финансового управления</w:t>
      </w:r>
    </w:p>
    <w:p w:rsidR="00F745AF" w:rsidRDefault="00F745AF" w:rsidP="00F745AF">
      <w:pPr>
        <w:widowControl w:val="0"/>
        <w:rPr>
          <w:rFonts w:eastAsia="Courier New"/>
          <w:color w:val="000000"/>
          <w:sz w:val="20"/>
        </w:rPr>
      </w:pPr>
      <w:r>
        <w:rPr>
          <w:rFonts w:eastAsia="Courier New"/>
          <w:color w:val="000000"/>
          <w:sz w:val="20"/>
        </w:rPr>
        <w:t>администрации городского округа Зарайск:                                                     Л.Н. Морозова</w:t>
      </w:r>
    </w:p>
    <w:p w:rsidR="00F745AF" w:rsidRDefault="00F745AF" w:rsidP="00F745AF">
      <w:pPr>
        <w:widowControl w:val="0"/>
        <w:jc w:val="both"/>
        <w:rPr>
          <w:rFonts w:eastAsia="Courier New"/>
          <w:color w:val="000000"/>
          <w:sz w:val="20"/>
        </w:rPr>
      </w:pPr>
    </w:p>
    <w:p w:rsidR="00F745AF" w:rsidRDefault="00F745AF" w:rsidP="00F745AF">
      <w:pPr>
        <w:widowControl w:val="0"/>
        <w:jc w:val="both"/>
        <w:rPr>
          <w:rFonts w:eastAsia="Courier New"/>
          <w:color w:val="000000"/>
          <w:sz w:val="20"/>
        </w:rPr>
      </w:pPr>
    </w:p>
    <w:sectPr w:rsidR="00F745AF" w:rsidSect="00CC5256">
      <w:type w:val="continuous"/>
      <w:pgSz w:w="11906" w:h="16838" w:code="9"/>
      <w:pgMar w:top="1134" w:right="849" w:bottom="1134" w:left="156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usine">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9B169B6"/>
    <w:multiLevelType w:val="singleLevel"/>
    <w:tmpl w:val="0419000F"/>
    <w:lvl w:ilvl="0">
      <w:start w:val="1"/>
      <w:numFmt w:val="decimal"/>
      <w:lvlText w:val="%1."/>
      <w:lvlJc w:val="left"/>
      <w:pPr>
        <w:tabs>
          <w:tab w:val="num" w:pos="360"/>
        </w:tabs>
        <w:ind w:left="360" w:hanging="360"/>
      </w:pPr>
    </w:lvl>
  </w:abstractNum>
  <w:abstractNum w:abstractNumId="2">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37FA3525"/>
    <w:multiLevelType w:val="hybridMultilevel"/>
    <w:tmpl w:val="1BEED3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1"/>
  </w:num>
  <w:num w:numId="2">
    <w:abstractNumId w:val="4"/>
  </w:num>
  <w:num w:numId="3">
    <w:abstractNumId w:val="2"/>
  </w:num>
  <w:num w:numId="4">
    <w:abstractNumId w:val="3"/>
  </w:num>
  <w:num w:numId="5">
    <w:abstractNumId w:val="0"/>
  </w:num>
  <w:num w:numId="6">
    <w:abstractNumId w:val="6"/>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proofState w:spelling="clean" w:grammar="clean"/>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DF2"/>
    <w:rsid w:val="00056503"/>
    <w:rsid w:val="0007416B"/>
    <w:rsid w:val="00082F70"/>
    <w:rsid w:val="00090399"/>
    <w:rsid w:val="00095049"/>
    <w:rsid w:val="000D0AA1"/>
    <w:rsid w:val="000F0E35"/>
    <w:rsid w:val="0011222E"/>
    <w:rsid w:val="00115BD9"/>
    <w:rsid w:val="001807BE"/>
    <w:rsid w:val="001A67A9"/>
    <w:rsid w:val="001B38A3"/>
    <w:rsid w:val="001F21D0"/>
    <w:rsid w:val="001F6100"/>
    <w:rsid w:val="00236593"/>
    <w:rsid w:val="0024519F"/>
    <w:rsid w:val="0025363B"/>
    <w:rsid w:val="00260A2D"/>
    <w:rsid w:val="002B2496"/>
    <w:rsid w:val="002B6DBA"/>
    <w:rsid w:val="002F03DC"/>
    <w:rsid w:val="002F7535"/>
    <w:rsid w:val="0032053B"/>
    <w:rsid w:val="00331016"/>
    <w:rsid w:val="00353470"/>
    <w:rsid w:val="00386E4A"/>
    <w:rsid w:val="003A6180"/>
    <w:rsid w:val="003C48A4"/>
    <w:rsid w:val="003E1767"/>
    <w:rsid w:val="003E55DD"/>
    <w:rsid w:val="004339D5"/>
    <w:rsid w:val="00436D94"/>
    <w:rsid w:val="00437EC2"/>
    <w:rsid w:val="00444051"/>
    <w:rsid w:val="00465D9C"/>
    <w:rsid w:val="004A518C"/>
    <w:rsid w:val="004D0EF2"/>
    <w:rsid w:val="004D311A"/>
    <w:rsid w:val="005023E4"/>
    <w:rsid w:val="005246BD"/>
    <w:rsid w:val="00531B92"/>
    <w:rsid w:val="00557DF2"/>
    <w:rsid w:val="005779A8"/>
    <w:rsid w:val="00596738"/>
    <w:rsid w:val="005B12EF"/>
    <w:rsid w:val="0060198F"/>
    <w:rsid w:val="00613573"/>
    <w:rsid w:val="00614E45"/>
    <w:rsid w:val="006510DC"/>
    <w:rsid w:val="006A05DD"/>
    <w:rsid w:val="006A53B0"/>
    <w:rsid w:val="006B7734"/>
    <w:rsid w:val="006E10CC"/>
    <w:rsid w:val="00703435"/>
    <w:rsid w:val="00725945"/>
    <w:rsid w:val="007426E7"/>
    <w:rsid w:val="00746531"/>
    <w:rsid w:val="007800A1"/>
    <w:rsid w:val="0078193A"/>
    <w:rsid w:val="007A69C7"/>
    <w:rsid w:val="007B16F3"/>
    <w:rsid w:val="007E0209"/>
    <w:rsid w:val="007E26CF"/>
    <w:rsid w:val="007E29A7"/>
    <w:rsid w:val="00802797"/>
    <w:rsid w:val="008031AA"/>
    <w:rsid w:val="00824B62"/>
    <w:rsid w:val="00860D52"/>
    <w:rsid w:val="008963C9"/>
    <w:rsid w:val="008C3391"/>
    <w:rsid w:val="008D4677"/>
    <w:rsid w:val="008F676C"/>
    <w:rsid w:val="008F74D0"/>
    <w:rsid w:val="009212A5"/>
    <w:rsid w:val="00930025"/>
    <w:rsid w:val="00936D88"/>
    <w:rsid w:val="00947D3A"/>
    <w:rsid w:val="00950E59"/>
    <w:rsid w:val="00962D4E"/>
    <w:rsid w:val="00971007"/>
    <w:rsid w:val="00984B7B"/>
    <w:rsid w:val="00992BAE"/>
    <w:rsid w:val="009A1473"/>
    <w:rsid w:val="009C7AF0"/>
    <w:rsid w:val="009E0287"/>
    <w:rsid w:val="00A2169B"/>
    <w:rsid w:val="00A25AD2"/>
    <w:rsid w:val="00A41AD9"/>
    <w:rsid w:val="00A41B0B"/>
    <w:rsid w:val="00A42BF6"/>
    <w:rsid w:val="00A55605"/>
    <w:rsid w:val="00A6126B"/>
    <w:rsid w:val="00AA78B1"/>
    <w:rsid w:val="00AB667C"/>
    <w:rsid w:val="00AC3AEA"/>
    <w:rsid w:val="00AF28FD"/>
    <w:rsid w:val="00B53CA7"/>
    <w:rsid w:val="00B560A0"/>
    <w:rsid w:val="00B65E43"/>
    <w:rsid w:val="00B80F3C"/>
    <w:rsid w:val="00B90D60"/>
    <w:rsid w:val="00BA6455"/>
    <w:rsid w:val="00BB0FBD"/>
    <w:rsid w:val="00BE4413"/>
    <w:rsid w:val="00C26BF6"/>
    <w:rsid w:val="00C55F44"/>
    <w:rsid w:val="00C773FC"/>
    <w:rsid w:val="00C80DFB"/>
    <w:rsid w:val="00C8280D"/>
    <w:rsid w:val="00C90850"/>
    <w:rsid w:val="00CA0AFA"/>
    <w:rsid w:val="00CC4693"/>
    <w:rsid w:val="00CC5256"/>
    <w:rsid w:val="00CF6951"/>
    <w:rsid w:val="00D61CBF"/>
    <w:rsid w:val="00D65677"/>
    <w:rsid w:val="00DC18BA"/>
    <w:rsid w:val="00DC5785"/>
    <w:rsid w:val="00E73000"/>
    <w:rsid w:val="00E773D8"/>
    <w:rsid w:val="00EA7871"/>
    <w:rsid w:val="00ED1D57"/>
    <w:rsid w:val="00F00B0D"/>
    <w:rsid w:val="00F1157E"/>
    <w:rsid w:val="00F4197B"/>
    <w:rsid w:val="00F745AF"/>
    <w:rsid w:val="00F74E11"/>
    <w:rsid w:val="00F75800"/>
    <w:rsid w:val="00FA092C"/>
    <w:rsid w:val="00FB45EA"/>
    <w:rsid w:val="00FE1933"/>
    <w:rsid w:val="00FE7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D52"/>
    <w:rPr>
      <w:sz w:val="24"/>
      <w:szCs w:val="24"/>
    </w:rPr>
  </w:style>
  <w:style w:type="paragraph" w:styleId="1">
    <w:name w:val="heading 1"/>
    <w:basedOn w:val="a"/>
    <w:next w:val="a"/>
    <w:link w:val="10"/>
    <w:uiPriority w:val="99"/>
    <w:qFormat/>
    <w:rsid w:val="00860D52"/>
    <w:pPr>
      <w:keepNext/>
      <w:jc w:val="center"/>
      <w:outlineLvl w:val="0"/>
    </w:pPr>
    <w:rPr>
      <w:i/>
      <w:iCs/>
      <w:spacing w:val="16"/>
      <w:sz w:val="30"/>
      <w:szCs w:val="30"/>
    </w:rPr>
  </w:style>
  <w:style w:type="paragraph" w:styleId="2">
    <w:name w:val="heading 2"/>
    <w:basedOn w:val="a"/>
    <w:next w:val="a"/>
    <w:link w:val="20"/>
    <w:uiPriority w:val="9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basedOn w:val="a"/>
    <w:next w:val="a"/>
    <w:link w:val="40"/>
    <w:uiPriority w:val="99"/>
    <w:qFormat/>
    <w:rsid w:val="00860D52"/>
    <w:pPr>
      <w:keepNext/>
      <w:jc w:val="center"/>
      <w:outlineLvl w:val="3"/>
    </w:pPr>
    <w:rPr>
      <w:spacing w:val="38"/>
      <w:u w:val="single"/>
    </w:rPr>
  </w:style>
  <w:style w:type="paragraph" w:styleId="5">
    <w:name w:val="heading 5"/>
    <w:basedOn w:val="a"/>
    <w:next w:val="a"/>
    <w:link w:val="50"/>
    <w:uiPriority w:val="99"/>
    <w:qFormat/>
    <w:rsid w:val="00860D52"/>
    <w:pPr>
      <w:keepNext/>
      <w:spacing w:line="216" w:lineRule="auto"/>
      <w:ind w:left="-360"/>
      <w:jc w:val="right"/>
      <w:outlineLvl w:val="4"/>
    </w:pPr>
    <w:rPr>
      <w:b/>
      <w:bCs/>
    </w:rPr>
  </w:style>
  <w:style w:type="paragraph" w:styleId="6">
    <w:name w:val="heading 6"/>
    <w:basedOn w:val="a"/>
    <w:next w:val="a"/>
    <w:link w:val="60"/>
    <w:uiPriority w:val="99"/>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232B"/>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8232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8232B"/>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8232B"/>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58232B"/>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58232B"/>
    <w:rPr>
      <w:rFonts w:asciiTheme="minorHAnsi" w:eastAsiaTheme="minorEastAsia" w:hAnsiTheme="minorHAnsi" w:cstheme="minorBidi"/>
      <w:b/>
      <w:bCs/>
    </w:rPr>
  </w:style>
  <w:style w:type="character" w:customStyle="1" w:styleId="70">
    <w:name w:val="Заголовок 7 Знак"/>
    <w:basedOn w:val="a0"/>
    <w:link w:val="7"/>
    <w:uiPriority w:val="9"/>
    <w:semiHidden/>
    <w:rsid w:val="0058232B"/>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58232B"/>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58232B"/>
    <w:rPr>
      <w:rFonts w:asciiTheme="majorHAnsi" w:eastAsiaTheme="majorEastAsia" w:hAnsiTheme="majorHAnsi" w:cstheme="majorBidi"/>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basedOn w:val="a0"/>
    <w:link w:val="a3"/>
    <w:uiPriority w:val="99"/>
    <w:semiHidden/>
    <w:rsid w:val="0058232B"/>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basedOn w:val="a0"/>
    <w:link w:val="21"/>
    <w:uiPriority w:val="99"/>
    <w:semiHidden/>
    <w:rsid w:val="0058232B"/>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basedOn w:val="a0"/>
    <w:link w:val="a5"/>
    <w:uiPriority w:val="99"/>
    <w:semiHidden/>
    <w:rsid w:val="0058232B"/>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basedOn w:val="a0"/>
    <w:link w:val="23"/>
    <w:uiPriority w:val="99"/>
    <w:semiHidden/>
    <w:rsid w:val="0058232B"/>
    <w:rPr>
      <w:sz w:val="24"/>
      <w:szCs w:val="24"/>
    </w:rPr>
  </w:style>
  <w:style w:type="table" w:styleId="a7">
    <w:name w:val="Table Grid"/>
    <w:basedOn w:val="a1"/>
    <w:uiPriority w:val="99"/>
    <w:rsid w:val="00DC57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basedOn w:val="a0"/>
    <w:link w:val="a9"/>
    <w:uiPriority w:val="99"/>
    <w:locked/>
    <w:rsid w:val="009C7AF0"/>
    <w:rPr>
      <w:rFonts w:ascii="Tahoma" w:hAnsi="Tahoma" w:cs="Tahoma"/>
      <w:sz w:val="16"/>
      <w:szCs w:val="16"/>
    </w:rPr>
  </w:style>
  <w:style w:type="paragraph" w:customStyle="1" w:styleId="11">
    <w:name w:val="Обычный1"/>
    <w:uiPriority w:val="99"/>
    <w:rsid w:val="00947D3A"/>
    <w:pPr>
      <w:widowControl w:val="0"/>
      <w:spacing w:after="200" w:line="276" w:lineRule="auto"/>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0858">
      <w:bodyDiv w:val="1"/>
      <w:marLeft w:val="0"/>
      <w:marRight w:val="0"/>
      <w:marTop w:val="0"/>
      <w:marBottom w:val="0"/>
      <w:divBdr>
        <w:top w:val="none" w:sz="0" w:space="0" w:color="auto"/>
        <w:left w:val="none" w:sz="0" w:space="0" w:color="auto"/>
        <w:bottom w:val="none" w:sz="0" w:space="0" w:color="auto"/>
        <w:right w:val="none" w:sz="0" w:space="0" w:color="auto"/>
      </w:divBdr>
    </w:div>
    <w:div w:id="1036463556">
      <w:bodyDiv w:val="1"/>
      <w:marLeft w:val="0"/>
      <w:marRight w:val="0"/>
      <w:marTop w:val="0"/>
      <w:marBottom w:val="0"/>
      <w:divBdr>
        <w:top w:val="none" w:sz="0" w:space="0" w:color="auto"/>
        <w:left w:val="none" w:sz="0" w:space="0" w:color="auto"/>
        <w:bottom w:val="none" w:sz="0" w:space="0" w:color="auto"/>
        <w:right w:val="none" w:sz="0" w:space="0" w:color="auto"/>
      </w:divBdr>
    </w:div>
    <w:div w:id="1744451042">
      <w:marLeft w:val="0"/>
      <w:marRight w:val="0"/>
      <w:marTop w:val="0"/>
      <w:marBottom w:val="0"/>
      <w:divBdr>
        <w:top w:val="none" w:sz="0" w:space="0" w:color="auto"/>
        <w:left w:val="none" w:sz="0" w:space="0" w:color="auto"/>
        <w:bottom w:val="none" w:sz="0" w:space="0" w:color="auto"/>
        <w:right w:val="none" w:sz="0" w:space="0" w:color="auto"/>
      </w:divBdr>
    </w:div>
    <w:div w:id="1744451043">
      <w:marLeft w:val="0"/>
      <w:marRight w:val="0"/>
      <w:marTop w:val="0"/>
      <w:marBottom w:val="0"/>
      <w:divBdr>
        <w:top w:val="none" w:sz="0" w:space="0" w:color="auto"/>
        <w:left w:val="none" w:sz="0" w:space="0" w:color="auto"/>
        <w:bottom w:val="none" w:sz="0" w:space="0" w:color="auto"/>
        <w:right w:val="none" w:sz="0" w:space="0" w:color="auto"/>
      </w:divBdr>
    </w:div>
    <w:div w:id="1744451044">
      <w:marLeft w:val="0"/>
      <w:marRight w:val="0"/>
      <w:marTop w:val="0"/>
      <w:marBottom w:val="0"/>
      <w:divBdr>
        <w:top w:val="none" w:sz="0" w:space="0" w:color="auto"/>
        <w:left w:val="none" w:sz="0" w:space="0" w:color="auto"/>
        <w:bottom w:val="none" w:sz="0" w:space="0" w:color="auto"/>
        <w:right w:val="none" w:sz="0" w:space="0" w:color="auto"/>
      </w:divBdr>
    </w:div>
    <w:div w:id="1744451045">
      <w:marLeft w:val="0"/>
      <w:marRight w:val="0"/>
      <w:marTop w:val="0"/>
      <w:marBottom w:val="0"/>
      <w:divBdr>
        <w:top w:val="none" w:sz="0" w:space="0" w:color="auto"/>
        <w:left w:val="none" w:sz="0" w:space="0" w:color="auto"/>
        <w:bottom w:val="none" w:sz="0" w:space="0" w:color="auto"/>
        <w:right w:val="none" w:sz="0" w:space="0" w:color="auto"/>
      </w:divBdr>
    </w:div>
    <w:div w:id="1744451046">
      <w:marLeft w:val="0"/>
      <w:marRight w:val="0"/>
      <w:marTop w:val="0"/>
      <w:marBottom w:val="0"/>
      <w:divBdr>
        <w:top w:val="none" w:sz="0" w:space="0" w:color="auto"/>
        <w:left w:val="none" w:sz="0" w:space="0" w:color="auto"/>
        <w:bottom w:val="none" w:sz="0" w:space="0" w:color="auto"/>
        <w:right w:val="none" w:sz="0" w:space="0" w:color="auto"/>
      </w:divBdr>
    </w:div>
    <w:div w:id="1744451047">
      <w:marLeft w:val="0"/>
      <w:marRight w:val="0"/>
      <w:marTop w:val="0"/>
      <w:marBottom w:val="0"/>
      <w:divBdr>
        <w:top w:val="none" w:sz="0" w:space="0" w:color="auto"/>
        <w:left w:val="none" w:sz="0" w:space="0" w:color="auto"/>
        <w:bottom w:val="none" w:sz="0" w:space="0" w:color="auto"/>
        <w:right w:val="none" w:sz="0" w:space="0" w:color="auto"/>
      </w:divBdr>
    </w:div>
    <w:div w:id="1744451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F2CCF7E8339DC0C83C6BE5E1DE864F460D00CB52F1D5759ADFBE8AA0NCuAK" TargetMode="External"/><Relationship Id="rId13" Type="http://schemas.openxmlformats.org/officeDocument/2006/relationships/hyperlink" Target="consultantplus://offline/ref=97F2CCF7E8339DC0C83C6AEBF4DE864F460001CB55F1D5759ADFBE8AA0NCuAK" TargetMode="External"/><Relationship Id="rId18" Type="http://schemas.openxmlformats.org/officeDocument/2006/relationships/hyperlink" Target="consultantplus://offline/ref=97F2CCF7E8339DC0C83C6AEBF4DE864F460001CB55F1D5759ADFBE8AA0NCuAK" TargetMode="External"/><Relationship Id="rId26" Type="http://schemas.openxmlformats.org/officeDocument/2006/relationships/hyperlink" Target="file:///C:\&#1042;&#1057;&#1045;%20&#1044;&#1054;&#1050;&#1059;&#1052;&#1045;&#1053;&#1058;&#1067;\&#1054;%20&#1085;&#1072;&#1076;&#1077;&#1083;&#1077;&#1085;&#1080;&#1080;%20&#1087;&#1086;&#1083;&#1085;&#1086;&#1084;&#1086;&#1095;&#1080;&#1103;&#1084;&#1080;%20&#1059;&#1054;%20&#1053;&#1054;&#1042;&#1054;&#1045;.doc" TargetMode="External"/><Relationship Id="rId3" Type="http://schemas.microsoft.com/office/2007/relationships/stylesWithEffects" Target="stylesWithEffects.xml"/><Relationship Id="rId21" Type="http://schemas.openxmlformats.org/officeDocument/2006/relationships/hyperlink" Target="consultantplus://offline/ref=97F2CCF7E8339DC0C83C6AEBF4DE864F460001CB55F1D5759ADFBE8AA0CA1DC4DAC139A2217299ABNAu5K" TargetMode="External"/><Relationship Id="rId7" Type="http://schemas.openxmlformats.org/officeDocument/2006/relationships/hyperlink" Target="consultantplus://offline/ref=97F2CCF7E8339DC0C83C6AEBF4DE864F460001CB55F1D5759ADFBE8AA0CA1DC4DAC139A221739CA4NAu4K" TargetMode="External"/><Relationship Id="rId12" Type="http://schemas.openxmlformats.org/officeDocument/2006/relationships/hyperlink" Target="consultantplus://offline/ref=97F2CCF7E8339DC0C83C6AEBF4DE864F460001CB55F1D5759ADFBE8AA0NCuAK" TargetMode="External"/><Relationship Id="rId17" Type="http://schemas.openxmlformats.org/officeDocument/2006/relationships/hyperlink" Target="consultantplus://offline/ref=97F2CCF7E8339DC0C83C6BE5E1DE864F460D02CF55F4D5759ADFBE8AA0NCuAK" TargetMode="External"/><Relationship Id="rId25" Type="http://schemas.openxmlformats.org/officeDocument/2006/relationships/hyperlink" Target="file:///C:\&#1042;&#1057;&#1045;%20&#1044;&#1054;&#1050;&#1059;&#1052;&#1045;&#1053;&#1058;&#1067;\&#1054;%20&#1085;&#1072;&#1076;&#1077;&#1083;&#1077;&#1085;&#1080;&#1080;%20&#1087;&#1086;&#1083;&#1085;&#1086;&#1084;&#1086;&#1095;&#1080;&#1103;&#1084;&#1080;%20&#1059;&#1054;%20&#1053;&#1054;&#1042;&#1054;&#1045;.doc" TargetMode="External"/><Relationship Id="rId2" Type="http://schemas.openxmlformats.org/officeDocument/2006/relationships/styles" Target="styles.xml"/><Relationship Id="rId16" Type="http://schemas.openxmlformats.org/officeDocument/2006/relationships/hyperlink" Target="file:///\\Winv\arxiv23\&#1076;&#1083;&#1103;%20&#1050;&#1086;&#1095;&#1077;&#1088;&#1075;&#1072;&#1077;&#1074;&#1086;&#1081;\&#1054;&#1073;%20&#1086;&#1087;&#1088;&#1077;&#1076;&#1077;&#1083;&#1077;&#1085;.%20&#1091;&#1087;&#1086;&#1083;&#1085;&#1086;&#1084;.%20&#1086;&#1088;&#1075;&#1072;&#1085;&#1072;%20%20&#1086;&#1087;&#1088;.%20&#1087;&#1086;&#1089;&#1090;&#1072;&#1074;&#1097;&#1080;&#1082;&#1072;%20&#8470;%202333.doc" TargetMode="External"/><Relationship Id="rId20" Type="http://schemas.openxmlformats.org/officeDocument/2006/relationships/hyperlink" Target="consultantplus://offline/ref=97F2CCF7E8339DC0C83C6AEBF4DE864F460001CB55F1D5759ADFBE8AA0CA1DC4DAC139A2217399ADNAuCK" TargetMode="External"/><Relationship Id="rId29"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97F2CCF7E8339DC0C83C6AEBF4DE864F460001CB55F1D5759ADFBE8AA0CA1DC4DAC139A2217299ABNAu5K" TargetMode="External"/><Relationship Id="rId24" Type="http://schemas.openxmlformats.org/officeDocument/2006/relationships/hyperlink" Target="file:///C:\&#1042;&#1057;&#1045;%20&#1044;&#1054;&#1050;&#1059;&#1052;&#1045;&#1053;&#1058;&#1067;\&#1054;%20&#1085;&#1072;&#1076;&#1077;&#1083;&#1077;&#1085;&#1080;&#1080;%20&#1087;&#1086;&#1083;&#1085;&#1086;&#1084;&#1086;&#1095;&#1080;&#1103;&#1084;&#1080;%20&#1059;&#1054;%20&#1053;&#1054;&#1042;&#1054;&#1045;.doc" TargetMode="External"/><Relationship Id="rId5" Type="http://schemas.openxmlformats.org/officeDocument/2006/relationships/webSettings" Target="webSettings.xml"/><Relationship Id="rId15" Type="http://schemas.openxmlformats.org/officeDocument/2006/relationships/hyperlink" Target="consultantplus://offline/ref=97F2CCF7E8339DC0C83C6AEBF4DE864F460001CB55F1D5759ADFBE8AA0NCuAK" TargetMode="External"/><Relationship Id="rId23" Type="http://schemas.openxmlformats.org/officeDocument/2006/relationships/hyperlink" Target="consultantplus://offline/ref=97F2CCF7E8339DC0C83C6AEBF4DE864F460001CB55F1D5759ADFBE8AA0CA1DC4DAC139A221739AAFNAuDK" TargetMode="External"/><Relationship Id="rId28" Type="http://schemas.openxmlformats.org/officeDocument/2006/relationships/hyperlink" Target="consultantplus://offline/ref=97F2CCF7E8339DC0C83C6AEBF4DE864F460001CB55F1D5759ADFBE8AA0NCuAK" TargetMode="External"/><Relationship Id="rId10" Type="http://schemas.openxmlformats.org/officeDocument/2006/relationships/hyperlink" Target="consultantplus://offline/ref=97F2CCF7E8339DC0C83C6AEBF4DE864F460001CB55F1D5759ADFBE8AA0CA1DC4DAC139A2217399ADNAuCK" TargetMode="External"/><Relationship Id="rId19" Type="http://schemas.openxmlformats.org/officeDocument/2006/relationships/hyperlink" Target="consultantplus://offline/ref=97F2CCF7E8339DC0C83C6BE5E1DE864F460D00CB52F1D5759ADFBE8AA0NCuA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Winv\arxiv23\&#1076;&#1083;&#1103;%20&#1050;&#1086;&#1095;&#1077;&#1088;&#1075;&#1072;&#1077;&#1074;&#1086;&#1081;\&#1054;&#1073;%20&#1086;&#1087;&#1088;&#1077;&#1076;&#1077;&#1083;&#1077;&#1085;.%20&#1091;&#1087;&#1086;&#1083;&#1085;&#1086;&#1084;.%20&#1086;&#1088;&#1075;&#1072;&#1085;&#1072;%20%20&#1086;&#1087;&#1088;.%20&#1087;&#1086;&#1089;&#1090;&#1072;&#1074;&#1097;&#1080;&#1082;&#1072;%20&#8470;%202333.doc" TargetMode="External"/><Relationship Id="rId14" Type="http://schemas.openxmlformats.org/officeDocument/2006/relationships/hyperlink" Target="consultantplus://offline/ref=97F2CCF7E8339DC0C83C6AEBF4DE864F460001CB55F1D5759ADFBE8AA0NCuAK" TargetMode="External"/><Relationship Id="rId22" Type="http://schemas.openxmlformats.org/officeDocument/2006/relationships/hyperlink" Target="consultantplus://offline/ref=97F2CCF7E8339DC0C83C6BE5E1DE864F460D00CB52F0D5759ADFBE8AA0CA1DC4DAC139A221739EA5NAu3K" TargetMode="External"/><Relationship Id="rId27" Type="http://schemas.openxmlformats.org/officeDocument/2006/relationships/hyperlink" Target="file:///C:\&#1042;&#1057;&#1045;%20&#1044;&#1054;&#1050;&#1059;&#1052;&#1045;&#1053;&#1058;&#1067;\&#1054;%20&#1085;&#1072;&#1076;&#1077;&#1083;&#1077;&#1085;&#1080;&#1080;%20&#1087;&#1086;&#1083;&#1085;&#1086;&#1084;&#1086;&#1095;&#1080;&#1103;&#1084;&#1080;%20&#1059;&#1054;%20&#1053;&#1054;&#1042;&#1054;&#1045;.do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3866</Words>
  <Characters>22037</Characters>
  <Application>Microsoft Office Word</Application>
  <DocSecurity>0</DocSecurity>
  <Lines>183</Lines>
  <Paragraphs>51</Paragraphs>
  <ScaleCrop>false</ScaleCrop>
  <Company>Финуправление г.Зарайск</Company>
  <LinksUpToDate>false</LinksUpToDate>
  <CharactersWithSpaces>25852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Борисовна</dc:creator>
  <cp:keywords/>
  <dc:description/>
  <cp:lastModifiedBy>Екатерина</cp:lastModifiedBy>
  <cp:revision>14</cp:revision>
  <cp:lastPrinted>2018-04-10T11:10:00Z</cp:lastPrinted>
  <dcterms:created xsi:type="dcterms:W3CDTF">2018-04-10T11:03:00Z</dcterms:created>
  <dcterms:modified xsi:type="dcterms:W3CDTF">2019-02-12T08:25:00Z</dcterms:modified>
</cp:coreProperties>
</file>