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</w:t>
      </w:r>
      <w:r w:rsidRPr="00B57371">
        <w:rPr>
          <w:rFonts w:ascii="Times New Roman" w:hAnsi="Times New Roman" w:cs="Times New Roman"/>
          <w:sz w:val="20"/>
          <w:szCs w:val="20"/>
        </w:rPr>
        <w:t>ожение N 1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к Порядку взаимодействия уполномоченного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органа на осуществление полномочий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на определение поставщика (подрядчика,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исполнителя) для обеспечения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муниципальных нужд заказчиков</w:t>
      </w:r>
    </w:p>
    <w:p w:rsidR="00997B23" w:rsidRPr="00344E27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371">
        <w:rPr>
          <w:rFonts w:ascii="Times New Roman" w:hAnsi="Times New Roman" w:cs="Times New Roman"/>
          <w:sz w:val="20"/>
          <w:szCs w:val="20"/>
        </w:rPr>
        <w:t>Зарайского муниципального района,</w:t>
      </w:r>
    </w:p>
    <w:p w:rsidR="00997B23" w:rsidRPr="00344E27" w:rsidRDefault="00997B2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52"/>
      <w:bookmarkEnd w:id="1"/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127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Заместителю главы администрации Зарайского муниципального района</w:t>
      </w:r>
    </w:p>
    <w:p w:rsidR="00997B23" w:rsidRDefault="00997B23" w:rsidP="00B127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на определение поставщика путем проведения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торгов (конкурса, аукциона)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Прошу Вас провести 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(открытый конкурс, открытый аукцион)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право заключения муниципального контракта на 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(предмет контракта)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условиях, изложенных в настоящей заявке.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┌───┬────────────────────────────────────────┬────────────────────────────┐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N │           Наименование пункта          │       Текст пояснений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│п/п│            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│1. │Сведения о заказчике: наименование,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│место нахождения, почтовый адрес, адрес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│электронной почты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│2. │Сведения об ответственном должностном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│лице заказчика: фамилия, имя, отчество,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│должность, контактный телефон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│3. │Предмет торгов, предмет муниципального  │___________________________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│контракта (предмет лота)                │_________ (открытый конкурс,│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│открытый аукцион) на право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│заключения муниципального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│контракта на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│_______________________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│(предмет контракта)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│4. │Наименование и краткие характеристики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│поставляемого товара, выполняемых работ,│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│оказываемых услуг, код группы согласно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│   │Общероссийскому </w:t>
      </w:r>
      <w:hyperlink r:id="rId7" w:history="1">
        <w:r w:rsidRPr="00B57371">
          <w:rPr>
            <w:rFonts w:ascii="Courier New" w:hAnsi="Courier New" w:cs="Courier New"/>
            <w:sz w:val="20"/>
            <w:szCs w:val="20"/>
          </w:rPr>
          <w:t>классификатору</w:t>
        </w:r>
      </w:hyperlink>
      <w:r w:rsidRPr="00B57371">
        <w:rPr>
          <w:rFonts w:ascii="Courier New" w:hAnsi="Courier New" w:cs="Courier New"/>
          <w:sz w:val="20"/>
          <w:szCs w:val="20"/>
        </w:rPr>
        <w:t xml:space="preserve"> по видам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│экономической деятельности ОК 034-2007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│(ОКПД) (с разбивкой по лотам)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│5. │Количество поставляемого товара, объем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│выполняемых работ, оказываемых услуг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│(с разбивкой по лотам)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│6. │Место, условия и сроки (периоды)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│поставок товара, выполнения работ,      │                            │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│   │оказания услуг (с разбивкой по лотам)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│7. │Источник финансирования заказа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lastRenderedPageBreak/>
        <w:t>│   │с указанием кода бюджетной классификации│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│8. │Начальная (максимальная) цена контракта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│(цена лота) 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│9. │Порядок формирования цены контракта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│(цены лота), в том числе с учетом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│или без учета расходов на перевозку,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│страхование, уплату таможенных пошлин,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│налогов и других обязательных платежей,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│прочих расходов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│10.│Форма, сроки и порядок оплаты товара,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│работ, услуг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│11.│Преимущества, предоставляемые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│учреждениям и предприятиям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│уголовно-исполнительной системы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│и (или) организациям инвалидов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│при участии в размещении заказа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│12.│Требования к качеству, техническим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│характеристикам товара, работ, услуг,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│требования к их безопасности, требования│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 функциональным характеристикам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│(потребительским свойствам) товара,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│требования к размерам, упаковке,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│отгрузке товара, требования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 результатам работ и иные показатели,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│связанные с определением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│соответствия поставляемого товара,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│выполняемых работ, оказываемых услуг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│потребностям муниципального заказчика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│13.│Требования к сроку и (или) объему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│предоставления гарантий качества товара,│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│работ, услуг, требования к обслуживанию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│товара, требования к расходам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│на эксплуатацию товара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│(при необходимости)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│14.│Требования к участнику закупки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 соответствии с законодательством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│(лицензии, СРО, опыт работы и др.)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│15.│Размер обеспечения заявки на участие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 торгах, реквизиты счета для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│перечисления денежных средств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│16.│Размер обеспечения исполнения контракта.│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│реквизиты счета для перечисления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│денежных средств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└───┴────────────────────────────────────────┴────────────────────────────┘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Приложения: указывается перечень документов, прилагаемых к заявке в письменной форме и в форме электронного документа, в т.ч.: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проект муниципального контракта (в случае проведения торгов по нескольким лотам - проект муниципального контракта в отношении каждого лота);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обоснование начальной (максимальной) цены контракта;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техническое задание;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ассортиментная спецификация товара;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ведомости объемов работ;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lastRenderedPageBreak/>
        <w:t>- сметы работ и сводный сметный расчет (в ценах, определяемых на весь срок выполнения работ исходя из их цены в течение соответствующих лет планируемого периода исполнения контракта);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 случаях, предусмотренных действующим законодательством, заключение государственной экспертизы (только в письменной форме).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(должность   руководителя   муниципального   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заказчика   (если  заказчик  -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r w:rsidRPr="00B57371">
        <w:rPr>
          <w:rFonts w:ascii="Courier New" w:hAnsi="Courier New" w:cs="Courier New"/>
          <w:sz w:val="20"/>
          <w:szCs w:val="20"/>
        </w:rPr>
        <w:t>дминистрация</w:t>
      </w:r>
      <w:r>
        <w:rPr>
          <w:rFonts w:ascii="Courier New" w:hAnsi="Courier New" w:cs="Courier New"/>
          <w:sz w:val="20"/>
          <w:szCs w:val="20"/>
        </w:rPr>
        <w:t>Зарайского муниципального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района</w:t>
      </w:r>
      <w:r w:rsidRPr="00B57371">
        <w:rPr>
          <w:rFonts w:ascii="Courier New" w:hAnsi="Courier New" w:cs="Courier New"/>
          <w:sz w:val="20"/>
          <w:szCs w:val="20"/>
        </w:rPr>
        <w:t xml:space="preserve">, то руководителя отраслевого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или функциональногооргана администрации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Зарайского муниципального района</w:t>
      </w:r>
      <w:r w:rsidRPr="00B57371">
        <w:rPr>
          <w:rFonts w:ascii="Courier New" w:hAnsi="Courier New" w:cs="Courier New"/>
          <w:sz w:val="20"/>
          <w:szCs w:val="20"/>
        </w:rPr>
        <w:t>)      _______________ (И.О. фамилия)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</w:t>
      </w:r>
      <w:r w:rsidRPr="00B57371">
        <w:rPr>
          <w:rFonts w:ascii="Courier New" w:hAnsi="Courier New" w:cs="Courier New"/>
          <w:sz w:val="20"/>
          <w:szCs w:val="20"/>
        </w:rPr>
        <w:t>лавный бухгалтер                            _______________ (И.О. фамилия)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финансового управления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Зарайского муниципального</w:t>
      </w:r>
    </w:p>
    <w:p w:rsidR="00997B23" w:rsidRPr="00B57371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                                                       Л.Н.Морозова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B57371">
        <w:rPr>
          <w:rFonts w:ascii="Times New Roman" w:hAnsi="Times New Roman" w:cs="Times New Roman"/>
          <w:sz w:val="20"/>
          <w:szCs w:val="20"/>
        </w:rPr>
        <w:t xml:space="preserve">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к Порядку взаимодействия уполномоченного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органа на осуществление полномочий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на определение поставщика (подрядчика,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исполнителя) для обеспечения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муниципальных нужд заказчиков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Зарайского муниципального района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Заместителю главы администрации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Зарайского муниципального района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на определение поставщика путем проведения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запроса котировок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Прошу  Вас провести запрос котировок на право заключения муниципального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контракта на ______________________________________________________________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 (предмет контракта)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условиях, изложенных в настоящей заявке.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2494"/>
      </w:tblGrid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Наименование пункта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Текст пояснений</w:t>
            </w: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 заказчике: наименование, место нахождения, почтовый адрес, адрес электронной почты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об ответственном должностном лице муниципального заказчика: фамилия, имя, отчество, должность, контактный 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Наименование и краткие характеристики поставляемого товара, выполняемых работ, оказываемых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 xml:space="preserve">Количество поставляемого товара, объем выполняемых работ, оказываемых услуг, код группы согласно Общероссийскому </w:t>
            </w:r>
            <w:hyperlink r:id="rId8" w:history="1">
              <w:r w:rsidRPr="003D36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классификатору</w:t>
              </w:r>
            </w:hyperlink>
            <w:r w:rsidRPr="003D3665">
              <w:rPr>
                <w:rFonts w:ascii="Courier New" w:hAnsi="Courier New" w:cs="Courier New"/>
                <w:sz w:val="20"/>
                <w:szCs w:val="20"/>
              </w:rPr>
              <w:t xml:space="preserve"> по видам экономической деятельности ОК 034-2007 (ОКПД)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Сроки поставок товаров, выполнения работ,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Источник финансирования заказа с указанием кода бюджетной классификации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Максимальная цена муниципального контракта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муниципального заказчика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Приложения: указывается перечень документов, прилагаемых к заявке в письменной форме и в форме электронного документа, в т.ч.: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проект муниципального контракта;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техническое задание;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lastRenderedPageBreak/>
        <w:t>- ассортиментная спецификация товара;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ведомости объемов работ;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сметы работ и сводный сметный расчет (в ценах, определяемых на весь срок выполнения работ, исходя из их цены в течение соответствующих лет планируемого периода исполнения контракта).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(должность   руководителя   муниципального 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заказчика (если  заказчик  -администрация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Зарайского муниципального  района</w:t>
      </w:r>
      <w:r w:rsidRPr="00B57371">
        <w:rPr>
          <w:rFonts w:ascii="Courier New" w:hAnsi="Courier New" w:cs="Courier New"/>
          <w:sz w:val="20"/>
          <w:szCs w:val="20"/>
        </w:rPr>
        <w:t xml:space="preserve">, то 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руководителя отраслевого или функционального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органа администрации</w:t>
      </w:r>
      <w:r>
        <w:rPr>
          <w:rFonts w:ascii="Courier New" w:hAnsi="Courier New" w:cs="Courier New"/>
          <w:sz w:val="20"/>
          <w:szCs w:val="20"/>
        </w:rPr>
        <w:t xml:space="preserve"> Зарайского муниципального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</w:t>
      </w:r>
      <w:r w:rsidRPr="00B57371">
        <w:rPr>
          <w:rFonts w:ascii="Courier New" w:hAnsi="Courier New" w:cs="Courier New"/>
          <w:sz w:val="20"/>
          <w:szCs w:val="20"/>
        </w:rPr>
        <w:t>)                                  _______________ (И.О. фамилия)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Главный бухгалтер                            _______________ (И.О. фамилия)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финансового управления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Зарайского муниципального</w:t>
      </w:r>
    </w:p>
    <w:p w:rsidR="00997B23" w:rsidRPr="00B57371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                                                       Л.Н.Морозова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101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>
      <w:pPr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997B23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0197D">
        <w:rPr>
          <w:rFonts w:ascii="Times New Roman" w:hAnsi="Times New Roman" w:cs="Times New Roman"/>
          <w:sz w:val="24"/>
          <w:szCs w:val="24"/>
        </w:rPr>
        <w:t>Приложение N 2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997B23" w:rsidRPr="0080197D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первого заместителя </w:t>
      </w:r>
      <w:r w:rsidRPr="0080197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997B23" w:rsidRPr="0080197D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197D">
        <w:rPr>
          <w:rFonts w:ascii="Times New Roman" w:hAnsi="Times New Roman" w:cs="Times New Roman"/>
          <w:sz w:val="24"/>
          <w:szCs w:val="24"/>
        </w:rPr>
        <w:t>Зарайского муниципального района</w:t>
      </w: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97D">
        <w:rPr>
          <w:rFonts w:ascii="Times New Roman" w:hAnsi="Times New Roman" w:cs="Times New Roman"/>
          <w:sz w:val="24"/>
          <w:szCs w:val="24"/>
        </w:rPr>
        <w:t>Московской области от 26 марта 2014 г. № 366/3</w:t>
      </w: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 w:rsidRPr="00344E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ОБ УПОЛНОМОЧЕННОМ ОРГАНЕ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СФЕРЕ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>ЗАКУПОК ДЛЯ ОБЕСПЕЧЕНИЯ МУНИЦИПАЛЬНЫХ НУЖД НА ТЕРРИТОРИИ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>ЗАРАЙСКОГО МУНИЦИПАЛЬНОГО РАЙОНА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344E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1.1. Настоящее Положение об уполномоченном органе на осуществление контроля в сфере закупок для обеспечения муниципальных нужд на территории Зарайского муниципального района (далее - уполномоченный орган на осуществление контроля в сфере закупок) разработано на основании Федерального </w:t>
      </w:r>
      <w:hyperlink r:id="rId9" w:history="1">
        <w:r w:rsidRPr="00344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осуществления контроля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Федеральным </w:t>
      </w:r>
      <w:hyperlink r:id="rId10" w:history="1">
        <w:r w:rsidRPr="00344E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N 44-ФЗ отдельные полномочия в рамках осуществления закупок для обеспечения муниципальных нужд.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1.3.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11" w:history="1">
        <w:r w:rsidRPr="00344E2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44E27">
          <w:rPr>
            <w:rFonts w:ascii="Times New Roman" w:hAnsi="Times New Roman" w:cs="Times New Roman"/>
            <w:sz w:val="28"/>
            <w:szCs w:val="28"/>
          </w:rPr>
          <w:t>4 части 1 статьи 32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44-ФЗ. Такие результаты могут быть обжалованы участниками закупок в судебном порядке.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 Плановые и внеплановые проверки при осуществлении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2.1. Уполномоченный орган на осуществление контроля в сфере закупок проводит плановые и внеплановые проверки в сфере закупок в соответствии с </w:t>
      </w:r>
      <w:r w:rsidRPr="00344E2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3" w:history="1">
        <w:r w:rsidRPr="00344E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N 44-ФЗ и настоящим Положением.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2.2. Плановые проверки проводятся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не чаще чем один раз в шесть месяцев.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указанной в </w:t>
      </w:r>
      <w:hyperlink r:id="rId14" w:history="1">
        <w:r w:rsidRPr="00344E27">
          <w:rPr>
            <w:rFonts w:ascii="Times New Roman" w:hAnsi="Times New Roman" w:cs="Times New Roman"/>
            <w:sz w:val="28"/>
            <w:szCs w:val="28"/>
          </w:rPr>
          <w:t>части 13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комиссии, уполномоченным органом на осуществление контроля в сфере закупок не чаще чем один раз за период проведения каждого определения поставщика (подрядчика, исполнителя).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2.3. Уполномоченный орган на осуществление контроля в сфере закупок проводит внеплановую проверку по следующим основаниям: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15" w:history="1">
        <w:r w:rsidRPr="00344E27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3) истечение срока исполнения ранее выданного в соответствии с </w:t>
      </w:r>
      <w:hyperlink r:id="rId16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предписания.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2.4. Внеплановая проверка по основанию, предусмотренному </w:t>
      </w:r>
      <w:hyperlink r:id="rId17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3 части 15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44-ФЗ, проводится уполномоченным органом на осуществление контроля в сфере закупок, выдавшим предписание в соответствии с </w:t>
      </w:r>
      <w:hyperlink r:id="rId18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закона, исполнение которого контролируется.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2.5. Информация о проведении уполномоченным органом на осуществление контроля в сфере закупок плановых и внеплановых проверок, об их результатах и выданных предписаниях размещается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344E27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уполномоченного органа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3.1. При выявлении в результате проведения уполномоченным органом на осуществление контроля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уполномоченный орган на осуществление контроля в сфере закупок вправе: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1)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9" w:history="1">
        <w:r w:rsidRPr="00344E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3.2.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r:id="rId20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3.3. В течение трех рабочих дней с даты выдачи предписания в соответствии с </w:t>
      </w:r>
      <w:hyperlink r:id="rId21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уполномоченный орган на осуществление контроля в сфере закупок обязан разместить это предписание в единой информационной системе.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3.4. В случае поступления информации о неисполнении выданного в соответствии с </w:t>
      </w:r>
      <w:hyperlink r:id="rId22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предписания уполномоченный орган на осуществление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3.5. При проведении плановых и внеплановых проверок должностные лица уполномоченного органа на осуществление контроля в сфере закупок в </w:t>
      </w:r>
      <w:r w:rsidRPr="00344E27">
        <w:rPr>
          <w:rFonts w:ascii="Times New Roman" w:hAnsi="Times New Roman" w:cs="Times New Roman"/>
          <w:sz w:val="28"/>
          <w:szCs w:val="28"/>
        </w:rPr>
        <w:lastRenderedPageBreak/>
        <w:t>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 руководителя (заместителей руководителя) указанного органа о проведении таких проверок имеют право беспрепятственного доступа в помещения и на территории, которые занимают заказчики, специализированные организации для получения документов и информации о закупках, необходимых уполномоченному органу на осуществление контроля в сфере закупок.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3.6. Субъекты контроля обязаны представлять в уполномоченный орган на осуществление контроля в сфере закупок по требованию уполномоченного органа на осуществление контроля в сфере закупок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3.7. 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указанный орган обязан передать в правоохранительные органы информацию о таком факте и (или) документы, подтверждающие такой факт, в течение двух рабочих дней с даты выявления такого факта.</w:t>
      </w:r>
    </w:p>
    <w:p w:rsidR="00997B23" w:rsidRPr="00344E27" w:rsidRDefault="00997B23" w:rsidP="005B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3.8. Полученные уполномоченным органом на осуществление контроля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sectPr w:rsidR="00997B23" w:rsidRPr="00344E27" w:rsidSect="00101952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27" w:rsidRDefault="00DD0727" w:rsidP="005B678A">
      <w:pPr>
        <w:spacing w:after="0" w:line="240" w:lineRule="auto"/>
      </w:pPr>
      <w:r>
        <w:separator/>
      </w:r>
    </w:p>
  </w:endnote>
  <w:endnote w:type="continuationSeparator" w:id="0">
    <w:p w:rsidR="00DD0727" w:rsidRDefault="00DD0727" w:rsidP="005B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23" w:rsidRDefault="00DD07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1786">
      <w:rPr>
        <w:noProof/>
      </w:rPr>
      <w:t>6</w:t>
    </w:r>
    <w:r>
      <w:rPr>
        <w:noProof/>
      </w:rPr>
      <w:fldChar w:fldCharType="end"/>
    </w:r>
  </w:p>
  <w:p w:rsidR="00997B23" w:rsidRDefault="00997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27" w:rsidRDefault="00DD0727" w:rsidP="005B678A">
      <w:pPr>
        <w:spacing w:after="0" w:line="240" w:lineRule="auto"/>
      </w:pPr>
      <w:r>
        <w:separator/>
      </w:r>
    </w:p>
  </w:footnote>
  <w:footnote w:type="continuationSeparator" w:id="0">
    <w:p w:rsidR="00DD0727" w:rsidRDefault="00DD0727" w:rsidP="005B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23" w:rsidRDefault="00997B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89D"/>
    <w:multiLevelType w:val="hybridMultilevel"/>
    <w:tmpl w:val="73C834D4"/>
    <w:lvl w:ilvl="0" w:tplc="BE9E5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81D41"/>
    <w:multiLevelType w:val="hybridMultilevel"/>
    <w:tmpl w:val="C2C470B4"/>
    <w:lvl w:ilvl="0" w:tplc="F920E2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3"/>
    <w:rsid w:val="000441E3"/>
    <w:rsid w:val="00101952"/>
    <w:rsid w:val="001A03FB"/>
    <w:rsid w:val="001A3222"/>
    <w:rsid w:val="001E58BE"/>
    <w:rsid w:val="00204BB1"/>
    <w:rsid w:val="00285B13"/>
    <w:rsid w:val="002D0C9C"/>
    <w:rsid w:val="00320A9A"/>
    <w:rsid w:val="00325C14"/>
    <w:rsid w:val="00331786"/>
    <w:rsid w:val="00344E27"/>
    <w:rsid w:val="00374C28"/>
    <w:rsid w:val="003C4000"/>
    <w:rsid w:val="003D3665"/>
    <w:rsid w:val="00497E27"/>
    <w:rsid w:val="00584A43"/>
    <w:rsid w:val="005B678A"/>
    <w:rsid w:val="00610030"/>
    <w:rsid w:val="00672642"/>
    <w:rsid w:val="00691054"/>
    <w:rsid w:val="00695484"/>
    <w:rsid w:val="006A2008"/>
    <w:rsid w:val="006D618D"/>
    <w:rsid w:val="007204CF"/>
    <w:rsid w:val="00734353"/>
    <w:rsid w:val="00746DCC"/>
    <w:rsid w:val="00747885"/>
    <w:rsid w:val="007644FD"/>
    <w:rsid w:val="00780D9A"/>
    <w:rsid w:val="007826B5"/>
    <w:rsid w:val="0080197D"/>
    <w:rsid w:val="008022FF"/>
    <w:rsid w:val="0080309D"/>
    <w:rsid w:val="00852E02"/>
    <w:rsid w:val="00881C0A"/>
    <w:rsid w:val="00923354"/>
    <w:rsid w:val="00925A61"/>
    <w:rsid w:val="00992717"/>
    <w:rsid w:val="00997B23"/>
    <w:rsid w:val="009C433A"/>
    <w:rsid w:val="00A23DC9"/>
    <w:rsid w:val="00AA3168"/>
    <w:rsid w:val="00AD2392"/>
    <w:rsid w:val="00B127B2"/>
    <w:rsid w:val="00B27F85"/>
    <w:rsid w:val="00B57371"/>
    <w:rsid w:val="00B96271"/>
    <w:rsid w:val="00C123D8"/>
    <w:rsid w:val="00C2178A"/>
    <w:rsid w:val="00C375CD"/>
    <w:rsid w:val="00C5745A"/>
    <w:rsid w:val="00CC0128"/>
    <w:rsid w:val="00D4723F"/>
    <w:rsid w:val="00D973DC"/>
    <w:rsid w:val="00DC2802"/>
    <w:rsid w:val="00DC4C5B"/>
    <w:rsid w:val="00DD0727"/>
    <w:rsid w:val="00E601F2"/>
    <w:rsid w:val="00F515A8"/>
    <w:rsid w:val="00F80524"/>
    <w:rsid w:val="00FB6AC7"/>
    <w:rsid w:val="00FE065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EE452-EF0A-4F65-8A5B-1463616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3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A2008"/>
    <w:pPr>
      <w:ind w:left="720"/>
    </w:pPr>
  </w:style>
  <w:style w:type="paragraph" w:styleId="a4">
    <w:name w:val="header"/>
    <w:basedOn w:val="a"/>
    <w:link w:val="a5"/>
    <w:uiPriority w:val="99"/>
    <w:rsid w:val="005B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678A"/>
  </w:style>
  <w:style w:type="paragraph" w:styleId="a6">
    <w:name w:val="footer"/>
    <w:basedOn w:val="a"/>
    <w:link w:val="a7"/>
    <w:uiPriority w:val="99"/>
    <w:rsid w:val="005B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678A"/>
  </w:style>
  <w:style w:type="paragraph" w:customStyle="1" w:styleId="ConsPlusCell">
    <w:name w:val="ConsPlusCell"/>
    <w:uiPriority w:val="99"/>
    <w:rsid w:val="00101952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8742FD9B6403D89063CB2DD8F1EB36FB6FAA74EC51F58E6CBDB35CXEM0E" TargetMode="External"/><Relationship Id="rId13" Type="http://schemas.openxmlformats.org/officeDocument/2006/relationships/hyperlink" Target="consultantplus://offline/ref=035F9CB56C8C1871E8E43DE8408BB4AF7257598249816CE3C0DD5268CFpCh4E" TargetMode="External"/><Relationship Id="rId18" Type="http://schemas.openxmlformats.org/officeDocument/2006/relationships/hyperlink" Target="consultantplus://offline/ref=035F9CB56C8C1871E8E43DE8408BB4AF7257598249816CE3C0DD5268CFC42E86D684014D7D1243EFp5hA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5F9CB56C8C1871E8E43DE8408BB4AF7257598249816CE3C0DD5268CFC42E86D684014D7D1243EFp5hAE" TargetMode="External"/><Relationship Id="rId7" Type="http://schemas.openxmlformats.org/officeDocument/2006/relationships/hyperlink" Target="consultantplus://offline/ref=48D58742FD9B6403D89063CB2DD8F1EB36FB6FAA74EC51F58E6CBDB35CXEM0E" TargetMode="External"/><Relationship Id="rId12" Type="http://schemas.openxmlformats.org/officeDocument/2006/relationships/hyperlink" Target="consultantplus://offline/ref=035F9CB56C8C1871E8E43DE8408BB4AF7257598249816CE3C0DD5268CFC42E86D684014D7D1344EDp5hEE" TargetMode="External"/><Relationship Id="rId17" Type="http://schemas.openxmlformats.org/officeDocument/2006/relationships/hyperlink" Target="consultantplus://offline/ref=035F9CB56C8C1871E8E43DE8408BB4AF7257598249816CE3C0DD5268CFC42E86D684014D7D124FEAp5h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5F9CB56C8C1871E8E43DE8408BB4AF7257598249816CE3C0DD5268CFC42E86D684014D7D1243EFp5hAE" TargetMode="External"/><Relationship Id="rId20" Type="http://schemas.openxmlformats.org/officeDocument/2006/relationships/hyperlink" Target="consultantplus://offline/ref=035F9CB56C8C1871E8E43DE8408BB4AF7257598249816CE3C0DD5268CFC42E86D684014D7D1243EFp5h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5F9CB56C8C1871E8E43DE8408BB4AF7257598249816CE3C0DD5268CFC42E86D684014D7D1344EDp5h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5F9CB56C8C1871E8E43DE8408BB4AF7257598249816CE3C0DD5268CFC42E86D684014D7D1242EAp5hE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35F9CB56C8C1871E8E43DE8408BB4AF7257598249816CE3C0DD5268CFpCh4E" TargetMode="External"/><Relationship Id="rId19" Type="http://schemas.openxmlformats.org/officeDocument/2006/relationships/hyperlink" Target="consultantplus://offline/ref=035F9CB56C8C1871E8E43DE8408BB4AF72575D8B4F806CE3C0DD5268CFpCh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F9CB56C8C1871E8E43DE8408BB4AF7257598249816CE3C0DD5268CFpCh4E" TargetMode="External"/><Relationship Id="rId14" Type="http://schemas.openxmlformats.org/officeDocument/2006/relationships/hyperlink" Target="consultantplus://offline/ref=035F9CB56C8C1871E8E43DE8408BB4AF7257598249816CE3C0DD5268CFC42E86D684014D7D1243E9p5h0E" TargetMode="External"/><Relationship Id="rId22" Type="http://schemas.openxmlformats.org/officeDocument/2006/relationships/hyperlink" Target="consultantplus://offline/ref=035F9CB56C8C1871E8E43DE8408BB4AF7257598249816CE3C0DD5268CFC42E86D684014D7D1243EFp5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муниципального района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Rambam</dc:creator>
  <cp:keywords/>
  <dc:description/>
  <cp:lastModifiedBy>RePack by Diakov</cp:lastModifiedBy>
  <cp:revision>2</cp:revision>
  <cp:lastPrinted>2003-01-14T00:59:00Z</cp:lastPrinted>
  <dcterms:created xsi:type="dcterms:W3CDTF">2020-12-19T21:14:00Z</dcterms:created>
  <dcterms:modified xsi:type="dcterms:W3CDTF">2020-12-19T21:14:00Z</dcterms:modified>
</cp:coreProperties>
</file>