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D43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D439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A6653" w:rsidRDefault="00FA665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A6653">
        <w:rPr>
          <w:sz w:val="28"/>
          <w:szCs w:val="28"/>
        </w:rPr>
        <w:t>27.09.2023     № 1495/9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A6653" w:rsidRDefault="00FA6653" w:rsidP="00FA6653">
      <w:pPr>
        <w:rPr>
          <w:sz w:val="28"/>
          <w:szCs w:val="28"/>
        </w:rPr>
      </w:pPr>
    </w:p>
    <w:p w:rsidR="00FA6653" w:rsidRDefault="00FA6653" w:rsidP="00FA6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внесении изменений в муниципальную программу</w:t>
      </w:r>
    </w:p>
    <w:p w:rsidR="00FA6653" w:rsidRDefault="00FA6653" w:rsidP="00FA6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Зарайск</w:t>
      </w:r>
      <w:r>
        <w:rPr>
          <w:sz w:val="28"/>
          <w:szCs w:val="28"/>
        </w:rPr>
        <w:t xml:space="preserve"> Московской области</w:t>
      </w:r>
    </w:p>
    <w:p w:rsidR="00FA6653" w:rsidRDefault="00FA6653" w:rsidP="00FA6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«Образование»,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</w:t>
      </w:r>
    </w:p>
    <w:p w:rsidR="00FA6653" w:rsidRDefault="00FA6653" w:rsidP="00FA6653">
      <w:pPr>
        <w:spacing w:after="20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sz w:val="28"/>
          <w:szCs w:val="28"/>
        </w:rPr>
        <w:t>главы городского округа Зарайск Московской</w:t>
      </w:r>
    </w:p>
    <w:p w:rsidR="00FA6653" w:rsidRDefault="00FA6653" w:rsidP="00FA6653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области от 14.12.2022 № 2246/12</w:t>
      </w:r>
    </w:p>
    <w:p w:rsidR="00FA6653" w:rsidRDefault="00FA6653" w:rsidP="00FA6653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  <w:lang w:eastAsia="zh-CN"/>
        </w:rPr>
      </w:pPr>
    </w:p>
    <w:p w:rsidR="00FA6653" w:rsidRDefault="00FA6653" w:rsidP="00FA6653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В соответствии с решением Совета депутатов городского округа Зарайск Московской области </w:t>
      </w:r>
      <w:r>
        <w:rPr>
          <w:sz w:val="28"/>
          <w:szCs w:val="28"/>
        </w:rPr>
        <w:t xml:space="preserve">от 15.12.2022 № 6/1 «О бюджете городского округа Зарайск Московской области на 2023 год и на плановый период 2024 и 2025 годов» (с изменениями </w:t>
      </w:r>
      <w:r>
        <w:rPr>
          <w:rFonts w:eastAsia="Calibri"/>
          <w:sz w:val="28"/>
          <w:szCs w:val="28"/>
          <w:lang w:eastAsia="en-US"/>
        </w:rPr>
        <w:t>от 29.06.2023 №13/3</w:t>
      </w:r>
      <w:r>
        <w:rPr>
          <w:sz w:val="28"/>
          <w:szCs w:val="28"/>
        </w:rPr>
        <w:t xml:space="preserve">), </w:t>
      </w:r>
    </w:p>
    <w:p w:rsidR="00FA6653" w:rsidRDefault="00FA6653" w:rsidP="00FA665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A6653" w:rsidRDefault="00FA6653" w:rsidP="00FA665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1. Внести изменения в муниципальную программу городского округа Зарайск Московской области «Образование» на срок 2023-2027 годы, утвержденную постановлением главы городского округа Зарайск Московской области от 14.12.2022 №2246/12 (далее-Программа), изложив Программу в новой редакции.</w:t>
      </w:r>
    </w:p>
    <w:p w:rsidR="00FA6653" w:rsidRDefault="00FA6653" w:rsidP="00FA6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информационно-коммуникационной сети «Интернет».</w:t>
      </w:r>
    </w:p>
    <w:p w:rsidR="00FA6653" w:rsidRDefault="00FA6653" w:rsidP="00FA6653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A6653" w:rsidRDefault="00FA6653" w:rsidP="00FA665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FA6653" w:rsidRDefault="00FA6653" w:rsidP="00FA665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A6653" w:rsidRDefault="00FA6653" w:rsidP="00FA665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Л.Б. Ивлева</w:t>
      </w:r>
    </w:p>
    <w:p w:rsidR="00FA6653" w:rsidRDefault="00FA6653" w:rsidP="00FA6653">
      <w:pPr>
        <w:jc w:val="both"/>
        <w:rPr>
          <w:sz w:val="28"/>
          <w:szCs w:val="28"/>
        </w:rPr>
      </w:pPr>
      <w:r>
        <w:rPr>
          <w:sz w:val="28"/>
          <w:szCs w:val="28"/>
        </w:rPr>
        <w:t>27.09.2023</w:t>
      </w:r>
    </w:p>
    <w:p w:rsidR="00FA6653" w:rsidRDefault="00FA6653" w:rsidP="00FA6653">
      <w:pPr>
        <w:pStyle w:val="31"/>
        <w:spacing w:after="0"/>
        <w:jc w:val="both"/>
      </w:pPr>
    </w:p>
    <w:p w:rsidR="00FA6653" w:rsidRDefault="00FA6653" w:rsidP="00FA66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Гулькиной Р.Д., УО,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>СМИ,</w:t>
      </w:r>
      <w:r>
        <w:rPr>
          <w:sz w:val="28"/>
          <w:szCs w:val="28"/>
        </w:rPr>
        <w:t xml:space="preserve">   </w:t>
      </w:r>
    </w:p>
    <w:p w:rsidR="00FA6653" w:rsidRDefault="00FA6653" w:rsidP="00FA665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прокуратуре, КСП, </w:t>
      </w:r>
      <w:r>
        <w:rPr>
          <w:rFonts w:eastAsia="Calibri"/>
          <w:sz w:val="28"/>
          <w:szCs w:val="28"/>
        </w:rPr>
        <w:t>юридический отдел, МКУ «ЦБ У ГОЗ».</w:t>
      </w:r>
    </w:p>
    <w:p w:rsidR="00FA6653" w:rsidRDefault="00FA6653" w:rsidP="00FA6653">
      <w:pPr>
        <w:suppressAutoHyphens/>
        <w:spacing w:line="240" w:lineRule="exact"/>
        <w:rPr>
          <w:sz w:val="28"/>
          <w:szCs w:val="28"/>
        </w:rPr>
      </w:pPr>
    </w:p>
    <w:p w:rsidR="00FA6653" w:rsidRDefault="00FA6653" w:rsidP="00FA6653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Романова Е.С. </w:t>
      </w:r>
      <w:r w:rsidR="00E420A8">
        <w:rPr>
          <w:sz w:val="28"/>
          <w:szCs w:val="28"/>
        </w:rPr>
        <w:t xml:space="preserve">                                                                                              0011935</w:t>
      </w:r>
    </w:p>
    <w:p w:rsidR="00FA6653" w:rsidRDefault="00FA6653" w:rsidP="00FA66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66-2-56-02</w:t>
      </w:r>
      <w:bookmarkStart w:id="0" w:name="_GoBack"/>
      <w:bookmarkEnd w:id="0"/>
    </w:p>
    <w:sectPr w:rsidR="00FA6653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D439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420A8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A6653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A66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A6653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FA6653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FA665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2020-07-31T10:45:00Z</cp:lastPrinted>
  <dcterms:created xsi:type="dcterms:W3CDTF">2018-04-10T11:03:00Z</dcterms:created>
  <dcterms:modified xsi:type="dcterms:W3CDTF">2023-09-28T05:11:00Z</dcterms:modified>
</cp:coreProperties>
</file>