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E2D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E2DD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A1C4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403110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2112</w:t>
      </w:r>
      <w:r w:rsidR="0021580D" w:rsidRPr="000972EF">
        <w:rPr>
          <w:sz w:val="28"/>
          <w:szCs w:val="28"/>
          <w:u w:val="single"/>
        </w:rPr>
        <w:t xml:space="preserve"> </w:t>
      </w:r>
      <w:r w:rsidR="00403110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A1C46" w:rsidRDefault="00EA1C46" w:rsidP="00EA1C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EA1C46" w:rsidRDefault="00EA1C46" w:rsidP="00EA1C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«Предпринимательство», </w:t>
      </w:r>
    </w:p>
    <w:p w:rsidR="00EA1C46" w:rsidRDefault="00EA1C46" w:rsidP="00EA1C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</w:p>
    <w:p w:rsidR="00EA1C46" w:rsidRDefault="00EA1C46" w:rsidP="00EA1C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округа Зарайск от 14.11.2019 № 1965/11</w:t>
      </w:r>
    </w:p>
    <w:p w:rsidR="00EA1C46" w:rsidRDefault="00EA1C46" w:rsidP="00EA1C4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1C46" w:rsidRDefault="00EA1C46" w:rsidP="00EA1C4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</w:t>
      </w:r>
    </w:p>
    <w:p w:rsidR="00EA1C46" w:rsidRDefault="00EA1C46" w:rsidP="00EA1C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A1C46" w:rsidRDefault="00EA1C46" w:rsidP="00EA1C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муниципальную программу городского округа Зарайск «Предпринимательство», утвержденную постановлением главы городского округа Зарайск от 14.11.2019 № 1965/11 (далее – Программа), изложив Приложение 1 к Программе «Планируемые результаты реализации муниципальной программы «Предпринимательство» в новой редакции (прилагается).</w:t>
      </w:r>
    </w:p>
    <w:p w:rsidR="00EA1C46" w:rsidRDefault="00EA1C46" w:rsidP="00EA1C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EA1C46" w:rsidRDefault="00EA1C46" w:rsidP="00EA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C46" w:rsidRPr="00EA1C46" w:rsidRDefault="00EA1C46" w:rsidP="00EA1C46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EA1C46" w:rsidRPr="00EA1C46" w:rsidRDefault="00EA1C46" w:rsidP="00EA1C46">
      <w:pPr>
        <w:jc w:val="both"/>
        <w:rPr>
          <w:color w:val="000000"/>
          <w:sz w:val="27"/>
          <w:szCs w:val="28"/>
        </w:rPr>
      </w:pPr>
      <w:r w:rsidRPr="00EA1C46">
        <w:rPr>
          <w:color w:val="000000"/>
          <w:sz w:val="27"/>
          <w:szCs w:val="28"/>
        </w:rPr>
        <w:t>Верно</w:t>
      </w:r>
    </w:p>
    <w:p w:rsidR="00EA1C46" w:rsidRPr="00EA1C46" w:rsidRDefault="00EA1C46" w:rsidP="00EA1C46">
      <w:pPr>
        <w:jc w:val="both"/>
        <w:rPr>
          <w:color w:val="000000"/>
          <w:sz w:val="27"/>
          <w:szCs w:val="28"/>
        </w:rPr>
      </w:pPr>
      <w:r w:rsidRPr="00EA1C46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EA1C46">
        <w:rPr>
          <w:color w:val="000000"/>
          <w:sz w:val="28"/>
          <w:szCs w:val="28"/>
        </w:rPr>
        <w:t xml:space="preserve"> Л.Б. Ивлева</w:t>
      </w:r>
    </w:p>
    <w:p w:rsidR="00EA1C46" w:rsidRDefault="00EA1C46" w:rsidP="00EA1C46">
      <w:pPr>
        <w:jc w:val="both"/>
        <w:rPr>
          <w:sz w:val="27"/>
          <w:szCs w:val="28"/>
        </w:rPr>
      </w:pPr>
      <w:r>
        <w:rPr>
          <w:sz w:val="27"/>
          <w:szCs w:val="28"/>
        </w:rPr>
        <w:t>24.11.2022</w:t>
      </w:r>
    </w:p>
    <w:p w:rsidR="00EA1C46" w:rsidRDefault="00EA1C46" w:rsidP="00EA1C46">
      <w:pPr>
        <w:jc w:val="both"/>
        <w:rPr>
          <w:sz w:val="28"/>
          <w:szCs w:val="28"/>
        </w:rPr>
      </w:pPr>
    </w:p>
    <w:p w:rsidR="00EA1C46" w:rsidRDefault="00EA1C46" w:rsidP="00EA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СПР и СУ,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</w:t>
      </w:r>
    </w:p>
    <w:p w:rsidR="00EA1C46" w:rsidRDefault="00EA1C46" w:rsidP="00EA1C46">
      <w:pPr>
        <w:jc w:val="both"/>
        <w:rPr>
          <w:sz w:val="28"/>
          <w:szCs w:val="28"/>
        </w:rPr>
      </w:pPr>
    </w:p>
    <w:p w:rsidR="00EA1C46" w:rsidRDefault="00EA1C46" w:rsidP="00EA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EA1C46" w:rsidRDefault="00EA1C46" w:rsidP="00EA1C46">
      <w:pPr>
        <w:jc w:val="both"/>
        <w:rPr>
          <w:sz w:val="28"/>
          <w:szCs w:val="28"/>
        </w:rPr>
      </w:pPr>
      <w:r>
        <w:rPr>
          <w:sz w:val="28"/>
          <w:szCs w:val="28"/>
        </w:rPr>
        <w:t>662-63-23</w:t>
      </w:r>
    </w:p>
    <w:p w:rsidR="00F11E1E" w:rsidRPr="00EA1C46" w:rsidRDefault="00EA1C46" w:rsidP="00F11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EA1C46">
        <w:rPr>
          <w:b/>
          <w:sz w:val="28"/>
          <w:szCs w:val="28"/>
        </w:rPr>
        <w:t>010144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Default="00085F5E" w:rsidP="00950E59">
      <w:pPr>
        <w:tabs>
          <w:tab w:val="left" w:pos="3810"/>
        </w:tabs>
        <w:jc w:val="center"/>
      </w:pPr>
    </w:p>
    <w:p w:rsidR="004D683F" w:rsidRDefault="004D683F" w:rsidP="00950E59">
      <w:pPr>
        <w:tabs>
          <w:tab w:val="left" w:pos="3810"/>
        </w:tabs>
        <w:jc w:val="center"/>
      </w:pPr>
    </w:p>
    <w:p w:rsidR="004D683F" w:rsidRDefault="004D683F" w:rsidP="00950E59">
      <w:pPr>
        <w:tabs>
          <w:tab w:val="left" w:pos="3810"/>
        </w:tabs>
        <w:jc w:val="center"/>
        <w:sectPr w:rsidR="004D683F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4D683F" w:rsidRDefault="000E2DD3" w:rsidP="00950E59">
      <w:pPr>
        <w:tabs>
          <w:tab w:val="left" w:pos="3810"/>
        </w:tabs>
        <w:jc w:val="center"/>
      </w:pPr>
      <w:r>
        <w:lastRenderedPageBreak/>
        <w:t xml:space="preserve"> </w:t>
      </w:r>
    </w:p>
    <w:p w:rsidR="00204EB2" w:rsidRDefault="000E2DD3" w:rsidP="00204EB2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04EB2">
        <w:t xml:space="preserve">Приложение </w:t>
      </w:r>
    </w:p>
    <w:p w:rsidR="00204EB2" w:rsidRDefault="00204EB2" w:rsidP="00204EB2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204EB2" w:rsidRDefault="00204EB2" w:rsidP="00204EB2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04EB2" w:rsidRDefault="00204EB2" w:rsidP="00204EB2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24.11.2022 № 2112/11 </w:t>
      </w:r>
      <w:r>
        <w:rPr>
          <w:u w:val="single"/>
        </w:rPr>
        <w:t xml:space="preserve"> </w:t>
      </w:r>
    </w:p>
    <w:p w:rsidR="00204EB2" w:rsidRDefault="00204EB2" w:rsidP="00204EB2">
      <w:pPr>
        <w:widowControl w:val="0"/>
        <w:autoSpaceDE w:val="0"/>
        <w:autoSpaceDN w:val="0"/>
        <w:adjustRightInd w:val="0"/>
        <w:ind w:firstLine="708"/>
        <w:jc w:val="right"/>
        <w:rPr>
          <w:rFonts w:eastAsia="Calibri"/>
          <w:sz w:val="27"/>
          <w:szCs w:val="27"/>
          <w:lang w:eastAsia="en-US"/>
        </w:rPr>
      </w:pPr>
    </w:p>
    <w:p w:rsidR="00204EB2" w:rsidRDefault="00204EB2" w:rsidP="00204EB2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kern w:val="3"/>
          <w:sz w:val="27"/>
          <w:szCs w:val="27"/>
          <w:lang w:eastAsia="zh-CN"/>
        </w:rPr>
      </w:pPr>
      <w:r>
        <w:rPr>
          <w:rFonts w:eastAsia="Calibri"/>
          <w:sz w:val="27"/>
          <w:szCs w:val="27"/>
          <w:lang w:eastAsia="en-US"/>
        </w:rPr>
        <w:t xml:space="preserve">Приложение 1 </w:t>
      </w:r>
      <w:r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:rsidR="00204EB2" w:rsidRDefault="00204EB2" w:rsidP="00204EB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04EB2" w:rsidRDefault="00204EB2" w:rsidP="00204E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bookmarkStart w:id="1" w:name="Par389"/>
      <w:bookmarkEnd w:id="1"/>
      <w:r>
        <w:rPr>
          <w:rFonts w:eastAsia="Calibri"/>
          <w:b/>
          <w:sz w:val="22"/>
          <w:szCs w:val="22"/>
          <w:lang w:eastAsia="en-US"/>
        </w:rPr>
        <w:t xml:space="preserve">Планируемые результаты реализации муниципальной программы </w:t>
      </w:r>
    </w:p>
    <w:p w:rsidR="00204EB2" w:rsidRDefault="00204EB2" w:rsidP="00204E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«Предпринимательство»</w:t>
      </w:r>
    </w:p>
    <w:p w:rsidR="00204EB2" w:rsidRDefault="00204EB2" w:rsidP="00204EB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46"/>
        <w:gridCol w:w="286"/>
        <w:gridCol w:w="143"/>
        <w:gridCol w:w="1808"/>
        <w:gridCol w:w="35"/>
        <w:gridCol w:w="142"/>
        <w:gridCol w:w="1309"/>
        <w:gridCol w:w="30"/>
        <w:gridCol w:w="1624"/>
        <w:gridCol w:w="30"/>
        <w:gridCol w:w="912"/>
        <w:gridCol w:w="30"/>
        <w:gridCol w:w="914"/>
        <w:gridCol w:w="30"/>
        <w:gridCol w:w="912"/>
        <w:gridCol w:w="30"/>
        <w:gridCol w:w="914"/>
        <w:gridCol w:w="30"/>
        <w:gridCol w:w="747"/>
        <w:gridCol w:w="29"/>
        <w:gridCol w:w="105"/>
        <w:gridCol w:w="2553"/>
        <w:gridCol w:w="147"/>
      </w:tblGrid>
      <w:tr w:rsidR="00204EB2" w:rsidTr="00204EB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83365651"/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204EB2" w:rsidTr="00204E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I «Инвестиции»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показатель 1</w:t>
            </w:r>
          </w:p>
          <w:p w:rsidR="00204EB2" w:rsidRDefault="00204EB2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</w:t>
            </w:r>
          </w:p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45,45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24,46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48,09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51,15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</w:t>
            </w:r>
          </w:p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104,9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204EB2" w:rsidTr="00204EB2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</w:t>
            </w:r>
          </w:p>
          <w:p w:rsidR="00204EB2" w:rsidRDefault="00204EB2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Темп роста (индекс роста) физического объема инвестиций в основной </w:t>
            </w:r>
            <w:r>
              <w:rPr>
                <w:sz w:val="22"/>
                <w:szCs w:val="22"/>
                <w:lang w:eastAsia="en-US"/>
              </w:rPr>
              <w:lastRenderedPageBreak/>
              <w:t>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B2" w:rsidRDefault="00204EB2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204EB2" w:rsidRDefault="00204EB2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Приоритетный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91,6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105,8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«Создание многофункциональных индустриальных парков,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технологических парков, промышленных площадок».</w:t>
            </w:r>
          </w:p>
        </w:tc>
      </w:tr>
      <w:tr w:rsidR="00204EB2" w:rsidTr="00204EB2">
        <w:trPr>
          <w:trHeight w:val="15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</w:t>
            </w:r>
          </w:p>
          <w:p w:rsidR="00204EB2" w:rsidRDefault="00204EB2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204EB2" w:rsidTr="00204EB2">
        <w:tc>
          <w:tcPr>
            <w:tcW w:w="158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Подпрограмма II «Развитие конкуренции»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1.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Доля обоснованных, частично обоснованных жалоб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</w:t>
            </w:r>
          </w:p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t xml:space="preserve"> </w:t>
            </w:r>
            <w:r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                № 44-ФЗ»</w:t>
            </w:r>
          </w:p>
        </w:tc>
      </w:tr>
      <w:tr w:rsidR="00204EB2" w:rsidTr="00204EB2">
        <w:trPr>
          <w:trHeight w:val="20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204EB2" w:rsidRDefault="00204EB2">
            <w:pPr>
              <w:autoSpaceDE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t xml:space="preserve"> </w:t>
            </w:r>
            <w:r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                      № 44-ФЗ»</w:t>
            </w:r>
          </w:p>
        </w:tc>
      </w:tr>
      <w:tr w:rsidR="00204EB2" w:rsidTr="00204EB2">
        <w:trPr>
          <w:trHeight w:val="14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3. 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204EB2" w:rsidRDefault="00204EB2">
            <w:pPr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Основное мероприятие 01. Реализация комплекса мер по развитию сферы закупок в соответствии с Федеральным законом                 № 44-ФЗ </w:t>
            </w:r>
          </w:p>
        </w:tc>
      </w:tr>
      <w:tr w:rsidR="00204EB2" w:rsidTr="00204EB2">
        <w:trPr>
          <w:trHeight w:val="14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4.</w:t>
            </w:r>
          </w:p>
          <w:p w:rsidR="00204EB2" w:rsidRDefault="00204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204EB2" w:rsidRDefault="0020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204EB2" w:rsidRDefault="00204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t xml:space="preserve"> </w:t>
            </w:r>
            <w:r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                   № 44-ФЗ»</w:t>
            </w:r>
          </w:p>
        </w:tc>
      </w:tr>
      <w:tr w:rsidR="00204EB2" w:rsidTr="00204EB2">
        <w:trPr>
          <w:trHeight w:val="14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ind w:left="-39" w:right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5.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204EB2" w:rsidRDefault="00204EB2">
            <w:pPr>
              <w:jc w:val="center"/>
              <w:rPr>
                <w:sz w:val="22"/>
                <w:szCs w:val="22"/>
              </w:rPr>
            </w:pPr>
          </w:p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4EB2" w:rsidRDefault="00204EB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Основное мероприятие 01. «Реализация комплекса мер по развитию сферы закупок в соответствии с Федеральным законом                         № 44-ФЗ»</w:t>
            </w:r>
          </w:p>
        </w:tc>
      </w:tr>
      <w:tr w:rsidR="00204EB2" w:rsidTr="00204EB2">
        <w:trPr>
          <w:trHeight w:val="20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Целевой показатель 6.</w:t>
            </w:r>
          </w:p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4EB2" w:rsidRDefault="0020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204EB2" w:rsidRDefault="00204EB2">
            <w:pPr>
              <w:jc w:val="center"/>
              <w:rPr>
                <w:sz w:val="22"/>
                <w:szCs w:val="22"/>
              </w:rPr>
            </w:pPr>
          </w:p>
          <w:p w:rsidR="00204EB2" w:rsidRPr="00204EB2" w:rsidRDefault="00204E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4EB2" w:rsidRPr="00204EB2" w:rsidRDefault="00204EB2">
            <w:pPr>
              <w:autoSpaceDE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Основное мероприятие 01. «Реализация комплекса мер по развитию сферы закупок в соответствии с Федеральным законом              № 44-ФЗ»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Целевой показатель 7.</w:t>
            </w:r>
          </w:p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Среднее количество участников состоявшихся закупок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B2" w:rsidRPr="00204EB2" w:rsidRDefault="00204E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204EB2" w:rsidRPr="00204EB2" w:rsidRDefault="00204E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04EB2" w:rsidRPr="00204EB2" w:rsidRDefault="00204E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Приоритетный</w:t>
            </w:r>
          </w:p>
          <w:p w:rsidR="00204EB2" w:rsidRPr="00204EB2" w:rsidRDefault="00204E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Pr="00204EB2" w:rsidRDefault="00204EB2">
            <w:pPr>
              <w:autoSpaceDE w:val="0"/>
              <w:adjustRightInd w:val="0"/>
              <w:rPr>
                <w:color w:val="000000"/>
                <w:sz w:val="22"/>
                <w:szCs w:val="22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02. Развитие конкурентной среды в рамках Федерального закона                  № 44-ФЗ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Целевой показатель 8.</w:t>
            </w:r>
          </w:p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204EB2" w:rsidRPr="00204EB2" w:rsidRDefault="00204EB2">
            <w:pPr>
              <w:spacing w:after="20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4E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Pr="00204EB2" w:rsidRDefault="00204EB2">
            <w:pPr>
              <w:spacing w:after="200"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1</w:t>
            </w:r>
          </w:p>
          <w:p w:rsidR="00204EB2" w:rsidRDefault="00204EB2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Приоритетный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24,88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20,89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20,84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20,79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204EB2" w:rsidTr="00204EB2">
        <w:trPr>
          <w:trHeight w:val="17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</w:t>
            </w:r>
          </w:p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Приоритетный 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230,98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242,37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245,07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254,16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254,64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255,3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</w:t>
            </w:r>
          </w:p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</w:t>
            </w:r>
          </w:p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08.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Целевой показатель 5 Количество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граждан, зафиксировавших свой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статус, с учетом введения налогового режима для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>, нарастающим итогом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Приоритетный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08.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204EB2" w:rsidTr="00204EB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_Hlk66708777"/>
          </w:p>
        </w:tc>
        <w:tc>
          <w:tcPr>
            <w:tcW w:w="12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en-US" w:eastAsia="en-US"/>
              </w:rPr>
              <w:t>IV</w:t>
            </w:r>
            <w:r>
              <w:rPr>
                <w:sz w:val="22"/>
                <w:szCs w:val="22"/>
                <w:lang w:eastAsia="en-US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  <w:tr w:rsidR="00204EB2" w:rsidTr="00204EB2">
        <w:trPr>
          <w:gridAfter w:val="1"/>
          <w:wAfter w:w="14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показатель 1 Обеспеченность населения площадью торговых объектов </w:t>
            </w:r>
          </w:p>
          <w:p w:rsidR="00204EB2" w:rsidRDefault="00204EB2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  <w:p w:rsidR="00204EB2" w:rsidRDefault="00204EB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/1000 человек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1005,1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1078,9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1107,8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1114,7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01.</w:t>
            </w:r>
          </w:p>
          <w:p w:rsidR="00204EB2" w:rsidRPr="00204EB2" w:rsidRDefault="00204EB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204EB2" w:rsidTr="00204EB2">
        <w:trPr>
          <w:gridAfter w:val="1"/>
          <w:wAfter w:w="14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показатель 2</w:t>
            </w:r>
          </w:p>
          <w:p w:rsidR="00204EB2" w:rsidRDefault="00204EB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01.</w:t>
            </w:r>
          </w:p>
          <w:p w:rsidR="00204EB2" w:rsidRDefault="00204EB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204EB2" w:rsidTr="00204EB2">
        <w:trPr>
          <w:gridAfter w:val="1"/>
          <w:wAfter w:w="14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</w:t>
            </w:r>
          </w:p>
          <w:p w:rsidR="00204EB2" w:rsidRDefault="00204E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посадочные места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 w:rsidP="00204EB2">
            <w:pPr>
              <w:shd w:val="clear" w:color="auto" w:fill="FFFFFF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02.</w:t>
            </w:r>
          </w:p>
          <w:p w:rsidR="00204EB2" w:rsidRPr="00204EB2" w:rsidRDefault="00204EB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204EB2" w:rsidTr="00204EB2">
        <w:trPr>
          <w:gridAfter w:val="1"/>
          <w:wAfter w:w="14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</w:t>
            </w:r>
          </w:p>
          <w:p w:rsidR="00204EB2" w:rsidRDefault="00204EB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Прирост рабочих мест на объектах бытового обслуживания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Default="00204EB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  <w:p w:rsidR="00204EB2" w:rsidRDefault="00204EB2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рабочие места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03.</w:t>
            </w:r>
          </w:p>
          <w:p w:rsidR="00204EB2" w:rsidRDefault="00204EB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образования Московской области</w:t>
            </w:r>
          </w:p>
        </w:tc>
      </w:tr>
      <w:tr w:rsidR="00204EB2" w:rsidTr="00204EB2">
        <w:trPr>
          <w:gridAfter w:val="1"/>
          <w:wAfter w:w="14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1.5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5.</w:t>
            </w:r>
          </w:p>
          <w:p w:rsidR="00204EB2" w:rsidRDefault="00204EB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Доля ОДС*,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требованиям, нормам </w:t>
            </w:r>
            <w:r>
              <w:rPr>
                <w:sz w:val="22"/>
                <w:szCs w:val="22"/>
              </w:rPr>
              <w:br/>
              <w:t>и стандартам действующего законодательства,</w:t>
            </w:r>
            <w:r>
              <w:rPr>
                <w:color w:val="000000"/>
                <w:sz w:val="22"/>
                <w:szCs w:val="22"/>
              </w:rPr>
              <w:t xml:space="preserve"> от общего количества ОДС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Основное мероприятие 03. </w:t>
            </w:r>
          </w:p>
          <w:p w:rsidR="00204EB2" w:rsidRPr="00204EB2" w:rsidRDefault="00204E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204EB2" w:rsidTr="00204EB2">
        <w:trPr>
          <w:gridAfter w:val="1"/>
          <w:wAfter w:w="14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6.</w:t>
            </w:r>
          </w:p>
          <w:p w:rsidR="00204EB2" w:rsidRDefault="00204EB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показатель региональной программы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Pr="00204EB2" w:rsidRDefault="00204EB2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4EB2">
              <w:rPr>
                <w:rFonts w:eastAsia="Calibri"/>
                <w:color w:val="000000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04.</w:t>
            </w:r>
          </w:p>
          <w:p w:rsidR="00204EB2" w:rsidRDefault="0020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  <w:bookmarkEnd w:id="2"/>
    </w:tbl>
    <w:p w:rsidR="00204EB2" w:rsidRDefault="00204EB2" w:rsidP="00204EB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204EB2" w:rsidRDefault="00204EB2" w:rsidP="00204EB2">
      <w:pPr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*ОДС - объекты дорожного и придорожного сервиса (автосервис, </w:t>
      </w:r>
      <w:proofErr w:type="spellStart"/>
      <w:r>
        <w:rPr>
          <w:rFonts w:eastAsia="Calibri"/>
          <w:bCs/>
          <w:color w:val="000000"/>
          <w:sz w:val="22"/>
          <w:szCs w:val="22"/>
          <w:lang w:eastAsia="en-US"/>
        </w:rPr>
        <w:t>шиномонтаж</w:t>
      </w:r>
      <w:proofErr w:type="spellEnd"/>
      <w:r>
        <w:rPr>
          <w:rFonts w:eastAsia="Calibri"/>
          <w:bCs/>
          <w:color w:val="000000"/>
          <w:sz w:val="22"/>
          <w:szCs w:val="22"/>
          <w:lang w:eastAsia="en-US"/>
        </w:rPr>
        <w:t xml:space="preserve">, автомойка, </w:t>
      </w:r>
      <w:proofErr w:type="spellStart"/>
      <w:r>
        <w:rPr>
          <w:rFonts w:eastAsia="Calibri"/>
          <w:bCs/>
          <w:color w:val="000000"/>
          <w:sz w:val="22"/>
          <w:szCs w:val="22"/>
          <w:lang w:eastAsia="en-US"/>
        </w:rPr>
        <w:t>автокомплекс</w:t>
      </w:r>
      <w:proofErr w:type="spellEnd"/>
      <w:r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bCs/>
          <w:color w:val="000000"/>
          <w:sz w:val="22"/>
          <w:szCs w:val="22"/>
          <w:lang w:eastAsia="en-US"/>
        </w:rPr>
        <w:t>автотехцентр</w:t>
      </w:r>
      <w:proofErr w:type="spellEnd"/>
      <w:r>
        <w:rPr>
          <w:rFonts w:eastAsia="Calibri"/>
          <w:bCs/>
          <w:color w:val="000000"/>
          <w:sz w:val="22"/>
          <w:szCs w:val="22"/>
          <w:lang w:eastAsia="en-US"/>
        </w:rPr>
        <w:t>).</w:t>
      </w:r>
    </w:p>
    <w:p w:rsidR="00204EB2" w:rsidRDefault="00204EB2" w:rsidP="00204EB2">
      <w:pPr>
        <w:pStyle w:val="ae"/>
        <w:jc w:val="both"/>
        <w:rPr>
          <w:rFonts w:eastAsia="Calibri"/>
          <w:lang w:eastAsia="en-US"/>
        </w:rPr>
      </w:pPr>
      <w:r>
        <w:rPr>
          <w:rStyle w:val="af0"/>
          <w:sz w:val="22"/>
          <w:szCs w:val="22"/>
        </w:rPr>
        <w:t>1</w:t>
      </w:r>
      <w:r>
        <w:rPr>
          <w:sz w:val="22"/>
          <w:szCs w:val="22"/>
        </w:rPr>
        <w:t xml:space="preserve"> Региональная программа «Обеспечение прав потребителей в Московской области» на 2020 - 2024 годы, утвержденная Постановлением Правительства Московской области от 03.09.2019 № 576/27. </w:t>
      </w:r>
    </w:p>
    <w:p w:rsidR="00204EB2" w:rsidRDefault="00204EB2" w:rsidP="00204EB2">
      <w:pPr>
        <w:rPr>
          <w:sz w:val="28"/>
          <w:szCs w:val="28"/>
        </w:rPr>
        <w:sectPr w:rsidR="00204EB2" w:rsidSect="00204EB2">
          <w:type w:val="continuous"/>
          <w:pgSz w:w="16838" w:h="11906" w:orient="landscape"/>
          <w:pgMar w:top="1134" w:right="1247" w:bottom="567" w:left="851" w:header="709" w:footer="709" w:gutter="0"/>
          <w:cols w:space="720"/>
        </w:sectPr>
      </w:pPr>
    </w:p>
    <w:p w:rsidR="00204EB2" w:rsidRPr="005779A8" w:rsidRDefault="00204EB2" w:rsidP="00950E59">
      <w:pPr>
        <w:tabs>
          <w:tab w:val="left" w:pos="3810"/>
        </w:tabs>
        <w:jc w:val="center"/>
      </w:pPr>
    </w:p>
    <w:sectPr w:rsidR="00204EB2" w:rsidRPr="005779A8" w:rsidSect="004D683F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E2DD3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04EB2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4D683F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1C46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unhideWhenUsed/>
    <w:locked/>
    <w:rsid w:val="00204EB2"/>
    <w:rPr>
      <w:rFonts w:ascii="Calibri" w:hAnsi="Calibri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204EB2"/>
    <w:rPr>
      <w:rFonts w:ascii="Calibri" w:hAnsi="Calibri"/>
    </w:rPr>
  </w:style>
  <w:style w:type="character" w:styleId="af0">
    <w:name w:val="footnote reference"/>
    <w:uiPriority w:val="99"/>
    <w:semiHidden/>
    <w:unhideWhenUsed/>
    <w:locked/>
    <w:rsid w:val="00204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1428</Words>
  <Characters>8141</Characters>
  <Application>Microsoft Office Word</Application>
  <DocSecurity>0</DocSecurity>
  <Lines>67</Lines>
  <Paragraphs>19</Paragraphs>
  <ScaleCrop>false</ScaleCrop>
  <Company>Финуправление г.Зарайск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2022-11-25T04:30:00Z</dcterms:modified>
</cp:coreProperties>
</file>