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44FE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44FE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144FE1" w:rsidRDefault="00DC18BA" w:rsidP="00950E59">
      <w:pPr>
        <w:jc w:val="center"/>
        <w:rPr>
          <w:sz w:val="28"/>
          <w:szCs w:val="28"/>
        </w:rPr>
      </w:pPr>
    </w:p>
    <w:p w:rsidR="00DC18BA" w:rsidRPr="00144FE1" w:rsidRDefault="00144FE1" w:rsidP="00950E59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144FE1">
        <w:rPr>
          <w:sz w:val="28"/>
          <w:szCs w:val="28"/>
        </w:rPr>
        <w:t>3.04.2024      №</w:t>
      </w:r>
      <w:r>
        <w:rPr>
          <w:sz w:val="28"/>
          <w:szCs w:val="28"/>
        </w:rPr>
        <w:t xml:space="preserve"> 564</w:t>
      </w:r>
      <w:bookmarkStart w:id="0" w:name="_GoBack"/>
      <w:bookmarkEnd w:id="0"/>
      <w:r w:rsidRPr="00144FE1">
        <w:rPr>
          <w:sz w:val="28"/>
          <w:szCs w:val="28"/>
        </w:rPr>
        <w:t>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44FE1" w:rsidRPr="00144FE1" w:rsidRDefault="00144FE1" w:rsidP="00144FE1">
      <w:pPr>
        <w:rPr>
          <w:sz w:val="26"/>
          <w:szCs w:val="28"/>
        </w:rPr>
      </w:pPr>
    </w:p>
    <w:p w:rsidR="00144FE1" w:rsidRPr="00144FE1" w:rsidRDefault="00144FE1" w:rsidP="00144FE1">
      <w:pPr>
        <w:shd w:val="clear" w:color="auto" w:fill="FFFFFF"/>
        <w:rPr>
          <w:sz w:val="26"/>
          <w:szCs w:val="28"/>
        </w:rPr>
      </w:pPr>
      <w:r w:rsidRPr="00144FE1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   </w:t>
      </w:r>
      <w:r w:rsidRPr="00144FE1">
        <w:rPr>
          <w:sz w:val="26"/>
          <w:szCs w:val="28"/>
        </w:rPr>
        <w:t>О внесении изменений в муниципальную программу</w:t>
      </w:r>
    </w:p>
    <w:p w:rsidR="00144FE1" w:rsidRPr="00144FE1" w:rsidRDefault="00144FE1" w:rsidP="00144FE1">
      <w:pPr>
        <w:shd w:val="clear" w:color="auto" w:fill="FFFFFF"/>
        <w:rPr>
          <w:sz w:val="26"/>
          <w:szCs w:val="28"/>
        </w:rPr>
      </w:pPr>
      <w:r w:rsidRPr="00144FE1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</w:t>
      </w:r>
      <w:r w:rsidRPr="00144FE1">
        <w:rPr>
          <w:sz w:val="26"/>
          <w:szCs w:val="28"/>
        </w:rPr>
        <w:t xml:space="preserve">    городского округа Зарайск Московской области </w:t>
      </w:r>
      <w:r w:rsidRPr="00144FE1">
        <w:rPr>
          <w:rFonts w:eastAsia="Calibri"/>
          <w:color w:val="000000"/>
          <w:sz w:val="26"/>
          <w:szCs w:val="28"/>
          <w:lang w:eastAsia="en-US"/>
        </w:rPr>
        <w:t>«Развитие</w:t>
      </w:r>
      <w:r w:rsidRPr="00144FE1">
        <w:rPr>
          <w:sz w:val="26"/>
          <w:szCs w:val="28"/>
        </w:rPr>
        <w:t xml:space="preserve"> </w:t>
      </w:r>
    </w:p>
    <w:p w:rsidR="00144FE1" w:rsidRPr="00144FE1" w:rsidRDefault="00144FE1" w:rsidP="00144FE1">
      <w:pPr>
        <w:shd w:val="clear" w:color="auto" w:fill="FFFFFF"/>
        <w:rPr>
          <w:rFonts w:eastAsia="Calibri"/>
          <w:color w:val="000000"/>
          <w:sz w:val="26"/>
          <w:szCs w:val="28"/>
          <w:lang w:eastAsia="en-US"/>
        </w:rPr>
      </w:pPr>
      <w:r w:rsidRPr="00144FE1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  </w:t>
      </w:r>
      <w:r w:rsidRPr="00144FE1">
        <w:rPr>
          <w:sz w:val="26"/>
          <w:szCs w:val="28"/>
        </w:rPr>
        <w:t xml:space="preserve">  </w:t>
      </w:r>
      <w:r w:rsidRPr="00144FE1">
        <w:rPr>
          <w:rFonts w:eastAsia="Calibri"/>
          <w:color w:val="000000"/>
          <w:sz w:val="26"/>
          <w:szCs w:val="28"/>
          <w:lang w:eastAsia="en-US"/>
        </w:rPr>
        <w:t xml:space="preserve">институтов гражданского общества, повышение </w:t>
      </w:r>
    </w:p>
    <w:p w:rsidR="00144FE1" w:rsidRPr="00144FE1" w:rsidRDefault="00144FE1" w:rsidP="00144FE1">
      <w:pPr>
        <w:shd w:val="clear" w:color="auto" w:fill="FFFFFF"/>
        <w:rPr>
          <w:rFonts w:eastAsia="Calibri"/>
          <w:color w:val="000000"/>
          <w:sz w:val="26"/>
          <w:szCs w:val="28"/>
          <w:lang w:eastAsia="en-US"/>
        </w:rPr>
      </w:pPr>
      <w:r w:rsidRPr="00144FE1">
        <w:rPr>
          <w:rFonts w:eastAsia="Calibri"/>
          <w:color w:val="000000"/>
          <w:sz w:val="26"/>
          <w:szCs w:val="28"/>
          <w:lang w:eastAsia="en-US"/>
        </w:rPr>
        <w:t xml:space="preserve">                   </w:t>
      </w:r>
      <w:r>
        <w:rPr>
          <w:rFonts w:eastAsia="Calibri"/>
          <w:color w:val="000000"/>
          <w:sz w:val="26"/>
          <w:szCs w:val="28"/>
          <w:lang w:eastAsia="en-US"/>
        </w:rPr>
        <w:t xml:space="preserve">        </w:t>
      </w:r>
      <w:r w:rsidRPr="00144FE1">
        <w:rPr>
          <w:rFonts w:eastAsia="Calibri"/>
          <w:color w:val="000000"/>
          <w:sz w:val="26"/>
          <w:szCs w:val="28"/>
          <w:lang w:eastAsia="en-US"/>
        </w:rPr>
        <w:t>эффективности местного самоуправления и реализации</w:t>
      </w:r>
    </w:p>
    <w:p w:rsidR="00144FE1" w:rsidRPr="00144FE1" w:rsidRDefault="00144FE1" w:rsidP="00144FE1">
      <w:pPr>
        <w:shd w:val="clear" w:color="auto" w:fill="FFFFFF"/>
        <w:rPr>
          <w:color w:val="000000"/>
          <w:sz w:val="26"/>
          <w:szCs w:val="28"/>
        </w:rPr>
      </w:pPr>
      <w:r w:rsidRPr="00144FE1">
        <w:rPr>
          <w:rFonts w:eastAsia="Calibri"/>
          <w:color w:val="000000"/>
          <w:sz w:val="26"/>
          <w:szCs w:val="28"/>
          <w:lang w:eastAsia="en-US"/>
        </w:rPr>
        <w:t xml:space="preserve">                </w:t>
      </w:r>
      <w:r>
        <w:rPr>
          <w:rFonts w:eastAsia="Calibri"/>
          <w:color w:val="000000"/>
          <w:sz w:val="26"/>
          <w:szCs w:val="28"/>
          <w:lang w:eastAsia="en-US"/>
        </w:rPr>
        <w:t xml:space="preserve">        </w:t>
      </w:r>
      <w:r w:rsidRPr="00144FE1">
        <w:rPr>
          <w:rFonts w:eastAsia="Calibri"/>
          <w:color w:val="000000"/>
          <w:sz w:val="26"/>
          <w:szCs w:val="28"/>
          <w:lang w:eastAsia="en-US"/>
        </w:rPr>
        <w:t xml:space="preserve">   молодежной политики», </w:t>
      </w:r>
      <w:proofErr w:type="gramStart"/>
      <w:r w:rsidRPr="00144FE1">
        <w:rPr>
          <w:color w:val="000000"/>
          <w:sz w:val="26"/>
          <w:szCs w:val="28"/>
        </w:rPr>
        <w:t>утверждённую</w:t>
      </w:r>
      <w:proofErr w:type="gramEnd"/>
      <w:r w:rsidRPr="00144FE1">
        <w:rPr>
          <w:color w:val="000000"/>
          <w:sz w:val="26"/>
          <w:szCs w:val="28"/>
        </w:rPr>
        <w:t xml:space="preserve"> постановлением </w:t>
      </w:r>
    </w:p>
    <w:p w:rsidR="00144FE1" w:rsidRPr="00144FE1" w:rsidRDefault="00144FE1" w:rsidP="00144FE1">
      <w:pPr>
        <w:shd w:val="clear" w:color="auto" w:fill="FFFFFF"/>
        <w:rPr>
          <w:rFonts w:eastAsia="Calibri"/>
          <w:color w:val="000000"/>
          <w:sz w:val="26"/>
          <w:szCs w:val="28"/>
          <w:lang w:eastAsia="en-US"/>
        </w:rPr>
      </w:pPr>
      <w:r w:rsidRPr="00144FE1">
        <w:rPr>
          <w:color w:val="000000"/>
          <w:sz w:val="26"/>
          <w:szCs w:val="28"/>
        </w:rPr>
        <w:t xml:space="preserve">                  </w:t>
      </w:r>
      <w:r>
        <w:rPr>
          <w:color w:val="000000"/>
          <w:sz w:val="26"/>
          <w:szCs w:val="28"/>
        </w:rPr>
        <w:t xml:space="preserve">         </w:t>
      </w:r>
      <w:r w:rsidRPr="00144FE1">
        <w:rPr>
          <w:color w:val="000000"/>
          <w:sz w:val="26"/>
          <w:szCs w:val="28"/>
        </w:rPr>
        <w:t xml:space="preserve"> главы городского округа Зарайск Московской области</w:t>
      </w:r>
      <w:r w:rsidRPr="00144FE1">
        <w:rPr>
          <w:rFonts w:eastAsia="Calibri"/>
          <w:color w:val="000000"/>
          <w:sz w:val="26"/>
          <w:szCs w:val="28"/>
          <w:lang w:eastAsia="en-US"/>
        </w:rPr>
        <w:t xml:space="preserve"> </w:t>
      </w:r>
    </w:p>
    <w:p w:rsidR="00144FE1" w:rsidRPr="00144FE1" w:rsidRDefault="00144FE1" w:rsidP="00144FE1">
      <w:pPr>
        <w:shd w:val="clear" w:color="auto" w:fill="FFFFFF"/>
        <w:rPr>
          <w:rFonts w:eastAsia="Calibri"/>
          <w:color w:val="000000"/>
          <w:sz w:val="26"/>
          <w:szCs w:val="28"/>
          <w:lang w:eastAsia="en-US"/>
        </w:rPr>
      </w:pPr>
      <w:r w:rsidRPr="00144FE1">
        <w:rPr>
          <w:rFonts w:eastAsia="Calibri"/>
          <w:color w:val="000000"/>
          <w:sz w:val="26"/>
          <w:szCs w:val="28"/>
          <w:lang w:eastAsia="en-US"/>
        </w:rPr>
        <w:t xml:space="preserve">                                      </w:t>
      </w:r>
      <w:r>
        <w:rPr>
          <w:rFonts w:eastAsia="Calibri"/>
          <w:color w:val="000000"/>
          <w:sz w:val="26"/>
          <w:szCs w:val="28"/>
          <w:lang w:eastAsia="en-US"/>
        </w:rPr>
        <w:t xml:space="preserve">           </w:t>
      </w:r>
      <w:r w:rsidRPr="00144FE1">
        <w:rPr>
          <w:rFonts w:eastAsia="Calibri"/>
          <w:color w:val="000000"/>
          <w:sz w:val="26"/>
          <w:szCs w:val="28"/>
          <w:lang w:eastAsia="en-US"/>
        </w:rPr>
        <w:t xml:space="preserve"> </w:t>
      </w:r>
      <w:r w:rsidRPr="00144FE1">
        <w:rPr>
          <w:color w:val="000000"/>
          <w:sz w:val="26"/>
          <w:szCs w:val="28"/>
        </w:rPr>
        <w:t>от 09.12.2022 № 2215/12</w:t>
      </w:r>
    </w:p>
    <w:p w:rsidR="00144FE1" w:rsidRPr="00144FE1" w:rsidRDefault="00144FE1" w:rsidP="00144FE1">
      <w:pPr>
        <w:widowControl w:val="0"/>
        <w:ind w:firstLine="708"/>
        <w:jc w:val="both"/>
        <w:rPr>
          <w:rFonts w:eastAsia="Batang"/>
          <w:color w:val="000000"/>
          <w:sz w:val="26"/>
          <w:szCs w:val="28"/>
        </w:rPr>
      </w:pPr>
    </w:p>
    <w:p w:rsidR="00144FE1" w:rsidRPr="00144FE1" w:rsidRDefault="00144FE1" w:rsidP="00144FE1">
      <w:pPr>
        <w:widowControl w:val="0"/>
        <w:tabs>
          <w:tab w:val="left" w:pos="993"/>
        </w:tabs>
        <w:jc w:val="both"/>
        <w:rPr>
          <w:sz w:val="26"/>
          <w:szCs w:val="28"/>
        </w:rPr>
      </w:pPr>
      <w:r w:rsidRPr="00144FE1">
        <w:rPr>
          <w:sz w:val="26"/>
          <w:szCs w:val="28"/>
        </w:rPr>
        <w:t xml:space="preserve">      </w:t>
      </w:r>
      <w:proofErr w:type="gramStart"/>
      <w:r w:rsidRPr="00144FE1">
        <w:rPr>
          <w:sz w:val="26"/>
          <w:szCs w:val="28"/>
        </w:rPr>
        <w:t xml:space="preserve">В соответствии с решением Совета депутатов городского округа Зарайск Московской области от 14.12.2023 № 21/1 «О бюджете городского округа Зарайск Московской области на 2024 год и плановый период 2025 и 2026 годов» (в редакции от 28.12.2023 № 22/3), </w:t>
      </w:r>
      <w:r w:rsidRPr="00144FE1">
        <w:rPr>
          <w:color w:val="000000"/>
          <w:sz w:val="26"/>
          <w:szCs w:val="28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</w:t>
      </w:r>
      <w:proofErr w:type="gramEnd"/>
      <w:r w:rsidRPr="00144FE1">
        <w:rPr>
          <w:color w:val="000000"/>
          <w:sz w:val="26"/>
          <w:szCs w:val="28"/>
        </w:rPr>
        <w:t xml:space="preserve"> 07.11.2022 № 1991/11 (в редакции от 28.02.2024 № 359/2) и новыми шаблонами муниципальных подпрограмм на 2024 год,</w:t>
      </w:r>
    </w:p>
    <w:p w:rsidR="00144FE1" w:rsidRPr="00144FE1" w:rsidRDefault="00144FE1" w:rsidP="00144FE1">
      <w:pPr>
        <w:jc w:val="center"/>
        <w:rPr>
          <w:color w:val="000000"/>
          <w:sz w:val="26"/>
          <w:szCs w:val="28"/>
        </w:rPr>
      </w:pPr>
      <w:proofErr w:type="gramStart"/>
      <w:r w:rsidRPr="00144FE1">
        <w:rPr>
          <w:color w:val="000000"/>
          <w:sz w:val="26"/>
          <w:szCs w:val="28"/>
        </w:rPr>
        <w:t>П</w:t>
      </w:r>
      <w:proofErr w:type="gramEnd"/>
      <w:r w:rsidRPr="00144FE1">
        <w:rPr>
          <w:color w:val="000000"/>
          <w:sz w:val="26"/>
          <w:szCs w:val="28"/>
        </w:rPr>
        <w:t xml:space="preserve"> О С Т А Н О В Л Я Ю:</w:t>
      </w:r>
    </w:p>
    <w:p w:rsidR="00144FE1" w:rsidRPr="00144FE1" w:rsidRDefault="00144FE1" w:rsidP="00144FE1">
      <w:pPr>
        <w:pStyle w:val="ac"/>
        <w:numPr>
          <w:ilvl w:val="0"/>
          <w:numId w:val="8"/>
        </w:numPr>
        <w:tabs>
          <w:tab w:val="left" w:pos="709"/>
        </w:tabs>
        <w:autoSpaceDE/>
        <w:adjustRightInd/>
        <w:ind w:left="0" w:firstLine="360"/>
        <w:jc w:val="both"/>
        <w:rPr>
          <w:sz w:val="26"/>
          <w:szCs w:val="28"/>
        </w:rPr>
      </w:pPr>
      <w:r w:rsidRPr="00144FE1">
        <w:rPr>
          <w:color w:val="000000"/>
          <w:sz w:val="26"/>
          <w:szCs w:val="28"/>
        </w:rPr>
        <w:t>Внести изменения в муниципальную программу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срок 2023-2027 годы, утверждённую пост</w:t>
      </w:r>
      <w:r w:rsidRPr="00144FE1">
        <w:rPr>
          <w:sz w:val="26"/>
          <w:szCs w:val="28"/>
        </w:rPr>
        <w:t xml:space="preserve">ановлением главы городского округа Зарайск Московской области от 09.12.2022 № 2215/12 (далее – Программа), изложив Программу в новой редакции (прилагается). </w:t>
      </w:r>
    </w:p>
    <w:p w:rsidR="00144FE1" w:rsidRPr="00144FE1" w:rsidRDefault="00144FE1" w:rsidP="00144FE1">
      <w:pPr>
        <w:pStyle w:val="ac"/>
        <w:tabs>
          <w:tab w:val="left" w:pos="284"/>
        </w:tabs>
        <w:ind w:left="0"/>
        <w:jc w:val="both"/>
        <w:rPr>
          <w:sz w:val="26"/>
          <w:szCs w:val="28"/>
        </w:rPr>
      </w:pPr>
      <w:r w:rsidRPr="00144FE1">
        <w:rPr>
          <w:sz w:val="26"/>
          <w:szCs w:val="28"/>
        </w:rPr>
        <w:tab/>
        <w:t>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144FE1">
          <w:rPr>
            <w:rStyle w:val="a8"/>
            <w:color w:val="auto"/>
            <w:sz w:val="26"/>
            <w:szCs w:val="28"/>
          </w:rPr>
          <w:t>https://zarrayon.ru/</w:t>
        </w:r>
      </w:hyperlink>
      <w:r w:rsidRPr="00144FE1">
        <w:rPr>
          <w:sz w:val="26"/>
          <w:szCs w:val="28"/>
        </w:rPr>
        <w:t>).</w:t>
      </w:r>
    </w:p>
    <w:p w:rsidR="00144FE1" w:rsidRPr="00144FE1" w:rsidRDefault="00144FE1" w:rsidP="00144FE1">
      <w:pPr>
        <w:rPr>
          <w:rFonts w:eastAsia="Calibri"/>
          <w:sz w:val="26"/>
          <w:szCs w:val="28"/>
          <w:lang w:eastAsia="en-US"/>
        </w:rPr>
      </w:pPr>
    </w:p>
    <w:p w:rsidR="00144FE1" w:rsidRPr="00144FE1" w:rsidRDefault="00144FE1" w:rsidP="00144FE1">
      <w:pPr>
        <w:rPr>
          <w:rFonts w:eastAsia="Calibri"/>
          <w:sz w:val="26"/>
          <w:szCs w:val="28"/>
          <w:lang w:eastAsia="en-US"/>
        </w:rPr>
      </w:pPr>
      <w:r w:rsidRPr="00144FE1">
        <w:rPr>
          <w:rFonts w:eastAsia="Calibri"/>
          <w:sz w:val="26"/>
          <w:szCs w:val="28"/>
          <w:lang w:eastAsia="en-US"/>
        </w:rPr>
        <w:t>Глава городского округа  В.А. Петрущенко</w:t>
      </w:r>
    </w:p>
    <w:p w:rsidR="00144FE1" w:rsidRPr="00144FE1" w:rsidRDefault="00144FE1" w:rsidP="00144FE1">
      <w:pPr>
        <w:rPr>
          <w:sz w:val="26"/>
          <w:szCs w:val="28"/>
        </w:rPr>
      </w:pPr>
      <w:r w:rsidRPr="00144FE1">
        <w:rPr>
          <w:sz w:val="26"/>
          <w:szCs w:val="28"/>
        </w:rPr>
        <w:t>Верно:</w:t>
      </w:r>
    </w:p>
    <w:p w:rsidR="00144FE1" w:rsidRPr="00144FE1" w:rsidRDefault="00144FE1" w:rsidP="00144FE1">
      <w:pPr>
        <w:rPr>
          <w:sz w:val="26"/>
          <w:szCs w:val="28"/>
        </w:rPr>
      </w:pPr>
      <w:r w:rsidRPr="00144FE1">
        <w:rPr>
          <w:sz w:val="26"/>
          <w:szCs w:val="28"/>
        </w:rPr>
        <w:t xml:space="preserve">Начальник службы  делопроизводства  Л.Б. Ивлева                                   </w:t>
      </w:r>
    </w:p>
    <w:p w:rsidR="00144FE1" w:rsidRPr="00144FE1" w:rsidRDefault="00144FE1" w:rsidP="00144FE1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8"/>
        </w:rPr>
      </w:pPr>
      <w:r w:rsidRPr="00144FE1">
        <w:rPr>
          <w:sz w:val="26"/>
          <w:szCs w:val="28"/>
        </w:rPr>
        <w:t xml:space="preserve">03.04.2024  </w:t>
      </w:r>
      <w:r>
        <w:rPr>
          <w:sz w:val="26"/>
          <w:szCs w:val="28"/>
        </w:rPr>
        <w:t xml:space="preserve">                                                                                                     013127</w:t>
      </w:r>
    </w:p>
    <w:p w:rsidR="00144FE1" w:rsidRDefault="00144FE1" w:rsidP="00144FE1">
      <w:pPr>
        <w:rPr>
          <w:sz w:val="28"/>
          <w:szCs w:val="28"/>
        </w:rPr>
      </w:pPr>
    </w:p>
    <w:p w:rsidR="00144FE1" w:rsidRDefault="00144FE1" w:rsidP="00144FE1">
      <w:pPr>
        <w:pStyle w:val="ac"/>
        <w:ind w:left="0"/>
        <w:rPr>
          <w:sz w:val="28"/>
          <w:szCs w:val="28"/>
        </w:rPr>
      </w:pPr>
    </w:p>
    <w:p w:rsidR="00144FE1" w:rsidRDefault="00144FE1" w:rsidP="00144FE1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КСП,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ККФКСРД и М, МКУ </w:t>
      </w:r>
    </w:p>
    <w:p w:rsidR="00144FE1" w:rsidRDefault="00144FE1" w:rsidP="00144FE1">
      <w:pPr>
        <w:pStyle w:val="ac"/>
        <w:ind w:left="0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ЦБУГОЗ,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144FE1" w:rsidRDefault="00144FE1" w:rsidP="00144F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FE1" w:rsidRDefault="00144FE1" w:rsidP="00144F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FE1" w:rsidRDefault="00144FE1" w:rsidP="00144F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Кухтина</w:t>
      </w:r>
      <w:proofErr w:type="spellEnd"/>
    </w:p>
    <w:p w:rsidR="00144FE1" w:rsidRDefault="00144FE1" w:rsidP="00144FE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8(496)662-51-81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6485C73"/>
    <w:multiLevelType w:val="hybridMultilevel"/>
    <w:tmpl w:val="85A2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44FE1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аркер Знак"/>
    <w:link w:val="ac"/>
    <w:uiPriority w:val="34"/>
    <w:qFormat/>
    <w:locked/>
    <w:rsid w:val="00144FE1"/>
    <w:rPr>
      <w:sz w:val="24"/>
      <w:szCs w:val="24"/>
    </w:rPr>
  </w:style>
  <w:style w:type="paragraph" w:styleId="ac">
    <w:name w:val="List Paragraph"/>
    <w:aliases w:val="Маркер"/>
    <w:basedOn w:val="a"/>
    <w:link w:val="ab"/>
    <w:uiPriority w:val="34"/>
    <w:qFormat/>
    <w:rsid w:val="00144FE1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2024-04-03T12:30:00Z</dcterms:modified>
</cp:coreProperties>
</file>