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F6F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F6FD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Pr="004F6FDD" w:rsidRDefault="00DC18BA">
      <w:pPr>
        <w:rPr>
          <w:b/>
        </w:rPr>
      </w:pPr>
    </w:p>
    <w:p w:rsidR="00DC18BA" w:rsidRPr="004F6FDD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4F6FDD">
        <w:rPr>
          <w:b/>
          <w:sz w:val="40"/>
          <w:szCs w:val="40"/>
        </w:rPr>
        <w:t>П</w:t>
      </w:r>
      <w:proofErr w:type="gramEnd"/>
      <w:r w:rsidRPr="004F6FDD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A503D" w:rsidRDefault="00BA503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A503D">
        <w:rPr>
          <w:sz w:val="28"/>
          <w:szCs w:val="28"/>
        </w:rPr>
        <w:t>29.08.2023</w:t>
      </w:r>
      <w:r>
        <w:rPr>
          <w:sz w:val="28"/>
          <w:szCs w:val="28"/>
        </w:rPr>
        <w:t xml:space="preserve">    </w:t>
      </w:r>
      <w:r w:rsidRPr="00BA50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 </w:t>
      </w:r>
      <w:r w:rsidRPr="00BA503D">
        <w:rPr>
          <w:sz w:val="28"/>
          <w:szCs w:val="28"/>
        </w:rPr>
        <w:t xml:space="preserve"> 1321/8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>
      <w:pPr>
        <w:tabs>
          <w:tab w:val="left" w:pos="3810"/>
        </w:tabs>
      </w:pPr>
    </w:p>
    <w:p w:rsidR="004F6FDD" w:rsidRDefault="004F6FDD" w:rsidP="004F6FD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 внесении изменений в муниципальную программу</w:t>
      </w:r>
    </w:p>
    <w:p w:rsidR="004F6FDD" w:rsidRDefault="004F6FDD" w:rsidP="004F6FDD">
      <w:pPr>
        <w:pStyle w:val="6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городского округа Зарайск Московской области</w:t>
      </w:r>
    </w:p>
    <w:p w:rsidR="004F6FDD" w:rsidRDefault="004F6FDD" w:rsidP="004F6F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«Культура и туризм»,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4F6FDD" w:rsidRDefault="004F6FDD" w:rsidP="004F6F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главы городского  округа Зарайск Московской</w:t>
      </w:r>
    </w:p>
    <w:p w:rsidR="004F6FDD" w:rsidRDefault="004F6FDD" w:rsidP="004F6F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области от 15.12.2022 № 2253/12 </w:t>
      </w:r>
    </w:p>
    <w:p w:rsidR="004F6FDD" w:rsidRDefault="004F6FDD" w:rsidP="004F6FDD">
      <w:pPr>
        <w:shd w:val="clear" w:color="auto" w:fill="FFFFFF"/>
        <w:jc w:val="both"/>
        <w:rPr>
          <w:sz w:val="28"/>
          <w:szCs w:val="28"/>
        </w:rPr>
      </w:pPr>
    </w:p>
    <w:p w:rsidR="004F6FDD" w:rsidRDefault="004F6FDD" w:rsidP="004F6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</w:t>
      </w:r>
      <w:proofErr w:type="gramEnd"/>
      <w:r>
        <w:rPr>
          <w:sz w:val="28"/>
          <w:szCs w:val="28"/>
        </w:rPr>
        <w:t xml:space="preserve"> 07.11.2022 № 1991/11 (с изменениями от 25.05.2023 № 754/5),</w:t>
      </w:r>
    </w:p>
    <w:p w:rsidR="004F6FDD" w:rsidRDefault="004F6FDD" w:rsidP="004F6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6FDD" w:rsidRDefault="004F6FDD" w:rsidP="004F6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в муниципальную программу городского округа Зарайск Московской области «Культура и туризм» на срок 2023-2027 годы (далее – Программа), утвержденную постановлением главы городского округа Зарайск Московской области от 15.12.2022 № 2253/12, следующие изменения: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Раздел 1. «Паспорт муниципальной программы городского округа Зарайск Московской области «Культура и туризм» 2023-2027 годы» изложить в новой редакции (прилагается);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Раздел 5. «Методика </w:t>
      </w:r>
      <w:proofErr w:type="gramStart"/>
      <w:r>
        <w:rPr>
          <w:rFonts w:ascii="Times New Roman" w:hAnsi="Times New Roman"/>
          <w:sz w:val="28"/>
          <w:szCs w:val="28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Зарайск Московской области «Культура и туризм» на 2023 -2027 годы» изложить в новой редакции;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Раздел 6. «Целевые показатели муниципальной программы городского округа Зарайск Московской области «Культура и туризм» на 2023-2027» годы изложить в новой редакции (прилагается);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011855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Раздел 7. «Подпрограмма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изложить в новой редакции (прилагается);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Раздел 8. «Подпрограмма 3. «Развитие библиотечного дела» изложить в новой редакции (прилагается);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Раздел 9. «Подпрограмма 4. «Развитие профессионального искусства, гастрольно-концертной и культурно-досуговой деятельности, кинематографии» изложить в новой редакции (прилагается);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Раздел 11. «Подпрограмма 6. «Развитие образования в сфере культуры» изложить в новой редакции (прилагается);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Раздел 12. «Подпрограмма 8. «Обеспечивающая программа» изложить в новой редакции (прилагается).</w:t>
      </w:r>
    </w:p>
    <w:p w:rsidR="004F6FDD" w:rsidRP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 – </w:t>
      </w:r>
      <w:r w:rsidRPr="004F6FDD">
        <w:rPr>
          <w:rFonts w:ascii="Times New Roman" w:hAnsi="Times New Roman"/>
          <w:sz w:val="28"/>
          <w:szCs w:val="28"/>
        </w:rPr>
        <w:t>телекоммуникационной сети «Интернет» (</w:t>
      </w:r>
      <w:hyperlink r:id="rId7" w:history="1">
        <w:r w:rsidRPr="004F6FD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F6FDD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4F6FD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zarrayon</w:t>
        </w:r>
        <w:proofErr w:type="spellEnd"/>
        <w:r w:rsidRPr="004F6FDD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F6FD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F6FDD">
        <w:rPr>
          <w:rFonts w:ascii="Times New Roman" w:hAnsi="Times New Roman"/>
          <w:sz w:val="28"/>
          <w:szCs w:val="28"/>
        </w:rPr>
        <w:t>).</w:t>
      </w: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6FDD" w:rsidRDefault="004F6FDD" w:rsidP="004F6F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6FDD" w:rsidRDefault="004F6FDD" w:rsidP="004F6FD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В.А. Петрущенко</w:t>
      </w:r>
    </w:p>
    <w:p w:rsidR="004F6FDD" w:rsidRDefault="004F6FDD" w:rsidP="004F6FD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4F6FDD" w:rsidRDefault="004F6FDD" w:rsidP="004F6FD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 </w:t>
      </w:r>
      <w:r>
        <w:rPr>
          <w:sz w:val="27"/>
          <w:szCs w:val="28"/>
        </w:rPr>
        <w:t xml:space="preserve"> Л.</w:t>
      </w:r>
      <w:r>
        <w:rPr>
          <w:sz w:val="27"/>
          <w:szCs w:val="28"/>
        </w:rPr>
        <w:t>Б. Ивлева</w:t>
      </w: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29.08.2023</w:t>
      </w: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jc w:val="both"/>
        <w:rPr>
          <w:bCs/>
          <w:sz w:val="28"/>
          <w:szCs w:val="28"/>
        </w:rPr>
      </w:pPr>
    </w:p>
    <w:p w:rsidR="004F6FDD" w:rsidRDefault="004F6FDD" w:rsidP="004F6FDD">
      <w:pPr>
        <w:jc w:val="both"/>
        <w:rPr>
          <w:bCs/>
          <w:sz w:val="28"/>
          <w:szCs w:val="28"/>
        </w:rPr>
      </w:pPr>
    </w:p>
    <w:p w:rsidR="004F6FDD" w:rsidRDefault="004F6FDD" w:rsidP="004F6F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Послано:</w:t>
      </w:r>
      <w:r>
        <w:rPr>
          <w:sz w:val="28"/>
          <w:szCs w:val="28"/>
        </w:rPr>
        <w:t xml:space="preserve">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</w:t>
      </w:r>
    </w:p>
    <w:p w:rsidR="004F6FDD" w:rsidRDefault="004F6FDD" w:rsidP="004F6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ККФКСРД и М, МКУ ЦБУГОЗ,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4F6FDD" w:rsidRDefault="004F6FDD" w:rsidP="004F6FDD">
      <w:pPr>
        <w:jc w:val="both"/>
        <w:rPr>
          <w:sz w:val="28"/>
          <w:szCs w:val="28"/>
        </w:rPr>
      </w:pPr>
    </w:p>
    <w:p w:rsidR="004F6FDD" w:rsidRDefault="004F6FDD" w:rsidP="004F6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FDD" w:rsidRDefault="004F6FDD" w:rsidP="004F6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Малашич</w:t>
      </w:r>
      <w:proofErr w:type="spellEnd"/>
      <w:r>
        <w:rPr>
          <w:sz w:val="28"/>
          <w:szCs w:val="28"/>
        </w:rPr>
        <w:t xml:space="preserve"> Т.С.</w:t>
      </w:r>
    </w:p>
    <w:p w:rsidR="004F6FDD" w:rsidRDefault="004F6FDD" w:rsidP="004F6FDD">
      <w:pPr>
        <w:jc w:val="both"/>
        <w:rPr>
          <w:sz w:val="16"/>
          <w:szCs w:val="16"/>
        </w:rPr>
      </w:pPr>
      <w:r>
        <w:rPr>
          <w:sz w:val="28"/>
          <w:szCs w:val="28"/>
        </w:rPr>
        <w:t>8 (985) 356-71-87</w:t>
      </w: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4F6FDD" w:rsidRDefault="004F6FDD" w:rsidP="004F6FDD">
      <w:pPr>
        <w:pStyle w:val="31"/>
        <w:spacing w:after="0"/>
        <w:jc w:val="both"/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4F6FDD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503D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F6F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6FDD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4F6FDD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4F6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2020-07-31T10:45:00Z</cp:lastPrinted>
  <dcterms:created xsi:type="dcterms:W3CDTF">2018-04-10T11:03:00Z</dcterms:created>
  <dcterms:modified xsi:type="dcterms:W3CDTF">2023-08-29T13:36:00Z</dcterms:modified>
</cp:coreProperties>
</file>