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80E1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80E1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80E15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570E13">
        <w:rPr>
          <w:sz w:val="28"/>
          <w:szCs w:val="28"/>
          <w:u w:val="single"/>
        </w:rPr>
        <w:t>.07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1004</w:t>
      </w:r>
      <w:r w:rsidR="00570E13">
        <w:rPr>
          <w:sz w:val="28"/>
          <w:szCs w:val="28"/>
          <w:u w:val="single"/>
        </w:rPr>
        <w:t>/7</w:t>
      </w:r>
    </w:p>
    <w:p w:rsidR="00F11E1E" w:rsidRPr="00A80E15" w:rsidRDefault="00085F5E" w:rsidP="00A80E15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A80E15" w:rsidRDefault="008F03DC" w:rsidP="00A80E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A80E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</w:p>
    <w:p w:rsidR="00A80E15" w:rsidRDefault="00A80E15" w:rsidP="00A80E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</w:t>
      </w:r>
    </w:p>
    <w:p w:rsidR="00A80E15" w:rsidRDefault="00A80E15" w:rsidP="00A80E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вырубку, посадку, пересадку зеленых насаждений </w:t>
      </w:r>
    </w:p>
    <w:p w:rsidR="00A80E15" w:rsidRDefault="00A80E15" w:rsidP="00A80E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городского округа Зарайск Московской области»</w:t>
      </w:r>
    </w:p>
    <w:p w:rsidR="00A80E15" w:rsidRDefault="00A80E15" w:rsidP="00A80E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80E15" w:rsidRDefault="00A80E15" w:rsidP="00A80E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Федерации, органами местного самоуправления или в случаях, установленных законодательством Российской Федерации, публично-правовыми компаниями»,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Уставом муниципального образования городской округ Зарайск Московской области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A80E15" w:rsidRDefault="00A80E15" w:rsidP="00A80E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A80E15" w:rsidRDefault="00A80E15" w:rsidP="00A80E15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«Выдача разрешения на вырубку, посадку, пересадку зеленых насаждений на территории городского округа Зарайск Московской области» (прилагается).</w:t>
      </w:r>
    </w:p>
    <w:p w:rsidR="00A80E15" w:rsidRDefault="00A80E15" w:rsidP="00A80E15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 </w:t>
      </w:r>
      <w:r w:rsidRPr="00A80E15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7" w:history="1">
        <w:r w:rsidRPr="00A80E1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https://zarrayon.ru/publichnye-slushaniya-i-obschestvennye-obsuzhdeniya.html</w:t>
        </w:r>
      </w:hyperlink>
      <w:r w:rsidRPr="00A80E1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80E15" w:rsidRPr="00A80E15" w:rsidRDefault="00A80E15" w:rsidP="00A80E1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0E15">
        <w:rPr>
          <w:rFonts w:ascii="Times New Roman" w:hAnsi="Times New Roman" w:cs="Times New Roman"/>
          <w:sz w:val="28"/>
          <w:szCs w:val="28"/>
        </w:rPr>
        <w:t>011503</w:t>
      </w:r>
    </w:p>
    <w:p w:rsidR="00A80E15" w:rsidRDefault="00A80E15" w:rsidP="00A80E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E15" w:rsidRDefault="00A80E15" w:rsidP="00A80E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E15" w:rsidRDefault="00A80E15" w:rsidP="00A8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A80E15" w:rsidRDefault="00A80E15" w:rsidP="00A8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E15" w:rsidRDefault="00A80E15" w:rsidP="00A80E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E15" w:rsidRDefault="00A80E15" w:rsidP="00A80E15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  </w:t>
      </w:r>
    </w:p>
    <w:p w:rsidR="00A80E15" w:rsidRPr="00A80E15" w:rsidRDefault="00A80E15" w:rsidP="00A80E15">
      <w:pPr>
        <w:jc w:val="both"/>
        <w:rPr>
          <w:color w:val="000000"/>
          <w:sz w:val="27"/>
          <w:szCs w:val="28"/>
        </w:rPr>
      </w:pPr>
      <w:r w:rsidRPr="00A80E15">
        <w:rPr>
          <w:color w:val="000000"/>
          <w:sz w:val="27"/>
          <w:szCs w:val="28"/>
        </w:rPr>
        <w:t>Глава городского округа Зарайск В.А. Петрущенко</w:t>
      </w:r>
    </w:p>
    <w:p w:rsidR="00A80E15" w:rsidRPr="00A80E15" w:rsidRDefault="00A80E15" w:rsidP="00A80E15">
      <w:pPr>
        <w:jc w:val="both"/>
        <w:outlineLvl w:val="0"/>
        <w:rPr>
          <w:color w:val="000000"/>
          <w:sz w:val="27"/>
          <w:szCs w:val="28"/>
        </w:rPr>
      </w:pPr>
      <w:r w:rsidRPr="00A80E15">
        <w:rPr>
          <w:color w:val="000000"/>
          <w:sz w:val="27"/>
          <w:szCs w:val="28"/>
        </w:rPr>
        <w:t>Верно</w:t>
      </w:r>
    </w:p>
    <w:p w:rsidR="00A80E15" w:rsidRPr="00A80E15" w:rsidRDefault="00A80E15" w:rsidP="00A80E15">
      <w:pPr>
        <w:jc w:val="both"/>
        <w:outlineLvl w:val="0"/>
        <w:rPr>
          <w:color w:val="000000"/>
          <w:sz w:val="27"/>
          <w:szCs w:val="28"/>
        </w:rPr>
      </w:pPr>
      <w:r w:rsidRPr="00A80E15">
        <w:rPr>
          <w:color w:val="000000"/>
          <w:sz w:val="27"/>
          <w:szCs w:val="28"/>
        </w:rPr>
        <w:t>Начальни</w:t>
      </w:r>
      <w:r>
        <w:rPr>
          <w:color w:val="000000"/>
          <w:sz w:val="27"/>
          <w:szCs w:val="28"/>
        </w:rPr>
        <w:t>к службы 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bookmarkStart w:id="0" w:name="_GoBack"/>
      <w:bookmarkEnd w:id="0"/>
      <w:r w:rsidRPr="00A80E15">
        <w:rPr>
          <w:color w:val="000000"/>
          <w:sz w:val="27"/>
          <w:szCs w:val="28"/>
        </w:rPr>
        <w:t xml:space="preserve"> Л.Б. Ивлева     </w:t>
      </w:r>
    </w:p>
    <w:p w:rsidR="00A80E15" w:rsidRPr="00A80E15" w:rsidRDefault="00A80E15" w:rsidP="00A80E15">
      <w:pPr>
        <w:jc w:val="both"/>
        <w:outlineLvl w:val="0"/>
        <w:rPr>
          <w:color w:val="000000"/>
          <w:sz w:val="27"/>
          <w:szCs w:val="28"/>
        </w:rPr>
      </w:pPr>
      <w:r w:rsidRPr="00A80E15">
        <w:rPr>
          <w:color w:val="000000"/>
          <w:sz w:val="27"/>
          <w:szCs w:val="28"/>
        </w:rPr>
        <w:t>10.07.2023</w:t>
      </w:r>
    </w:p>
    <w:p w:rsidR="00A80E15" w:rsidRPr="00A80E15" w:rsidRDefault="00A80E15" w:rsidP="00A80E15">
      <w:pPr>
        <w:jc w:val="both"/>
        <w:outlineLvl w:val="0"/>
        <w:rPr>
          <w:color w:val="000000"/>
          <w:sz w:val="16"/>
          <w:szCs w:val="16"/>
        </w:rPr>
      </w:pPr>
    </w:p>
    <w:p w:rsidR="00A80E15" w:rsidRDefault="00A80E15" w:rsidP="00A80E15">
      <w:pPr>
        <w:spacing w:line="276" w:lineRule="auto"/>
        <w:jc w:val="both"/>
        <w:rPr>
          <w:sz w:val="27"/>
          <w:szCs w:val="28"/>
        </w:rPr>
      </w:pPr>
      <w:r>
        <w:rPr>
          <w:color w:val="000000"/>
          <w:sz w:val="27"/>
          <w:szCs w:val="28"/>
        </w:rPr>
        <w:t xml:space="preserve"> </w:t>
      </w:r>
    </w:p>
    <w:p w:rsidR="00A80E15" w:rsidRDefault="00A80E15" w:rsidP="00A80E15">
      <w:pPr>
        <w:pStyle w:val="ConsPlusNormal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0E15" w:rsidRDefault="00A80E15" w:rsidP="00A80E15">
      <w:pPr>
        <w:spacing w:line="276" w:lineRule="auto"/>
        <w:jc w:val="both"/>
        <w:rPr>
          <w:sz w:val="27"/>
          <w:szCs w:val="28"/>
        </w:rPr>
      </w:pPr>
    </w:p>
    <w:p w:rsidR="00A80E15" w:rsidRDefault="00A80E15" w:rsidP="00A80E15">
      <w:pPr>
        <w:spacing w:line="276" w:lineRule="auto"/>
        <w:jc w:val="both"/>
        <w:rPr>
          <w:sz w:val="27"/>
          <w:szCs w:val="28"/>
        </w:rPr>
      </w:pPr>
    </w:p>
    <w:p w:rsidR="00A80E15" w:rsidRDefault="00A80E15" w:rsidP="00A80E15">
      <w:pPr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ОА и Г, ОМУ и ОГ, юр. отдел, МФЦ,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печатное издание «Зарайский вестник», </w:t>
      </w:r>
      <w:r>
        <w:rPr>
          <w:sz w:val="27"/>
          <w:szCs w:val="28"/>
        </w:rPr>
        <w:t xml:space="preserve">прокуратуру.                                </w:t>
      </w:r>
    </w:p>
    <w:p w:rsidR="00A80E15" w:rsidRDefault="00A80E15" w:rsidP="00A80E15">
      <w:pPr>
        <w:rPr>
          <w:sz w:val="16"/>
          <w:szCs w:val="16"/>
        </w:rPr>
      </w:pPr>
    </w:p>
    <w:p w:rsidR="00A80E15" w:rsidRDefault="00A80E15" w:rsidP="00A80E15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О.М. Сальникова </w:t>
      </w:r>
    </w:p>
    <w:p w:rsidR="00A80E15" w:rsidRDefault="00A80E15" w:rsidP="00A80E1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2-54-38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848031F"/>
    <w:multiLevelType w:val="hybridMultilevel"/>
    <w:tmpl w:val="8200D328"/>
    <w:lvl w:ilvl="0" w:tplc="79505DA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15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80E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publichnye-slushaniya-i-obschestvennye-obsuzh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384</Words>
  <Characters>2193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143</cp:revision>
  <cp:lastPrinted>2018-04-10T11:10:00Z</cp:lastPrinted>
  <dcterms:created xsi:type="dcterms:W3CDTF">2018-04-10T11:03:00Z</dcterms:created>
  <dcterms:modified xsi:type="dcterms:W3CDTF">2023-07-11T05:48:00Z</dcterms:modified>
</cp:coreProperties>
</file>