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7358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7358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67358C" w:rsidRDefault="00DC18BA" w:rsidP="00950E59">
      <w:pPr>
        <w:jc w:val="center"/>
        <w:rPr>
          <w:sz w:val="28"/>
          <w:szCs w:val="28"/>
        </w:rPr>
      </w:pPr>
    </w:p>
    <w:p w:rsidR="00DC18BA" w:rsidRPr="0067358C" w:rsidRDefault="0067358C" w:rsidP="00950E59">
      <w:pPr>
        <w:tabs>
          <w:tab w:val="left" w:pos="3810"/>
        </w:tabs>
        <w:jc w:val="center"/>
        <w:rPr>
          <w:sz w:val="28"/>
          <w:szCs w:val="28"/>
        </w:rPr>
      </w:pPr>
      <w:r w:rsidRPr="0067358C">
        <w:rPr>
          <w:sz w:val="28"/>
          <w:szCs w:val="28"/>
        </w:rPr>
        <w:t>22.02.2023       №   251/2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7358C" w:rsidRDefault="0067358C" w:rsidP="0067358C">
      <w:pPr>
        <w:rPr>
          <w:sz w:val="28"/>
          <w:szCs w:val="28"/>
        </w:rPr>
      </w:pPr>
    </w:p>
    <w:p w:rsidR="0067358C" w:rsidRDefault="0067358C" w:rsidP="00673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О внесении изменений в муниципальную программу</w:t>
      </w:r>
    </w:p>
    <w:p w:rsidR="0067358C" w:rsidRDefault="0067358C" w:rsidP="00673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городского округа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Зарайск</w:t>
      </w:r>
      <w:r>
        <w:rPr>
          <w:sz w:val="28"/>
          <w:szCs w:val="28"/>
        </w:rPr>
        <w:t xml:space="preserve"> «Образование», </w:t>
      </w:r>
      <w:proofErr w:type="gramStart"/>
      <w:r>
        <w:rPr>
          <w:sz w:val="28"/>
          <w:szCs w:val="28"/>
        </w:rPr>
        <w:t>утверждённую</w:t>
      </w:r>
      <w:proofErr w:type="gramEnd"/>
    </w:p>
    <w:p w:rsidR="0067358C" w:rsidRDefault="0067358C" w:rsidP="0067358C">
      <w:pPr>
        <w:spacing w:after="200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постановлением главы городского округа Зарайск</w:t>
      </w:r>
    </w:p>
    <w:p w:rsidR="0067358C" w:rsidRDefault="0067358C" w:rsidP="0067358C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Московской области от 22.11.2019 № 2038/11</w:t>
      </w:r>
    </w:p>
    <w:p w:rsidR="0067358C" w:rsidRDefault="0067358C" w:rsidP="0067358C">
      <w:pPr>
        <w:spacing w:after="200"/>
        <w:contextualSpacing/>
        <w:rPr>
          <w:sz w:val="28"/>
          <w:szCs w:val="28"/>
          <w:lang w:eastAsia="zh-CN"/>
        </w:rPr>
      </w:pPr>
    </w:p>
    <w:p w:rsidR="0067358C" w:rsidRDefault="0067358C" w:rsidP="0067358C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  <w:lang w:eastAsia="en-US"/>
        </w:rPr>
        <w:t xml:space="preserve">с решением Совета депутатов городского округа Зарайск Московской области от 29.12.2022 № 7/1  </w:t>
      </w:r>
      <w:r>
        <w:rPr>
          <w:sz w:val="28"/>
          <w:szCs w:val="28"/>
        </w:rPr>
        <w:t>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 плановый период 2023 и 2024 годов», постановлением главы городского округа Зарайск от 17.08.2021 №1290/8  «Об  утверждении Порядка</w:t>
      </w:r>
      <w:proofErr w:type="gramEnd"/>
      <w:r>
        <w:rPr>
          <w:sz w:val="28"/>
          <w:szCs w:val="28"/>
        </w:rPr>
        <w:t xml:space="preserve"> разработки и реализации муниципальных программ городского округа Зарайск Московской области»</w:t>
      </w:r>
    </w:p>
    <w:p w:rsidR="0067358C" w:rsidRDefault="0067358C" w:rsidP="0067358C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7358C" w:rsidRDefault="0067358C" w:rsidP="0067358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1. Внести в муниципальную программу городского округа Зарайск «Образование» на срок 2020-2024 годы, </w:t>
      </w:r>
      <w:r>
        <w:rPr>
          <w:sz w:val="28"/>
          <w:szCs w:val="28"/>
        </w:rPr>
        <w:t>утвержденную постановлением главы городского округа Зарайск Московской области от 22.11.2019 № 2038/11, следующие изменения:</w:t>
      </w:r>
    </w:p>
    <w:p w:rsidR="0067358C" w:rsidRDefault="0067358C" w:rsidP="0067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Паспорт муниципальной программы «Образование» изложить в новой редакции (прилагается);</w:t>
      </w:r>
    </w:p>
    <w:p w:rsidR="0067358C" w:rsidRDefault="0067358C" w:rsidP="0067358C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результаты реализации муниципальной программы «Образование» приложение №1 к Программе изложить в новой редакции (прилагается);</w:t>
      </w:r>
    </w:p>
    <w:p w:rsidR="0067358C" w:rsidRDefault="0067358C" w:rsidP="0067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Подпрограмму I «Дошкольное образование» приложение № 3 к Программе изложить в новой редакции (прилагается);</w:t>
      </w:r>
    </w:p>
    <w:p w:rsidR="0067358C" w:rsidRDefault="0067358C" w:rsidP="0067358C">
      <w:pPr>
        <w:tabs>
          <w:tab w:val="left" w:pos="330"/>
        </w:tabs>
        <w:spacing w:after="1" w:line="22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- Подпрограмму II «Общее образование»</w:t>
      </w:r>
      <w:r>
        <w:rPr>
          <w:rFonts w:eastAsia="Calibri"/>
          <w:sz w:val="28"/>
          <w:szCs w:val="28"/>
          <w:lang w:eastAsia="en-US"/>
        </w:rPr>
        <w:t xml:space="preserve"> приложение № 4 к Программе изложить в новой редакции</w:t>
      </w:r>
      <w:r>
        <w:rPr>
          <w:sz w:val="28"/>
          <w:szCs w:val="28"/>
        </w:rPr>
        <w:t xml:space="preserve"> (прилагается);</w:t>
      </w:r>
    </w:p>
    <w:p w:rsidR="0067358C" w:rsidRDefault="0067358C" w:rsidP="0067358C">
      <w:pPr>
        <w:tabs>
          <w:tab w:val="left" w:pos="330"/>
        </w:tabs>
        <w:spacing w:after="1" w:line="22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Подпрограмму III «Дополнительное образование, воспитание и психолого-социальное сопровождение детей» приложение №5 </w:t>
      </w:r>
      <w:r>
        <w:rPr>
          <w:rFonts w:eastAsia="Calibri"/>
          <w:sz w:val="28"/>
          <w:szCs w:val="28"/>
          <w:lang w:eastAsia="en-US"/>
        </w:rPr>
        <w:t>к Программе изложить в новой редакции</w:t>
      </w:r>
      <w:r>
        <w:rPr>
          <w:sz w:val="28"/>
          <w:szCs w:val="28"/>
        </w:rPr>
        <w:t xml:space="preserve"> (прилагается);</w:t>
      </w:r>
    </w:p>
    <w:p w:rsidR="0067358C" w:rsidRDefault="0067358C" w:rsidP="0067358C">
      <w:pPr>
        <w:tabs>
          <w:tab w:val="left" w:pos="330"/>
        </w:tabs>
        <w:spacing w:after="1" w:line="220" w:lineRule="atLeast"/>
        <w:jc w:val="both"/>
        <w:outlineLvl w:val="1"/>
        <w:rPr>
          <w:sz w:val="28"/>
          <w:szCs w:val="28"/>
        </w:rPr>
      </w:pPr>
    </w:p>
    <w:p w:rsidR="0067358C" w:rsidRPr="0067358C" w:rsidRDefault="0067358C" w:rsidP="0067358C">
      <w:pPr>
        <w:tabs>
          <w:tab w:val="left" w:pos="330"/>
        </w:tabs>
        <w:spacing w:after="1" w:line="220" w:lineRule="atLeast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67358C">
        <w:rPr>
          <w:b/>
          <w:sz w:val="28"/>
          <w:szCs w:val="28"/>
        </w:rPr>
        <w:t>010327</w:t>
      </w:r>
    </w:p>
    <w:p w:rsidR="0067358C" w:rsidRDefault="0067358C" w:rsidP="0067358C">
      <w:pPr>
        <w:tabs>
          <w:tab w:val="left" w:pos="330"/>
        </w:tabs>
        <w:spacing w:after="1" w:line="22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Подпрограмму V «Обеспечивающая подпрограмма» приложение № 6 </w:t>
      </w:r>
      <w:r>
        <w:rPr>
          <w:rFonts w:eastAsia="Calibri"/>
          <w:sz w:val="28"/>
          <w:szCs w:val="28"/>
          <w:lang w:eastAsia="en-US"/>
        </w:rPr>
        <w:t>к Программе изложить в новой редакции</w:t>
      </w:r>
      <w:r>
        <w:rPr>
          <w:sz w:val="28"/>
          <w:szCs w:val="28"/>
        </w:rPr>
        <w:t xml:space="preserve"> (прилагается).</w:t>
      </w:r>
    </w:p>
    <w:p w:rsidR="0067358C" w:rsidRDefault="0067358C" w:rsidP="0067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67358C" w:rsidRDefault="0067358C" w:rsidP="0067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358C" w:rsidRDefault="0067358C" w:rsidP="0067358C">
      <w:pPr>
        <w:rPr>
          <w:sz w:val="16"/>
          <w:szCs w:val="16"/>
        </w:rPr>
      </w:pPr>
    </w:p>
    <w:p w:rsidR="0067358C" w:rsidRDefault="0067358C" w:rsidP="0067358C">
      <w:pPr>
        <w:pStyle w:val="31"/>
        <w:spacing w:after="0"/>
        <w:jc w:val="both"/>
        <w:rPr>
          <w:sz w:val="28"/>
          <w:szCs w:val="28"/>
        </w:rPr>
      </w:pPr>
    </w:p>
    <w:p w:rsidR="0067358C" w:rsidRDefault="0067358C" w:rsidP="0067358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округа Зарайск 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67358C" w:rsidRDefault="0067358C" w:rsidP="0067358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7358C" w:rsidRDefault="0067358C" w:rsidP="0067358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67358C" w:rsidRDefault="0067358C" w:rsidP="0067358C">
      <w:pPr>
        <w:jc w:val="both"/>
        <w:rPr>
          <w:sz w:val="28"/>
          <w:szCs w:val="28"/>
        </w:rPr>
      </w:pPr>
      <w:r>
        <w:rPr>
          <w:sz w:val="28"/>
          <w:szCs w:val="28"/>
        </w:rPr>
        <w:t>22.02.2023</w:t>
      </w:r>
    </w:p>
    <w:p w:rsidR="0067358C" w:rsidRDefault="0067358C" w:rsidP="0067358C">
      <w:pPr>
        <w:autoSpaceDE w:val="0"/>
        <w:jc w:val="both"/>
        <w:rPr>
          <w:sz w:val="28"/>
          <w:szCs w:val="28"/>
        </w:rPr>
      </w:pPr>
    </w:p>
    <w:p w:rsidR="0067358C" w:rsidRDefault="0067358C" w:rsidP="006735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Гулькиной Р.Д., УО,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</w:t>
      </w:r>
      <w:r>
        <w:rPr>
          <w:rFonts w:eastAsia="Calibri"/>
          <w:sz w:val="28"/>
          <w:szCs w:val="28"/>
        </w:rPr>
        <w:t>СМИ,</w:t>
      </w:r>
      <w:r>
        <w:rPr>
          <w:sz w:val="28"/>
          <w:szCs w:val="28"/>
        </w:rPr>
        <w:t xml:space="preserve">   </w:t>
      </w:r>
    </w:p>
    <w:p w:rsidR="0067358C" w:rsidRDefault="0067358C" w:rsidP="006735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прокуратуре, КСП, </w:t>
      </w:r>
      <w:r>
        <w:rPr>
          <w:rFonts w:eastAsia="Calibri"/>
          <w:sz w:val="28"/>
          <w:szCs w:val="28"/>
        </w:rPr>
        <w:t>юридический отдел, МКУ «ЦБ У ГОЗ».</w:t>
      </w:r>
    </w:p>
    <w:p w:rsidR="0067358C" w:rsidRDefault="0067358C" w:rsidP="0067358C">
      <w:pPr>
        <w:suppressAutoHyphens/>
        <w:spacing w:line="240" w:lineRule="exact"/>
        <w:rPr>
          <w:sz w:val="28"/>
          <w:szCs w:val="28"/>
        </w:rPr>
      </w:pPr>
    </w:p>
    <w:p w:rsidR="0067358C" w:rsidRDefault="0067358C" w:rsidP="0067358C">
      <w:pPr>
        <w:suppressAutoHyphens/>
        <w:spacing w:line="240" w:lineRule="exact"/>
        <w:rPr>
          <w:sz w:val="28"/>
          <w:szCs w:val="28"/>
        </w:rPr>
      </w:pPr>
    </w:p>
    <w:p w:rsidR="0067358C" w:rsidRDefault="0067358C" w:rsidP="0067358C">
      <w:pPr>
        <w:suppressAutoHyphens/>
        <w:spacing w:line="240" w:lineRule="exact"/>
        <w:rPr>
          <w:sz w:val="28"/>
          <w:szCs w:val="28"/>
        </w:rPr>
      </w:pPr>
    </w:p>
    <w:p w:rsidR="0067358C" w:rsidRDefault="0067358C" w:rsidP="0067358C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Романова Е.С. </w:t>
      </w:r>
    </w:p>
    <w:p w:rsidR="0067358C" w:rsidRDefault="0067358C" w:rsidP="006735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66-2-56-02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7358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6735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7358C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67358C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6735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2231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2023-02-27T06:40:00Z</dcterms:modified>
</cp:coreProperties>
</file>