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C77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C777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C777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C849CD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1874</w:t>
      </w:r>
      <w:r w:rsidR="00C849CD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0C7776" w:rsidRDefault="008F03DC" w:rsidP="000C7776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7776" w:rsidRPr="000C7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776">
        <w:rPr>
          <w:rFonts w:ascii="Times New Roman" w:hAnsi="Times New Roman"/>
          <w:sz w:val="28"/>
          <w:szCs w:val="28"/>
        </w:rPr>
        <w:t xml:space="preserve">  О внесении изменений в муниципальную программу </w:t>
      </w:r>
      <w:proofErr w:type="gramStart"/>
      <w:r w:rsidR="000C7776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0C7776">
        <w:rPr>
          <w:rFonts w:ascii="Times New Roman" w:hAnsi="Times New Roman"/>
          <w:sz w:val="28"/>
          <w:szCs w:val="28"/>
        </w:rPr>
        <w:t xml:space="preserve"> </w:t>
      </w:r>
    </w:p>
    <w:p w:rsidR="000C7776" w:rsidRDefault="000C7776" w:rsidP="000C7776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Московской области </w:t>
      </w:r>
    </w:p>
    <w:p w:rsidR="000C7776" w:rsidRDefault="000C7776" w:rsidP="000C7776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14.12.2022 № 2245/12</w:t>
      </w:r>
    </w:p>
    <w:p w:rsidR="000C7776" w:rsidRDefault="000C7776" w:rsidP="000C7776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7776" w:rsidRDefault="000C7776" w:rsidP="000C7776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Московской области» от 13.11.2023 № 1069-ПП «О внесении изменений в государственную программу Московской области «Развитие инженерной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отходами»»,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 1991/11 (в редакции от 25.05.2023 № 754/5),</w:t>
      </w:r>
      <w:proofErr w:type="gramEnd"/>
    </w:p>
    <w:p w:rsidR="000C7776" w:rsidRDefault="000C7776" w:rsidP="000C7776">
      <w:pPr>
        <w:pStyle w:val="ab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C7776" w:rsidRDefault="000C7776" w:rsidP="000C7776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C7776" w:rsidRDefault="000C7776" w:rsidP="000C777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муниципальную программу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– Программа), следующие изменения:</w:t>
      </w:r>
    </w:p>
    <w:p w:rsidR="000C7776" w:rsidRDefault="000C7776" w:rsidP="000C777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 Раздел 1. «Паспорт муниципальной программы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</w:t>
      </w:r>
      <w:r>
        <w:rPr>
          <w:rFonts w:ascii="Times New Roman" w:hAnsi="Times New Roman"/>
          <w:sz w:val="28"/>
          <w:szCs w:val="28"/>
        </w:rPr>
        <w:t xml:space="preserve"> с отходами» на 2023-2027 годы»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изложить в новой редакции (прилагается);</w:t>
      </w:r>
    </w:p>
    <w:p w:rsidR="000C7776" w:rsidRPr="000C7776" w:rsidRDefault="000C7776" w:rsidP="000C7776">
      <w:pPr>
        <w:pStyle w:val="ab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C7776">
        <w:rPr>
          <w:rFonts w:ascii="Times New Roman" w:hAnsi="Times New Roman"/>
          <w:b/>
          <w:sz w:val="28"/>
          <w:szCs w:val="28"/>
        </w:rPr>
        <w:t>012399</w:t>
      </w:r>
    </w:p>
    <w:p w:rsidR="000C7776" w:rsidRPr="000C7776" w:rsidRDefault="000C7776" w:rsidP="000C777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– Раздел </w:t>
      </w:r>
      <w:r w:rsidRPr="000C7776">
        <w:rPr>
          <w:rFonts w:ascii="Times New Roman" w:eastAsia="Times New Roman" w:hAnsi="Times New Roman"/>
          <w:sz w:val="28"/>
          <w:szCs w:val="28"/>
          <w:lang w:eastAsia="ru-RU"/>
        </w:rPr>
        <w:t xml:space="preserve">12. «Подпрограмма 8. «Реализация полномочий в сфере жилищно-коммунального хозяйства»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0C7776" w:rsidRDefault="000C7776" w:rsidP="000C777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C7776" w:rsidRDefault="000C7776" w:rsidP="000C7776">
      <w:pPr>
        <w:pStyle w:val="ab"/>
        <w:spacing w:after="0"/>
        <w:ind w:left="0"/>
        <w:rPr>
          <w:sz w:val="28"/>
          <w:szCs w:val="28"/>
        </w:rPr>
      </w:pPr>
    </w:p>
    <w:p w:rsidR="000C7776" w:rsidRDefault="000C7776" w:rsidP="000C7776">
      <w:pPr>
        <w:ind w:firstLine="709"/>
        <w:jc w:val="both"/>
        <w:rPr>
          <w:sz w:val="28"/>
          <w:szCs w:val="28"/>
        </w:rPr>
      </w:pPr>
    </w:p>
    <w:p w:rsidR="000C7776" w:rsidRDefault="000C7776" w:rsidP="000C7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776" w:rsidRPr="000C7776" w:rsidRDefault="000C7776" w:rsidP="000C77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C7776" w:rsidRPr="000C7776" w:rsidRDefault="000C7776" w:rsidP="000C7776">
      <w:pPr>
        <w:jc w:val="both"/>
        <w:rPr>
          <w:color w:val="000000"/>
          <w:sz w:val="28"/>
          <w:szCs w:val="28"/>
        </w:rPr>
      </w:pPr>
      <w:r w:rsidRPr="000C7776">
        <w:rPr>
          <w:color w:val="000000"/>
          <w:sz w:val="28"/>
          <w:szCs w:val="28"/>
        </w:rPr>
        <w:t>Верно</w:t>
      </w:r>
    </w:p>
    <w:p w:rsidR="000C7776" w:rsidRPr="000C7776" w:rsidRDefault="000C7776" w:rsidP="000C7776">
      <w:pPr>
        <w:jc w:val="both"/>
        <w:rPr>
          <w:color w:val="000000"/>
          <w:sz w:val="28"/>
          <w:szCs w:val="28"/>
        </w:rPr>
      </w:pPr>
      <w:r w:rsidRPr="000C7776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C7776">
        <w:rPr>
          <w:color w:val="000000"/>
          <w:sz w:val="28"/>
          <w:szCs w:val="28"/>
        </w:rPr>
        <w:t xml:space="preserve"> Л.Б. Ивлева      </w:t>
      </w:r>
    </w:p>
    <w:p w:rsidR="000C7776" w:rsidRDefault="000C7776" w:rsidP="000C7776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23.11.2023</w:t>
      </w:r>
    </w:p>
    <w:p w:rsidR="000C7776" w:rsidRDefault="000C7776" w:rsidP="000C77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7776" w:rsidRDefault="000C7776" w:rsidP="000C7776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7776" w:rsidRDefault="000C7776" w:rsidP="000C7776">
      <w:pPr>
        <w:spacing w:line="276" w:lineRule="auto"/>
        <w:jc w:val="both"/>
        <w:rPr>
          <w:sz w:val="27"/>
          <w:szCs w:val="28"/>
        </w:rPr>
      </w:pPr>
    </w:p>
    <w:p w:rsidR="000C7776" w:rsidRDefault="000C7776" w:rsidP="000C7776">
      <w:pPr>
        <w:spacing w:line="276" w:lineRule="auto"/>
        <w:jc w:val="both"/>
        <w:rPr>
          <w:sz w:val="27"/>
          <w:szCs w:val="28"/>
        </w:rPr>
      </w:pPr>
    </w:p>
    <w:p w:rsidR="000C7776" w:rsidRDefault="000C7776" w:rsidP="000C7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отдел КСДХ и Т, КСП,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0C7776" w:rsidRDefault="000C7776" w:rsidP="000C7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0C7776" w:rsidRDefault="000C7776" w:rsidP="000C7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0C7776" w:rsidRDefault="000C7776" w:rsidP="000C777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2-44-64</w:t>
      </w:r>
    </w:p>
    <w:p w:rsidR="000C7776" w:rsidRDefault="000C7776" w:rsidP="000C7776">
      <w:pPr>
        <w:jc w:val="both"/>
        <w:outlineLvl w:val="0"/>
      </w:pPr>
      <w:r>
        <w:rPr>
          <w:sz w:val="28"/>
          <w:szCs w:val="28"/>
        </w:rPr>
        <w:t xml:space="preserve">  </w:t>
      </w:r>
      <w: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C7776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0C77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1904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151</cp:revision>
  <cp:lastPrinted>2018-04-10T11:10:00Z</cp:lastPrinted>
  <dcterms:created xsi:type="dcterms:W3CDTF">2018-04-10T11:03:00Z</dcterms:created>
  <dcterms:modified xsi:type="dcterms:W3CDTF">2023-11-24T06:15:00Z</dcterms:modified>
</cp:coreProperties>
</file>