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F5C3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F5C3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F5C35" w:rsidRDefault="00FF5C3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F5C35">
        <w:rPr>
          <w:sz w:val="28"/>
          <w:szCs w:val="28"/>
        </w:rPr>
        <w:t>23.10.2023     № 1683/10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F5C35" w:rsidRDefault="00FF5C35" w:rsidP="00FF5C35">
      <w:pPr>
        <w:rPr>
          <w:sz w:val="28"/>
          <w:szCs w:val="28"/>
        </w:rPr>
      </w:pPr>
    </w:p>
    <w:p w:rsidR="00FF5C35" w:rsidRDefault="00FF5C35" w:rsidP="00FF5C3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pacing w:val="-5"/>
          <w:sz w:val="28"/>
          <w:szCs w:val="28"/>
        </w:rPr>
        <w:t xml:space="preserve">            </w:t>
      </w:r>
      <w:r>
        <w:rPr>
          <w:b/>
          <w:spacing w:val="-5"/>
          <w:sz w:val="28"/>
          <w:szCs w:val="28"/>
        </w:rPr>
        <w:t xml:space="preserve">    </w:t>
      </w:r>
      <w:r>
        <w:rPr>
          <w:sz w:val="28"/>
          <w:szCs w:val="28"/>
        </w:rPr>
        <w:t>О внесении изменений в муниципальную программу</w:t>
      </w:r>
    </w:p>
    <w:p w:rsidR="00FF5C35" w:rsidRDefault="00FF5C35" w:rsidP="00FF5C3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 округа Зарайск Московской области </w:t>
      </w:r>
      <w:r>
        <w:rPr>
          <w:color w:val="000000"/>
          <w:sz w:val="28"/>
          <w:szCs w:val="28"/>
        </w:rPr>
        <w:t xml:space="preserve"> 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округа Зарайск 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</w:p>
    <w:p w:rsidR="00FF5C35" w:rsidRDefault="00FF5C35" w:rsidP="00FF5C35">
      <w:pPr>
        <w:jc w:val="both"/>
        <w:rPr>
          <w:color w:val="000000"/>
          <w:sz w:val="28"/>
          <w:szCs w:val="28"/>
        </w:rPr>
      </w:pPr>
    </w:p>
    <w:p w:rsidR="00FF5C35" w:rsidRDefault="00FF5C35" w:rsidP="00FF5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 государственной программой Московской области «Социальная защита населения Московской области», утвержденной </w:t>
      </w:r>
      <w:r>
        <w:rPr>
          <w:sz w:val="28"/>
          <w:szCs w:val="28"/>
        </w:rPr>
        <w:t>постановлением Правительства Московской области от 04.10.2022 № 1065/35 (ред. от 10.08.2023 № 627-ПП),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FF5C35" w:rsidRDefault="00FF5C35" w:rsidP="00FF5C35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1. 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FF5C35" w:rsidRDefault="00FF5C35" w:rsidP="00FF5C3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FF5C35" w:rsidRDefault="00FF5C35" w:rsidP="00FF5C3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5C35" w:rsidRDefault="00FF5C35" w:rsidP="00FF5C35">
      <w:pPr>
        <w:pStyle w:val="ac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Зарайск  В.А. Петрущенко   </w:t>
      </w:r>
    </w:p>
    <w:p w:rsidR="00FF5C35" w:rsidRDefault="00FF5C35" w:rsidP="00FF5C35">
      <w:pPr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FF5C35" w:rsidRDefault="00FF5C35" w:rsidP="00FF5C35">
      <w:pPr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Л.Б. Ивлева                                 </w:t>
      </w:r>
    </w:p>
    <w:p w:rsidR="00FF5C35" w:rsidRPr="00FF5C35" w:rsidRDefault="00FF5C35" w:rsidP="00FF5C35">
      <w:pPr>
        <w:rPr>
          <w:b/>
          <w:sz w:val="27"/>
          <w:szCs w:val="28"/>
        </w:rPr>
      </w:pPr>
      <w:r>
        <w:rPr>
          <w:sz w:val="27"/>
          <w:szCs w:val="28"/>
        </w:rPr>
        <w:t xml:space="preserve">23.10.2023    </w:t>
      </w:r>
    </w:p>
    <w:p w:rsidR="00FF5C35" w:rsidRPr="00FF5C35" w:rsidRDefault="00FF5C35" w:rsidP="00FF5C35">
      <w:pPr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                                                                                                                                </w:t>
      </w:r>
      <w:r w:rsidRPr="00FF5C35">
        <w:rPr>
          <w:b/>
          <w:sz w:val="27"/>
          <w:szCs w:val="28"/>
        </w:rPr>
        <w:t>012029</w:t>
      </w:r>
    </w:p>
    <w:p w:rsidR="00FF5C35" w:rsidRDefault="00FF5C35" w:rsidP="00FF5C35">
      <w:pPr>
        <w:rPr>
          <w:sz w:val="27"/>
          <w:szCs w:val="28"/>
        </w:rPr>
      </w:pPr>
    </w:p>
    <w:p w:rsidR="00FF5C35" w:rsidRDefault="00FF5C35" w:rsidP="00FF5C35">
      <w:pPr>
        <w:rPr>
          <w:sz w:val="27"/>
          <w:szCs w:val="28"/>
        </w:rPr>
      </w:pPr>
    </w:p>
    <w:p w:rsidR="00FF5C35" w:rsidRDefault="00FF5C35" w:rsidP="00FF5C35">
      <w:pPr>
        <w:rPr>
          <w:color w:val="000000"/>
          <w:spacing w:val="-6"/>
          <w:sz w:val="27"/>
          <w:szCs w:val="28"/>
        </w:rPr>
      </w:pP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А.Н., Гулькиной Р.Д, Орловой М.С., ФУ,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КСП, юридический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FF5C35" w:rsidRDefault="00FF5C35" w:rsidP="00FF5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FF5C35" w:rsidRDefault="00FF5C35" w:rsidP="00FF5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8(496)66 2-41-90</w:t>
      </w: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5C35" w:rsidRDefault="00FF5C35" w:rsidP="00FF5C35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FF5C35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FF5C35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2023-10-23T07:06:00Z</dcterms:modified>
</cp:coreProperties>
</file>