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7E011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7E0116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85F5E"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7E0116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30</w:t>
      </w:r>
      <w:r w:rsidR="00896E68">
        <w:rPr>
          <w:sz w:val="28"/>
          <w:szCs w:val="28"/>
          <w:u w:val="single"/>
        </w:rPr>
        <w:t>.01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92</w:t>
      </w:r>
      <w:r w:rsidR="00896E68">
        <w:rPr>
          <w:sz w:val="28"/>
          <w:szCs w:val="28"/>
          <w:u w:val="single"/>
        </w:rPr>
        <w:t>/1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7E0116" w:rsidRDefault="007E0116" w:rsidP="007E0116">
      <w:pPr>
        <w:pStyle w:val="a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Устав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7E0116" w:rsidRDefault="007E0116" w:rsidP="007E0116">
      <w:pPr>
        <w:pStyle w:val="a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бюджетного учреждения дополнительного образования </w:t>
      </w:r>
    </w:p>
    <w:p w:rsidR="007E0116" w:rsidRDefault="007E0116" w:rsidP="007E0116">
      <w:pPr>
        <w:pStyle w:val="a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«Детская школа искусств им. А.С. </w:t>
      </w:r>
      <w:proofErr w:type="spellStart"/>
      <w:r>
        <w:rPr>
          <w:sz w:val="28"/>
          <w:szCs w:val="28"/>
        </w:rPr>
        <w:t>Голубкиной</w:t>
      </w:r>
      <w:proofErr w:type="spellEnd"/>
      <w:r>
        <w:rPr>
          <w:sz w:val="28"/>
          <w:szCs w:val="28"/>
        </w:rPr>
        <w:t>»</w:t>
      </w:r>
    </w:p>
    <w:p w:rsidR="007E0116" w:rsidRDefault="007E0116" w:rsidP="007E0116">
      <w:pPr>
        <w:pStyle w:val="ae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0116" w:rsidRDefault="007E0116" w:rsidP="007E011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E0116" w:rsidRDefault="007E0116" w:rsidP="007E011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Руководствуясь Гражданским кодексом Российской Федерации, федеральными законами от 12.01.1996 № 7-ФЗ «О некоммерческих организациях», </w:t>
      </w:r>
      <w:r w:rsidRPr="007E0116">
        <w:rPr>
          <w:color w:val="000000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Уставом муниципального бюджетного  учреждения дополнительного образования «Детская школа искусств имени                  А.С. </w:t>
      </w:r>
      <w:proofErr w:type="spellStart"/>
      <w:r>
        <w:rPr>
          <w:sz w:val="28"/>
          <w:szCs w:val="28"/>
        </w:rPr>
        <w:t>Голубкиной</w:t>
      </w:r>
      <w:proofErr w:type="spellEnd"/>
      <w:r>
        <w:rPr>
          <w:sz w:val="28"/>
          <w:szCs w:val="28"/>
        </w:rPr>
        <w:t>», постановлением главы городского округа Зарайск Московской области от 30.11.2022 № 2132/11 «Об изменении ведомственного подчинения Муниципального бюджетного учреждения дополнительного образования «Детская школа</w:t>
      </w:r>
      <w:proofErr w:type="gramEnd"/>
      <w:r>
        <w:rPr>
          <w:sz w:val="28"/>
          <w:szCs w:val="28"/>
        </w:rPr>
        <w:t xml:space="preserve"> искусств имени А.С. </w:t>
      </w:r>
      <w:proofErr w:type="spellStart"/>
      <w:r>
        <w:rPr>
          <w:sz w:val="28"/>
          <w:szCs w:val="28"/>
        </w:rPr>
        <w:t>Голубкиной</w:t>
      </w:r>
      <w:proofErr w:type="spellEnd"/>
      <w:r>
        <w:rPr>
          <w:sz w:val="28"/>
          <w:szCs w:val="28"/>
        </w:rPr>
        <w:t>»,</w:t>
      </w:r>
    </w:p>
    <w:p w:rsidR="007E0116" w:rsidRDefault="007E0116" w:rsidP="007E011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0116" w:rsidRDefault="007E0116" w:rsidP="007E011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Н О В Л Я Ю:</w:t>
      </w:r>
    </w:p>
    <w:p w:rsidR="007E0116" w:rsidRDefault="007E0116" w:rsidP="007E0116">
      <w:pPr>
        <w:jc w:val="center"/>
        <w:rPr>
          <w:sz w:val="28"/>
          <w:szCs w:val="28"/>
        </w:rPr>
      </w:pPr>
    </w:p>
    <w:p w:rsidR="007E0116" w:rsidRDefault="007E0116" w:rsidP="007E0116">
      <w:pPr>
        <w:pStyle w:val="ConsPlusTitle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Утвердить изменения в Устав МБУ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Детская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школа искусств                         им. А.С.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Голубкиной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 (прилагается).</w:t>
      </w:r>
    </w:p>
    <w:p w:rsidR="007E0116" w:rsidRDefault="007E0116" w:rsidP="007E0116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Директору 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Детская</w:t>
      </w:r>
      <w:proofErr w:type="gramEnd"/>
      <w:r>
        <w:rPr>
          <w:sz w:val="28"/>
          <w:szCs w:val="28"/>
        </w:rPr>
        <w:t xml:space="preserve"> школа искусств им. А.С. </w:t>
      </w:r>
      <w:proofErr w:type="spellStart"/>
      <w:r>
        <w:rPr>
          <w:sz w:val="28"/>
          <w:szCs w:val="28"/>
        </w:rPr>
        <w:t>Голубкиной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Масаковой</w:t>
      </w:r>
      <w:proofErr w:type="spellEnd"/>
      <w:r>
        <w:rPr>
          <w:sz w:val="28"/>
          <w:szCs w:val="28"/>
        </w:rPr>
        <w:t xml:space="preserve"> О.В. осуществить необходимые действия, связанные с государственной регистрацией изменений в Устав МБУ ДО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«Детская школа искусств имени                    А.С. </w:t>
      </w:r>
      <w:proofErr w:type="spellStart"/>
      <w:r>
        <w:rPr>
          <w:sz w:val="28"/>
          <w:szCs w:val="28"/>
        </w:rPr>
        <w:t>Голубкиной</w:t>
      </w:r>
      <w:proofErr w:type="spellEnd"/>
      <w:r>
        <w:rPr>
          <w:sz w:val="28"/>
          <w:szCs w:val="28"/>
        </w:rPr>
        <w:t>» в налоговом органе в порядке и сроки, предусмотренные действующим законодательством.</w:t>
      </w:r>
    </w:p>
    <w:p w:rsidR="007E0116" w:rsidRDefault="007E0116" w:rsidP="007E0116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7E0116" w:rsidRPr="007E0116" w:rsidRDefault="007E0116" w:rsidP="007E0116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E0116">
        <w:rPr>
          <w:b/>
          <w:sz w:val="28"/>
          <w:szCs w:val="28"/>
        </w:rPr>
        <w:t>010616</w:t>
      </w:r>
    </w:p>
    <w:p w:rsidR="007E0116" w:rsidRDefault="007E0116" w:rsidP="007E0116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7E0116" w:rsidRDefault="007E0116" w:rsidP="007E0116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7E0116" w:rsidRDefault="007E0116" w:rsidP="007E0116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Службе по взаимодействию со СМИ администрации городского округа Зарайск разместить настоящее постановление на официальном сайте администрации городского округа Зарайск Московской области </w:t>
      </w:r>
      <w:r w:rsidRPr="007E0116">
        <w:rPr>
          <w:color w:val="000000"/>
          <w:sz w:val="28"/>
          <w:szCs w:val="28"/>
        </w:rPr>
        <w:t>(</w:t>
      </w:r>
      <w:hyperlink r:id="rId7" w:history="1">
        <w:r w:rsidRPr="007E0116">
          <w:rPr>
            <w:rStyle w:val="a8"/>
            <w:color w:val="000000"/>
            <w:sz w:val="28"/>
            <w:szCs w:val="28"/>
          </w:rPr>
          <w:t>http</w:t>
        </w:r>
        <w:r w:rsidRPr="007E0116">
          <w:rPr>
            <w:rStyle w:val="a8"/>
            <w:color w:val="000000"/>
            <w:sz w:val="28"/>
            <w:szCs w:val="28"/>
            <w:lang w:val="en-US"/>
          </w:rPr>
          <w:t>s</w:t>
        </w:r>
        <w:r w:rsidRPr="007E0116">
          <w:rPr>
            <w:rStyle w:val="a8"/>
            <w:color w:val="000000"/>
            <w:sz w:val="28"/>
            <w:szCs w:val="28"/>
          </w:rPr>
          <w:t>://zarrayon.ru/</w:t>
        </w:r>
      </w:hyperlink>
      <w:r w:rsidRPr="007E0116"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 xml:space="preserve"> и опубликовать в периодическом печатном издании «Зарайский вестник» – приложении к </w:t>
      </w:r>
      <w:proofErr w:type="gramStart"/>
      <w:r>
        <w:rPr>
          <w:sz w:val="28"/>
          <w:szCs w:val="28"/>
        </w:rPr>
        <w:t>общественного-политической</w:t>
      </w:r>
      <w:proofErr w:type="gramEnd"/>
      <w:r>
        <w:rPr>
          <w:sz w:val="28"/>
          <w:szCs w:val="28"/>
        </w:rPr>
        <w:t xml:space="preserve"> газете «За новую жизнь».</w:t>
      </w:r>
    </w:p>
    <w:p w:rsidR="007E0116" w:rsidRDefault="007E0116" w:rsidP="007E0116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возложить на заместителя главы администрации городского округа Зарайск </w:t>
      </w:r>
      <w:proofErr w:type="gramStart"/>
      <w:r>
        <w:rPr>
          <w:sz w:val="28"/>
          <w:szCs w:val="28"/>
        </w:rPr>
        <w:t>Гулькину</w:t>
      </w:r>
      <w:proofErr w:type="gramEnd"/>
      <w:r>
        <w:rPr>
          <w:sz w:val="28"/>
          <w:szCs w:val="28"/>
        </w:rPr>
        <w:t xml:space="preserve"> Р.Д.</w:t>
      </w:r>
    </w:p>
    <w:p w:rsidR="007E0116" w:rsidRDefault="007E0116" w:rsidP="007E011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 01.02.2023г.</w:t>
      </w:r>
    </w:p>
    <w:p w:rsidR="007E0116" w:rsidRDefault="007E0116" w:rsidP="007E0116">
      <w:pPr>
        <w:pStyle w:val="ConsPlusTitle"/>
        <w:tabs>
          <w:tab w:val="left" w:pos="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7E0116" w:rsidRDefault="007E0116" w:rsidP="007E0116">
      <w:pPr>
        <w:pStyle w:val="ConsPlusTitle"/>
        <w:tabs>
          <w:tab w:val="left" w:pos="52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7E0116" w:rsidRDefault="007E0116" w:rsidP="007E0116">
      <w:pPr>
        <w:pStyle w:val="ConsPlusTitle"/>
        <w:tabs>
          <w:tab w:val="left" w:pos="52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 xml:space="preserve"> </w:t>
      </w:r>
    </w:p>
    <w:p w:rsidR="007E0116" w:rsidRPr="007E0116" w:rsidRDefault="007E0116" w:rsidP="007E0116">
      <w:pPr>
        <w:jc w:val="both"/>
        <w:rPr>
          <w:color w:val="000000"/>
          <w:sz w:val="27"/>
          <w:szCs w:val="28"/>
        </w:rPr>
      </w:pPr>
      <w:r w:rsidRPr="007E0116">
        <w:rPr>
          <w:color w:val="000000"/>
          <w:sz w:val="27"/>
          <w:szCs w:val="28"/>
        </w:rPr>
        <w:t>Глава городского округа Зарайск В.А. Петрущенко</w:t>
      </w:r>
    </w:p>
    <w:p w:rsidR="007E0116" w:rsidRPr="007E0116" w:rsidRDefault="007E0116" w:rsidP="007E0116">
      <w:pPr>
        <w:jc w:val="both"/>
        <w:rPr>
          <w:color w:val="000000"/>
          <w:sz w:val="27"/>
          <w:szCs w:val="28"/>
        </w:rPr>
      </w:pPr>
      <w:r w:rsidRPr="007E0116">
        <w:rPr>
          <w:color w:val="000000"/>
          <w:sz w:val="27"/>
          <w:szCs w:val="28"/>
        </w:rPr>
        <w:t>Верно</w:t>
      </w:r>
    </w:p>
    <w:p w:rsidR="007E0116" w:rsidRPr="007E0116" w:rsidRDefault="007E0116" w:rsidP="007E0116">
      <w:pPr>
        <w:jc w:val="both"/>
        <w:rPr>
          <w:color w:val="000000"/>
          <w:sz w:val="27"/>
          <w:szCs w:val="28"/>
        </w:rPr>
      </w:pPr>
      <w:r w:rsidRPr="007E0116">
        <w:rPr>
          <w:color w:val="000000"/>
          <w:sz w:val="28"/>
          <w:szCs w:val="28"/>
        </w:rPr>
        <w:t xml:space="preserve">Начальник </w:t>
      </w:r>
      <w:r>
        <w:rPr>
          <w:color w:val="000000"/>
          <w:sz w:val="28"/>
          <w:szCs w:val="28"/>
        </w:rPr>
        <w:t xml:space="preserve">службы делопроизводства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 w:rsidRPr="007E0116">
        <w:rPr>
          <w:color w:val="000000"/>
          <w:sz w:val="28"/>
          <w:szCs w:val="28"/>
        </w:rPr>
        <w:t xml:space="preserve">  Л.Б. Ивлева</w:t>
      </w:r>
    </w:p>
    <w:p w:rsidR="007E0116" w:rsidRDefault="007E0116" w:rsidP="007E0116">
      <w:pPr>
        <w:jc w:val="both"/>
        <w:rPr>
          <w:sz w:val="27"/>
          <w:szCs w:val="28"/>
        </w:rPr>
      </w:pPr>
      <w:r>
        <w:rPr>
          <w:sz w:val="27"/>
          <w:szCs w:val="28"/>
        </w:rPr>
        <w:t>30.01.2023</w:t>
      </w:r>
    </w:p>
    <w:p w:rsidR="007E0116" w:rsidRDefault="007E0116" w:rsidP="007E0116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E0116" w:rsidRDefault="007E0116" w:rsidP="007E0116">
      <w:pPr>
        <w:rPr>
          <w:sz w:val="28"/>
          <w:szCs w:val="28"/>
        </w:rPr>
      </w:pPr>
    </w:p>
    <w:p w:rsidR="007E0116" w:rsidRDefault="007E0116" w:rsidP="007E0116">
      <w:pPr>
        <w:rPr>
          <w:sz w:val="28"/>
          <w:szCs w:val="28"/>
        </w:rPr>
      </w:pPr>
    </w:p>
    <w:p w:rsidR="007E0116" w:rsidRDefault="007E0116" w:rsidP="007E0116">
      <w:pPr>
        <w:rPr>
          <w:sz w:val="28"/>
          <w:szCs w:val="28"/>
        </w:rPr>
      </w:pPr>
    </w:p>
    <w:p w:rsidR="007E0116" w:rsidRDefault="007E0116" w:rsidP="007E0116">
      <w:pPr>
        <w:rPr>
          <w:sz w:val="28"/>
          <w:szCs w:val="28"/>
        </w:rPr>
      </w:pPr>
    </w:p>
    <w:p w:rsidR="007E0116" w:rsidRDefault="007E0116" w:rsidP="007E0116">
      <w:pPr>
        <w:rPr>
          <w:sz w:val="28"/>
          <w:szCs w:val="28"/>
        </w:rPr>
      </w:pPr>
    </w:p>
    <w:p w:rsidR="007E0116" w:rsidRDefault="007E0116" w:rsidP="007E01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proofErr w:type="spellStart"/>
      <w:r>
        <w:rPr>
          <w:sz w:val="28"/>
          <w:szCs w:val="28"/>
        </w:rPr>
        <w:t>Мешкову</w:t>
      </w:r>
      <w:proofErr w:type="spellEnd"/>
      <w:r>
        <w:rPr>
          <w:sz w:val="28"/>
          <w:szCs w:val="28"/>
        </w:rPr>
        <w:t xml:space="preserve"> А.Н., Гулькиной Р.Д., МБУ ДО «Детская школа искусств им. А.С. </w:t>
      </w:r>
      <w:proofErr w:type="spellStart"/>
      <w:r>
        <w:rPr>
          <w:sz w:val="28"/>
          <w:szCs w:val="28"/>
        </w:rPr>
        <w:t>Голубкиной</w:t>
      </w:r>
      <w:proofErr w:type="spellEnd"/>
      <w:r>
        <w:rPr>
          <w:sz w:val="28"/>
          <w:szCs w:val="28"/>
        </w:rPr>
        <w:t xml:space="preserve">», ККФКСР с Д и М, ОЭ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, юридический отдел, СД,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газете «Зарайский вестник», прокуратуре.      </w:t>
      </w:r>
      <w:r>
        <w:rPr>
          <w:sz w:val="28"/>
          <w:szCs w:val="28"/>
        </w:rPr>
        <w:tab/>
      </w:r>
    </w:p>
    <w:p w:rsidR="007E0116" w:rsidRDefault="007E0116" w:rsidP="007E0116">
      <w:pPr>
        <w:tabs>
          <w:tab w:val="left" w:pos="805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7E0116" w:rsidRDefault="007E0116" w:rsidP="007E0116">
      <w:pPr>
        <w:tabs>
          <w:tab w:val="left" w:pos="8052"/>
        </w:tabs>
        <w:rPr>
          <w:sz w:val="28"/>
          <w:szCs w:val="28"/>
        </w:rPr>
      </w:pPr>
      <w:r>
        <w:rPr>
          <w:sz w:val="28"/>
          <w:szCs w:val="28"/>
        </w:rPr>
        <w:t xml:space="preserve">О.В. </w:t>
      </w:r>
      <w:proofErr w:type="spellStart"/>
      <w:r>
        <w:rPr>
          <w:sz w:val="28"/>
          <w:szCs w:val="28"/>
        </w:rPr>
        <w:t>Масакова</w:t>
      </w:r>
      <w:proofErr w:type="spellEnd"/>
      <w:r>
        <w:rPr>
          <w:sz w:val="28"/>
          <w:szCs w:val="28"/>
        </w:rPr>
        <w:t xml:space="preserve"> </w:t>
      </w:r>
    </w:p>
    <w:p w:rsidR="007E0116" w:rsidRDefault="007E0116" w:rsidP="007E0116">
      <w:pPr>
        <w:rPr>
          <w:sz w:val="28"/>
          <w:szCs w:val="28"/>
        </w:rPr>
      </w:pPr>
      <w:r>
        <w:rPr>
          <w:sz w:val="28"/>
          <w:szCs w:val="28"/>
        </w:rPr>
        <w:t>8 496 66 2-59-51</w:t>
      </w:r>
    </w:p>
    <w:p w:rsidR="007E0116" w:rsidRDefault="007E0116" w:rsidP="007E0116">
      <w:pPr>
        <w:spacing w:line="276" w:lineRule="auto"/>
        <w:jc w:val="both"/>
        <w:rPr>
          <w:sz w:val="27"/>
          <w:szCs w:val="28"/>
        </w:rPr>
      </w:pPr>
    </w:p>
    <w:p w:rsidR="007E0116" w:rsidRDefault="007E0116" w:rsidP="007E0116">
      <w:pPr>
        <w:jc w:val="both"/>
        <w:outlineLvl w:val="0"/>
        <w:rPr>
          <w:sz w:val="27"/>
          <w:szCs w:val="28"/>
        </w:rPr>
      </w:pPr>
    </w:p>
    <w:p w:rsidR="007E0116" w:rsidRDefault="007E0116" w:rsidP="007E0116">
      <w:pPr>
        <w:tabs>
          <w:tab w:val="left" w:pos="0"/>
        </w:tabs>
        <w:autoSpaceDE w:val="0"/>
        <w:autoSpaceDN w:val="0"/>
        <w:adjustRightInd w:val="0"/>
        <w:rPr>
          <w:bCs/>
          <w:sz w:val="27"/>
        </w:rPr>
      </w:pPr>
      <w:bookmarkStart w:id="0" w:name="_Hlk124404525"/>
      <w:r>
        <w:rPr>
          <w:bCs/>
          <w:sz w:val="27"/>
        </w:rPr>
        <w:tab/>
      </w:r>
      <w:r>
        <w:rPr>
          <w:bCs/>
          <w:sz w:val="27"/>
        </w:rPr>
        <w:tab/>
      </w:r>
      <w:r>
        <w:rPr>
          <w:bCs/>
          <w:sz w:val="27"/>
        </w:rPr>
        <w:tab/>
      </w:r>
      <w:r>
        <w:rPr>
          <w:bCs/>
          <w:sz w:val="27"/>
        </w:rPr>
        <w:tab/>
      </w:r>
      <w:r>
        <w:rPr>
          <w:bCs/>
          <w:sz w:val="27"/>
        </w:rPr>
        <w:tab/>
      </w:r>
      <w:r>
        <w:rPr>
          <w:bCs/>
          <w:sz w:val="27"/>
        </w:rPr>
        <w:tab/>
      </w:r>
      <w:r>
        <w:rPr>
          <w:bCs/>
          <w:sz w:val="27"/>
        </w:rPr>
        <w:tab/>
      </w:r>
      <w:r>
        <w:rPr>
          <w:bCs/>
          <w:sz w:val="27"/>
        </w:rPr>
        <w:tab/>
      </w:r>
      <w:r>
        <w:rPr>
          <w:bCs/>
          <w:sz w:val="27"/>
        </w:rPr>
        <w:tab/>
      </w:r>
      <w:r>
        <w:rPr>
          <w:bCs/>
          <w:sz w:val="27"/>
        </w:rPr>
        <w:tab/>
        <w:t>УТВЕРЖДЕНЫ</w:t>
      </w:r>
    </w:p>
    <w:p w:rsidR="007E0116" w:rsidRDefault="007E0116" w:rsidP="007E0116">
      <w:pPr>
        <w:tabs>
          <w:tab w:val="left" w:pos="0"/>
        </w:tabs>
        <w:autoSpaceDE w:val="0"/>
        <w:autoSpaceDN w:val="0"/>
        <w:adjustRightInd w:val="0"/>
        <w:rPr>
          <w:bCs/>
          <w:sz w:val="27"/>
        </w:rPr>
      </w:pPr>
      <w:r>
        <w:rPr>
          <w:bCs/>
          <w:sz w:val="27"/>
        </w:rPr>
        <w:tab/>
      </w:r>
      <w:r>
        <w:rPr>
          <w:bCs/>
          <w:sz w:val="27"/>
        </w:rPr>
        <w:tab/>
      </w:r>
      <w:r>
        <w:rPr>
          <w:bCs/>
          <w:sz w:val="27"/>
        </w:rPr>
        <w:tab/>
      </w:r>
      <w:r>
        <w:rPr>
          <w:bCs/>
          <w:sz w:val="27"/>
        </w:rPr>
        <w:tab/>
      </w:r>
      <w:r>
        <w:rPr>
          <w:bCs/>
          <w:sz w:val="27"/>
        </w:rPr>
        <w:tab/>
      </w:r>
      <w:r>
        <w:rPr>
          <w:bCs/>
          <w:sz w:val="27"/>
        </w:rPr>
        <w:tab/>
      </w:r>
      <w:r>
        <w:rPr>
          <w:bCs/>
          <w:sz w:val="27"/>
        </w:rPr>
        <w:tab/>
      </w:r>
      <w:r>
        <w:rPr>
          <w:bCs/>
          <w:sz w:val="27"/>
        </w:rPr>
        <w:tab/>
      </w:r>
      <w:r>
        <w:rPr>
          <w:bCs/>
          <w:sz w:val="27"/>
        </w:rPr>
        <w:tab/>
      </w:r>
      <w:r>
        <w:rPr>
          <w:bCs/>
          <w:sz w:val="27"/>
        </w:rPr>
        <w:tab/>
        <w:t xml:space="preserve">постановлением главы </w:t>
      </w:r>
    </w:p>
    <w:p w:rsidR="007E0116" w:rsidRDefault="007E0116" w:rsidP="007E0116">
      <w:pPr>
        <w:tabs>
          <w:tab w:val="left" w:pos="0"/>
        </w:tabs>
        <w:autoSpaceDE w:val="0"/>
        <w:autoSpaceDN w:val="0"/>
        <w:adjustRightInd w:val="0"/>
        <w:rPr>
          <w:bCs/>
          <w:sz w:val="27"/>
        </w:rPr>
      </w:pPr>
      <w:r>
        <w:rPr>
          <w:bCs/>
          <w:sz w:val="27"/>
        </w:rPr>
        <w:tab/>
      </w:r>
      <w:r>
        <w:rPr>
          <w:bCs/>
          <w:sz w:val="27"/>
        </w:rPr>
        <w:tab/>
      </w:r>
      <w:r>
        <w:rPr>
          <w:bCs/>
          <w:sz w:val="27"/>
        </w:rPr>
        <w:tab/>
      </w:r>
      <w:r>
        <w:rPr>
          <w:bCs/>
          <w:sz w:val="27"/>
        </w:rPr>
        <w:tab/>
      </w:r>
      <w:r>
        <w:rPr>
          <w:bCs/>
          <w:sz w:val="27"/>
        </w:rPr>
        <w:tab/>
      </w:r>
      <w:r>
        <w:rPr>
          <w:bCs/>
          <w:sz w:val="27"/>
        </w:rPr>
        <w:tab/>
      </w:r>
      <w:r>
        <w:rPr>
          <w:bCs/>
          <w:sz w:val="27"/>
        </w:rPr>
        <w:tab/>
      </w:r>
      <w:r>
        <w:rPr>
          <w:bCs/>
          <w:sz w:val="27"/>
        </w:rPr>
        <w:tab/>
      </w:r>
      <w:r>
        <w:rPr>
          <w:bCs/>
          <w:sz w:val="27"/>
        </w:rPr>
        <w:tab/>
      </w:r>
      <w:r>
        <w:rPr>
          <w:bCs/>
          <w:sz w:val="27"/>
        </w:rPr>
        <w:tab/>
        <w:t xml:space="preserve">городского округа Зарайск </w:t>
      </w:r>
    </w:p>
    <w:p w:rsidR="007E0116" w:rsidRDefault="007E0116" w:rsidP="007E0116">
      <w:pPr>
        <w:tabs>
          <w:tab w:val="left" w:pos="0"/>
        </w:tabs>
        <w:autoSpaceDE w:val="0"/>
        <w:autoSpaceDN w:val="0"/>
        <w:adjustRightInd w:val="0"/>
        <w:rPr>
          <w:sz w:val="27"/>
        </w:rPr>
      </w:pPr>
      <w:r>
        <w:rPr>
          <w:bCs/>
          <w:sz w:val="27"/>
        </w:rPr>
        <w:tab/>
      </w:r>
      <w:r>
        <w:rPr>
          <w:bCs/>
          <w:sz w:val="27"/>
        </w:rPr>
        <w:tab/>
      </w:r>
      <w:r>
        <w:rPr>
          <w:bCs/>
          <w:sz w:val="27"/>
        </w:rPr>
        <w:tab/>
      </w:r>
      <w:r>
        <w:rPr>
          <w:bCs/>
          <w:sz w:val="27"/>
        </w:rPr>
        <w:tab/>
      </w:r>
      <w:r>
        <w:rPr>
          <w:bCs/>
          <w:sz w:val="27"/>
        </w:rPr>
        <w:tab/>
      </w:r>
      <w:r>
        <w:rPr>
          <w:bCs/>
          <w:sz w:val="27"/>
        </w:rPr>
        <w:tab/>
      </w:r>
      <w:r>
        <w:rPr>
          <w:bCs/>
          <w:sz w:val="27"/>
        </w:rPr>
        <w:tab/>
      </w:r>
      <w:r>
        <w:rPr>
          <w:bCs/>
          <w:sz w:val="27"/>
        </w:rPr>
        <w:tab/>
      </w:r>
      <w:r>
        <w:rPr>
          <w:bCs/>
          <w:sz w:val="27"/>
        </w:rPr>
        <w:tab/>
      </w:r>
      <w:r>
        <w:rPr>
          <w:bCs/>
          <w:sz w:val="27"/>
        </w:rPr>
        <w:tab/>
        <w:t>от 30.01.2023 №  92/1</w:t>
      </w:r>
    </w:p>
    <w:bookmarkEnd w:id="0"/>
    <w:p w:rsidR="007E0116" w:rsidRDefault="007E0116" w:rsidP="007E0116">
      <w:pPr>
        <w:jc w:val="right"/>
        <w:rPr>
          <w:sz w:val="27"/>
          <w:szCs w:val="28"/>
        </w:rPr>
      </w:pPr>
      <w:r>
        <w:rPr>
          <w:b/>
          <w:sz w:val="27"/>
        </w:rPr>
        <w:t xml:space="preserve"> </w:t>
      </w:r>
    </w:p>
    <w:p w:rsidR="007E0116" w:rsidRDefault="007E0116" w:rsidP="007E0116">
      <w:pPr>
        <w:spacing w:line="360" w:lineRule="auto"/>
        <w:ind w:left="142" w:firstLine="572"/>
        <w:jc w:val="both"/>
        <w:rPr>
          <w:sz w:val="27"/>
        </w:rPr>
      </w:pPr>
    </w:p>
    <w:p w:rsidR="007E0116" w:rsidRDefault="007E0116" w:rsidP="007E0116">
      <w:pPr>
        <w:jc w:val="center"/>
        <w:rPr>
          <w:sz w:val="27"/>
          <w:szCs w:val="26"/>
        </w:rPr>
      </w:pPr>
      <w:r>
        <w:rPr>
          <w:sz w:val="27"/>
          <w:szCs w:val="26"/>
        </w:rPr>
        <w:t xml:space="preserve">Изменения в устав </w:t>
      </w:r>
    </w:p>
    <w:p w:rsidR="007E0116" w:rsidRDefault="007E0116" w:rsidP="007E0116">
      <w:pPr>
        <w:jc w:val="center"/>
        <w:rPr>
          <w:sz w:val="27"/>
          <w:szCs w:val="26"/>
        </w:rPr>
      </w:pPr>
      <w:r>
        <w:rPr>
          <w:sz w:val="27"/>
          <w:szCs w:val="26"/>
        </w:rPr>
        <w:t>муниципального бюджетного учреждения</w:t>
      </w:r>
    </w:p>
    <w:p w:rsidR="007E0116" w:rsidRDefault="007E0116" w:rsidP="007E0116">
      <w:pPr>
        <w:jc w:val="center"/>
        <w:rPr>
          <w:sz w:val="27"/>
          <w:szCs w:val="26"/>
        </w:rPr>
      </w:pPr>
      <w:r>
        <w:rPr>
          <w:sz w:val="27"/>
          <w:szCs w:val="26"/>
        </w:rPr>
        <w:t xml:space="preserve">дополнительного образования «Детская школа искусств им. А.С. </w:t>
      </w:r>
      <w:proofErr w:type="spellStart"/>
      <w:r>
        <w:rPr>
          <w:sz w:val="27"/>
          <w:szCs w:val="26"/>
        </w:rPr>
        <w:t>Голубкиной</w:t>
      </w:r>
      <w:proofErr w:type="spellEnd"/>
      <w:r>
        <w:rPr>
          <w:sz w:val="27"/>
          <w:szCs w:val="26"/>
        </w:rPr>
        <w:t>»</w:t>
      </w:r>
    </w:p>
    <w:p w:rsidR="007E0116" w:rsidRDefault="007E0116" w:rsidP="007E0116">
      <w:pPr>
        <w:jc w:val="center"/>
        <w:rPr>
          <w:sz w:val="27"/>
          <w:szCs w:val="26"/>
        </w:rPr>
      </w:pPr>
      <w:r>
        <w:rPr>
          <w:sz w:val="27"/>
          <w:szCs w:val="26"/>
        </w:rPr>
        <w:t xml:space="preserve"> </w:t>
      </w:r>
      <w:bookmarkStart w:id="1" w:name="_GoBack"/>
      <w:bookmarkEnd w:id="1"/>
    </w:p>
    <w:p w:rsidR="007E0116" w:rsidRDefault="007E0116" w:rsidP="007E0116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7"/>
          <w:szCs w:val="26"/>
          <w:lang w:eastAsia="ru-RU"/>
        </w:rPr>
      </w:pPr>
    </w:p>
    <w:p w:rsidR="007E0116" w:rsidRDefault="007E0116" w:rsidP="007E0116">
      <w:pPr>
        <w:pStyle w:val="ab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7"/>
          <w:szCs w:val="26"/>
          <w:lang w:eastAsia="ru-RU"/>
        </w:rPr>
      </w:pPr>
      <w:r>
        <w:rPr>
          <w:rFonts w:ascii="Times New Roman" w:eastAsia="Times New Roman" w:hAnsi="Times New Roman"/>
          <w:sz w:val="27"/>
          <w:szCs w:val="26"/>
          <w:lang w:eastAsia="ru-RU"/>
        </w:rPr>
        <w:t>Пункт 1.6. Устава изложить в следующей редакции:</w:t>
      </w:r>
    </w:p>
    <w:p w:rsidR="007E0116" w:rsidRDefault="007E0116" w:rsidP="007E0116">
      <w:pPr>
        <w:autoSpaceDE w:val="0"/>
        <w:autoSpaceDN w:val="0"/>
        <w:adjustRightInd w:val="0"/>
        <w:jc w:val="both"/>
        <w:rPr>
          <w:sz w:val="27"/>
          <w:szCs w:val="26"/>
        </w:rPr>
      </w:pPr>
      <w:r>
        <w:rPr>
          <w:sz w:val="27"/>
          <w:szCs w:val="26"/>
        </w:rPr>
        <w:lastRenderedPageBreak/>
        <w:t xml:space="preserve">«1.6. Учреждение находится в ведомственном подчинении Комитета по культуре, физической культуре, спорту, работе с детьми и молодежью администрации городского округа Зарайск Московской области». </w:t>
      </w:r>
    </w:p>
    <w:p w:rsidR="007E0116" w:rsidRDefault="007E0116" w:rsidP="007E0116">
      <w:pPr>
        <w:pStyle w:val="ab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7"/>
          <w:szCs w:val="26"/>
          <w:lang w:eastAsia="ru-RU"/>
        </w:rPr>
      </w:pPr>
      <w:r>
        <w:rPr>
          <w:rFonts w:ascii="Times New Roman" w:eastAsia="Times New Roman" w:hAnsi="Times New Roman"/>
          <w:sz w:val="27"/>
          <w:szCs w:val="26"/>
          <w:lang w:eastAsia="ru-RU"/>
        </w:rPr>
        <w:t xml:space="preserve">Пункт 1.16. Устава изложить в следующей редакции: </w:t>
      </w:r>
    </w:p>
    <w:p w:rsidR="007E0116" w:rsidRDefault="007E0116" w:rsidP="007E0116">
      <w:pPr>
        <w:autoSpaceDE w:val="0"/>
        <w:autoSpaceDN w:val="0"/>
        <w:adjustRightInd w:val="0"/>
        <w:jc w:val="both"/>
        <w:rPr>
          <w:sz w:val="27"/>
          <w:szCs w:val="26"/>
        </w:rPr>
      </w:pPr>
      <w:r>
        <w:rPr>
          <w:sz w:val="27"/>
          <w:szCs w:val="26"/>
        </w:rPr>
        <w:t xml:space="preserve">«1.16. </w:t>
      </w:r>
      <w:proofErr w:type="gramStart"/>
      <w:r>
        <w:rPr>
          <w:sz w:val="27"/>
          <w:szCs w:val="26"/>
        </w:rPr>
        <w:t>Учреждение в своей деятельности руководствуется Конституцией Российской Федерации, законодательством Российской Федерации, Федеральным законом «Об образовании в Российской Федерации», законодательством Московской области, Законом Московской области «Об образовании», международными актами в области защиты прав ребенка, нормативными правовыми актами Министерства образования и науки Российской Федерации, нормативными правовыми актами Министерства образования Московской области, Порядком организации и осуществления образовательной деятельности по дополнительным общеобразовательным программам, муниципальными</w:t>
      </w:r>
      <w:proofErr w:type="gramEnd"/>
      <w:r>
        <w:rPr>
          <w:sz w:val="27"/>
          <w:szCs w:val="26"/>
        </w:rPr>
        <w:t xml:space="preserve"> нормативными правовыми актами администрации городского округа Зарайск, Совета депутатов городского округа Зарайск, Комитета по культуре, физической культуре, спорту, работе с детьми и молодежью администрации городского округа Зарайск Московской области».</w:t>
      </w:r>
    </w:p>
    <w:p w:rsidR="007E0116" w:rsidRDefault="007E0116" w:rsidP="007E0116">
      <w:pPr>
        <w:pStyle w:val="ab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7"/>
          <w:szCs w:val="26"/>
          <w:lang w:eastAsia="ru-RU"/>
        </w:rPr>
      </w:pPr>
      <w:r>
        <w:rPr>
          <w:rFonts w:ascii="Times New Roman" w:eastAsia="Times New Roman" w:hAnsi="Times New Roman"/>
          <w:sz w:val="27"/>
          <w:szCs w:val="26"/>
          <w:lang w:eastAsia="ru-RU"/>
        </w:rPr>
        <w:t xml:space="preserve">Пункт 2.4. Устава изложить в новой редакции: </w:t>
      </w:r>
    </w:p>
    <w:p w:rsidR="007E0116" w:rsidRDefault="007E0116" w:rsidP="007E0116">
      <w:pPr>
        <w:autoSpaceDE w:val="0"/>
        <w:autoSpaceDN w:val="0"/>
        <w:adjustRightInd w:val="0"/>
        <w:jc w:val="both"/>
        <w:rPr>
          <w:sz w:val="27"/>
          <w:szCs w:val="26"/>
        </w:rPr>
      </w:pPr>
      <w:r>
        <w:rPr>
          <w:sz w:val="27"/>
          <w:szCs w:val="26"/>
        </w:rPr>
        <w:t>«2.4. Учреждение осуществляет следующие основные виды деятельности:</w:t>
      </w:r>
    </w:p>
    <w:p w:rsidR="007E0116" w:rsidRDefault="007E0116" w:rsidP="007E0116">
      <w:pPr>
        <w:autoSpaceDE w:val="0"/>
        <w:autoSpaceDN w:val="0"/>
        <w:adjustRightInd w:val="0"/>
        <w:jc w:val="both"/>
        <w:rPr>
          <w:sz w:val="27"/>
          <w:szCs w:val="26"/>
        </w:rPr>
      </w:pPr>
      <w:r>
        <w:rPr>
          <w:sz w:val="27"/>
          <w:szCs w:val="26"/>
        </w:rPr>
        <w:t xml:space="preserve">реализация дополнительных общеобразовательных программ в области искусств, включающих в себя:  </w:t>
      </w:r>
    </w:p>
    <w:p w:rsidR="007E0116" w:rsidRDefault="007E0116" w:rsidP="007E0116">
      <w:pPr>
        <w:autoSpaceDE w:val="0"/>
        <w:autoSpaceDN w:val="0"/>
        <w:adjustRightInd w:val="0"/>
        <w:jc w:val="both"/>
        <w:rPr>
          <w:sz w:val="27"/>
          <w:szCs w:val="26"/>
        </w:rPr>
      </w:pPr>
      <w:r>
        <w:rPr>
          <w:sz w:val="27"/>
          <w:szCs w:val="26"/>
        </w:rPr>
        <w:t>- дополнительные общеразвивающие программы, направленные на формирование и развитие творческих способностей учащихся, удовлетворение их индивидуальных потребностей в интеллектуальном, нравственном и физическом совершенствовании, формирование культуры, здорового и безопасного образа жизни, укрепление здоровья, а также на организацию их свободного времени;</w:t>
      </w:r>
    </w:p>
    <w:p w:rsidR="007E0116" w:rsidRDefault="007E0116" w:rsidP="007E0116">
      <w:pPr>
        <w:autoSpaceDE w:val="0"/>
        <w:autoSpaceDN w:val="0"/>
        <w:adjustRightInd w:val="0"/>
        <w:jc w:val="both"/>
        <w:rPr>
          <w:sz w:val="27"/>
          <w:szCs w:val="26"/>
        </w:rPr>
      </w:pPr>
      <w:r>
        <w:rPr>
          <w:sz w:val="27"/>
          <w:szCs w:val="26"/>
        </w:rPr>
        <w:t xml:space="preserve">- дополнительные предпрофессиональные программы, направленные на выявление одаренных детей в области искусства в раннем детском возрасте, создание условий для художественного образования, эстетического воспитания, духовно-нравственного развития детей, приобретение детьми опыта творческой деятельности, подготовку одаренных детей к поступлению в образовательные учреждения, реализующие основные профессиональные образовательные программы в области искусства». </w:t>
      </w:r>
    </w:p>
    <w:p w:rsidR="007E0116" w:rsidRDefault="007E0116" w:rsidP="007E0116">
      <w:pPr>
        <w:pStyle w:val="ConsPlusTitle"/>
        <w:tabs>
          <w:tab w:val="left" w:pos="520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sz w:val="28"/>
          <w:szCs w:val="28"/>
        </w:rPr>
        <w:t xml:space="preserve"> </w:t>
      </w:r>
    </w:p>
    <w:p w:rsidR="007E0116" w:rsidRDefault="007E0116" w:rsidP="007E011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0116" w:rsidRDefault="007E0116" w:rsidP="007E0116">
      <w:pPr>
        <w:jc w:val="both"/>
        <w:outlineLvl w:val="0"/>
        <w:rPr>
          <w:sz w:val="27"/>
          <w:szCs w:val="28"/>
        </w:rPr>
      </w:pPr>
    </w:p>
    <w:p w:rsidR="00F11E1E" w:rsidRDefault="00F11E1E" w:rsidP="00F11E1E">
      <w:pPr>
        <w:jc w:val="both"/>
        <w:rPr>
          <w:sz w:val="28"/>
          <w:szCs w:val="28"/>
        </w:rPr>
      </w:pP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910995"/>
    <w:multiLevelType w:val="multilevel"/>
    <w:tmpl w:val="CA96872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8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116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1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1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link w:val="ab"/>
    <w:uiPriority w:val="34"/>
    <w:locked/>
    <w:rsid w:val="007E0116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011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rray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731</Words>
  <Characters>4169</Characters>
  <Application>Microsoft Office Word</Application>
  <DocSecurity>0</DocSecurity>
  <Lines>34</Lines>
  <Paragraphs>9</Paragraphs>
  <ScaleCrop>false</ScaleCrop>
  <Company>Финуправление г.Зарайск</Company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133</cp:revision>
  <cp:lastPrinted>2018-04-10T11:10:00Z</cp:lastPrinted>
  <dcterms:created xsi:type="dcterms:W3CDTF">2018-04-10T11:03:00Z</dcterms:created>
  <dcterms:modified xsi:type="dcterms:W3CDTF">2023-01-30T11:45:00Z</dcterms:modified>
</cp:coreProperties>
</file>