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0" w:rsidRDefault="003971A0" w:rsidP="006D72E3">
      <w:pPr>
        <w:jc w:val="right"/>
        <w:rPr>
          <w:sz w:val="20"/>
          <w:szCs w:val="20"/>
        </w:rPr>
      </w:pPr>
      <w:bookmarkStart w:id="0" w:name="_GoBack"/>
      <w:bookmarkEnd w:id="0"/>
    </w:p>
    <w:p w:rsidR="003971A0" w:rsidRDefault="003971A0" w:rsidP="006D72E3">
      <w:pPr>
        <w:jc w:val="right"/>
        <w:rPr>
          <w:sz w:val="20"/>
          <w:szCs w:val="20"/>
        </w:rPr>
      </w:pPr>
    </w:p>
    <w:p w:rsidR="00327A87" w:rsidRPr="00D15784" w:rsidRDefault="003971A0" w:rsidP="003971A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УТВЕРЖДЁН</w:t>
      </w:r>
      <w:r w:rsidR="006D72E3" w:rsidRPr="00D15784">
        <w:rPr>
          <w:sz w:val="20"/>
          <w:szCs w:val="20"/>
        </w:rPr>
        <w:t xml:space="preserve"> </w:t>
      </w:r>
    </w:p>
    <w:p w:rsidR="006D72E3" w:rsidRPr="00D15784" w:rsidRDefault="003971A0" w:rsidP="003971A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D72E3" w:rsidRPr="00D15784">
        <w:rPr>
          <w:sz w:val="20"/>
          <w:szCs w:val="20"/>
        </w:rPr>
        <w:t xml:space="preserve">постановлением главы </w:t>
      </w:r>
    </w:p>
    <w:p w:rsidR="006D72E3" w:rsidRPr="00D15784" w:rsidRDefault="003971A0" w:rsidP="003971A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5784">
        <w:rPr>
          <w:sz w:val="20"/>
          <w:szCs w:val="20"/>
        </w:rPr>
        <w:t>городского</w:t>
      </w:r>
      <w:r w:rsidRPr="00D15784">
        <w:rPr>
          <w:sz w:val="20"/>
          <w:szCs w:val="20"/>
        </w:rPr>
        <w:t xml:space="preserve"> </w:t>
      </w:r>
      <w:r w:rsidR="006D72E3" w:rsidRPr="00D15784">
        <w:rPr>
          <w:sz w:val="20"/>
          <w:szCs w:val="20"/>
        </w:rPr>
        <w:t xml:space="preserve">округа Зарайск </w:t>
      </w:r>
      <w:r>
        <w:rPr>
          <w:sz w:val="20"/>
          <w:szCs w:val="20"/>
        </w:rPr>
        <w:t xml:space="preserve"> </w:t>
      </w:r>
    </w:p>
    <w:p w:rsidR="006D72E3" w:rsidRDefault="003971A0" w:rsidP="003971A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от 31.03.2022 № 502/3</w:t>
      </w:r>
    </w:p>
    <w:p w:rsidR="00500621" w:rsidRDefault="00500621" w:rsidP="006D72E3">
      <w:pPr>
        <w:jc w:val="right"/>
        <w:rPr>
          <w:sz w:val="20"/>
          <w:szCs w:val="20"/>
        </w:rPr>
      </w:pPr>
    </w:p>
    <w:p w:rsidR="00327A87" w:rsidRPr="006E19B0" w:rsidRDefault="00327A87" w:rsidP="00F07A60">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6E19B0">
        <w:rPr>
          <w:rFonts w:ascii="Times New Roman CYR" w:eastAsiaTheme="minorEastAsia" w:hAnsi="Times New Roman CYR" w:cs="Times New Roman CYR"/>
          <w:bCs/>
          <w:color w:val="26282F"/>
          <w:szCs w:val="28"/>
          <w:lang w:eastAsia="ru-RU"/>
        </w:rPr>
        <w:t>Паспорт муниципальной программы «Переселение граждан из аварийного жилищного фонда»</w:t>
      </w: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275"/>
        <w:gridCol w:w="1701"/>
        <w:gridCol w:w="1560"/>
        <w:gridCol w:w="1417"/>
        <w:gridCol w:w="1843"/>
        <w:gridCol w:w="1559"/>
        <w:gridCol w:w="1776"/>
      </w:tblGrid>
      <w:tr w:rsidR="00327A87" w:rsidRPr="00A83807" w:rsidTr="00A83807">
        <w:trPr>
          <w:trHeight w:val="700"/>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Координатор муниципальной 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Заместитель главы администрации городского округа Зарайск </w:t>
            </w:r>
            <w:r w:rsidR="00A4778F" w:rsidRPr="00A83807">
              <w:rPr>
                <w:rFonts w:ascii="Times New Roman CYR" w:eastAsiaTheme="minorEastAsia" w:hAnsi="Times New Roman CYR" w:cs="Times New Roman CYR"/>
                <w:sz w:val="24"/>
                <w:szCs w:val="24"/>
                <w:lang w:eastAsia="ru-RU"/>
              </w:rPr>
              <w:t>Шолохов А.В.</w:t>
            </w:r>
          </w:p>
        </w:tc>
      </w:tr>
      <w:tr w:rsidR="00327A87" w:rsidRPr="00A83807" w:rsidTr="00A83807">
        <w:trPr>
          <w:trHeight w:val="725"/>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Муниципальный заказчик </w:t>
            </w:r>
            <w:r w:rsidR="00C21515" w:rsidRPr="00A83807">
              <w:rPr>
                <w:rFonts w:ascii="Times New Roman CYR" w:eastAsiaTheme="minorEastAsia" w:hAnsi="Times New Roman CYR" w:cs="Times New Roman CYR"/>
                <w:sz w:val="24"/>
                <w:szCs w:val="24"/>
                <w:lang w:eastAsia="ru-RU"/>
              </w:rPr>
              <w:t xml:space="preserve">муниципальной </w:t>
            </w:r>
            <w:r w:rsidRPr="00A83807">
              <w:rPr>
                <w:rFonts w:ascii="Times New Roman CYR" w:eastAsiaTheme="minorEastAsia" w:hAnsi="Times New Roman CYR" w:cs="Times New Roman CYR"/>
                <w:sz w:val="24"/>
                <w:szCs w:val="24"/>
                <w:lang w:eastAsia="ru-RU"/>
              </w:rPr>
              <w:t>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327A87" w:rsidRPr="00A83807" w:rsidTr="00A83807">
        <w:trPr>
          <w:trHeight w:val="1921"/>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Цели муниципальной программы</w:t>
            </w:r>
          </w:p>
        </w:tc>
        <w:tc>
          <w:tcPr>
            <w:tcW w:w="11131" w:type="dxa"/>
            <w:gridSpan w:val="7"/>
            <w:tcBorders>
              <w:top w:val="single" w:sz="4" w:space="0" w:color="auto"/>
              <w:left w:val="single" w:sz="4" w:space="0" w:color="auto"/>
              <w:bottom w:val="single" w:sz="4" w:space="0" w:color="auto"/>
            </w:tcBorders>
          </w:tcPr>
          <w:p w:rsidR="00327A87" w:rsidRPr="00A83807" w:rsidRDefault="00327A87" w:rsidP="00BD3E43">
            <w:pPr>
              <w:pStyle w:val="consnormal"/>
              <w:spacing w:before="0" w:beforeAutospacing="0" w:after="0" w:afterAutospacing="0"/>
              <w:jc w:val="both"/>
            </w:pPr>
            <w:r w:rsidRPr="00A83807">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27A87" w:rsidRPr="00A83807" w:rsidRDefault="00327A87" w:rsidP="00BD3E43">
            <w:pPr>
              <w:pStyle w:val="consnormal"/>
              <w:spacing w:before="0" w:beforeAutospacing="0" w:after="0" w:afterAutospacing="0"/>
              <w:jc w:val="both"/>
            </w:pPr>
            <w:r w:rsidRPr="00A83807">
              <w:t xml:space="preserve">Создание безопасных и благоприятных условий проживания граждан и внедрение ресурсосберегающих, </w:t>
            </w:r>
            <w:proofErr w:type="spellStart"/>
            <w:r w:rsidRPr="00A83807">
              <w:t>энергоэффективных</w:t>
            </w:r>
            <w:proofErr w:type="spellEnd"/>
            <w:r w:rsidRPr="00A83807">
              <w:t xml:space="preserve"> технологий.</w:t>
            </w:r>
          </w:p>
          <w:p w:rsidR="00327A87" w:rsidRPr="00A83807" w:rsidRDefault="00327A87" w:rsidP="00BD3E43">
            <w:pPr>
              <w:widowControl w:val="0"/>
              <w:autoSpaceDE w:val="0"/>
              <w:autoSpaceDN w:val="0"/>
              <w:adjustRightInd w:val="0"/>
              <w:rPr>
                <w:rFonts w:eastAsia="Times New Roman"/>
                <w:sz w:val="24"/>
                <w:szCs w:val="24"/>
              </w:rPr>
            </w:pPr>
            <w:r w:rsidRPr="00A83807">
              <w:rPr>
                <w:rFonts w:eastAsia="Times New Roman"/>
                <w:sz w:val="24"/>
                <w:szCs w:val="24"/>
              </w:rPr>
              <w:t xml:space="preserve">Финансовое и организационное обеспечение переселения граждан из непригодного </w:t>
            </w:r>
            <w:r w:rsidR="00A64DF5" w:rsidRPr="00A83807">
              <w:rPr>
                <w:rFonts w:eastAsia="Times New Roman"/>
                <w:sz w:val="24"/>
                <w:szCs w:val="24"/>
              </w:rPr>
              <w:t>для проживания жилищного фонда.</w:t>
            </w:r>
          </w:p>
        </w:tc>
      </w:tr>
      <w:tr w:rsidR="00327A87" w:rsidRPr="00A83807" w:rsidTr="00A83807">
        <w:trPr>
          <w:trHeight w:val="1300"/>
        </w:trPr>
        <w:tc>
          <w:tcPr>
            <w:tcW w:w="3828" w:type="dxa"/>
            <w:tcBorders>
              <w:top w:val="single" w:sz="4" w:space="0" w:color="auto"/>
              <w:bottom w:val="single" w:sz="4" w:space="0" w:color="auto"/>
              <w:right w:val="single" w:sz="4" w:space="0" w:color="auto"/>
            </w:tcBorders>
          </w:tcPr>
          <w:p w:rsidR="00327A87" w:rsidRPr="00A83807" w:rsidRDefault="00327A8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Перечень подпрограмм</w:t>
            </w:r>
          </w:p>
        </w:tc>
        <w:tc>
          <w:tcPr>
            <w:tcW w:w="11131" w:type="dxa"/>
            <w:gridSpan w:val="7"/>
            <w:tcBorders>
              <w:top w:val="single" w:sz="4" w:space="0" w:color="auto"/>
              <w:left w:val="single" w:sz="4" w:space="0" w:color="auto"/>
              <w:bottom w:val="single" w:sz="4" w:space="0" w:color="auto"/>
            </w:tcBorders>
          </w:tcPr>
          <w:p w:rsidR="00927ACA" w:rsidRPr="00A83807" w:rsidRDefault="00927ACA" w:rsidP="00BD3E43">
            <w:pPr>
              <w:rPr>
                <w:rFonts w:eastAsia="Times New Roman" w:cs="Times New Roman"/>
                <w:sz w:val="24"/>
                <w:szCs w:val="24"/>
              </w:rPr>
            </w:pPr>
            <w:r w:rsidRPr="00A83807">
              <w:rPr>
                <w:rFonts w:eastAsia="Times New Roman" w:cs="Times New Roman"/>
                <w:sz w:val="24"/>
                <w:szCs w:val="24"/>
              </w:rPr>
              <w:t xml:space="preserve">Подпрограмма 1 «Обеспечение устойчивого сокращения непригодного для проживания жилищного фонда» </w:t>
            </w:r>
          </w:p>
          <w:p w:rsidR="00927ACA" w:rsidRPr="00A83807" w:rsidRDefault="00927ACA" w:rsidP="00BD3E43">
            <w:pPr>
              <w:rPr>
                <w:rFonts w:eastAsia="Times New Roman" w:cs="Times New Roman"/>
                <w:sz w:val="24"/>
                <w:szCs w:val="24"/>
              </w:rPr>
            </w:pPr>
            <w:r w:rsidRPr="00A83807">
              <w:rPr>
                <w:rFonts w:eastAsia="Times New Roman" w:cs="Times New Roman"/>
                <w:sz w:val="24"/>
                <w:szCs w:val="24"/>
              </w:rPr>
              <w:t>Подпрограмма 2 «Обеспечение мероприятий по переселению граждан из аварийного жилищного фонда в Московской области»</w:t>
            </w:r>
          </w:p>
          <w:p w:rsidR="00327A87" w:rsidRPr="00A83807" w:rsidRDefault="00927ACA"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eastAsia="Times New Roman" w:cs="Times New Roman"/>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A83807" w:rsidRPr="00A83807" w:rsidTr="00BD3E43">
        <w:trPr>
          <w:trHeight w:val="332"/>
        </w:trPr>
        <w:tc>
          <w:tcPr>
            <w:tcW w:w="3828" w:type="dxa"/>
            <w:vMerge w:val="restart"/>
            <w:tcBorders>
              <w:top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 xml:space="preserve">Источники финансирования муниципальной программы, </w:t>
            </w:r>
          </w:p>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 том числе по годам:</w:t>
            </w:r>
          </w:p>
        </w:tc>
        <w:tc>
          <w:tcPr>
            <w:tcW w:w="11131" w:type="dxa"/>
            <w:gridSpan w:val="7"/>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Расходы (тыс. рублей)</w:t>
            </w:r>
          </w:p>
        </w:tc>
      </w:tr>
      <w:tr w:rsidR="00A83807" w:rsidRPr="00A83807" w:rsidTr="00C170EA">
        <w:trPr>
          <w:trHeight w:val="548"/>
        </w:trPr>
        <w:tc>
          <w:tcPr>
            <w:tcW w:w="3828" w:type="dxa"/>
            <w:vMerge/>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p>
        </w:tc>
        <w:tc>
          <w:tcPr>
            <w:tcW w:w="1275"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Всего</w:t>
            </w:r>
          </w:p>
        </w:tc>
        <w:tc>
          <w:tcPr>
            <w:tcW w:w="1701"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2020 год</w:t>
            </w:r>
          </w:p>
        </w:tc>
        <w:tc>
          <w:tcPr>
            <w:tcW w:w="1560"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2021 год</w:t>
            </w:r>
          </w:p>
        </w:tc>
        <w:tc>
          <w:tcPr>
            <w:tcW w:w="1417"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2022 год</w:t>
            </w:r>
          </w:p>
        </w:tc>
        <w:tc>
          <w:tcPr>
            <w:tcW w:w="1843"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2023 год</w:t>
            </w:r>
          </w:p>
        </w:tc>
        <w:tc>
          <w:tcPr>
            <w:tcW w:w="1559"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2024 год</w:t>
            </w:r>
          </w:p>
        </w:tc>
        <w:tc>
          <w:tcPr>
            <w:tcW w:w="1776" w:type="dxa"/>
            <w:tcBorders>
              <w:top w:val="single" w:sz="4" w:space="0" w:color="auto"/>
              <w:left w:val="single" w:sz="4" w:space="0" w:color="auto"/>
              <w:bottom w:val="single" w:sz="4" w:space="0" w:color="auto"/>
            </w:tcBorders>
          </w:tcPr>
          <w:p w:rsidR="00A83807" w:rsidRPr="00A83807" w:rsidRDefault="00A83807" w:rsidP="00BD3E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2025 год</w:t>
            </w:r>
          </w:p>
        </w:tc>
      </w:tr>
      <w:tr w:rsidR="00A83807" w:rsidRPr="00A83807" w:rsidTr="00BD3E43">
        <w:trPr>
          <w:trHeight w:val="288"/>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Средства федерального бюджета</w:t>
            </w:r>
          </w:p>
        </w:tc>
        <w:tc>
          <w:tcPr>
            <w:tcW w:w="1275"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 xml:space="preserve"> 0</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C170EA" w:rsidRPr="00A83807" w:rsidTr="00BD3E43">
        <w:trPr>
          <w:trHeight w:val="278"/>
        </w:trPr>
        <w:tc>
          <w:tcPr>
            <w:tcW w:w="3828" w:type="dxa"/>
            <w:tcBorders>
              <w:bottom w:val="single" w:sz="4" w:space="0" w:color="auto"/>
              <w:right w:val="single" w:sz="4" w:space="0" w:color="auto"/>
            </w:tcBorders>
          </w:tcPr>
          <w:p w:rsidR="00C170EA" w:rsidRPr="00A83807" w:rsidRDefault="00C170EA"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BD3E43">
              <w:rPr>
                <w:rFonts w:ascii="Times New Roman CYR" w:eastAsiaTheme="minorEastAsia" w:hAnsi="Times New Roman CYR" w:cs="Times New Roman CYR"/>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eastAsiaTheme="minorEastAsia" w:cs="Times New Roman"/>
                <w:sz w:val="24"/>
                <w:szCs w:val="24"/>
                <w:lang w:eastAsia="ru-RU"/>
              </w:rPr>
              <w:t>37381</w:t>
            </w:r>
          </w:p>
        </w:tc>
        <w:tc>
          <w:tcPr>
            <w:tcW w:w="1701"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25098</w:t>
            </w:r>
          </w:p>
        </w:tc>
        <w:tc>
          <w:tcPr>
            <w:tcW w:w="1560"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12283</w:t>
            </w:r>
          </w:p>
        </w:tc>
        <w:tc>
          <w:tcPr>
            <w:tcW w:w="1417"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C170EA" w:rsidRPr="00A83807" w:rsidRDefault="00BD3E43" w:rsidP="00BD3E43">
            <w:pPr>
              <w:jc w:val="center"/>
              <w:rPr>
                <w:rFonts w:cs="Times New Roman"/>
                <w:color w:val="000000"/>
                <w:sz w:val="24"/>
                <w:szCs w:val="24"/>
              </w:rPr>
            </w:pPr>
            <w:r>
              <w:rPr>
                <w:rFonts w:cs="Times New Roman"/>
                <w:color w:val="000000"/>
                <w:sz w:val="24"/>
                <w:szCs w:val="24"/>
              </w:rPr>
              <w:t>0</w:t>
            </w:r>
          </w:p>
        </w:tc>
      </w:tr>
      <w:tr w:rsidR="00A83807" w:rsidRPr="00A83807" w:rsidTr="00C170EA">
        <w:trPr>
          <w:trHeight w:val="548"/>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Средства бюджета городского округа Зарайск Московской области</w:t>
            </w:r>
          </w:p>
        </w:tc>
        <w:tc>
          <w:tcPr>
            <w:tcW w:w="1275" w:type="dxa"/>
            <w:tcBorders>
              <w:top w:val="single" w:sz="4" w:space="0" w:color="auto"/>
              <w:left w:val="single" w:sz="4" w:space="0" w:color="auto"/>
              <w:bottom w:val="single" w:sz="4" w:space="0" w:color="auto"/>
            </w:tcBorders>
          </w:tcPr>
          <w:p w:rsidR="00A83807" w:rsidRPr="00A83807" w:rsidRDefault="00BD3E43" w:rsidP="00BD3E43">
            <w:pPr>
              <w:jc w:val="center"/>
              <w:rPr>
                <w:rFonts w:cs="Times New Roman"/>
                <w:color w:val="000000"/>
                <w:sz w:val="24"/>
                <w:szCs w:val="24"/>
              </w:rPr>
            </w:pPr>
            <w:r>
              <w:rPr>
                <w:rFonts w:cs="Times New Roman"/>
                <w:color w:val="000000"/>
                <w:sz w:val="24"/>
                <w:szCs w:val="24"/>
              </w:rPr>
              <w:t>2795</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2795</w:t>
            </w:r>
          </w:p>
        </w:tc>
        <w:tc>
          <w:tcPr>
            <w:tcW w:w="1560" w:type="dxa"/>
            <w:tcBorders>
              <w:top w:val="single" w:sz="4" w:space="0" w:color="auto"/>
              <w:left w:val="single" w:sz="4" w:space="0" w:color="auto"/>
              <w:bottom w:val="single" w:sz="4" w:space="0" w:color="auto"/>
            </w:tcBorders>
          </w:tcPr>
          <w:p w:rsidR="00A83807" w:rsidRPr="00A83807" w:rsidRDefault="00BD3E43" w:rsidP="00BD3E43">
            <w:pPr>
              <w:jc w:val="center"/>
              <w:rPr>
                <w:rFonts w:cs="Times New Roman"/>
                <w:color w:val="000000"/>
                <w:sz w:val="24"/>
                <w:szCs w:val="24"/>
              </w:rPr>
            </w:pPr>
            <w:r>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A83807" w:rsidRPr="00A83807" w:rsidTr="00BD3E43">
        <w:trPr>
          <w:trHeight w:val="280"/>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Внебюджетные средства</w:t>
            </w:r>
          </w:p>
        </w:tc>
        <w:tc>
          <w:tcPr>
            <w:tcW w:w="1275"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r w:rsidR="00A83807" w:rsidRPr="00A83807" w:rsidTr="00BD3E43">
        <w:trPr>
          <w:trHeight w:val="430"/>
        </w:trPr>
        <w:tc>
          <w:tcPr>
            <w:tcW w:w="3828" w:type="dxa"/>
            <w:tcBorders>
              <w:bottom w:val="single" w:sz="4" w:space="0" w:color="auto"/>
              <w:right w:val="single" w:sz="4" w:space="0" w:color="auto"/>
            </w:tcBorders>
          </w:tcPr>
          <w:p w:rsidR="00A83807" w:rsidRPr="00A83807" w:rsidRDefault="00A83807" w:rsidP="00BD3E43">
            <w:pPr>
              <w:widowControl w:val="0"/>
              <w:autoSpaceDE w:val="0"/>
              <w:autoSpaceDN w:val="0"/>
              <w:adjustRightInd w:val="0"/>
              <w:rPr>
                <w:rFonts w:ascii="Times New Roman CYR" w:eastAsiaTheme="minorEastAsia" w:hAnsi="Times New Roman CYR" w:cs="Times New Roman CYR"/>
                <w:sz w:val="24"/>
                <w:szCs w:val="24"/>
                <w:lang w:eastAsia="ru-RU"/>
              </w:rPr>
            </w:pPr>
            <w:r w:rsidRPr="00A83807">
              <w:rPr>
                <w:rFonts w:ascii="Times New Roman CYR" w:eastAsiaTheme="minorEastAsia" w:hAnsi="Times New Roman CYR" w:cs="Times New Roman CYR"/>
                <w:sz w:val="24"/>
                <w:szCs w:val="24"/>
                <w:lang w:eastAsia="ru-RU"/>
              </w:rPr>
              <w:t>Всего, в том числе  по годам:</w:t>
            </w:r>
          </w:p>
        </w:tc>
        <w:tc>
          <w:tcPr>
            <w:tcW w:w="1275"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ascii="Times New Roman CYR" w:eastAsiaTheme="minorEastAsia" w:hAnsi="Times New Roman CYR" w:cs="Times New Roman CYR"/>
                <w:sz w:val="24"/>
                <w:szCs w:val="24"/>
                <w:lang w:eastAsia="ru-RU"/>
              </w:rPr>
              <w:t>40176</w:t>
            </w:r>
          </w:p>
        </w:tc>
        <w:tc>
          <w:tcPr>
            <w:tcW w:w="1701"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ascii="Times New Roman CYR" w:eastAsiaTheme="minorEastAsia" w:hAnsi="Times New Roman CYR" w:cs="Times New Roman CYR"/>
                <w:sz w:val="24"/>
                <w:szCs w:val="24"/>
                <w:lang w:eastAsia="ru-RU"/>
              </w:rPr>
              <w:t>27893</w:t>
            </w:r>
          </w:p>
        </w:tc>
        <w:tc>
          <w:tcPr>
            <w:tcW w:w="1560"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12283</w:t>
            </w:r>
          </w:p>
        </w:tc>
        <w:tc>
          <w:tcPr>
            <w:tcW w:w="1417"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843"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559"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c>
          <w:tcPr>
            <w:tcW w:w="1776" w:type="dxa"/>
            <w:tcBorders>
              <w:top w:val="single" w:sz="4" w:space="0" w:color="auto"/>
              <w:left w:val="single" w:sz="4" w:space="0" w:color="auto"/>
              <w:bottom w:val="single" w:sz="4" w:space="0" w:color="auto"/>
            </w:tcBorders>
          </w:tcPr>
          <w:p w:rsidR="00A83807" w:rsidRPr="00A83807" w:rsidRDefault="00A83807" w:rsidP="00BD3E43">
            <w:pPr>
              <w:jc w:val="center"/>
              <w:rPr>
                <w:rFonts w:cs="Times New Roman"/>
                <w:color w:val="000000"/>
                <w:sz w:val="24"/>
                <w:szCs w:val="24"/>
              </w:rPr>
            </w:pPr>
            <w:r w:rsidRPr="00A83807">
              <w:rPr>
                <w:rFonts w:cs="Times New Roman"/>
                <w:color w:val="000000"/>
                <w:sz w:val="24"/>
                <w:szCs w:val="24"/>
              </w:rPr>
              <w:t>0</w:t>
            </w:r>
          </w:p>
        </w:tc>
      </w:tr>
    </w:tbl>
    <w:p w:rsidR="0084340B" w:rsidRDefault="0084340B" w:rsidP="0027314C"/>
    <w:p w:rsidR="000849D8" w:rsidRPr="005978EB" w:rsidRDefault="000849D8" w:rsidP="00A83807">
      <w:pPr>
        <w:spacing w:after="200" w:line="276" w:lineRule="auto"/>
        <w:rPr>
          <w:rFonts w:ascii="Times New Roman CYR" w:eastAsiaTheme="minorEastAsia" w:hAnsi="Times New Roman CYR" w:cs="Times New Roman CYR"/>
          <w:b/>
          <w:bCs/>
          <w:color w:val="26282F"/>
          <w:sz w:val="24"/>
          <w:szCs w:val="24"/>
          <w:lang w:eastAsia="ru-RU"/>
        </w:rPr>
      </w:pPr>
      <w:bookmarkStart w:id="1" w:name="sub_1002"/>
    </w:p>
    <w:bookmarkEnd w:id="1"/>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5978EB" w:rsidRPr="005978EB" w:rsidRDefault="005978EB" w:rsidP="005978EB">
      <w:pPr>
        <w:spacing w:line="252" w:lineRule="auto"/>
        <w:ind w:right="-2" w:firstLine="567"/>
        <w:jc w:val="both"/>
        <w:rPr>
          <w:rFonts w:eastAsia="Times New Roman" w:cs="Times New Roman"/>
          <w:sz w:val="24"/>
          <w:szCs w:val="24"/>
        </w:rPr>
      </w:pPr>
      <w:proofErr w:type="gramStart"/>
      <w:r w:rsidRPr="005978EB">
        <w:rPr>
          <w:rFonts w:eastAsia="Times New Roman" w:cs="Times New Roman"/>
          <w:sz w:val="24"/>
          <w:szCs w:val="24"/>
        </w:rPr>
        <w:t>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 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w:t>
      </w:r>
      <w:proofErr w:type="gramEnd"/>
      <w:r w:rsidRPr="005978EB">
        <w:rPr>
          <w:rFonts w:eastAsia="Times New Roman" w:cs="Times New Roman"/>
          <w:sz w:val="24"/>
          <w:szCs w:val="24"/>
        </w:rPr>
        <w:t xml:space="preserve"> аварийного жилищного фонда  городского округа Зарайск Московской области, признанного таковым до 01.10.2019 – 3000 тыс. кв. м. Данный аварийный фонд подлежит расселению за счет различных источников. </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5978EB" w:rsidRPr="005978EB" w:rsidRDefault="005978EB" w:rsidP="005978EB">
      <w:pPr>
        <w:spacing w:line="252" w:lineRule="auto"/>
        <w:ind w:firstLine="540"/>
        <w:jc w:val="both"/>
        <w:rPr>
          <w:rFonts w:eastAsia="Times New Roman" w:cs="Times New Roman"/>
          <w:sz w:val="24"/>
          <w:szCs w:val="24"/>
        </w:rPr>
      </w:pPr>
      <w:r w:rsidRPr="005978EB">
        <w:rPr>
          <w:rFonts w:eastAsia="Times New Roman" w:cs="Times New Roman"/>
          <w:sz w:val="24"/>
          <w:szCs w:val="24"/>
        </w:rPr>
        <w:t>- перечень аварийных многоквартирных домов, подлежащих расселению за счет различных источников.</w:t>
      </w:r>
    </w:p>
    <w:p w:rsidR="005978EB" w:rsidRPr="005978EB" w:rsidRDefault="005978EB" w:rsidP="005978EB">
      <w:pPr>
        <w:spacing w:line="252" w:lineRule="auto"/>
        <w:ind w:firstLine="709"/>
        <w:jc w:val="both"/>
        <w:rPr>
          <w:rFonts w:eastAsia="Times New Roman"/>
          <w:sz w:val="24"/>
          <w:szCs w:val="24"/>
        </w:rPr>
      </w:pPr>
      <w:proofErr w:type="gramStart"/>
      <w:r w:rsidRPr="005978EB">
        <w:rPr>
          <w:rFonts w:eastAsia="Times New Roman"/>
          <w:sz w:val="24"/>
          <w:szCs w:val="24"/>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roofErr w:type="gramEnd"/>
    </w:p>
    <w:p w:rsidR="005978EB" w:rsidRPr="005978EB" w:rsidRDefault="005978EB" w:rsidP="005978EB">
      <w:pPr>
        <w:spacing w:line="252" w:lineRule="auto"/>
        <w:jc w:val="both"/>
        <w:rPr>
          <w:rFonts w:eastAsia="Times New Roman"/>
          <w:sz w:val="24"/>
          <w:szCs w:val="24"/>
        </w:rPr>
      </w:pPr>
      <w:bookmarkStart w:id="2" w:name="sub_1004"/>
    </w:p>
    <w:p w:rsidR="005978EB" w:rsidRPr="005978EB" w:rsidRDefault="005978EB" w:rsidP="005978EB">
      <w:pPr>
        <w:spacing w:line="252" w:lineRule="auto"/>
        <w:jc w:val="both"/>
        <w:rPr>
          <w:rFonts w:eastAsia="Times New Roman"/>
          <w:sz w:val="24"/>
          <w:szCs w:val="24"/>
        </w:rPr>
      </w:pPr>
      <w:r w:rsidRPr="005978EB">
        <w:rPr>
          <w:rFonts w:eastAsia="Times New Roman"/>
          <w:sz w:val="24"/>
          <w:szCs w:val="24"/>
        </w:rPr>
        <w:t xml:space="preserve">Целями </w:t>
      </w:r>
      <w:r w:rsidRPr="005978EB">
        <w:rPr>
          <w:rFonts w:eastAsia="Times New Roman" w:cs="Times New Roman"/>
          <w:sz w:val="24"/>
          <w:szCs w:val="24"/>
        </w:rPr>
        <w:t>муниципальной</w:t>
      </w:r>
      <w:r w:rsidRPr="005978EB">
        <w:rPr>
          <w:rFonts w:eastAsia="Times New Roman"/>
          <w:sz w:val="24"/>
          <w:szCs w:val="24"/>
        </w:rPr>
        <w:t xml:space="preserve"> программы являются:</w:t>
      </w:r>
    </w:p>
    <w:p w:rsidR="005978EB" w:rsidRPr="005978EB" w:rsidRDefault="005978EB" w:rsidP="005978EB">
      <w:pPr>
        <w:pStyle w:val="consnormal"/>
        <w:spacing w:before="0" w:beforeAutospacing="0" w:after="0" w:afterAutospacing="0"/>
        <w:ind w:firstLine="709"/>
        <w:jc w:val="both"/>
      </w:pPr>
      <w:r w:rsidRPr="005978EB">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978EB" w:rsidRPr="005978EB" w:rsidRDefault="005978EB" w:rsidP="005978EB">
      <w:pPr>
        <w:pStyle w:val="consnormal"/>
        <w:spacing w:before="0" w:beforeAutospacing="0" w:after="0" w:afterAutospacing="0"/>
        <w:ind w:firstLine="709"/>
        <w:jc w:val="both"/>
      </w:pPr>
      <w:r w:rsidRPr="005978EB">
        <w:t xml:space="preserve">- создание безопасных и благоприятных условий проживания граждан и внедрение ресурсосберегающих, </w:t>
      </w:r>
      <w:proofErr w:type="spellStart"/>
      <w:r w:rsidRPr="005978EB">
        <w:t>энергоэффективных</w:t>
      </w:r>
      <w:proofErr w:type="spellEnd"/>
      <w:r w:rsidRPr="005978EB">
        <w:t xml:space="preserve"> технологий;</w:t>
      </w:r>
    </w:p>
    <w:p w:rsidR="005978EB" w:rsidRPr="005978EB" w:rsidRDefault="005978EB" w:rsidP="005978EB">
      <w:pPr>
        <w:widowControl w:val="0"/>
        <w:autoSpaceDE w:val="0"/>
        <w:autoSpaceDN w:val="0"/>
        <w:adjustRightInd w:val="0"/>
        <w:ind w:firstLine="709"/>
        <w:rPr>
          <w:rFonts w:eastAsia="Times New Roman"/>
          <w:sz w:val="24"/>
          <w:szCs w:val="24"/>
        </w:rPr>
      </w:pPr>
      <w:r w:rsidRPr="005978EB">
        <w:rPr>
          <w:rFonts w:eastAsia="Times New Roman"/>
          <w:sz w:val="24"/>
          <w:szCs w:val="24"/>
        </w:rPr>
        <w:t>- финансовое и организационное обеспечение переселения граждан из непригодного для проживания жилищного фонда.</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В ходе реализации муниципальной программы осуществляются:</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Министерства строительства и жилищн</w:t>
      </w:r>
      <w:proofErr w:type="gramStart"/>
      <w:r w:rsidRPr="005978EB">
        <w:rPr>
          <w:rFonts w:eastAsia="Times New Roman" w:cs="Times New Roman"/>
          <w:sz w:val="24"/>
          <w:szCs w:val="24"/>
        </w:rPr>
        <w:t>о-</w:t>
      </w:r>
      <w:proofErr w:type="gramEnd"/>
      <w:r w:rsidRPr="005978EB">
        <w:rPr>
          <w:rFonts w:eastAsia="Times New Roman" w:cs="Times New Roman"/>
          <w:sz w:val="24"/>
          <w:szCs w:val="24"/>
        </w:rPr>
        <w:t xml:space="preserve"> коммунального хозяйства Российской Федерации от 31.01.2019 № 65/</w:t>
      </w:r>
      <w:proofErr w:type="spellStart"/>
      <w:proofErr w:type="gramStart"/>
      <w:r w:rsidRPr="005978EB">
        <w:rPr>
          <w:rFonts w:eastAsia="Times New Roman" w:cs="Times New Roman"/>
          <w:sz w:val="24"/>
          <w:szCs w:val="24"/>
        </w:rPr>
        <w:t>пр</w:t>
      </w:r>
      <w:proofErr w:type="spellEnd"/>
      <w:proofErr w:type="gramEnd"/>
      <w:r w:rsidRPr="005978EB">
        <w:rPr>
          <w:rFonts w:eastAsia="Times New Roman" w:cs="Times New Roman"/>
          <w:sz w:val="24"/>
          <w:szCs w:val="24"/>
        </w:rPr>
        <w:t>;</w:t>
      </w:r>
    </w:p>
    <w:p w:rsidR="005978EB" w:rsidRPr="005978EB" w:rsidRDefault="005978EB" w:rsidP="005978EB">
      <w:pPr>
        <w:autoSpaceDE w:val="0"/>
        <w:autoSpaceDN w:val="0"/>
        <w:adjustRightInd w:val="0"/>
        <w:spacing w:line="252" w:lineRule="auto"/>
        <w:ind w:firstLine="708"/>
        <w:jc w:val="both"/>
        <w:rPr>
          <w:rFonts w:eastAsia="Times New Roman" w:cs="Times New Roman"/>
          <w:sz w:val="24"/>
          <w:szCs w:val="24"/>
        </w:rPr>
      </w:pPr>
      <w:r w:rsidRPr="005978EB">
        <w:rPr>
          <w:rFonts w:eastAsia="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5978EB" w:rsidRPr="005978EB" w:rsidRDefault="005978EB" w:rsidP="005978EB">
      <w:pPr>
        <w:autoSpaceDE w:val="0"/>
        <w:autoSpaceDN w:val="0"/>
        <w:adjustRightInd w:val="0"/>
        <w:spacing w:line="252" w:lineRule="auto"/>
        <w:ind w:firstLine="708"/>
        <w:jc w:val="both"/>
        <w:rPr>
          <w:rFonts w:eastAsia="Times New Roman" w:cs="Times New Roman"/>
          <w:sz w:val="24"/>
          <w:szCs w:val="24"/>
        </w:rPr>
      </w:pPr>
      <w:r w:rsidRPr="005978EB">
        <w:rPr>
          <w:rFonts w:eastAsia="Times New Roman" w:cs="Times New Roman"/>
          <w:sz w:val="24"/>
          <w:szCs w:val="24"/>
        </w:rPr>
        <w:t>- установление единого порядка реализации в городском округе Зарайск</w:t>
      </w:r>
      <w:r w:rsidRPr="005978EB">
        <w:rPr>
          <w:rFonts w:eastAsia="Times New Roman" w:cs="Times New Roman"/>
          <w:sz w:val="24"/>
          <w:szCs w:val="24"/>
        </w:rPr>
        <w:tab/>
        <w:t>Московской области мероприятий по переселению граждан из аварийного жилищного фонда.</w:t>
      </w:r>
    </w:p>
    <w:p w:rsidR="005978EB" w:rsidRPr="005978EB" w:rsidRDefault="005978EB" w:rsidP="005978EB">
      <w:pPr>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Основными задачами муниципальной программы являются:</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978EB" w:rsidRPr="005978EB" w:rsidRDefault="005978EB" w:rsidP="005978EB">
      <w:pPr>
        <w:widowControl w:val="0"/>
        <w:autoSpaceDE w:val="0"/>
        <w:autoSpaceDN w:val="0"/>
        <w:adjustRightInd w:val="0"/>
        <w:spacing w:line="252" w:lineRule="auto"/>
        <w:ind w:firstLine="539"/>
        <w:jc w:val="both"/>
        <w:rPr>
          <w:rFonts w:eastAsia="Times New Roman" w:cs="Times New Roman"/>
          <w:sz w:val="24"/>
          <w:szCs w:val="24"/>
        </w:rPr>
      </w:pPr>
      <w:r w:rsidRPr="005978EB">
        <w:rPr>
          <w:rFonts w:eastAsia="Times New Roman" w:cs="Times New Roman"/>
          <w:sz w:val="24"/>
          <w:szCs w:val="24"/>
        </w:rPr>
        <w:t>- переселение граждан, проживающих в признанных аварийными многоквартирных жилых домах.</w:t>
      </w:r>
    </w:p>
    <w:p w:rsidR="005978EB" w:rsidRPr="005978EB" w:rsidRDefault="005978EB" w:rsidP="005978EB">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5978EB">
        <w:rPr>
          <w:rFonts w:eastAsia="Times New Roman" w:cs="Times New Roman"/>
          <w:sz w:val="24"/>
          <w:szCs w:val="24"/>
        </w:rPr>
        <w:t>Объемы и источники финансирования муниципальной программы:</w:t>
      </w:r>
      <w:bookmarkEnd w:id="2"/>
    </w:p>
    <w:p w:rsidR="005978EB" w:rsidRPr="005978EB" w:rsidRDefault="005978EB" w:rsidP="005978EB">
      <w:pPr>
        <w:widowControl w:val="0"/>
        <w:autoSpaceDE w:val="0"/>
        <w:autoSpaceDN w:val="0"/>
        <w:adjustRightInd w:val="0"/>
        <w:spacing w:line="252" w:lineRule="auto"/>
        <w:ind w:firstLine="567"/>
        <w:jc w:val="both"/>
        <w:rPr>
          <w:rFonts w:eastAsia="Times New Roman"/>
          <w:sz w:val="24"/>
          <w:szCs w:val="24"/>
        </w:rPr>
      </w:pPr>
      <w:bookmarkStart w:id="3" w:name="sub_1005"/>
      <w:r w:rsidRPr="005978EB">
        <w:rPr>
          <w:rFonts w:eastAsia="Times New Roman"/>
          <w:sz w:val="24"/>
          <w:szCs w:val="24"/>
        </w:rPr>
        <w:t>Источниками финансирования муниципальной программы являются средства бюджета Московской области, средства</w:t>
      </w:r>
      <w:r w:rsidRPr="005978EB">
        <w:rPr>
          <w:rFonts w:ascii="Courier New" w:eastAsia="Times New Roman" w:hAnsi="Courier New" w:cs="Courier New"/>
          <w:sz w:val="24"/>
          <w:szCs w:val="24"/>
        </w:rPr>
        <w:t xml:space="preserve"> </w:t>
      </w:r>
      <w:r w:rsidRPr="005978EB">
        <w:rPr>
          <w:rFonts w:eastAsia="Times New Roman"/>
          <w:sz w:val="24"/>
          <w:szCs w:val="24"/>
        </w:rPr>
        <w:t xml:space="preserve">бюджета городского округа Зарайск Московской области. </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proofErr w:type="gramStart"/>
      <w:r w:rsidRPr="005978EB">
        <w:rPr>
          <w:rFonts w:eastAsia="Times New Roman"/>
          <w:sz w:val="24"/>
          <w:szCs w:val="24"/>
        </w:rPr>
        <w:t>пр</w:t>
      </w:r>
      <w:proofErr w:type="spellEnd"/>
      <w:proofErr w:type="gramEnd"/>
      <w:r w:rsidRPr="005978EB">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5978EB">
        <w:rPr>
          <w:rFonts w:eastAsia="Times New Roman"/>
          <w:sz w:val="24"/>
          <w:szCs w:val="24"/>
          <w:lang w:val="en-US"/>
        </w:rPr>
        <w:t>I</w:t>
      </w:r>
      <w:r w:rsidRPr="005978EB">
        <w:rPr>
          <w:rFonts w:eastAsia="Times New Roman"/>
          <w:sz w:val="24"/>
          <w:szCs w:val="24"/>
        </w:rPr>
        <w:t xml:space="preserve"> квартал 2019 года» в размере 61 040,00 рубля. </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proofErr w:type="gramStart"/>
      <w:r w:rsidRPr="005978EB">
        <w:rPr>
          <w:rFonts w:eastAsia="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roofErr w:type="gramEnd"/>
    </w:p>
    <w:p w:rsidR="005978EB" w:rsidRPr="005978EB" w:rsidRDefault="005978EB" w:rsidP="005978EB">
      <w:pPr>
        <w:autoSpaceDE w:val="0"/>
        <w:autoSpaceDN w:val="0"/>
        <w:adjustRightInd w:val="0"/>
        <w:spacing w:line="252" w:lineRule="auto"/>
        <w:ind w:firstLine="567"/>
        <w:jc w:val="both"/>
        <w:rPr>
          <w:rFonts w:eastAsia="Times New Roman"/>
          <w:sz w:val="24"/>
          <w:szCs w:val="24"/>
        </w:rPr>
      </w:pPr>
      <w:proofErr w:type="gramStart"/>
      <w:r w:rsidRPr="005978EB">
        <w:rPr>
          <w:rFonts w:eastAsia="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roofErr w:type="gramEnd"/>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5978EB" w:rsidRPr="005978EB" w:rsidRDefault="005978EB" w:rsidP="005978EB">
      <w:pPr>
        <w:autoSpaceDE w:val="0"/>
        <w:autoSpaceDN w:val="0"/>
        <w:adjustRightInd w:val="0"/>
        <w:spacing w:line="252" w:lineRule="auto"/>
        <w:ind w:firstLine="567"/>
        <w:jc w:val="both"/>
        <w:rPr>
          <w:rFonts w:eastAsia="Times New Roman"/>
          <w:sz w:val="24"/>
          <w:szCs w:val="24"/>
        </w:rPr>
      </w:pPr>
      <w:r w:rsidRPr="005978EB">
        <w:rPr>
          <w:rFonts w:eastAsia="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5978EB" w:rsidRPr="005978EB" w:rsidRDefault="005978EB" w:rsidP="005978EB">
      <w:pPr>
        <w:autoSpaceDE w:val="0"/>
        <w:autoSpaceDN w:val="0"/>
        <w:adjustRightInd w:val="0"/>
        <w:spacing w:line="252" w:lineRule="auto"/>
        <w:ind w:firstLine="567"/>
        <w:jc w:val="both"/>
        <w:outlineLvl w:val="1"/>
        <w:rPr>
          <w:rFonts w:eastAsia="Times New Roman"/>
          <w:color w:val="000000" w:themeColor="text1"/>
          <w:sz w:val="24"/>
          <w:szCs w:val="24"/>
        </w:rPr>
      </w:pPr>
      <w:r w:rsidRPr="005978EB">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w:t>
      </w:r>
      <w:proofErr w:type="gramStart"/>
      <w:r w:rsidRPr="005978EB">
        <w:rPr>
          <w:rFonts w:eastAsia="Times New Roman"/>
          <w:color w:val="000000" w:themeColor="text1"/>
          <w:sz w:val="24"/>
          <w:szCs w:val="24"/>
        </w:rPr>
        <w:t>,</w:t>
      </w:r>
      <w:proofErr w:type="gramEnd"/>
      <w:r w:rsidRPr="005978EB">
        <w:rPr>
          <w:rFonts w:eastAsia="Times New Roman"/>
          <w:color w:val="000000" w:themeColor="text1"/>
          <w:sz w:val="24"/>
          <w:szCs w:val="24"/>
        </w:rPr>
        <w:t xml:space="preserve">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5978EB" w:rsidRPr="005978EB" w:rsidRDefault="005978EB" w:rsidP="005978EB">
      <w:pPr>
        <w:spacing w:line="252" w:lineRule="auto"/>
        <w:ind w:firstLine="567"/>
        <w:jc w:val="both"/>
        <w:rPr>
          <w:rFonts w:eastAsia="Times New Roman"/>
          <w:sz w:val="24"/>
          <w:szCs w:val="24"/>
        </w:rPr>
      </w:pPr>
      <w:r w:rsidRPr="005978EB">
        <w:rPr>
          <w:rFonts w:eastAsia="Times New Roman"/>
          <w:sz w:val="24"/>
          <w:szCs w:val="24"/>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5978EB" w:rsidRPr="005978EB" w:rsidRDefault="005978EB" w:rsidP="005978EB">
      <w:pPr>
        <w:spacing w:line="252" w:lineRule="auto"/>
        <w:ind w:firstLine="567"/>
        <w:jc w:val="both"/>
        <w:rPr>
          <w:rFonts w:eastAsia="Times New Roman"/>
          <w:sz w:val="24"/>
          <w:szCs w:val="24"/>
        </w:rPr>
      </w:pPr>
      <w:r w:rsidRPr="005978EB">
        <w:rPr>
          <w:rFonts w:eastAsia="Times New Roman"/>
          <w:sz w:val="24"/>
          <w:szCs w:val="24"/>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5978EB" w:rsidRPr="005978EB" w:rsidRDefault="005978EB" w:rsidP="005978EB">
      <w:pPr>
        <w:pStyle w:val="ConsPlusNormal"/>
        <w:spacing w:line="252" w:lineRule="auto"/>
        <w:ind w:firstLine="567"/>
        <w:jc w:val="both"/>
        <w:rPr>
          <w:rFonts w:ascii="Times New Roman" w:hAnsi="Times New Roman" w:cs="Times New Roman"/>
          <w:sz w:val="24"/>
          <w:szCs w:val="24"/>
        </w:rPr>
      </w:pPr>
      <w:r w:rsidRPr="005978EB">
        <w:rPr>
          <w:rFonts w:ascii="Times New Roman" w:hAnsi="Times New Roman" w:cs="Times New Roman"/>
          <w:sz w:val="24"/>
          <w:szCs w:val="24"/>
        </w:rPr>
        <w:t xml:space="preserve">Администрация городского округа Зарайск Московской области являясь заказчиком муниципальной </w:t>
      </w:r>
      <w:proofErr w:type="gramStart"/>
      <w:r w:rsidRPr="005978EB">
        <w:rPr>
          <w:rFonts w:ascii="Times New Roman" w:hAnsi="Times New Roman" w:cs="Times New Roman"/>
          <w:sz w:val="24"/>
          <w:szCs w:val="24"/>
        </w:rPr>
        <w:t>программы</w:t>
      </w:r>
      <w:proofErr w:type="gramEnd"/>
      <w:r w:rsidRPr="005978EB">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bookmarkEnd w:id="3"/>
    <w:p w:rsidR="005978EB" w:rsidRPr="005978EB" w:rsidRDefault="005978EB" w:rsidP="005978EB">
      <w:pPr>
        <w:spacing w:line="252" w:lineRule="auto"/>
        <w:ind w:firstLine="709"/>
        <w:jc w:val="both"/>
        <w:rPr>
          <w:rFonts w:eastAsia="Times New Roman" w:cs="Times New Roman"/>
          <w:sz w:val="24"/>
          <w:szCs w:val="24"/>
        </w:rPr>
      </w:pPr>
      <w:r w:rsidRPr="005978EB">
        <w:rPr>
          <w:rFonts w:eastAsia="Times New Roman" w:cs="Times New Roman"/>
          <w:sz w:val="24"/>
          <w:szCs w:val="24"/>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5978EB" w:rsidRPr="005978EB" w:rsidRDefault="005978EB" w:rsidP="005978EB">
      <w:pPr>
        <w:autoSpaceDE w:val="0"/>
        <w:autoSpaceDN w:val="0"/>
        <w:adjustRightInd w:val="0"/>
        <w:spacing w:line="252" w:lineRule="auto"/>
        <w:ind w:firstLine="567"/>
        <w:jc w:val="both"/>
        <w:rPr>
          <w:rFonts w:eastAsia="Times New Roman" w:cs="Times New Roman"/>
          <w:sz w:val="24"/>
          <w:szCs w:val="24"/>
        </w:rPr>
      </w:pPr>
      <w:r w:rsidRPr="005978EB">
        <w:rPr>
          <w:rFonts w:eastAsia="Times New Roman" w:cs="Times New Roman"/>
          <w:sz w:val="24"/>
          <w:szCs w:val="24"/>
        </w:rPr>
        <w:t>При реализации мероприятий муниципальной программы необходимо исходить из следующих положений:</w:t>
      </w:r>
    </w:p>
    <w:p w:rsidR="005978EB" w:rsidRPr="005978EB" w:rsidRDefault="005978EB" w:rsidP="005978EB">
      <w:pPr>
        <w:autoSpaceDE w:val="0"/>
        <w:autoSpaceDN w:val="0"/>
        <w:adjustRightInd w:val="0"/>
        <w:spacing w:line="252" w:lineRule="auto"/>
        <w:ind w:firstLine="709"/>
        <w:jc w:val="both"/>
        <w:rPr>
          <w:rFonts w:eastAsia="Times New Roman" w:cs="Times New Roman"/>
          <w:color w:val="000000" w:themeColor="text1"/>
          <w:sz w:val="24"/>
          <w:szCs w:val="24"/>
        </w:rPr>
      </w:pPr>
      <w:r w:rsidRPr="005978EB">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5978EB" w:rsidRPr="005978EB" w:rsidRDefault="005978EB" w:rsidP="005978EB">
      <w:pPr>
        <w:autoSpaceDE w:val="0"/>
        <w:autoSpaceDN w:val="0"/>
        <w:adjustRightInd w:val="0"/>
        <w:spacing w:line="252" w:lineRule="auto"/>
        <w:ind w:firstLine="709"/>
        <w:jc w:val="both"/>
        <w:rPr>
          <w:rFonts w:eastAsia="Times New Roman" w:cs="Times New Roman"/>
          <w:sz w:val="24"/>
          <w:szCs w:val="24"/>
        </w:rPr>
      </w:pPr>
      <w:r w:rsidRPr="005978EB">
        <w:rPr>
          <w:rFonts w:eastAsia="Times New Roman" w:cs="Times New Roman"/>
          <w:sz w:val="24"/>
          <w:szCs w:val="24"/>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5978EB">
        <w:rPr>
          <w:rFonts w:eastAsia="Times New Roman" w:cs="Times New Roman"/>
          <w:sz w:val="24"/>
          <w:szCs w:val="24"/>
        </w:rPr>
        <w:t>площади</w:t>
      </w:r>
      <w:proofErr w:type="gramEnd"/>
      <w:r w:rsidRPr="005978EB">
        <w:rPr>
          <w:rFonts w:eastAsia="Times New Roman" w:cs="Times New Roman"/>
          <w:sz w:val="24"/>
          <w:szCs w:val="24"/>
        </w:rPr>
        <w:t xml:space="preserve"> ранее занимаемому жилому помещению.</w:t>
      </w:r>
    </w:p>
    <w:p w:rsidR="005978EB" w:rsidRPr="005978EB" w:rsidRDefault="005978EB" w:rsidP="005978EB">
      <w:pPr>
        <w:spacing w:line="252" w:lineRule="auto"/>
        <w:ind w:firstLine="709"/>
        <w:jc w:val="both"/>
        <w:rPr>
          <w:rFonts w:eastAsia="Times New Roman" w:cs="Times New Roman"/>
          <w:sz w:val="24"/>
          <w:szCs w:val="24"/>
        </w:rPr>
      </w:pPr>
      <w:proofErr w:type="gramStart"/>
      <w:r w:rsidRPr="005978EB">
        <w:rPr>
          <w:rFonts w:eastAsia="Times New Roman" w:cs="Times New Roman"/>
          <w:sz w:val="24"/>
          <w:szCs w:val="24"/>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w:t>
      </w:r>
      <w:proofErr w:type="gramEnd"/>
      <w:r w:rsidRPr="005978EB">
        <w:rPr>
          <w:rFonts w:eastAsia="Times New Roman" w:cs="Times New Roman"/>
          <w:sz w:val="24"/>
          <w:szCs w:val="24"/>
        </w:rPr>
        <w:t xml:space="preserve">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 Переселение граждан из аварийного жилищного фонда осуществляется следующими способами приобретением жилых помещений, в том числе:</w:t>
      </w:r>
    </w:p>
    <w:p w:rsidR="005978EB" w:rsidRPr="00173298" w:rsidRDefault="005978EB" w:rsidP="00173298">
      <w:pPr>
        <w:pStyle w:val="a6"/>
        <w:numPr>
          <w:ilvl w:val="0"/>
          <w:numId w:val="11"/>
        </w:numPr>
        <w:spacing w:line="252" w:lineRule="auto"/>
        <w:ind w:left="567" w:firstLine="0"/>
        <w:rPr>
          <w:rFonts w:eastAsia="Times New Roman"/>
          <w:sz w:val="24"/>
          <w:szCs w:val="24"/>
        </w:rPr>
      </w:pPr>
      <w:r w:rsidRPr="00173298">
        <w:rPr>
          <w:rFonts w:eastAsia="Times New Roman"/>
          <w:sz w:val="24"/>
          <w:szCs w:val="24"/>
        </w:rPr>
        <w:t>в многоквартирных домах;</w:t>
      </w:r>
    </w:p>
    <w:p w:rsidR="005978EB" w:rsidRPr="00173298" w:rsidRDefault="005978EB" w:rsidP="00173298">
      <w:pPr>
        <w:pStyle w:val="a6"/>
        <w:numPr>
          <w:ilvl w:val="0"/>
          <w:numId w:val="11"/>
        </w:numPr>
        <w:spacing w:line="252" w:lineRule="auto"/>
        <w:ind w:left="0" w:firstLine="567"/>
        <w:rPr>
          <w:rFonts w:eastAsia="Times New Roman"/>
          <w:sz w:val="24"/>
          <w:szCs w:val="24"/>
        </w:rPr>
      </w:pPr>
      <w:proofErr w:type="gramStart"/>
      <w:r w:rsidRPr="00173298">
        <w:rPr>
          <w:rFonts w:eastAsia="Times New Roman"/>
          <w:sz w:val="24"/>
          <w:szCs w:val="24"/>
        </w:rPr>
        <w:lastRenderedPageBreak/>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5978EB" w:rsidRPr="00A4778F" w:rsidRDefault="00A4778F" w:rsidP="00A4778F">
      <w:pPr>
        <w:pStyle w:val="a6"/>
        <w:numPr>
          <w:ilvl w:val="0"/>
          <w:numId w:val="9"/>
        </w:numPr>
        <w:spacing w:line="252" w:lineRule="auto"/>
        <w:ind w:left="0" w:firstLine="567"/>
        <w:rPr>
          <w:rFonts w:eastAsia="Times New Roman"/>
          <w:sz w:val="24"/>
          <w:szCs w:val="24"/>
        </w:rPr>
      </w:pPr>
      <w:r>
        <w:rPr>
          <w:rFonts w:eastAsia="Times New Roman"/>
          <w:sz w:val="24"/>
          <w:szCs w:val="24"/>
        </w:rPr>
        <w:t xml:space="preserve"> </w:t>
      </w:r>
      <w:r w:rsidR="005978EB" w:rsidRPr="00A4778F">
        <w:rPr>
          <w:rFonts w:eastAsia="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5978EB" w:rsidRPr="00A4778F" w:rsidRDefault="00A4778F" w:rsidP="00A4778F">
      <w:pPr>
        <w:pStyle w:val="a6"/>
        <w:numPr>
          <w:ilvl w:val="0"/>
          <w:numId w:val="9"/>
        </w:numPr>
        <w:spacing w:line="252" w:lineRule="auto"/>
        <w:ind w:left="0" w:firstLine="567"/>
        <w:rPr>
          <w:rFonts w:eastAsia="Times New Roman"/>
          <w:sz w:val="24"/>
          <w:szCs w:val="24"/>
        </w:rPr>
      </w:pPr>
      <w:r>
        <w:rPr>
          <w:rFonts w:eastAsia="Times New Roman"/>
          <w:sz w:val="24"/>
          <w:szCs w:val="24"/>
        </w:rPr>
        <w:t xml:space="preserve"> </w:t>
      </w:r>
      <w:r w:rsidR="005978EB" w:rsidRPr="00A4778F">
        <w:rPr>
          <w:rFonts w:eastAsia="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5978EB" w:rsidRPr="005978EB" w:rsidRDefault="005978EB" w:rsidP="005978EB">
      <w:pPr>
        <w:spacing w:line="252" w:lineRule="auto"/>
        <w:ind w:firstLine="567"/>
        <w:jc w:val="both"/>
        <w:rPr>
          <w:rFonts w:eastAsia="Times New Roman" w:cs="Times New Roman"/>
          <w:color w:val="000000" w:themeColor="text1"/>
          <w:sz w:val="24"/>
          <w:szCs w:val="24"/>
        </w:rPr>
      </w:pPr>
      <w:r w:rsidRPr="005978EB">
        <w:rPr>
          <w:rFonts w:eastAsia="Times New Roman" w:cs="Times New Roman"/>
          <w:color w:val="000000" w:themeColor="text1"/>
          <w:sz w:val="24"/>
          <w:szCs w:val="24"/>
        </w:rPr>
        <w:t>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муниципальной  программы с учетом степени готовности земельных участков под строительство домов и наличия инфраструктуры.</w:t>
      </w:r>
    </w:p>
    <w:p w:rsidR="005978EB" w:rsidRPr="005978EB" w:rsidRDefault="005978EB" w:rsidP="005978EB">
      <w:pPr>
        <w:spacing w:line="252" w:lineRule="auto"/>
        <w:ind w:firstLine="567"/>
        <w:jc w:val="both"/>
        <w:rPr>
          <w:rFonts w:eastAsia="Times New Roman" w:cs="Times New Roman"/>
          <w:sz w:val="24"/>
          <w:szCs w:val="24"/>
        </w:rPr>
      </w:pPr>
      <w:r w:rsidRPr="005978EB">
        <w:rPr>
          <w:rFonts w:eastAsia="Times New Roman" w:cs="Times New Roman"/>
          <w:sz w:val="24"/>
          <w:szCs w:val="24"/>
        </w:rPr>
        <w:t>Организационные мероприятия по реализации муниципальной  программы предусматривают следующие меры:</w:t>
      </w:r>
    </w:p>
    <w:p w:rsidR="005978EB" w:rsidRPr="00A4778F" w:rsidRDefault="00A4778F" w:rsidP="00A4778F">
      <w:pPr>
        <w:pStyle w:val="a6"/>
        <w:numPr>
          <w:ilvl w:val="0"/>
          <w:numId w:val="8"/>
        </w:numPr>
        <w:tabs>
          <w:tab w:val="left" w:pos="0"/>
        </w:tabs>
        <w:spacing w:line="252" w:lineRule="auto"/>
        <w:ind w:left="0" w:firstLine="567"/>
        <w:rPr>
          <w:rFonts w:eastAsia="Times New Roman"/>
          <w:sz w:val="24"/>
          <w:szCs w:val="24"/>
        </w:rPr>
      </w:pPr>
      <w:r>
        <w:rPr>
          <w:rFonts w:eastAsia="Times New Roman"/>
          <w:sz w:val="24"/>
          <w:szCs w:val="24"/>
        </w:rPr>
        <w:t xml:space="preserve"> о</w:t>
      </w:r>
      <w:r w:rsidR="005978EB" w:rsidRPr="00A4778F">
        <w:rPr>
          <w:rFonts w:eastAsia="Times New Roman"/>
          <w:sz w:val="24"/>
          <w:szCs w:val="24"/>
        </w:rPr>
        <w:t>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w:t>
      </w:r>
      <w:r>
        <w:rPr>
          <w:rFonts w:eastAsia="Times New Roman"/>
          <w:sz w:val="24"/>
          <w:szCs w:val="24"/>
        </w:rPr>
        <w:t>ренных муниципальной программой;</w:t>
      </w:r>
    </w:p>
    <w:p w:rsidR="005978EB" w:rsidRPr="00A4778F" w:rsidRDefault="00A4778F" w:rsidP="00A4778F">
      <w:pPr>
        <w:pStyle w:val="a6"/>
        <w:numPr>
          <w:ilvl w:val="0"/>
          <w:numId w:val="8"/>
        </w:numPr>
        <w:tabs>
          <w:tab w:val="left" w:pos="0"/>
        </w:tabs>
        <w:spacing w:line="252" w:lineRule="auto"/>
        <w:ind w:left="0" w:firstLine="567"/>
        <w:rPr>
          <w:rFonts w:eastAsia="Times New Roman"/>
          <w:sz w:val="24"/>
          <w:szCs w:val="24"/>
        </w:rPr>
      </w:pPr>
      <w:r>
        <w:rPr>
          <w:rFonts w:eastAsia="Times New Roman"/>
          <w:sz w:val="24"/>
          <w:szCs w:val="24"/>
        </w:rPr>
        <w:t xml:space="preserve"> и</w:t>
      </w:r>
      <w:r w:rsidR="005978EB" w:rsidRPr="00A4778F">
        <w:rPr>
          <w:rFonts w:eastAsia="Times New Roman"/>
          <w:sz w:val="24"/>
          <w:szCs w:val="24"/>
        </w:rPr>
        <w:t>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w:t>
      </w:r>
      <w:r>
        <w:rPr>
          <w:rFonts w:eastAsia="Times New Roman"/>
          <w:sz w:val="24"/>
          <w:szCs w:val="24"/>
        </w:rPr>
        <w:t>нтернет, на телевидении и радио;</w:t>
      </w:r>
    </w:p>
    <w:p w:rsidR="005978EB" w:rsidRPr="00A4778F" w:rsidRDefault="00A4778F" w:rsidP="00A4778F">
      <w:pPr>
        <w:pStyle w:val="a6"/>
        <w:numPr>
          <w:ilvl w:val="0"/>
          <w:numId w:val="8"/>
        </w:numPr>
        <w:spacing w:line="252" w:lineRule="auto"/>
        <w:ind w:left="0" w:firstLine="567"/>
        <w:rPr>
          <w:rFonts w:eastAsia="Times New Roman"/>
          <w:sz w:val="24"/>
          <w:szCs w:val="24"/>
        </w:rPr>
      </w:pPr>
      <w:r>
        <w:rPr>
          <w:rFonts w:eastAsia="Times New Roman"/>
          <w:sz w:val="24"/>
          <w:szCs w:val="24"/>
        </w:rPr>
        <w:t xml:space="preserve"> с</w:t>
      </w:r>
      <w:r w:rsidR="005978EB" w:rsidRPr="00A4778F">
        <w:rPr>
          <w:rFonts w:eastAsia="Times New Roman"/>
          <w:sz w:val="24"/>
          <w:szCs w:val="24"/>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5978EB" w:rsidRPr="005978EB" w:rsidRDefault="005978EB" w:rsidP="005978EB">
      <w:pPr>
        <w:autoSpaceDE w:val="0"/>
        <w:autoSpaceDN w:val="0"/>
        <w:adjustRightInd w:val="0"/>
        <w:spacing w:line="252" w:lineRule="auto"/>
        <w:ind w:firstLine="567"/>
        <w:jc w:val="both"/>
        <w:outlineLvl w:val="1"/>
        <w:rPr>
          <w:rFonts w:eastAsia="Times New Roman" w:cs="Times New Roman"/>
          <w:sz w:val="24"/>
          <w:szCs w:val="24"/>
        </w:rPr>
      </w:pPr>
      <w:proofErr w:type="gramStart"/>
      <w:r w:rsidRPr="005978EB">
        <w:rPr>
          <w:rFonts w:eastAsia="Times New Roman"/>
          <w:sz w:val="24"/>
          <w:szCs w:val="24"/>
        </w:rPr>
        <w:t xml:space="preserve">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w:t>
      </w:r>
      <w:r w:rsidRPr="005978EB">
        <w:rPr>
          <w:rFonts w:eastAsia="Times New Roman" w:cs="Times New Roman"/>
          <w:sz w:val="24"/>
          <w:szCs w:val="24"/>
        </w:rPr>
        <w:t>представленные в приложении № 2 к методическим рекомендациям по разработке региональной адресной программы по переселению</w:t>
      </w:r>
      <w:proofErr w:type="gramEnd"/>
      <w:r w:rsidRPr="005978EB">
        <w:rPr>
          <w:rFonts w:eastAsia="Times New Roman" w:cs="Times New Roman"/>
          <w:sz w:val="24"/>
          <w:szCs w:val="24"/>
        </w:rPr>
        <w:t xml:space="preserve"> граждан из аварийного жилищного фонда, признанного таковым до 01 января 2017 г., утвержденным приказом Минстроя России от 31.01.2019 № 65/</w:t>
      </w:r>
      <w:proofErr w:type="spellStart"/>
      <w:proofErr w:type="gramStart"/>
      <w:r w:rsidRPr="005978EB">
        <w:rPr>
          <w:rFonts w:eastAsia="Times New Roman" w:cs="Times New Roman"/>
          <w:sz w:val="24"/>
          <w:szCs w:val="24"/>
        </w:rPr>
        <w:t>пр</w:t>
      </w:r>
      <w:proofErr w:type="spellEnd"/>
      <w:proofErr w:type="gramEnd"/>
      <w:r w:rsidRPr="005978EB">
        <w:rPr>
          <w:rFonts w:eastAsia="Times New Roman" w:cs="Times New Roman"/>
          <w:sz w:val="24"/>
          <w:szCs w:val="24"/>
        </w:rPr>
        <w:t>, а именно:</w:t>
      </w:r>
    </w:p>
    <w:p w:rsidR="00F65683" w:rsidRDefault="00F65683"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5978EB" w:rsidRDefault="005978EB"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A4778F" w:rsidRDefault="00A4778F" w:rsidP="0084340B">
      <w:pPr>
        <w:autoSpaceDE w:val="0"/>
        <w:autoSpaceDN w:val="0"/>
        <w:adjustRightInd w:val="0"/>
        <w:spacing w:line="252" w:lineRule="auto"/>
        <w:ind w:firstLine="709"/>
        <w:jc w:val="both"/>
        <w:outlineLvl w:val="1"/>
        <w:rPr>
          <w:rFonts w:eastAsia="Times New Roman"/>
          <w:sz w:val="24"/>
          <w:szCs w:val="24"/>
        </w:rPr>
      </w:pPr>
    </w:p>
    <w:p w:rsidR="005978EB" w:rsidRPr="00A40876" w:rsidRDefault="005978EB" w:rsidP="0084340B">
      <w:pPr>
        <w:autoSpaceDE w:val="0"/>
        <w:autoSpaceDN w:val="0"/>
        <w:adjustRightInd w:val="0"/>
        <w:spacing w:line="252" w:lineRule="auto"/>
        <w:ind w:firstLine="709"/>
        <w:jc w:val="both"/>
        <w:outlineLvl w:val="1"/>
        <w:rPr>
          <w:rFonts w:eastAsia="Times New Roman"/>
          <w:sz w:val="24"/>
          <w:szCs w:val="24"/>
        </w:rPr>
      </w:pPr>
    </w:p>
    <w:p w:rsidR="00A632E6" w:rsidRPr="00A40876" w:rsidRDefault="00A632E6" w:rsidP="00A632E6">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52"/>
        <w:gridCol w:w="9839"/>
      </w:tblGrid>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w:t>
            </w:r>
            <w:proofErr w:type="gramEnd"/>
            <w:r w:rsidRPr="00A40876">
              <w:rPr>
                <w:rFonts w:eastAsia="Times New Roman"/>
                <w:sz w:val="24"/>
                <w:szCs w:val="24"/>
              </w:rPr>
              <w:t>/п</w:t>
            </w:r>
          </w:p>
        </w:tc>
        <w:tc>
          <w:tcPr>
            <w:tcW w:w="1441" w:type="pct"/>
          </w:tcPr>
          <w:p w:rsidR="00A632E6" w:rsidRPr="00A40876" w:rsidRDefault="00A632E6" w:rsidP="00A632E6">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A632E6" w:rsidRPr="00A40876" w:rsidRDefault="00A632E6" w:rsidP="00A632E6">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1</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14:anchorId="421B375B" wp14:editId="29277979">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A632E6" w:rsidRPr="00A40876" w:rsidRDefault="00A632E6" w:rsidP="00A632E6">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w:t>
            </w:r>
            <w:proofErr w:type="gramStart"/>
            <w:r w:rsidRPr="00A40876">
              <w:rPr>
                <w:rFonts w:eastAsia="Times New Roman"/>
                <w:sz w:val="24"/>
                <w:szCs w:val="24"/>
              </w:rPr>
              <w:t>Р</w:t>
            </w:r>
            <w:proofErr w:type="gramEnd"/>
            <w:r w:rsidRPr="00A40876">
              <w:rPr>
                <w:rFonts w:eastAsia="Times New Roman"/>
                <w:sz w:val="24"/>
                <w:szCs w:val="24"/>
              </w:rPr>
              <w:t xml:space="preserve"> 21.1101-2013 «Основные требования к проектной и рабочей документации».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14:anchorId="6A6BE182" wp14:editId="47B72E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14:anchorId="5972D759" wp14:editId="25BC6639">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14:anchorId="47AA59F8" wp14:editId="6D4A60F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9762CA8" wp14:editId="259C15E7">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14:anchorId="700115D5" wp14:editId="74AF813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A632E6" w:rsidRPr="00A40876" w:rsidTr="00A632E6">
        <w:trPr>
          <w:trHeight w:val="1423"/>
        </w:trPr>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2</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A40876">
              <w:rPr>
                <w:rFonts w:eastAsia="Times New Roman"/>
                <w:sz w:val="24"/>
                <w:szCs w:val="24"/>
              </w:rPr>
              <w:t>SIP</w:t>
            </w:r>
            <w:proofErr w:type="gramEnd"/>
            <w:r w:rsidRPr="00A40876">
              <w:rPr>
                <w:rFonts w:eastAsia="Times New Roman"/>
                <w:sz w:val="24"/>
                <w:szCs w:val="24"/>
              </w:rPr>
              <w:t>панелей</w:t>
            </w:r>
            <w:proofErr w:type="spellEnd"/>
            <w:r>
              <w:rPr>
                <w:rFonts w:eastAsia="Times New Roman"/>
                <w:sz w:val="24"/>
                <w:szCs w:val="24"/>
              </w:rPr>
              <w:t>, металлических сэндвич панелей;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14:anchorId="0BFC1589" wp14:editId="60D2EF6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14:anchorId="17380D74" wp14:editId="5C68E1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3E99F4BD" wp14:editId="334ED598">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14:anchorId="72650760" wp14:editId="28D8E1F1">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14:anchorId="23609BF7" wp14:editId="4C4C1C2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14:anchorId="1EE12B09" wp14:editId="3F3CBF74">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горячего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14:anchorId="18898E0C" wp14:editId="701B3215">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14:anchorId="5E5D33A8" wp14:editId="3893A0C1">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14:anchorId="128AD519" wp14:editId="731DD06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59D12C0D" wp14:editId="4893DBB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14:anchorId="6B61ECE0" wp14:editId="26C939F3">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оконных блоков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14:anchorId="10C0DA66" wp14:editId="51873A98">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4BDFB442" wp14:editId="6013160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A40876">
              <w:rPr>
                <w:rFonts w:eastAsia="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14:anchorId="5741D4E7" wp14:editId="13917624">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организованного водостока;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14:anchorId="4E6DFCD9" wp14:editId="6C89EC6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14:anchorId="023EB730" wp14:editId="3B064D7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3</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14:anchorId="7BD7457E" wp14:editId="0C91F381">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A40876">
              <w:rPr>
                <w:rFonts w:eastAsia="Times New Roman"/>
                <w:sz w:val="24"/>
                <w:szCs w:val="24"/>
              </w:rPr>
              <w:t>кроме</w:t>
            </w:r>
            <w:proofErr w:type="gramEnd"/>
            <w:r w:rsidRPr="00A40876">
              <w:rPr>
                <w:rFonts w:eastAsia="Times New Roman"/>
                <w:sz w:val="24"/>
                <w:szCs w:val="24"/>
              </w:rPr>
              <w:t xml:space="preserve"> подвального, </w:t>
            </w:r>
            <w:r w:rsidRPr="00A40876">
              <w:rPr>
                <w:rFonts w:eastAsia="Times New Roman"/>
                <w:noProof/>
                <w:sz w:val="24"/>
                <w:szCs w:val="24"/>
                <w:lang w:eastAsia="ru-RU"/>
              </w:rPr>
              <w:drawing>
                <wp:inline distT="0" distB="0" distL="0" distR="0" wp14:anchorId="563751BC" wp14:editId="23478A2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оборудованные</w:t>
            </w:r>
            <w:proofErr w:type="gramEnd"/>
            <w:r w:rsidRPr="00A40876">
              <w:rPr>
                <w:rFonts w:eastAsia="Times New Roman"/>
                <w:sz w:val="24"/>
                <w:szCs w:val="24"/>
              </w:rPr>
              <w:t xml:space="preserve"> подключенными к соответствующим внутридомовым инженерным </w:t>
            </w:r>
            <w:r w:rsidRPr="00A40876">
              <w:rPr>
                <w:rFonts w:eastAsia="Times New Roman"/>
                <w:sz w:val="24"/>
                <w:szCs w:val="24"/>
              </w:rPr>
              <w:lastRenderedPageBreak/>
              <w:t>системам внутриквартирными инженерными сетями в составе (не менее):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0A8B4FB0" wp14:editId="1D7CC6CA">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14:anchorId="56E30188" wp14:editId="5DBEA98D">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вентиляции;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14:anchorId="767B7CAE" wp14:editId="7A6B2614">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имеющие</w:t>
            </w:r>
            <w:proofErr w:type="gramEnd"/>
            <w:r w:rsidRPr="00A40876">
              <w:rPr>
                <w:rFonts w:eastAsia="Times New Roman"/>
                <w:sz w:val="24"/>
                <w:szCs w:val="24"/>
              </w:rPr>
              <w:t xml:space="preserve"> чистовую отделку «под ключ», в том числе: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межкомнатные двери с наличниками и ручками;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оконные блоки со стеклопакетом класса энергоэффективности в соответствии                          с классом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г) вентиляционные решетки;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е) </w:t>
            </w:r>
            <w:proofErr w:type="gramStart"/>
            <w:r w:rsidRPr="00A40876">
              <w:rPr>
                <w:rFonts w:eastAsia="Times New Roman"/>
                <w:sz w:val="24"/>
                <w:szCs w:val="24"/>
              </w:rPr>
              <w:t>установленные</w:t>
            </w:r>
            <w:proofErr w:type="gramEnd"/>
            <w:r w:rsidRPr="00A40876">
              <w:rPr>
                <w:rFonts w:eastAsia="Times New Roman"/>
                <w:sz w:val="24"/>
                <w:szCs w:val="24"/>
              </w:rPr>
              <w:t xml:space="preserve"> и подключенные к соответствующим внутриквартирным инженерным сетям: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мойку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одно-, </w:t>
            </w:r>
            <w:proofErr w:type="gramStart"/>
            <w:r w:rsidRPr="00A40876">
              <w:rPr>
                <w:rFonts w:eastAsia="Times New Roman"/>
                <w:sz w:val="24"/>
                <w:szCs w:val="24"/>
              </w:rPr>
              <w:t>двухклавишные</w:t>
            </w:r>
            <w:proofErr w:type="gramEnd"/>
            <w:r w:rsidRPr="00A40876">
              <w:rPr>
                <w:rFonts w:eastAsia="Times New Roman"/>
                <w:sz w:val="24"/>
                <w:szCs w:val="24"/>
              </w:rPr>
              <w:t xml:space="preserve">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радиаторы отопления с терморегуляторами (при технологической возможности                        </w:t>
            </w:r>
            <w:r w:rsidRPr="00A40876">
              <w:rPr>
                <w:rFonts w:eastAsia="Times New Roman"/>
                <w:sz w:val="24"/>
                <w:szCs w:val="24"/>
              </w:rPr>
              <w:lastRenderedPageBreak/>
              <w:t>в соответствии с проектной документацией), а при автономном отоплении и горячем водоснабжении также двухконтурный котел;</w:t>
            </w:r>
          </w:p>
          <w:p w:rsidR="00A632E6" w:rsidRPr="00A40876" w:rsidRDefault="00A632E6" w:rsidP="00A632E6">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A40876">
              <w:rPr>
                <w:rFonts w:eastAsia="Times New Roman"/>
                <w:sz w:val="24"/>
                <w:szCs w:val="24"/>
              </w:rPr>
              <w:t>ламината</w:t>
            </w:r>
            <w:proofErr w:type="spellEnd"/>
            <w:r w:rsidRPr="00A40876">
              <w:rPr>
                <w:rFonts w:eastAsia="Times New Roman"/>
                <w:sz w:val="24"/>
                <w:szCs w:val="24"/>
              </w:rPr>
              <w:t xml:space="preserve"> класса износостойкости 22 и выше или линолеума на вспененной основе;</w:t>
            </w:r>
          </w:p>
          <w:p w:rsidR="00A632E6" w:rsidRPr="00A40876" w:rsidRDefault="00A632E6" w:rsidP="00A632E6">
            <w:pPr>
              <w:ind w:firstLine="394"/>
              <w:jc w:val="both"/>
              <w:rPr>
                <w:rFonts w:eastAsia="Times New Roman"/>
                <w:sz w:val="24"/>
                <w:szCs w:val="24"/>
              </w:rPr>
            </w:pPr>
            <w:proofErr w:type="gramStart"/>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A632E6" w:rsidRPr="00A40876" w:rsidRDefault="00A632E6" w:rsidP="00A632E6">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4</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 xml:space="preserve">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14:anchorId="7BA0CBAB" wp14:editId="62B24971">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14:anchorId="6CB86AA9" wp14:editId="79E0C3D6">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14:anchorId="3EC5DF0E" wp14:editId="480AEEBB">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14:anchorId="6675632F" wp14:editId="406AE774">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roofErr w:type="gramEnd"/>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5</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энергоэффективности дома</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proofErr w:type="gramStart"/>
            <w:r w:rsidRPr="00A40876">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следующие мероприятия, направленные                                     на повышение энергоэффективности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 – проводить освещение придомовой территории с использованием светодиодных светильников и датчиков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proofErr w:type="gramStart"/>
            <w:r>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6</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proofErr w:type="gramEnd"/>
            <w:r>
              <w:rPr>
                <w:rFonts w:eastAsia="Times New Roman"/>
                <w:sz w:val="24"/>
                <w:szCs w:val="24"/>
              </w:rPr>
              <w:t xml:space="preserve"> </w:t>
            </w:r>
            <w:r w:rsidRPr="00A40876">
              <w:rPr>
                <w:rFonts w:eastAsia="Times New Roman"/>
                <w:sz w:val="24"/>
                <w:szCs w:val="24"/>
              </w:rPr>
              <w:t xml:space="preserve">№ </w:t>
            </w:r>
            <w:proofErr w:type="gramStart"/>
            <w:r w:rsidRPr="00A40876">
              <w:rPr>
                <w:rFonts w:eastAsia="Times New Roman"/>
                <w:sz w:val="24"/>
                <w:szCs w:val="24"/>
              </w:rPr>
              <w:t>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w:t>
            </w:r>
            <w:proofErr w:type="gramEnd"/>
            <w:r w:rsidRPr="00A40876">
              <w:rPr>
                <w:rFonts w:eastAsia="Times New Roman"/>
                <w:sz w:val="24"/>
                <w:szCs w:val="24"/>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734279" w:rsidRPr="005978EB" w:rsidRDefault="00734279"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Pr="005978EB"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Прогноз развития реализации муниципальной программы «</w:t>
      </w:r>
      <w:r w:rsidRPr="005978EB">
        <w:rPr>
          <w:rFonts w:eastAsia="Times New Roman"/>
          <w:b/>
          <w:bCs/>
          <w:sz w:val="24"/>
          <w:szCs w:val="24"/>
        </w:rPr>
        <w:t>Переселение граждан из аварийного жилищного фонда</w:t>
      </w:r>
      <w:r w:rsidRPr="005978EB">
        <w:rPr>
          <w:rFonts w:ascii="Times New Roman CYR" w:eastAsiaTheme="minorEastAsia" w:hAnsi="Times New Roman CYR" w:cs="Times New Roman CYR"/>
          <w:b/>
          <w:bCs/>
          <w:color w:val="26282F"/>
          <w:sz w:val="24"/>
          <w:szCs w:val="24"/>
          <w:lang w:eastAsia="ru-RU"/>
        </w:rPr>
        <w:t>», включая возможные варианты решения проблемы</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5978EB" w:rsidRPr="00A4778F" w:rsidRDefault="00A4778F" w:rsidP="00A4778F">
      <w:pPr>
        <w:pStyle w:val="a6"/>
        <w:widowControl w:val="0"/>
        <w:numPr>
          <w:ilvl w:val="0"/>
          <w:numId w:val="10"/>
        </w:numPr>
        <w:autoSpaceDE w:val="0"/>
        <w:autoSpaceDN w:val="0"/>
        <w:adjustRightInd w:val="0"/>
        <w:spacing w:before="108" w:after="108"/>
        <w:ind w:left="0" w:firstLine="567"/>
        <w:outlineLvl w:val="0"/>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п</w:t>
      </w:r>
      <w:r w:rsidR="005978EB" w:rsidRPr="00A4778F">
        <w:rPr>
          <w:rFonts w:ascii="Times New Roman CYR" w:hAnsi="Times New Roman CYR" w:cs="Times New Roman CYR"/>
          <w:bCs/>
          <w:color w:val="26282F"/>
          <w:sz w:val="24"/>
          <w:szCs w:val="24"/>
          <w:lang w:eastAsia="ru-RU"/>
        </w:rPr>
        <w:t>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5978EB" w:rsidRPr="00A4778F" w:rsidRDefault="00A4778F" w:rsidP="00A4778F">
      <w:pPr>
        <w:pStyle w:val="a6"/>
        <w:widowControl w:val="0"/>
        <w:numPr>
          <w:ilvl w:val="0"/>
          <w:numId w:val="10"/>
        </w:numPr>
        <w:autoSpaceDE w:val="0"/>
        <w:autoSpaceDN w:val="0"/>
        <w:adjustRightInd w:val="0"/>
        <w:spacing w:before="108" w:after="108"/>
        <w:ind w:left="0" w:firstLine="567"/>
        <w:outlineLvl w:val="0"/>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р</w:t>
      </w:r>
      <w:r w:rsidR="005978EB" w:rsidRPr="00A4778F">
        <w:rPr>
          <w:rFonts w:ascii="Times New Roman CYR" w:hAnsi="Times New Roman CYR" w:cs="Times New Roman CYR"/>
          <w:bCs/>
          <w:color w:val="26282F"/>
          <w:sz w:val="24"/>
          <w:szCs w:val="24"/>
          <w:lang w:eastAsia="ru-RU"/>
        </w:rPr>
        <w:t>азвитие нормативно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Перечень подпрограмм и краткое их описание</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Подпрограмма 1 «Обеспечение устойчивого сокращения непригодного для проживания жилищного фонда» (далее – Подпрограмма 1).</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 xml:space="preserve">Подпрограммой 1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 </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 xml:space="preserve">Подпрограмма 2 «Обеспечение мероприятий по переселению граждан из аварийного жилищного фонда в Московской области» (далее – Подпрограмма 2). </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r>
        <w:rPr>
          <w:rFonts w:ascii="Times New Roman CYR" w:eastAsiaTheme="minorEastAsia" w:hAnsi="Times New Roman CYR" w:cs="Times New Roman CYR"/>
          <w:bCs/>
          <w:color w:val="26282F"/>
          <w:sz w:val="24"/>
          <w:szCs w:val="24"/>
          <w:lang w:eastAsia="ru-RU"/>
        </w:rPr>
        <w:t xml:space="preserve"> </w:t>
      </w:r>
      <w:r w:rsidRPr="005978EB">
        <w:rPr>
          <w:rFonts w:ascii="Times New Roman CYR" w:eastAsiaTheme="minorEastAsia" w:hAnsi="Times New Roman CYR" w:cs="Times New Roman CYR"/>
          <w:bCs/>
          <w:color w:val="26282F"/>
          <w:sz w:val="24"/>
          <w:szCs w:val="24"/>
          <w:lang w:eastAsia="ru-RU"/>
        </w:rPr>
        <w:t xml:space="preserve"> (далее </w:t>
      </w:r>
      <w:r>
        <w:rPr>
          <w:rFonts w:ascii="Times New Roman CYR" w:eastAsiaTheme="minorEastAsia" w:hAnsi="Times New Roman CYR" w:cs="Times New Roman CYR"/>
          <w:bCs/>
          <w:color w:val="26282F"/>
          <w:sz w:val="24"/>
          <w:szCs w:val="24"/>
          <w:lang w:eastAsia="ru-RU"/>
        </w:rPr>
        <w:t>– Подпрограмма 3</w:t>
      </w:r>
      <w:r w:rsidRPr="005978EB">
        <w:rPr>
          <w:rFonts w:ascii="Times New Roman CYR" w:eastAsiaTheme="minorEastAsia" w:hAnsi="Times New Roman CYR" w:cs="Times New Roman CYR"/>
          <w:bCs/>
          <w:color w:val="26282F"/>
          <w:sz w:val="24"/>
          <w:szCs w:val="24"/>
          <w:lang w:eastAsia="ru-RU"/>
        </w:rPr>
        <w:t>).</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5978EB" w:rsidRPr="005978EB" w:rsidRDefault="005978EB" w:rsidP="005978EB">
      <w:pPr>
        <w:widowControl w:val="0"/>
        <w:autoSpaceDE w:val="0"/>
        <w:autoSpaceDN w:val="0"/>
        <w:adjustRightInd w:val="0"/>
        <w:ind w:firstLine="708"/>
        <w:jc w:val="both"/>
        <w:outlineLvl w:val="0"/>
        <w:rPr>
          <w:rFonts w:ascii="Times New Roman CYR" w:eastAsiaTheme="minorEastAsia" w:hAnsi="Times New Roman CYR" w:cs="Times New Roman CYR"/>
          <w:b/>
          <w:bCs/>
          <w:color w:val="26282F"/>
          <w:sz w:val="24"/>
          <w:szCs w:val="24"/>
          <w:lang w:eastAsia="ru-RU"/>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173298" w:rsidRDefault="00173298"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Pr="005978EB" w:rsidRDefault="005978EB" w:rsidP="005978EB">
      <w:pPr>
        <w:pStyle w:val="ConsPlusNormal"/>
        <w:shd w:val="clear" w:color="auto" w:fill="FFFFFF" w:themeFill="background1"/>
        <w:suppressAutoHyphens/>
        <w:spacing w:line="252" w:lineRule="auto"/>
        <w:jc w:val="both"/>
        <w:rPr>
          <w:rFonts w:ascii="Times New Roman" w:hAnsi="Times New Roman" w:cs="Times New Roman"/>
          <w:sz w:val="24"/>
          <w:szCs w:val="24"/>
        </w:rPr>
      </w:pPr>
    </w:p>
    <w:p w:rsidR="005978EB" w:rsidRPr="005978EB" w:rsidRDefault="005978EB" w:rsidP="005978EB">
      <w:pPr>
        <w:widowControl w:val="0"/>
        <w:autoSpaceDE w:val="0"/>
        <w:autoSpaceDN w:val="0"/>
        <w:adjustRightInd w:val="0"/>
        <w:spacing w:before="108" w:after="108"/>
        <w:ind w:right="111"/>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Обобщенная характеристика основных мероприятий</w:t>
      </w:r>
    </w:p>
    <w:p w:rsidR="005978EB" w:rsidRPr="005978EB" w:rsidRDefault="005978EB" w:rsidP="005978EB">
      <w:pPr>
        <w:widowControl w:val="0"/>
        <w:autoSpaceDE w:val="0"/>
        <w:autoSpaceDN w:val="0"/>
        <w:adjustRightInd w:val="0"/>
        <w:spacing w:before="108" w:after="108"/>
        <w:ind w:right="111"/>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pStyle w:val="consnormal"/>
        <w:spacing w:before="0" w:beforeAutospacing="0" w:after="0" w:afterAutospacing="0"/>
        <w:ind w:firstLine="708"/>
        <w:jc w:val="both"/>
      </w:pPr>
      <w:r w:rsidRPr="005978EB">
        <w:t>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обеспечивает:</w:t>
      </w:r>
    </w:p>
    <w:p w:rsidR="005978EB" w:rsidRPr="005978EB" w:rsidRDefault="005978EB" w:rsidP="005978EB">
      <w:pPr>
        <w:pStyle w:val="consnormal"/>
        <w:numPr>
          <w:ilvl w:val="0"/>
          <w:numId w:val="6"/>
        </w:numPr>
        <w:spacing w:before="0" w:beforeAutospacing="0" w:after="0" w:afterAutospacing="0"/>
        <w:jc w:val="both"/>
      </w:pPr>
      <w:r w:rsidRPr="005978EB">
        <w:t xml:space="preserve">создание безопасных и благоприятных условий проживания граждан и внедрение ресурсосберегающих, </w:t>
      </w:r>
      <w:proofErr w:type="spellStart"/>
      <w:r w:rsidRPr="005978EB">
        <w:t>энергоэффективных</w:t>
      </w:r>
      <w:proofErr w:type="spellEnd"/>
      <w:r w:rsidRPr="005978EB">
        <w:t xml:space="preserve"> технологий;</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5978EB" w:rsidRPr="005978EB" w:rsidRDefault="005978EB" w:rsidP="005978EB">
      <w:pPr>
        <w:pStyle w:val="a6"/>
        <w:widowControl w:val="0"/>
        <w:numPr>
          <w:ilvl w:val="0"/>
          <w:numId w:val="6"/>
        </w:numPr>
        <w:autoSpaceDE w:val="0"/>
        <w:autoSpaceDN w:val="0"/>
        <w:adjustRightInd w:val="0"/>
        <w:rPr>
          <w:sz w:val="24"/>
          <w:szCs w:val="24"/>
        </w:rPr>
      </w:pPr>
      <w:r w:rsidRPr="005978EB">
        <w:rPr>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координацию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978EB" w:rsidRPr="005978EB" w:rsidRDefault="005978EB" w:rsidP="005978EB">
      <w:pPr>
        <w:pStyle w:val="a6"/>
        <w:widowControl w:val="0"/>
        <w:numPr>
          <w:ilvl w:val="0"/>
          <w:numId w:val="6"/>
        </w:numPr>
        <w:autoSpaceDE w:val="0"/>
        <w:autoSpaceDN w:val="0"/>
        <w:adjustRightInd w:val="0"/>
        <w:rPr>
          <w:rFonts w:eastAsia="Times New Roman"/>
          <w:sz w:val="24"/>
          <w:szCs w:val="24"/>
        </w:rPr>
      </w:pPr>
      <w:r w:rsidRPr="005978EB">
        <w:rPr>
          <w:rFonts w:eastAsia="Times New Roman"/>
          <w:sz w:val="24"/>
          <w:szCs w:val="24"/>
        </w:rPr>
        <w:t>переселение граждан, проживающих в признанных аварийными многоквартирных жилых домах.</w:t>
      </w:r>
    </w:p>
    <w:p w:rsidR="005978EB" w:rsidRPr="005978EB" w:rsidRDefault="005978EB" w:rsidP="005978EB">
      <w:pPr>
        <w:widowControl w:val="0"/>
        <w:autoSpaceDE w:val="0"/>
        <w:autoSpaceDN w:val="0"/>
        <w:adjustRightInd w:val="0"/>
        <w:rPr>
          <w:rFonts w:eastAsia="Times New Roman"/>
          <w:sz w:val="24"/>
          <w:szCs w:val="24"/>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5978EB" w:rsidRPr="005978EB" w:rsidRDefault="005978EB" w:rsidP="005978EB">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p>
    <w:p w:rsidR="005978EB" w:rsidRPr="005978EB" w:rsidRDefault="005978EB" w:rsidP="005978EB">
      <w:pPr>
        <w:widowControl w:val="0"/>
        <w:autoSpaceDE w:val="0"/>
        <w:autoSpaceDN w:val="0"/>
        <w:adjustRightInd w:val="0"/>
        <w:ind w:left="720"/>
        <w:contextualSpacing/>
        <w:jc w:val="center"/>
        <w:rPr>
          <w:rFonts w:ascii="Times New Roman CYR" w:eastAsia="Times New Roman" w:hAnsi="Times New Roman CYR" w:cs="Times New Roman CYR"/>
          <w:b/>
          <w:sz w:val="24"/>
          <w:szCs w:val="24"/>
          <w:lang w:eastAsia="ru-RU"/>
        </w:rPr>
      </w:pPr>
      <w:r w:rsidRPr="005978EB">
        <w:rPr>
          <w:rFonts w:ascii="Times New Roman CYR" w:eastAsia="Times New Roman" w:hAnsi="Times New Roman CYR" w:cs="Times New Roman CYR"/>
          <w:b/>
          <w:sz w:val="24"/>
          <w:szCs w:val="24"/>
          <w:lang w:eastAsia="ru-RU"/>
        </w:rPr>
        <w:t xml:space="preserve">Методика </w:t>
      </w:r>
      <w:proofErr w:type="gramStart"/>
      <w:r w:rsidRPr="005978EB">
        <w:rPr>
          <w:rFonts w:ascii="Times New Roman CYR" w:eastAsia="Times New Roman" w:hAnsi="Times New Roman CYR" w:cs="Times New Roman CYR"/>
          <w:b/>
          <w:sz w:val="24"/>
          <w:szCs w:val="24"/>
          <w:lang w:eastAsia="ru-RU"/>
        </w:rPr>
        <w:t>расчета значений показателей реализации муниципальной программы</w:t>
      </w:r>
      <w:proofErr w:type="gramEnd"/>
      <w:r w:rsidRPr="005978EB">
        <w:rPr>
          <w:rFonts w:ascii="Times New Roman CYR" w:eastAsia="Times New Roman" w:hAnsi="Times New Roman CYR" w:cs="Times New Roman CYR"/>
          <w:b/>
          <w:sz w:val="24"/>
          <w:szCs w:val="24"/>
          <w:lang w:eastAsia="ru-RU"/>
        </w:rPr>
        <w:t xml:space="preserve"> </w:t>
      </w:r>
    </w:p>
    <w:p w:rsidR="005978EB" w:rsidRPr="005978EB" w:rsidRDefault="005978EB" w:rsidP="005978EB">
      <w:pPr>
        <w:widowControl w:val="0"/>
        <w:autoSpaceDE w:val="0"/>
        <w:autoSpaceDN w:val="0"/>
        <w:adjustRightInd w:val="0"/>
        <w:spacing w:before="108" w:after="108"/>
        <w:ind w:firstLine="567"/>
        <w:jc w:val="both"/>
        <w:outlineLvl w:val="0"/>
        <w:rPr>
          <w:rFonts w:ascii="Times New Roman CYR" w:eastAsiaTheme="minorEastAsia" w:hAnsi="Times New Roman CYR" w:cs="Times New Roman CYR"/>
          <w:bCs/>
          <w:color w:val="26282F"/>
          <w:sz w:val="24"/>
          <w:szCs w:val="24"/>
          <w:lang w:eastAsia="ru-RU"/>
        </w:rPr>
      </w:pPr>
      <w:r w:rsidRPr="005978EB">
        <w:rPr>
          <w:rFonts w:ascii="Times New Roman CYR" w:eastAsiaTheme="minorEastAsia" w:hAnsi="Times New Roman CYR" w:cs="Times New Roman CYR"/>
          <w:bCs/>
          <w:color w:val="26282F"/>
          <w:sz w:val="24"/>
          <w:szCs w:val="24"/>
          <w:lang w:eastAsia="ru-RU"/>
        </w:rPr>
        <w:t>Методика расчета значений планируемых результатов реализации муниципальной программы «Переселение граждан из аварийного жилищного фонда»</w:t>
      </w:r>
      <w:r w:rsidRPr="005978EB">
        <w:rPr>
          <w:rFonts w:ascii="Times New Roman CYR" w:hAnsi="Times New Roman CYR" w:cs="Times New Roman CYR"/>
          <w:sz w:val="24"/>
          <w:szCs w:val="24"/>
          <w:lang w:eastAsia="ru-RU"/>
        </w:rPr>
        <w:t xml:space="preserve"> приведена в приложении № 2 к Программе</w:t>
      </w:r>
    </w:p>
    <w:p w:rsidR="005978EB" w:rsidRPr="005978EB" w:rsidRDefault="005978EB" w:rsidP="005978EB">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4"/>
          <w:szCs w:val="24"/>
          <w:lang w:eastAsia="ru-RU"/>
        </w:rPr>
      </w:pPr>
      <w:r w:rsidRPr="005978EB">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подпрограммы с муниципальным заказчиком муниципальной программы</w:t>
      </w:r>
      <w:r w:rsidRPr="005978EB">
        <w:rPr>
          <w:rFonts w:ascii="Times New Roman CYR" w:eastAsiaTheme="minorEastAsia" w:hAnsi="Times New Roman CYR" w:cs="Times New Roman CYR"/>
          <w:bCs/>
          <w:sz w:val="24"/>
          <w:szCs w:val="24"/>
          <w:lang w:eastAsia="ru-RU"/>
        </w:rPr>
        <w:t xml:space="preserve"> </w:t>
      </w:r>
      <w:r w:rsidRPr="005978EB">
        <w:rPr>
          <w:rFonts w:ascii="Times New Roman CYR" w:eastAsiaTheme="minorEastAsia" w:hAnsi="Times New Roman CYR" w:cs="Times New Roman CYR"/>
          <w:b/>
          <w:bCs/>
          <w:sz w:val="24"/>
          <w:szCs w:val="24"/>
          <w:lang w:eastAsia="ru-RU"/>
        </w:rPr>
        <w:t>«</w:t>
      </w:r>
      <w:r w:rsidRPr="005978EB">
        <w:rPr>
          <w:rFonts w:eastAsia="Times New Roman"/>
          <w:b/>
          <w:bCs/>
          <w:sz w:val="24"/>
          <w:szCs w:val="24"/>
        </w:rPr>
        <w:t>Переселение граждан из аварийного жилищного фонда</w:t>
      </w:r>
      <w:r w:rsidRPr="005978EB">
        <w:rPr>
          <w:rFonts w:ascii="Times New Roman CYR" w:eastAsiaTheme="minorEastAsia" w:hAnsi="Times New Roman CYR" w:cs="Times New Roman CYR"/>
          <w:b/>
          <w:bCs/>
          <w:sz w:val="24"/>
          <w:szCs w:val="24"/>
          <w:lang w:eastAsia="ru-RU"/>
        </w:rPr>
        <w:t>»</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4"/>
          <w:szCs w:val="24"/>
          <w:lang w:eastAsia="ru-RU"/>
        </w:rPr>
      </w:pPr>
    </w:p>
    <w:p w:rsidR="005978EB" w:rsidRPr="005978EB" w:rsidRDefault="005978EB" w:rsidP="005978EB">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r w:rsidRPr="005978EB">
        <w:rPr>
          <w:rFonts w:ascii="Times New Roman CYR" w:eastAsiaTheme="minorEastAsia" w:hAnsi="Times New Roman CYR" w:cs="Times New Roman CYR"/>
          <w:sz w:val="24"/>
          <w:szCs w:val="24"/>
          <w:lang w:eastAsia="ru-RU"/>
        </w:rPr>
        <w:t>Управление реализации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w:t>
      </w:r>
    </w:p>
    <w:p w:rsidR="005978EB" w:rsidRPr="005978EB" w:rsidRDefault="005978EB" w:rsidP="005978EB">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 xml:space="preserve"> </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5978EB">
        <w:rPr>
          <w:rFonts w:ascii="Times New Roman CYR" w:eastAsiaTheme="minorEastAsia" w:hAnsi="Times New Roman CYR" w:cs="Times New Roman CYR"/>
          <w:b/>
          <w:bCs/>
          <w:color w:val="26282F"/>
          <w:sz w:val="24"/>
          <w:szCs w:val="24"/>
          <w:lang w:eastAsia="ru-RU"/>
        </w:rPr>
        <w:t>Состав, форма и сроки представления отчетности о ходе реализации мероприятий муниципальной программы «</w:t>
      </w:r>
      <w:r w:rsidRPr="005978EB">
        <w:rPr>
          <w:rFonts w:eastAsia="Times New Roman"/>
          <w:b/>
          <w:bCs/>
          <w:sz w:val="24"/>
          <w:szCs w:val="24"/>
        </w:rPr>
        <w:t xml:space="preserve">Переселение граждан </w:t>
      </w:r>
      <w:r w:rsidRPr="005978EB">
        <w:rPr>
          <w:rFonts w:eastAsia="Times New Roman"/>
          <w:b/>
          <w:bCs/>
          <w:sz w:val="24"/>
          <w:szCs w:val="24"/>
        </w:rPr>
        <w:lastRenderedPageBreak/>
        <w:t>из аварийного жилищного фонда</w:t>
      </w:r>
      <w:r w:rsidRPr="005978EB">
        <w:rPr>
          <w:rFonts w:ascii="Times New Roman CYR" w:eastAsiaTheme="minorEastAsia" w:hAnsi="Times New Roman CYR" w:cs="Times New Roman CYR"/>
          <w:b/>
          <w:bCs/>
          <w:color w:val="26282F"/>
          <w:sz w:val="24"/>
          <w:szCs w:val="24"/>
          <w:lang w:eastAsia="ru-RU"/>
        </w:rPr>
        <w:t>»</w:t>
      </w:r>
    </w:p>
    <w:p w:rsidR="005978EB" w:rsidRPr="005978EB" w:rsidRDefault="005978EB" w:rsidP="005978E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5978EB" w:rsidRPr="005978EB" w:rsidRDefault="005978EB" w:rsidP="005978EB">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proofErr w:type="gramStart"/>
      <w:r w:rsidRPr="005978EB">
        <w:rPr>
          <w:rFonts w:ascii="Times New Roman CYR" w:eastAsiaTheme="minorEastAsia" w:hAnsi="Times New Roman CYR" w:cs="Times New Roman CYR"/>
          <w:sz w:val="24"/>
          <w:szCs w:val="24"/>
          <w:lang w:eastAsia="ru-RU"/>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w:t>
      </w:r>
      <w:proofErr w:type="gramEnd"/>
      <w:r w:rsidRPr="005978EB">
        <w:rPr>
          <w:rFonts w:ascii="Times New Roman CYR" w:eastAsiaTheme="minorEastAsia" w:hAnsi="Times New Roman CYR" w:cs="Times New Roman CYR"/>
          <w:sz w:val="24"/>
          <w:szCs w:val="24"/>
          <w:lang w:eastAsia="ru-RU"/>
        </w:rP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978EB" w:rsidRPr="00FE72D8" w:rsidRDefault="005978EB" w:rsidP="005978EB">
      <w:pPr>
        <w:spacing w:after="200" w:line="276" w:lineRule="auto"/>
        <w:rPr>
          <w:rFonts w:ascii="Times New Roman CYR" w:eastAsiaTheme="minorEastAsia" w:hAnsi="Times New Roman CYR" w:cs="Times New Roman CYR"/>
          <w:bCs/>
          <w:color w:val="26282F"/>
          <w:szCs w:val="28"/>
          <w:lang w:eastAsia="ru-RU"/>
        </w:rPr>
      </w:pPr>
      <w:r w:rsidRPr="00FE72D8">
        <w:rPr>
          <w:rFonts w:ascii="Times New Roman CYR" w:eastAsiaTheme="minorEastAsia" w:hAnsi="Times New Roman CYR" w:cs="Times New Roman CYR"/>
          <w:bCs/>
          <w:color w:val="26282F"/>
          <w:szCs w:val="28"/>
          <w:lang w:eastAsia="ru-RU"/>
        </w:rPr>
        <w:br w:type="page"/>
      </w:r>
    </w:p>
    <w:p w:rsidR="00D82B49" w:rsidRDefault="00D82B49" w:rsidP="00D82B49">
      <w:pPr>
        <w:widowControl w:val="0"/>
        <w:autoSpaceDE w:val="0"/>
        <w:autoSpaceDN w:val="0"/>
        <w:adjustRightInd w:val="0"/>
        <w:spacing w:before="108" w:after="108"/>
        <w:outlineLvl w:val="0"/>
        <w:rPr>
          <w:rFonts w:ascii="Times New Roman CYR" w:eastAsiaTheme="minorEastAsia" w:hAnsi="Times New Roman CYR" w:cs="Times New Roman CYR"/>
          <w:bCs/>
          <w:color w:val="26282F"/>
          <w:szCs w:val="28"/>
          <w:lang w:eastAsia="ru-RU"/>
        </w:rPr>
      </w:pPr>
    </w:p>
    <w:p w:rsidR="0027314C" w:rsidRPr="0084340B" w:rsidRDefault="0027314C" w:rsidP="00F07A60">
      <w:pPr>
        <w:widowControl w:val="0"/>
        <w:autoSpaceDE w:val="0"/>
        <w:autoSpaceDN w:val="0"/>
        <w:adjustRightInd w:val="0"/>
        <w:spacing w:before="108" w:after="108"/>
        <w:ind w:left="1" w:firstLine="708"/>
        <w:jc w:val="right"/>
        <w:outlineLvl w:val="0"/>
        <w:rPr>
          <w:rFonts w:ascii="Times New Roman CYR" w:eastAsiaTheme="minorEastAsia" w:hAnsi="Times New Roman CYR" w:cs="Times New Roman CYR"/>
          <w:bCs/>
          <w:color w:val="26282F"/>
          <w:sz w:val="24"/>
          <w:szCs w:val="24"/>
          <w:lang w:eastAsia="ru-RU"/>
        </w:rPr>
      </w:pPr>
      <w:r w:rsidRPr="0084340B">
        <w:rPr>
          <w:rFonts w:ascii="Times New Roman CYR" w:eastAsiaTheme="minorEastAsia" w:hAnsi="Times New Roman CYR" w:cs="Times New Roman CYR"/>
          <w:bCs/>
          <w:color w:val="26282F"/>
          <w:sz w:val="24"/>
          <w:szCs w:val="24"/>
          <w:lang w:eastAsia="ru-RU"/>
        </w:rPr>
        <w:t>Приложение 1 к Программе</w:t>
      </w:r>
    </w:p>
    <w:p w:rsidR="00A444AF" w:rsidRPr="0084340B" w:rsidRDefault="0027314C" w:rsidP="0039664F">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 xml:space="preserve">Планируемые результаты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27314C" w:rsidRPr="00564157" w:rsidRDefault="0027314C" w:rsidP="0027314C">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43"/>
        <w:gridCol w:w="2514"/>
        <w:gridCol w:w="235"/>
        <w:gridCol w:w="56"/>
        <w:gridCol w:w="1662"/>
        <w:gridCol w:w="37"/>
        <w:gridCol w:w="1169"/>
        <w:gridCol w:w="75"/>
        <w:gridCol w:w="1018"/>
        <w:gridCol w:w="409"/>
        <w:gridCol w:w="583"/>
        <w:gridCol w:w="250"/>
        <w:gridCol w:w="743"/>
        <w:gridCol w:w="107"/>
        <w:gridCol w:w="743"/>
        <w:gridCol w:w="108"/>
        <w:gridCol w:w="709"/>
        <w:gridCol w:w="26"/>
        <w:gridCol w:w="854"/>
        <w:gridCol w:w="855"/>
        <w:gridCol w:w="2409"/>
      </w:tblGrid>
      <w:tr w:rsidR="0039664F" w:rsidRPr="00206634" w:rsidTr="0039664F">
        <w:trPr>
          <w:trHeight w:val="151"/>
        </w:trPr>
        <w:tc>
          <w:tcPr>
            <w:tcW w:w="855" w:type="dxa"/>
            <w:gridSpan w:val="2"/>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 </w:t>
            </w:r>
          </w:p>
          <w:p w:rsidR="0027314C" w:rsidRPr="00206634" w:rsidRDefault="0027314C" w:rsidP="000F21E4">
            <w:pPr>
              <w:jc w:val="center"/>
              <w:rPr>
                <w:rFonts w:eastAsia="Times New Roman" w:cs="Times New Roman"/>
                <w:sz w:val="22"/>
              </w:rPr>
            </w:pPr>
            <w:proofErr w:type="gramStart"/>
            <w:r w:rsidRPr="00206634">
              <w:rPr>
                <w:rFonts w:eastAsia="Times New Roman" w:cs="Times New Roman"/>
                <w:sz w:val="22"/>
              </w:rPr>
              <w:t>п</w:t>
            </w:r>
            <w:proofErr w:type="gramEnd"/>
            <w:r w:rsidRPr="00206634">
              <w:rPr>
                <w:rFonts w:eastAsia="Times New Roman" w:cs="Times New Roman"/>
                <w:sz w:val="22"/>
              </w:rPr>
              <w:t>/п</w:t>
            </w:r>
          </w:p>
        </w:tc>
        <w:tc>
          <w:tcPr>
            <w:tcW w:w="2749" w:type="dxa"/>
            <w:gridSpan w:val="2"/>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Планируемые результаты реализации муниц</w:t>
            </w:r>
            <w:r w:rsidR="00FA6BF8">
              <w:rPr>
                <w:rFonts w:eastAsia="Times New Roman" w:cs="Times New Roman"/>
                <w:sz w:val="22"/>
              </w:rPr>
              <w:t xml:space="preserve">ипальной программы </w:t>
            </w:r>
          </w:p>
        </w:tc>
        <w:tc>
          <w:tcPr>
            <w:tcW w:w="1755" w:type="dxa"/>
            <w:gridSpan w:val="3"/>
            <w:vMerge w:val="restart"/>
            <w:tcBorders>
              <w:top w:val="single" w:sz="4" w:space="0" w:color="000000"/>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Тип показателя</w:t>
            </w:r>
          </w:p>
        </w:tc>
        <w:tc>
          <w:tcPr>
            <w:tcW w:w="1169" w:type="dxa"/>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Единица измерения</w:t>
            </w:r>
          </w:p>
        </w:tc>
        <w:tc>
          <w:tcPr>
            <w:tcW w:w="1502" w:type="dxa"/>
            <w:gridSpan w:val="3"/>
            <w:vMerge w:val="restart"/>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Базовое значение показателя                      на начало реализации подпрограммы</w:t>
            </w:r>
          </w:p>
        </w:tc>
        <w:tc>
          <w:tcPr>
            <w:tcW w:w="4978" w:type="dxa"/>
            <w:gridSpan w:val="10"/>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Планируемое значение по годам реализации</w:t>
            </w:r>
          </w:p>
        </w:tc>
        <w:tc>
          <w:tcPr>
            <w:tcW w:w="2409" w:type="dxa"/>
            <w:vMerge w:val="restart"/>
            <w:tcBorders>
              <w:top w:val="single" w:sz="4" w:space="0" w:color="000000"/>
              <w:left w:val="single" w:sz="4" w:space="0" w:color="000000"/>
              <w:bottom w:val="single" w:sz="4" w:space="0" w:color="auto"/>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Номер основного мероприятия в перечне мероприятий подпрограммы</w:t>
            </w:r>
          </w:p>
        </w:tc>
      </w:tr>
      <w:tr w:rsidR="0039664F" w:rsidRPr="00206634" w:rsidTr="0039664F">
        <w:trPr>
          <w:trHeight w:val="1158"/>
        </w:trPr>
        <w:tc>
          <w:tcPr>
            <w:tcW w:w="855" w:type="dxa"/>
            <w:gridSpan w:val="2"/>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2749" w:type="dxa"/>
            <w:gridSpan w:val="2"/>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755" w:type="dxa"/>
            <w:gridSpan w:val="3"/>
            <w:vMerge/>
            <w:tcBorders>
              <w:top w:val="single" w:sz="4" w:space="0" w:color="000000"/>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169" w:type="dxa"/>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1502" w:type="dxa"/>
            <w:gridSpan w:val="3"/>
            <w:vMerge/>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2020 год</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2022 год</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2023 год</w:t>
            </w:r>
          </w:p>
        </w:tc>
        <w:tc>
          <w:tcPr>
            <w:tcW w:w="880" w:type="dxa"/>
            <w:gridSpan w:val="2"/>
            <w:tcBorders>
              <w:top w:val="single" w:sz="4" w:space="0" w:color="auto"/>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2024 год</w:t>
            </w:r>
          </w:p>
        </w:tc>
        <w:tc>
          <w:tcPr>
            <w:tcW w:w="855" w:type="dxa"/>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r w:rsidRPr="00206634">
              <w:rPr>
                <w:rFonts w:eastAsia="Times New Roman" w:cs="Times New Roman"/>
                <w:sz w:val="22"/>
              </w:rPr>
              <w:t>2025 год</w:t>
            </w:r>
          </w:p>
        </w:tc>
        <w:tc>
          <w:tcPr>
            <w:tcW w:w="2409" w:type="dxa"/>
            <w:vMerge/>
            <w:tcBorders>
              <w:top w:val="single" w:sz="4" w:space="0" w:color="auto"/>
              <w:left w:val="single" w:sz="4" w:space="0" w:color="000000"/>
              <w:right w:val="single" w:sz="4" w:space="0" w:color="000000"/>
            </w:tcBorders>
          </w:tcPr>
          <w:p w:rsidR="0027314C" w:rsidRPr="00206634" w:rsidRDefault="0027314C" w:rsidP="000F21E4">
            <w:pPr>
              <w:widowControl w:val="0"/>
              <w:pBdr>
                <w:top w:val="nil"/>
                <w:left w:val="nil"/>
                <w:bottom w:val="nil"/>
                <w:right w:val="nil"/>
                <w:between w:val="nil"/>
              </w:pBdr>
              <w:spacing w:line="276" w:lineRule="auto"/>
              <w:rPr>
                <w:rFonts w:eastAsia="Times New Roman" w:cs="Times New Roman"/>
                <w:sz w:val="22"/>
              </w:rPr>
            </w:pPr>
          </w:p>
        </w:tc>
      </w:tr>
      <w:tr w:rsidR="0039664F" w:rsidRPr="00206634" w:rsidTr="0039664F">
        <w:trPr>
          <w:trHeight w:val="32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1</w:t>
            </w:r>
          </w:p>
        </w:tc>
        <w:tc>
          <w:tcPr>
            <w:tcW w:w="2749" w:type="dxa"/>
            <w:gridSpan w:val="2"/>
            <w:tcBorders>
              <w:top w:val="single" w:sz="4" w:space="0" w:color="000000"/>
              <w:left w:val="single" w:sz="4" w:space="0" w:color="auto"/>
              <w:bottom w:val="single" w:sz="4" w:space="0" w:color="000000"/>
              <w:right w:val="single" w:sz="4" w:space="0" w:color="000000"/>
            </w:tcBorders>
          </w:tcPr>
          <w:p w:rsidR="0027314C" w:rsidRPr="00206634" w:rsidRDefault="00A444AF" w:rsidP="0039664F">
            <w:pPr>
              <w:jc w:val="center"/>
              <w:rPr>
                <w:rFonts w:eastAsia="Times New Roman" w:cs="Times New Roman"/>
                <w:sz w:val="22"/>
              </w:rPr>
            </w:pPr>
            <w:r w:rsidRPr="00206634">
              <w:rPr>
                <w:rFonts w:eastAsia="Times New Roman" w:cs="Times New Roman"/>
                <w:sz w:val="22"/>
              </w:rPr>
              <w:t>2</w:t>
            </w:r>
          </w:p>
        </w:tc>
        <w:tc>
          <w:tcPr>
            <w:tcW w:w="1755" w:type="dxa"/>
            <w:gridSpan w:val="3"/>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3</w:t>
            </w:r>
          </w:p>
        </w:tc>
        <w:tc>
          <w:tcPr>
            <w:tcW w:w="116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4</w:t>
            </w:r>
          </w:p>
        </w:tc>
        <w:tc>
          <w:tcPr>
            <w:tcW w:w="1502" w:type="dxa"/>
            <w:gridSpan w:val="3"/>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5</w:t>
            </w: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7</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8</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9</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10</w:t>
            </w:r>
          </w:p>
        </w:tc>
        <w:tc>
          <w:tcPr>
            <w:tcW w:w="855"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12</w:t>
            </w:r>
          </w:p>
        </w:tc>
        <w:tc>
          <w:tcPr>
            <w:tcW w:w="2409" w:type="dxa"/>
            <w:tcBorders>
              <w:left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13</w:t>
            </w:r>
          </w:p>
        </w:tc>
      </w:tr>
      <w:tr w:rsidR="0027314C" w:rsidRPr="00206634" w:rsidTr="000F21E4">
        <w:trPr>
          <w:trHeight w:val="312"/>
        </w:trPr>
        <w:tc>
          <w:tcPr>
            <w:tcW w:w="15417" w:type="dxa"/>
            <w:gridSpan w:val="22"/>
            <w:tcBorders>
              <w:top w:val="single" w:sz="4" w:space="0" w:color="auto"/>
              <w:left w:val="single" w:sz="4" w:space="0" w:color="auto"/>
              <w:bottom w:val="single" w:sz="4" w:space="0" w:color="auto"/>
              <w:right w:val="single" w:sz="4" w:space="0" w:color="auto"/>
            </w:tcBorders>
          </w:tcPr>
          <w:p w:rsidR="0039664F" w:rsidRPr="00206634" w:rsidRDefault="0027314C" w:rsidP="0039664F">
            <w:pPr>
              <w:spacing w:line="360" w:lineRule="auto"/>
              <w:jc w:val="center"/>
              <w:rPr>
                <w:rFonts w:eastAsia="Times New Roman" w:cs="Times New Roman"/>
                <w:sz w:val="22"/>
              </w:rPr>
            </w:pPr>
            <w:r w:rsidRPr="00206634">
              <w:rPr>
                <w:rFonts w:eastAsia="Times New Roman" w:cs="Times New Roman"/>
                <w:sz w:val="22"/>
              </w:rPr>
              <w:t>Подпрограмма 1 «</w:t>
            </w:r>
            <w:r w:rsidRPr="00206634">
              <w:rPr>
                <w:rFonts w:cs="Times New Roman"/>
                <w:sz w:val="22"/>
              </w:rPr>
              <w:t>Обеспечение устойчивого сокращения непригодного для проживания жилищного фонда</w:t>
            </w:r>
            <w:r w:rsidRPr="00206634">
              <w:rPr>
                <w:rFonts w:eastAsia="Times New Roman" w:cs="Times New Roman"/>
                <w:sz w:val="22"/>
              </w:rPr>
              <w:t>»</w:t>
            </w:r>
          </w:p>
        </w:tc>
      </w:tr>
      <w:tr w:rsidR="0039664F" w:rsidRPr="00206634" w:rsidTr="00927ACA">
        <w:trPr>
          <w:trHeight w:val="2336"/>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1</w:t>
            </w:r>
            <w:r w:rsidR="008C0157" w:rsidRPr="00206634">
              <w:rPr>
                <w:rFonts w:eastAsia="Times New Roman" w:cs="Times New Roman"/>
                <w:sz w:val="22"/>
              </w:rPr>
              <w:t>.</w:t>
            </w:r>
          </w:p>
        </w:tc>
        <w:tc>
          <w:tcPr>
            <w:tcW w:w="2514" w:type="dxa"/>
            <w:tcBorders>
              <w:top w:val="single" w:sz="4" w:space="0" w:color="000000"/>
              <w:left w:val="single" w:sz="4" w:space="0" w:color="auto"/>
              <w:bottom w:val="single" w:sz="4" w:space="0" w:color="000000"/>
              <w:right w:val="single" w:sz="4" w:space="0" w:color="000000"/>
            </w:tcBorders>
          </w:tcPr>
          <w:p w:rsidR="007859C9" w:rsidRPr="00927ACA" w:rsidRDefault="00927ACA" w:rsidP="0039664F">
            <w:pPr>
              <w:rPr>
                <w:rFonts w:eastAsia="Times New Roman" w:cs="Times New Roman"/>
                <w:sz w:val="24"/>
                <w:szCs w:val="24"/>
              </w:rPr>
            </w:pPr>
            <w:r w:rsidRPr="00927ACA">
              <w:rPr>
                <w:rFonts w:eastAsia="Times New Roman" w:cs="Times New Roman"/>
                <w:sz w:val="24"/>
                <w:szCs w:val="24"/>
              </w:rPr>
              <w:t xml:space="preserve">Целевой показатель 1 </w:t>
            </w:r>
            <w:r w:rsidRPr="00F40352">
              <w:rPr>
                <w:rFonts w:eastAsia="Times New Roman" w:cs="Times New Roman"/>
                <w:sz w:val="24"/>
                <w:szCs w:val="24"/>
              </w:rPr>
              <w:t>Количество квадратных метров расселенного аварийного жилищного фонда</w:t>
            </w:r>
          </w:p>
        </w:tc>
        <w:tc>
          <w:tcPr>
            <w:tcW w:w="1990" w:type="dxa"/>
            <w:gridSpan w:val="4"/>
            <w:tcBorders>
              <w:left w:val="single" w:sz="4" w:space="0" w:color="000000"/>
              <w:right w:val="single" w:sz="4" w:space="0" w:color="000000"/>
            </w:tcBorders>
          </w:tcPr>
          <w:p w:rsidR="0027314C" w:rsidRPr="00206634" w:rsidRDefault="00927ACA" w:rsidP="000F21E4">
            <w:pPr>
              <w:jc w:val="center"/>
              <w:rPr>
                <w:rFonts w:eastAsia="Times New Roman" w:cs="Times New Roman"/>
                <w:sz w:val="22"/>
                <w:highlight w:val="yellow"/>
              </w:rPr>
            </w:pPr>
            <w:r w:rsidRPr="002D1034">
              <w:rPr>
                <w:rFonts w:eastAsia="Times New Roman" w:cs="Times New Roman"/>
                <w:sz w:val="24"/>
                <w:szCs w:val="24"/>
              </w:rPr>
              <w:t>Отраслевой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27314C" w:rsidRPr="00206634" w:rsidRDefault="0027314C" w:rsidP="000F21E4">
            <w:pPr>
              <w:jc w:val="center"/>
              <w:rPr>
                <w:rFonts w:eastAsia="Times New Roman" w:cs="Times New Roman"/>
                <w:sz w:val="22"/>
              </w:rPr>
            </w:pPr>
            <w:r w:rsidRPr="00206634">
              <w:rPr>
                <w:rFonts w:eastAsia="Times New Roman" w:cs="Times New Roman"/>
                <w:sz w:val="22"/>
              </w:rPr>
              <w:t xml:space="preserve">Тысяча </w:t>
            </w:r>
          </w:p>
          <w:p w:rsidR="0027314C" w:rsidRPr="00206634" w:rsidRDefault="0027314C" w:rsidP="000F21E4">
            <w:pPr>
              <w:jc w:val="center"/>
              <w:rPr>
                <w:rFonts w:eastAsia="Times New Roman" w:cs="Times New Roman"/>
                <w:sz w:val="22"/>
                <w:highlight w:val="yellow"/>
              </w:rPr>
            </w:pPr>
            <w:r w:rsidRPr="00206634">
              <w:rPr>
                <w:rFonts w:eastAsia="Times New Roman" w:cs="Times New Roman"/>
                <w:sz w:val="22"/>
              </w:rPr>
              <w:t>квадратных метров</w:t>
            </w:r>
          </w:p>
        </w:tc>
        <w:tc>
          <w:tcPr>
            <w:tcW w:w="1427"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33"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cs="Times New Roman"/>
                <w:sz w:val="22"/>
              </w:rPr>
            </w:pPr>
            <w:r>
              <w:rPr>
                <w:rFonts w:cs="Times New Roman"/>
                <w:sz w:val="22"/>
              </w:rPr>
              <w:t>-</w:t>
            </w:r>
          </w:p>
        </w:tc>
        <w:tc>
          <w:tcPr>
            <w:tcW w:w="709" w:type="dxa"/>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eastAsia="Times New Roman" w:cs="Times New Roman"/>
                <w:sz w:val="22"/>
              </w:rPr>
            </w:pPr>
            <w:r>
              <w:rPr>
                <w:rFonts w:eastAsia="Times New Roman" w:cs="Times New Roman"/>
                <w:sz w:val="22"/>
              </w:rPr>
              <w:t>-</w:t>
            </w:r>
          </w:p>
        </w:tc>
        <w:tc>
          <w:tcPr>
            <w:tcW w:w="880" w:type="dxa"/>
            <w:gridSpan w:val="2"/>
            <w:tcBorders>
              <w:top w:val="single" w:sz="4" w:space="0" w:color="000000"/>
              <w:left w:val="single" w:sz="4" w:space="0" w:color="000000"/>
              <w:bottom w:val="single" w:sz="4" w:space="0" w:color="000000"/>
              <w:right w:val="single" w:sz="4" w:space="0" w:color="000000"/>
            </w:tcBorders>
          </w:tcPr>
          <w:p w:rsidR="0027314C" w:rsidRPr="00206634" w:rsidRDefault="00A4778F" w:rsidP="000F21E4">
            <w:pPr>
              <w:jc w:val="center"/>
              <w:rPr>
                <w:rFonts w:eastAsia="Times New Roman" w:cs="Times New Roman"/>
                <w:sz w:val="22"/>
              </w:rPr>
            </w:pPr>
            <w:r>
              <w:rPr>
                <w:rFonts w:eastAsia="Times New Roman" w:cs="Times New Roman"/>
                <w:sz w:val="22"/>
              </w:rPr>
              <w:t>-</w:t>
            </w:r>
          </w:p>
        </w:tc>
        <w:tc>
          <w:tcPr>
            <w:tcW w:w="855" w:type="dxa"/>
            <w:tcBorders>
              <w:left w:val="single" w:sz="4" w:space="0" w:color="000000"/>
              <w:right w:val="single" w:sz="4" w:space="0" w:color="000000"/>
            </w:tcBorders>
          </w:tcPr>
          <w:p w:rsidR="0027314C" w:rsidRPr="00206634" w:rsidRDefault="00A4778F" w:rsidP="00E84B09">
            <w:pPr>
              <w:jc w:val="center"/>
              <w:rPr>
                <w:rFonts w:cs="Times New Roman"/>
                <w:sz w:val="22"/>
              </w:rPr>
            </w:pPr>
            <w:r>
              <w:rPr>
                <w:rFonts w:cs="Times New Roman"/>
                <w:sz w:val="22"/>
              </w:rPr>
              <w:t>-</w:t>
            </w:r>
          </w:p>
        </w:tc>
        <w:tc>
          <w:tcPr>
            <w:tcW w:w="2409" w:type="dxa"/>
            <w:tcBorders>
              <w:left w:val="single" w:sz="4" w:space="0" w:color="000000"/>
              <w:right w:val="single" w:sz="4" w:space="0" w:color="000000"/>
            </w:tcBorders>
          </w:tcPr>
          <w:p w:rsidR="00927ACA" w:rsidRPr="00A73F53" w:rsidRDefault="00927ACA" w:rsidP="00927ACA">
            <w:pPr>
              <w:rPr>
                <w:rFonts w:eastAsia="Times New Roman" w:cs="Times New Roman"/>
                <w:sz w:val="24"/>
                <w:szCs w:val="24"/>
              </w:rPr>
            </w:pPr>
            <w:r w:rsidRPr="00A73F53">
              <w:rPr>
                <w:rFonts w:eastAsia="Times New Roman" w:cs="Times New Roman"/>
                <w:sz w:val="24"/>
                <w:szCs w:val="24"/>
              </w:rPr>
              <w:t>Основное мероприятие F3</w:t>
            </w:r>
            <w:r>
              <w:rPr>
                <w:rFonts w:eastAsia="Times New Roman" w:cs="Times New Roman"/>
                <w:sz w:val="24"/>
                <w:szCs w:val="24"/>
              </w:rPr>
              <w:t>.</w:t>
            </w:r>
            <w:r w:rsidRPr="00CD2F21">
              <w:rPr>
                <w:rFonts w:eastAsia="Times New Roman" w:cs="Times New Roman"/>
                <w:sz w:val="24"/>
                <w:szCs w:val="24"/>
              </w:rPr>
              <w:t xml:space="preserve"> </w:t>
            </w:r>
            <w:r w:rsidRPr="00A73F53">
              <w:rPr>
                <w:rFonts w:eastAsia="Times New Roman" w:cs="Times New Roman"/>
                <w:sz w:val="24"/>
                <w:szCs w:val="24"/>
              </w:rPr>
              <w:t>«Обеспечение устойчивого сокращения непригодного для проживания жилищного фонда»</w:t>
            </w:r>
          </w:p>
          <w:p w:rsidR="0027314C" w:rsidRPr="00206634" w:rsidRDefault="0027314C" w:rsidP="0039664F">
            <w:pPr>
              <w:ind w:left="-73"/>
              <w:rPr>
                <w:rFonts w:cs="Times New Roman"/>
                <w:sz w:val="22"/>
              </w:rPr>
            </w:pPr>
          </w:p>
        </w:tc>
      </w:tr>
      <w:tr w:rsidR="00927ACA" w:rsidRPr="00206634" w:rsidTr="00927ACA">
        <w:trPr>
          <w:trHeight w:val="2233"/>
        </w:trPr>
        <w:tc>
          <w:tcPr>
            <w:tcW w:w="855" w:type="dxa"/>
            <w:gridSpan w:val="2"/>
            <w:tcBorders>
              <w:top w:val="single" w:sz="4" w:space="0" w:color="000000"/>
              <w:left w:val="single" w:sz="4" w:space="0" w:color="000000"/>
              <w:bottom w:val="single" w:sz="4" w:space="0" w:color="000000"/>
              <w:right w:val="single" w:sz="4" w:space="0" w:color="auto"/>
            </w:tcBorders>
          </w:tcPr>
          <w:p w:rsidR="00927ACA" w:rsidRPr="00206634" w:rsidRDefault="00927ACA" w:rsidP="000F21E4">
            <w:pPr>
              <w:jc w:val="center"/>
              <w:rPr>
                <w:rFonts w:eastAsia="Times New Roman" w:cs="Times New Roman"/>
                <w:sz w:val="22"/>
              </w:rPr>
            </w:pPr>
            <w:r w:rsidRPr="00206634">
              <w:rPr>
                <w:rFonts w:eastAsia="Times New Roman" w:cs="Times New Roman"/>
                <w:sz w:val="22"/>
              </w:rPr>
              <w:t>2.</w:t>
            </w:r>
          </w:p>
        </w:tc>
        <w:tc>
          <w:tcPr>
            <w:tcW w:w="2514" w:type="dxa"/>
            <w:tcBorders>
              <w:top w:val="single" w:sz="4" w:space="0" w:color="000000"/>
              <w:left w:val="single" w:sz="4" w:space="0" w:color="auto"/>
              <w:bottom w:val="single" w:sz="4" w:space="0" w:color="000000"/>
              <w:right w:val="single" w:sz="4" w:space="0" w:color="000000"/>
            </w:tcBorders>
          </w:tcPr>
          <w:p w:rsidR="00927ACA" w:rsidRPr="00927ACA" w:rsidRDefault="00E02E79" w:rsidP="00927ACA">
            <w:pPr>
              <w:ind w:left="-63"/>
              <w:rPr>
                <w:rFonts w:eastAsia="Times New Roman" w:cs="Times New Roman"/>
                <w:sz w:val="24"/>
                <w:szCs w:val="24"/>
              </w:rPr>
            </w:pPr>
            <w:r>
              <w:rPr>
                <w:rFonts w:eastAsia="Times New Roman" w:cs="Times New Roman"/>
                <w:sz w:val="24"/>
                <w:szCs w:val="24"/>
              </w:rPr>
              <w:t>Целевой показатель 2</w:t>
            </w:r>
            <w:r w:rsidR="00927ACA" w:rsidRPr="00927ACA">
              <w:rPr>
                <w:rFonts w:eastAsia="Times New Roman" w:cs="Times New Roman"/>
                <w:sz w:val="24"/>
                <w:szCs w:val="24"/>
              </w:rPr>
              <w:t xml:space="preserve"> </w:t>
            </w:r>
            <w:r w:rsidR="00927ACA" w:rsidRPr="002D1034">
              <w:rPr>
                <w:rFonts w:eastAsia="Times New Roman" w:cs="Times New Roman"/>
                <w:sz w:val="24"/>
                <w:szCs w:val="24"/>
              </w:rPr>
              <w:t>Количество граждан, расселенных из аварийного жилищного фонда</w:t>
            </w:r>
          </w:p>
        </w:tc>
        <w:tc>
          <w:tcPr>
            <w:tcW w:w="1990" w:type="dxa"/>
            <w:gridSpan w:val="4"/>
            <w:tcBorders>
              <w:left w:val="single" w:sz="4" w:space="0" w:color="000000"/>
              <w:right w:val="single" w:sz="4" w:space="0" w:color="000000"/>
            </w:tcBorders>
          </w:tcPr>
          <w:p w:rsidR="00927ACA" w:rsidRDefault="00927ACA" w:rsidP="00927ACA">
            <w:pPr>
              <w:jc w:val="center"/>
              <w:rPr>
                <w:rFonts w:eastAsia="Times New Roman" w:cs="Times New Roman"/>
                <w:sz w:val="24"/>
                <w:szCs w:val="24"/>
              </w:rPr>
            </w:pPr>
            <w:r w:rsidRPr="006930F6">
              <w:rPr>
                <w:rFonts w:eastAsia="Times New Roman" w:cs="Times New Roman"/>
                <w:sz w:val="24"/>
                <w:szCs w:val="24"/>
              </w:rPr>
              <w:t>Приоритетный,</w:t>
            </w:r>
          </w:p>
          <w:p w:rsidR="00927ACA" w:rsidRPr="00A73F53" w:rsidRDefault="00927ACA" w:rsidP="00927ACA">
            <w:pPr>
              <w:jc w:val="center"/>
              <w:rPr>
                <w:rFonts w:eastAsia="Times New Roman" w:cs="Times New Roman"/>
                <w:sz w:val="24"/>
                <w:szCs w:val="24"/>
              </w:rPr>
            </w:pPr>
            <w:r w:rsidRPr="002D1034">
              <w:rPr>
                <w:rFonts w:eastAsia="Times New Roman" w:cs="Times New Roman"/>
                <w:sz w:val="24"/>
                <w:szCs w:val="24"/>
              </w:rPr>
              <w:t>Отраслевой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927ACA" w:rsidRPr="00206634" w:rsidRDefault="00927ACA" w:rsidP="000F21E4">
            <w:pPr>
              <w:jc w:val="center"/>
              <w:rPr>
                <w:rFonts w:eastAsia="Times New Roman" w:cs="Times New Roman"/>
                <w:sz w:val="22"/>
              </w:rPr>
            </w:pPr>
            <w:r w:rsidRPr="00206634">
              <w:rPr>
                <w:rFonts w:eastAsia="Times New Roman" w:cs="Times New Roman"/>
                <w:sz w:val="22"/>
              </w:rPr>
              <w:t xml:space="preserve">Тысяча </w:t>
            </w:r>
          </w:p>
          <w:p w:rsidR="00927ACA" w:rsidRPr="00206634" w:rsidRDefault="00927ACA" w:rsidP="000F21E4">
            <w:pPr>
              <w:jc w:val="center"/>
              <w:rPr>
                <w:rFonts w:eastAsia="Times New Roman" w:cs="Times New Roman"/>
                <w:sz w:val="22"/>
              </w:rPr>
            </w:pPr>
            <w:r w:rsidRPr="00206634">
              <w:rPr>
                <w:rFonts w:eastAsia="Times New Roman" w:cs="Times New Roman"/>
                <w:sz w:val="22"/>
              </w:rPr>
              <w:t>человек</w:t>
            </w:r>
          </w:p>
        </w:tc>
        <w:tc>
          <w:tcPr>
            <w:tcW w:w="1427"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833"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rPr>
                <w:rFonts w:cs="Times New Roman"/>
                <w:sz w:val="22"/>
              </w:rPr>
            </w:pPr>
            <w:r>
              <w:rPr>
                <w:rFonts w:cs="Times New Roman"/>
                <w:sz w:val="22"/>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cs="Times New Roman"/>
                <w:sz w:val="22"/>
              </w:rPr>
            </w:pPr>
            <w:r>
              <w:rPr>
                <w:rFonts w:cs="Times New Roman"/>
                <w:sz w:val="22"/>
              </w:rPr>
              <w:t>-</w:t>
            </w:r>
          </w:p>
        </w:tc>
        <w:tc>
          <w:tcPr>
            <w:tcW w:w="709" w:type="dxa"/>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eastAsia="Times New Roman" w:cs="Times New Roman"/>
                <w:sz w:val="22"/>
              </w:rPr>
            </w:pPr>
            <w:r>
              <w:rPr>
                <w:rFonts w:eastAsia="Times New Roman" w:cs="Times New Roman"/>
                <w:sz w:val="22"/>
              </w:rPr>
              <w:t>-</w:t>
            </w:r>
          </w:p>
        </w:tc>
        <w:tc>
          <w:tcPr>
            <w:tcW w:w="880" w:type="dxa"/>
            <w:gridSpan w:val="2"/>
            <w:tcBorders>
              <w:top w:val="single" w:sz="4" w:space="0" w:color="000000"/>
              <w:left w:val="single" w:sz="4" w:space="0" w:color="000000"/>
              <w:bottom w:val="single" w:sz="4" w:space="0" w:color="000000"/>
              <w:right w:val="single" w:sz="4" w:space="0" w:color="000000"/>
            </w:tcBorders>
          </w:tcPr>
          <w:p w:rsidR="00927ACA" w:rsidRPr="00206634" w:rsidRDefault="00A4778F" w:rsidP="000F21E4">
            <w:pPr>
              <w:jc w:val="center"/>
              <w:rPr>
                <w:rFonts w:eastAsia="Times New Roman" w:cs="Times New Roman"/>
                <w:sz w:val="22"/>
              </w:rPr>
            </w:pPr>
            <w:r>
              <w:rPr>
                <w:rFonts w:eastAsia="Times New Roman" w:cs="Times New Roman"/>
                <w:sz w:val="22"/>
              </w:rPr>
              <w:t>-</w:t>
            </w:r>
          </w:p>
        </w:tc>
        <w:tc>
          <w:tcPr>
            <w:tcW w:w="855" w:type="dxa"/>
            <w:tcBorders>
              <w:left w:val="single" w:sz="4" w:space="0" w:color="000000"/>
              <w:right w:val="single" w:sz="4" w:space="0" w:color="000000"/>
            </w:tcBorders>
          </w:tcPr>
          <w:p w:rsidR="00927ACA" w:rsidRPr="00206634" w:rsidRDefault="00A4778F" w:rsidP="000F21E4">
            <w:pPr>
              <w:ind w:left="-73"/>
              <w:jc w:val="center"/>
              <w:rPr>
                <w:rFonts w:cs="Times New Roman"/>
                <w:sz w:val="22"/>
              </w:rPr>
            </w:pPr>
            <w:r>
              <w:rPr>
                <w:rFonts w:cs="Times New Roman"/>
                <w:sz w:val="22"/>
              </w:rPr>
              <w:t>-</w:t>
            </w:r>
          </w:p>
        </w:tc>
        <w:tc>
          <w:tcPr>
            <w:tcW w:w="2409" w:type="dxa"/>
            <w:tcBorders>
              <w:left w:val="single" w:sz="4" w:space="0" w:color="000000"/>
              <w:right w:val="single" w:sz="4" w:space="0" w:color="000000"/>
            </w:tcBorders>
          </w:tcPr>
          <w:p w:rsidR="00927ACA" w:rsidRPr="00A73F53" w:rsidRDefault="00927ACA" w:rsidP="00927ACA">
            <w:pPr>
              <w:rPr>
                <w:rFonts w:eastAsia="Times New Roman" w:cs="Times New Roman"/>
                <w:sz w:val="24"/>
                <w:szCs w:val="24"/>
              </w:rPr>
            </w:pPr>
            <w:r w:rsidRPr="00A73F53">
              <w:rPr>
                <w:rFonts w:eastAsia="Times New Roman" w:cs="Times New Roman"/>
                <w:sz w:val="24"/>
                <w:szCs w:val="24"/>
              </w:rPr>
              <w:t>Основное мероприятие F3</w:t>
            </w:r>
            <w:r>
              <w:rPr>
                <w:rFonts w:eastAsia="Times New Roman" w:cs="Times New Roman"/>
                <w:sz w:val="24"/>
                <w:szCs w:val="24"/>
              </w:rPr>
              <w:t>.</w:t>
            </w:r>
            <w:r w:rsidRPr="00CD2F21">
              <w:rPr>
                <w:rFonts w:eastAsia="Times New Roman" w:cs="Times New Roman"/>
                <w:sz w:val="24"/>
                <w:szCs w:val="24"/>
              </w:rPr>
              <w:t xml:space="preserve"> </w:t>
            </w:r>
            <w:r w:rsidRPr="00A73F53">
              <w:rPr>
                <w:rFonts w:eastAsia="Times New Roman" w:cs="Times New Roman"/>
                <w:sz w:val="24"/>
                <w:szCs w:val="24"/>
              </w:rPr>
              <w:t>«Обеспечение устойчивого сокращения непригодного для проживания жилищного фонда»</w:t>
            </w: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Default="00927ACA" w:rsidP="0039664F">
            <w:pPr>
              <w:ind w:left="-73"/>
              <w:rPr>
                <w:rFonts w:eastAsia="Calibri"/>
                <w:sz w:val="22"/>
              </w:rPr>
            </w:pPr>
          </w:p>
          <w:p w:rsidR="00927ACA" w:rsidRPr="00206634" w:rsidRDefault="00927ACA" w:rsidP="0039664F">
            <w:pPr>
              <w:ind w:left="-73"/>
              <w:rPr>
                <w:rFonts w:eastAsia="Calibri"/>
                <w:sz w:val="22"/>
              </w:rPr>
            </w:pPr>
          </w:p>
        </w:tc>
      </w:tr>
      <w:tr w:rsidR="0027314C" w:rsidRPr="00206634" w:rsidTr="0039664F">
        <w:trPr>
          <w:trHeight w:val="261"/>
        </w:trPr>
        <w:tc>
          <w:tcPr>
            <w:tcW w:w="855" w:type="dxa"/>
            <w:gridSpan w:val="2"/>
            <w:tcBorders>
              <w:top w:val="single" w:sz="4" w:space="0" w:color="000000"/>
              <w:left w:val="single" w:sz="4" w:space="0" w:color="000000"/>
              <w:bottom w:val="single" w:sz="4" w:space="0" w:color="000000"/>
              <w:right w:val="single" w:sz="4" w:space="0" w:color="auto"/>
            </w:tcBorders>
          </w:tcPr>
          <w:p w:rsidR="0027314C" w:rsidRPr="00206634" w:rsidRDefault="0027314C" w:rsidP="000F21E4">
            <w:pPr>
              <w:jc w:val="center"/>
              <w:rPr>
                <w:rFonts w:eastAsia="Times New Roman" w:cs="Times New Roman"/>
                <w:sz w:val="22"/>
              </w:rPr>
            </w:pPr>
          </w:p>
        </w:tc>
        <w:tc>
          <w:tcPr>
            <w:tcW w:w="14562" w:type="dxa"/>
            <w:gridSpan w:val="20"/>
            <w:tcBorders>
              <w:top w:val="single" w:sz="4" w:space="0" w:color="000000"/>
              <w:left w:val="single" w:sz="4" w:space="0" w:color="auto"/>
              <w:bottom w:val="single" w:sz="4" w:space="0" w:color="000000"/>
              <w:right w:val="single" w:sz="4" w:space="0" w:color="000000"/>
            </w:tcBorders>
          </w:tcPr>
          <w:p w:rsidR="00DC1547" w:rsidRDefault="0027314C" w:rsidP="0039664F">
            <w:pPr>
              <w:spacing w:line="360" w:lineRule="auto"/>
              <w:rPr>
                <w:rFonts w:cs="Times New Roman"/>
                <w:b/>
                <w:sz w:val="24"/>
                <w:szCs w:val="24"/>
              </w:rPr>
            </w:pPr>
            <w:r w:rsidRPr="00927ACA">
              <w:rPr>
                <w:rFonts w:cs="Times New Roman"/>
                <w:b/>
                <w:sz w:val="24"/>
                <w:szCs w:val="24"/>
              </w:rPr>
              <w:t>Подпрограмма 2 «Обеспечение мероприятий по переселению граждан из аварийного жилищного фонда в Московской области»</w:t>
            </w:r>
          </w:p>
          <w:p w:rsidR="00927ACA" w:rsidRPr="00927ACA" w:rsidRDefault="00927ACA" w:rsidP="0039664F">
            <w:pPr>
              <w:spacing w:line="360" w:lineRule="auto"/>
              <w:rPr>
                <w:rFonts w:cs="Times New Roman"/>
                <w:b/>
                <w:sz w:val="24"/>
                <w:szCs w:val="24"/>
              </w:rPr>
            </w:pPr>
          </w:p>
        </w:tc>
      </w:tr>
      <w:tr w:rsidR="00A4778F" w:rsidRPr="00206634" w:rsidTr="00395123">
        <w:trPr>
          <w:trHeight w:val="552"/>
        </w:trPr>
        <w:tc>
          <w:tcPr>
            <w:tcW w:w="855" w:type="dxa"/>
            <w:gridSpan w:val="2"/>
            <w:tcBorders>
              <w:top w:val="single" w:sz="4" w:space="0" w:color="000000"/>
              <w:left w:val="single" w:sz="4" w:space="0" w:color="000000"/>
              <w:bottom w:val="single" w:sz="4" w:space="0" w:color="auto"/>
              <w:right w:val="single" w:sz="4" w:space="0" w:color="auto"/>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1</w:t>
            </w:r>
          </w:p>
        </w:tc>
        <w:tc>
          <w:tcPr>
            <w:tcW w:w="2514" w:type="dxa"/>
            <w:tcBorders>
              <w:top w:val="single" w:sz="4" w:space="0" w:color="000000"/>
              <w:left w:val="single" w:sz="4" w:space="0" w:color="auto"/>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1  Количество квадратных метров расселенного аварийного жилищного фонда за счет средств внебюджетных источников</w:t>
            </w:r>
          </w:p>
        </w:tc>
        <w:tc>
          <w:tcPr>
            <w:tcW w:w="1953" w:type="dxa"/>
            <w:gridSpan w:val="3"/>
            <w:tcBorders>
              <w:left w:val="single" w:sz="4" w:space="0" w:color="000000"/>
              <w:bottom w:val="single" w:sz="4" w:space="0" w:color="auto"/>
              <w:right w:val="single" w:sz="4" w:space="0" w:color="000000"/>
            </w:tcBorders>
          </w:tcPr>
          <w:p w:rsidR="00A4778F" w:rsidRPr="00A73F53" w:rsidRDefault="00A4778F" w:rsidP="00A4778F">
            <w:pPr>
              <w:jc w:val="center"/>
              <w:rPr>
                <w:rFonts w:eastAsia="Times New Roman" w:cs="Times New Roman"/>
                <w:sz w:val="24"/>
                <w:szCs w:val="24"/>
              </w:rPr>
            </w:pPr>
            <w:r w:rsidRPr="002D1034">
              <w:rPr>
                <w:rFonts w:eastAsia="Times New Roman" w:cs="Times New Roman"/>
                <w:sz w:val="24"/>
                <w:szCs w:val="24"/>
              </w:rPr>
              <w:t>Отраслевой показатель</w:t>
            </w:r>
          </w:p>
        </w:tc>
        <w:tc>
          <w:tcPr>
            <w:tcW w:w="1281" w:type="dxa"/>
            <w:gridSpan w:val="3"/>
            <w:tcBorders>
              <w:top w:val="single" w:sz="4" w:space="0" w:color="000000"/>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left w:val="single" w:sz="4" w:space="0" w:color="000000"/>
              <w:bottom w:val="single" w:sz="4" w:space="0" w:color="auto"/>
              <w:right w:val="single" w:sz="4" w:space="0" w:color="000000"/>
            </w:tcBorders>
          </w:tcPr>
          <w:p w:rsidR="00A4778F" w:rsidRPr="00206634" w:rsidRDefault="00A4778F" w:rsidP="00A4778F">
            <w:pPr>
              <w:rPr>
                <w:rFonts w:cs="Times New Roman"/>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2</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2</w:t>
            </w:r>
          </w:p>
          <w:p w:rsidR="00A4778F" w:rsidRPr="00736AE0" w:rsidRDefault="00A4778F" w:rsidP="00A4778F">
            <w:pPr>
              <w:ind w:left="-63"/>
              <w:rPr>
                <w:sz w:val="24"/>
                <w:szCs w:val="24"/>
              </w:rPr>
            </w:pPr>
            <w:r w:rsidRPr="00736AE0">
              <w:rPr>
                <w:sz w:val="24"/>
                <w:szCs w:val="24"/>
              </w:rPr>
              <w:t>Количество граждан, расселенных из аварийного жилищного фонда за счет средств внебюджетных источников</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D103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widowControl w:val="0"/>
              <w:autoSpaceDE w:val="0"/>
              <w:autoSpaceDN w:val="0"/>
              <w:adjustRightInd w:val="0"/>
              <w:spacing w:before="108" w:after="108"/>
              <w:outlineLvl w:val="0"/>
              <w:rPr>
                <w:rFonts w:cs="Times New Roman"/>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206634">
              <w:rPr>
                <w:rFonts w:eastAsia="Times New Roman" w:cs="Times New Roman"/>
                <w:sz w:val="22"/>
              </w:rPr>
              <w:t>3.</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3  Количество квадратных метров расселенного аварийного жилищного фонда, за счет муниципальных программ</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color w:val="000000" w:themeColor="text1"/>
                <w:sz w:val="22"/>
              </w:rPr>
            </w:pPr>
            <w:r w:rsidRPr="002D103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 xml:space="preserve">4. </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4  Количество граждан, расселенных из аварийного жилищного фонда, за счет муниципальных программ</w:t>
            </w:r>
          </w:p>
          <w:p w:rsidR="00A4778F" w:rsidRPr="00736AE0" w:rsidRDefault="00A4778F" w:rsidP="00A4778F">
            <w:pPr>
              <w:ind w:left="-63"/>
              <w:rPr>
                <w:sz w:val="24"/>
                <w:szCs w:val="24"/>
              </w:rPr>
            </w:pPr>
          </w:p>
          <w:p w:rsidR="00A4778F" w:rsidRPr="00736AE0" w:rsidRDefault="00A4778F" w:rsidP="00A4778F">
            <w:pPr>
              <w:rPr>
                <w:sz w:val="24"/>
                <w:szCs w:val="24"/>
              </w:rPr>
            </w:pP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E074DE">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r w:rsidRPr="00206634">
              <w:rPr>
                <w:rFonts w:cs="Times New Roman"/>
                <w:sz w:val="22"/>
              </w:rPr>
              <w:t xml:space="preserve"> </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lastRenderedPageBreak/>
              <w:t>5</w:t>
            </w:r>
            <w:r w:rsidRPr="00206634">
              <w:rPr>
                <w:rFonts w:eastAsia="Times New Roman" w:cs="Times New Roman"/>
                <w:sz w:val="22"/>
              </w:rPr>
              <w:t>.</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5  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E074DE">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ind w:left="-73"/>
              <w:rPr>
                <w:rFonts w:eastAsia="Calibri"/>
                <w:sz w:val="22"/>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6.</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6</w:t>
            </w:r>
          </w:p>
          <w:p w:rsidR="00A4778F" w:rsidRPr="00736AE0" w:rsidRDefault="00A4778F" w:rsidP="00A4778F">
            <w:pPr>
              <w:rPr>
                <w:sz w:val="24"/>
                <w:szCs w:val="24"/>
              </w:rPr>
            </w:pPr>
            <w:r w:rsidRPr="00736AE0">
              <w:rPr>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p w:rsidR="00A4778F" w:rsidRPr="00736AE0" w:rsidRDefault="00A4778F" w:rsidP="00A4778F">
            <w:pPr>
              <w:ind w:left="-63"/>
              <w:rPr>
                <w:sz w:val="24"/>
                <w:szCs w:val="24"/>
              </w:rPr>
            </w:pP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7.</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7</w:t>
            </w:r>
          </w:p>
          <w:p w:rsidR="00A4778F" w:rsidRPr="00736AE0" w:rsidRDefault="00A4778F" w:rsidP="00A4778F">
            <w:pPr>
              <w:ind w:left="-63"/>
              <w:rPr>
                <w:sz w:val="24"/>
                <w:szCs w:val="24"/>
              </w:rPr>
            </w:pPr>
            <w:r w:rsidRPr="00736AE0">
              <w:rPr>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3. Обеспечение устойчивого 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8.</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8</w:t>
            </w:r>
          </w:p>
          <w:p w:rsidR="00A4778F" w:rsidRPr="00736AE0" w:rsidRDefault="00A4778F" w:rsidP="00A4778F">
            <w:pPr>
              <w:ind w:left="-63"/>
              <w:rPr>
                <w:sz w:val="24"/>
                <w:szCs w:val="24"/>
              </w:rPr>
            </w:pPr>
            <w:r w:rsidRPr="00736AE0">
              <w:rPr>
                <w:sz w:val="24"/>
                <w:szCs w:val="24"/>
              </w:rPr>
              <w:t xml:space="preserve">Количество граждан, расселенных из непригодного для </w:t>
            </w:r>
            <w:r w:rsidRPr="00736AE0">
              <w:rPr>
                <w:sz w:val="24"/>
                <w:szCs w:val="24"/>
              </w:rPr>
              <w:lastRenderedPageBreak/>
              <w:t>проживания жилищного фонда, признанного аварийными до 01.01.2017 года, расселенного по адресной программе.</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84">
              <w:rPr>
                <w:rFonts w:eastAsia="Times New Roman" w:cs="Times New Roman"/>
                <w:sz w:val="24"/>
                <w:szCs w:val="24"/>
              </w:rPr>
              <w:lastRenderedPageBreak/>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ind w:left="-73"/>
              <w:rPr>
                <w:rFonts w:cs="Times New Roman"/>
                <w:sz w:val="24"/>
                <w:szCs w:val="24"/>
              </w:rPr>
            </w:pPr>
            <w:r w:rsidRPr="00A73F53">
              <w:rPr>
                <w:rFonts w:cs="Times New Roman"/>
                <w:sz w:val="24"/>
                <w:szCs w:val="24"/>
              </w:rPr>
              <w:t xml:space="preserve">Основное мероприятие </w:t>
            </w:r>
            <w:r w:rsidRPr="00A73F53">
              <w:rPr>
                <w:rFonts w:cs="Times New Roman"/>
                <w:sz w:val="24"/>
                <w:szCs w:val="24"/>
                <w:lang w:val="en-US"/>
              </w:rPr>
              <w:t>F</w:t>
            </w:r>
            <w:r w:rsidRPr="00A73F53">
              <w:rPr>
                <w:rFonts w:cs="Times New Roman"/>
                <w:sz w:val="24"/>
                <w:szCs w:val="24"/>
              </w:rPr>
              <w:t xml:space="preserve">3. Обеспечение устойчивого </w:t>
            </w:r>
            <w:r w:rsidRPr="00A73F53">
              <w:rPr>
                <w:rFonts w:cs="Times New Roman"/>
                <w:sz w:val="24"/>
                <w:szCs w:val="24"/>
              </w:rPr>
              <w:lastRenderedPageBreak/>
              <w:t>сокращения непригодного для проживания жилищного фонда</w:t>
            </w: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lastRenderedPageBreak/>
              <w:t>9.</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9</w:t>
            </w:r>
          </w:p>
          <w:p w:rsidR="00A4778F" w:rsidRPr="00736AE0" w:rsidRDefault="00A4778F" w:rsidP="00A4778F">
            <w:pPr>
              <w:ind w:left="-63"/>
              <w:rPr>
                <w:sz w:val="24"/>
                <w:szCs w:val="24"/>
              </w:rPr>
            </w:pPr>
            <w:r w:rsidRPr="00736AE0">
              <w:rPr>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AF">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rPr>
                <w:rFonts w:cs="Times New Roman"/>
                <w:sz w:val="24"/>
                <w:szCs w:val="24"/>
              </w:rPr>
            </w:pPr>
            <w:r w:rsidRPr="00A73F53">
              <w:rPr>
                <w:rFonts w:cs="Times New Roman"/>
                <w:sz w:val="24"/>
                <w:szCs w:val="24"/>
              </w:rPr>
              <w:t>Основное мероприятие</w:t>
            </w:r>
            <w:r>
              <w:rPr>
                <w:rFonts w:cs="Times New Roman"/>
                <w:sz w:val="24"/>
                <w:szCs w:val="24"/>
              </w:rPr>
              <w:t xml:space="preserve"> </w:t>
            </w:r>
            <w:r w:rsidRPr="00CD2F21">
              <w:rPr>
                <w:rFonts w:cs="Times New Roman"/>
                <w:sz w:val="24"/>
                <w:szCs w:val="24"/>
              </w:rPr>
              <w:t>02</w:t>
            </w:r>
            <w:r w:rsidRPr="00A73F53">
              <w:rPr>
                <w:rFonts w:cs="Times New Roman"/>
                <w:sz w:val="24"/>
                <w:szCs w:val="24"/>
              </w:rPr>
              <w:t xml:space="preserve"> «Переселение граждан из аварийного жилищного фонда»</w:t>
            </w:r>
          </w:p>
          <w:p w:rsidR="00A4778F" w:rsidRPr="00A73F53" w:rsidRDefault="00A4778F" w:rsidP="00A4778F">
            <w:pPr>
              <w:ind w:left="-73"/>
              <w:rPr>
                <w:rFonts w:cs="Times New Roman"/>
                <w:sz w:val="24"/>
                <w:szCs w:val="24"/>
              </w:rPr>
            </w:pPr>
          </w:p>
        </w:tc>
      </w:tr>
      <w:tr w:rsidR="00A4778F" w:rsidRPr="00206634" w:rsidTr="00395123">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A4778F" w:rsidRDefault="00A4778F" w:rsidP="00A4778F">
            <w:pPr>
              <w:jc w:val="center"/>
              <w:rPr>
                <w:rFonts w:eastAsia="Times New Roman" w:cs="Times New Roman"/>
                <w:sz w:val="22"/>
              </w:rPr>
            </w:pPr>
            <w:r>
              <w:rPr>
                <w:rFonts w:eastAsia="Times New Roman" w:cs="Times New Roman"/>
                <w:sz w:val="22"/>
              </w:rPr>
              <w:t>10.</w:t>
            </w:r>
          </w:p>
        </w:tc>
        <w:tc>
          <w:tcPr>
            <w:tcW w:w="2514" w:type="dxa"/>
            <w:tcBorders>
              <w:top w:val="single" w:sz="4" w:space="0" w:color="000000"/>
              <w:left w:val="single" w:sz="4" w:space="0" w:color="000000"/>
              <w:bottom w:val="single" w:sz="4" w:space="0" w:color="000000"/>
              <w:right w:val="single" w:sz="4" w:space="0" w:color="000000"/>
            </w:tcBorders>
          </w:tcPr>
          <w:p w:rsidR="00A4778F" w:rsidRPr="00736AE0" w:rsidRDefault="00A4778F" w:rsidP="00A4778F">
            <w:pPr>
              <w:ind w:left="-63"/>
              <w:rPr>
                <w:sz w:val="24"/>
                <w:szCs w:val="24"/>
              </w:rPr>
            </w:pPr>
            <w:r w:rsidRPr="00736AE0">
              <w:rPr>
                <w:sz w:val="24"/>
                <w:szCs w:val="24"/>
              </w:rPr>
              <w:t>Целевой показатель 10</w:t>
            </w:r>
          </w:p>
          <w:p w:rsidR="00A4778F" w:rsidRPr="00736AE0" w:rsidRDefault="00A4778F" w:rsidP="00A4778F">
            <w:pPr>
              <w:ind w:left="-63"/>
              <w:rPr>
                <w:sz w:val="24"/>
                <w:szCs w:val="24"/>
              </w:rPr>
            </w:pPr>
            <w:r w:rsidRPr="00736AE0">
              <w:rPr>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953" w:type="dxa"/>
            <w:gridSpan w:val="3"/>
            <w:tcBorders>
              <w:top w:val="single" w:sz="4" w:space="0" w:color="auto"/>
              <w:left w:val="single" w:sz="4" w:space="0" w:color="000000"/>
              <w:bottom w:val="single" w:sz="4" w:space="0" w:color="auto"/>
              <w:right w:val="single" w:sz="4" w:space="0" w:color="000000"/>
            </w:tcBorders>
          </w:tcPr>
          <w:p w:rsidR="00A4778F" w:rsidRDefault="00A4778F" w:rsidP="00A4778F">
            <w:r w:rsidRPr="00A135AF">
              <w:rPr>
                <w:rFonts w:eastAsia="Times New Roman" w:cs="Times New Roman"/>
                <w:sz w:val="24"/>
                <w:szCs w:val="24"/>
              </w:rPr>
              <w:t>Отраслевой показатель</w:t>
            </w:r>
          </w:p>
        </w:tc>
        <w:tc>
          <w:tcPr>
            <w:tcW w:w="1281" w:type="dxa"/>
            <w:gridSpan w:val="3"/>
            <w:tcBorders>
              <w:top w:val="single" w:sz="4" w:space="0" w:color="auto"/>
              <w:left w:val="single" w:sz="4" w:space="0" w:color="000000"/>
              <w:bottom w:val="single" w:sz="4" w:space="0" w:color="auto"/>
              <w:right w:val="single" w:sz="4" w:space="0" w:color="000000"/>
            </w:tcBorders>
          </w:tcPr>
          <w:p w:rsidR="00A4778F" w:rsidRPr="00DD43B2" w:rsidRDefault="00A4778F" w:rsidP="00F54397">
            <w:pPr>
              <w:jc w:val="center"/>
              <w:rPr>
                <w:rFonts w:eastAsia="Times New Roman" w:cs="Times New Roman"/>
                <w:sz w:val="24"/>
                <w:szCs w:val="24"/>
              </w:rPr>
            </w:pPr>
            <w:r w:rsidRPr="00DD43B2">
              <w:rPr>
                <w:rFonts w:eastAsia="Times New Roman" w:cs="Times New Roman"/>
                <w:sz w:val="24"/>
                <w:szCs w:val="24"/>
              </w:rPr>
              <w:t xml:space="preserve">Тысяча </w:t>
            </w:r>
            <w:r w:rsidR="00F54397">
              <w:rPr>
                <w:rFonts w:eastAsia="Times New Roman" w:cs="Times New Roman"/>
                <w:sz w:val="24"/>
                <w:szCs w:val="24"/>
              </w:rPr>
              <w:t>человек</w:t>
            </w:r>
          </w:p>
        </w:tc>
        <w:tc>
          <w:tcPr>
            <w:tcW w:w="1018"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000000"/>
              <w:left w:val="single" w:sz="4" w:space="0" w:color="000000"/>
              <w:bottom w:val="single" w:sz="4" w:space="0" w:color="000000"/>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000000"/>
              <w:bottom w:val="single" w:sz="4" w:space="0" w:color="auto"/>
              <w:right w:val="single" w:sz="4" w:space="0" w:color="000000"/>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000000"/>
              <w:bottom w:val="single" w:sz="4" w:space="0" w:color="auto"/>
              <w:right w:val="single" w:sz="4" w:space="0" w:color="000000"/>
            </w:tcBorders>
          </w:tcPr>
          <w:p w:rsidR="00A4778F" w:rsidRPr="00A73F53" w:rsidRDefault="00A4778F" w:rsidP="00A4778F">
            <w:pPr>
              <w:rPr>
                <w:rFonts w:cs="Times New Roman"/>
                <w:sz w:val="24"/>
                <w:szCs w:val="24"/>
              </w:rPr>
            </w:pPr>
            <w:r w:rsidRPr="00A73F53">
              <w:rPr>
                <w:rFonts w:cs="Times New Roman"/>
                <w:sz w:val="24"/>
                <w:szCs w:val="24"/>
              </w:rPr>
              <w:t>Основное мероприятие</w:t>
            </w:r>
            <w:r>
              <w:rPr>
                <w:rFonts w:cs="Times New Roman"/>
                <w:sz w:val="24"/>
                <w:szCs w:val="24"/>
              </w:rPr>
              <w:t xml:space="preserve"> </w:t>
            </w:r>
            <w:r w:rsidRPr="00CD2F21">
              <w:rPr>
                <w:rFonts w:cs="Times New Roman"/>
                <w:sz w:val="24"/>
                <w:szCs w:val="24"/>
              </w:rPr>
              <w:t>02</w:t>
            </w:r>
            <w:r w:rsidRPr="00A73F53">
              <w:rPr>
                <w:rFonts w:cs="Times New Roman"/>
                <w:sz w:val="24"/>
                <w:szCs w:val="24"/>
              </w:rPr>
              <w:t xml:space="preserve"> «Переселение граждан из аварийного жилищного фонда»</w:t>
            </w:r>
          </w:p>
          <w:p w:rsidR="00A4778F" w:rsidRPr="00A73F53" w:rsidRDefault="00A4778F" w:rsidP="00A4778F">
            <w:pPr>
              <w:rPr>
                <w:rFonts w:cs="Times New Roman"/>
                <w:sz w:val="24"/>
                <w:szCs w:val="24"/>
              </w:rPr>
            </w:pPr>
          </w:p>
        </w:tc>
      </w:tr>
      <w:tr w:rsidR="00740896" w:rsidRPr="00206634" w:rsidTr="001328B0">
        <w:trPr>
          <w:trHeight w:val="361"/>
        </w:trPr>
        <w:tc>
          <w:tcPr>
            <w:tcW w:w="15417" w:type="dxa"/>
            <w:gridSpan w:val="22"/>
            <w:tcBorders>
              <w:top w:val="single" w:sz="4" w:space="0" w:color="auto"/>
              <w:left w:val="single" w:sz="4" w:space="0" w:color="000000"/>
              <w:bottom w:val="single" w:sz="4" w:space="0" w:color="auto"/>
              <w:right w:val="single" w:sz="4" w:space="0" w:color="000000"/>
            </w:tcBorders>
          </w:tcPr>
          <w:p w:rsidR="00740896" w:rsidRPr="00736AE0" w:rsidRDefault="00740896" w:rsidP="00740896">
            <w:pPr>
              <w:rPr>
                <w:sz w:val="24"/>
                <w:szCs w:val="24"/>
              </w:rPr>
            </w:pPr>
            <w:r w:rsidRPr="00736AE0">
              <w:rPr>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p w:rsidR="00740896" w:rsidRPr="00736AE0" w:rsidRDefault="00740896" w:rsidP="0039664F">
            <w:pPr>
              <w:widowControl w:val="0"/>
              <w:autoSpaceDE w:val="0"/>
              <w:autoSpaceDN w:val="0"/>
              <w:adjustRightInd w:val="0"/>
              <w:spacing w:after="240"/>
              <w:rPr>
                <w:sz w:val="24"/>
                <w:szCs w:val="24"/>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Pr="00206634" w:rsidRDefault="00A4778F" w:rsidP="00A4778F">
            <w:pPr>
              <w:widowControl w:val="0"/>
              <w:autoSpaceDE w:val="0"/>
              <w:autoSpaceDN w:val="0"/>
              <w:adjustRightInd w:val="0"/>
              <w:rPr>
                <w:rFonts w:cs="Times New Roman"/>
                <w:sz w:val="22"/>
              </w:rPr>
            </w:pPr>
            <w:r>
              <w:rPr>
                <w:rFonts w:cs="Times New Roman"/>
                <w:sz w:val="22"/>
              </w:rPr>
              <w:t>1</w:t>
            </w:r>
            <w:r w:rsidRPr="00206634">
              <w:rPr>
                <w:rFonts w:cs="Times New Roman"/>
                <w:sz w:val="22"/>
              </w:rPr>
              <w:t>.</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736AE0" w:rsidRDefault="00A4778F" w:rsidP="00A4778F">
            <w:pPr>
              <w:widowControl w:val="0"/>
              <w:autoSpaceDE w:val="0"/>
              <w:autoSpaceDN w:val="0"/>
              <w:adjustRightInd w:val="0"/>
              <w:rPr>
                <w:sz w:val="24"/>
                <w:szCs w:val="24"/>
              </w:rPr>
            </w:pPr>
            <w:r w:rsidRPr="00736AE0">
              <w:rPr>
                <w:sz w:val="24"/>
                <w:szCs w:val="24"/>
              </w:rPr>
              <w:t xml:space="preserve">Целевой показатель 1 </w:t>
            </w:r>
            <w:r w:rsidRPr="00684375">
              <w:rPr>
                <w:sz w:val="24"/>
                <w:szCs w:val="24"/>
              </w:rPr>
              <w:t xml:space="preserve"> Количество квадратных метров непригодного для проживания жилищного фонда, признанного </w:t>
            </w:r>
            <w:r w:rsidRPr="00684375">
              <w:rPr>
                <w:sz w:val="24"/>
                <w:szCs w:val="24"/>
              </w:rPr>
              <w:lastRenderedPageBreak/>
              <w:t>аварийными до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lastRenderedPageBreak/>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Default="00A4778F" w:rsidP="00A4778F">
            <w:pPr>
              <w:rPr>
                <w:rFonts w:cs="Times New Roman"/>
                <w:sz w:val="24"/>
                <w:szCs w:val="24"/>
              </w:rPr>
            </w:pPr>
            <w:r w:rsidRPr="00826258">
              <w:rPr>
                <w:rFonts w:cs="Times New Roman"/>
                <w:sz w:val="24"/>
                <w:szCs w:val="24"/>
              </w:rPr>
              <w:t xml:space="preserve">Основное мероприятие F3. «Обеспечение устойчивого сокращения </w:t>
            </w:r>
            <w:r w:rsidRPr="00826258">
              <w:rPr>
                <w:rFonts w:cs="Times New Roman"/>
                <w:sz w:val="24"/>
                <w:szCs w:val="24"/>
              </w:rPr>
              <w:lastRenderedPageBreak/>
              <w:t>непригодного для проживания жилищного фонда»</w:t>
            </w:r>
          </w:p>
          <w:p w:rsidR="00A4778F" w:rsidRPr="00A73F53" w:rsidRDefault="00A4778F" w:rsidP="00A4778F">
            <w:pPr>
              <w:jc w:val="center"/>
              <w:rPr>
                <w:rFonts w:cs="Times New Roman"/>
                <w:sz w:val="20"/>
                <w:szCs w:val="20"/>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lastRenderedPageBreak/>
              <w:t xml:space="preserve"> 2.</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684375" w:rsidRDefault="00A4778F" w:rsidP="00A4778F">
            <w:pPr>
              <w:rPr>
                <w:sz w:val="24"/>
                <w:szCs w:val="24"/>
              </w:rPr>
            </w:pPr>
            <w:r w:rsidRPr="00736AE0">
              <w:rPr>
                <w:sz w:val="24"/>
                <w:szCs w:val="24"/>
              </w:rPr>
              <w:t>Целевой показатель 2</w:t>
            </w:r>
            <w:r w:rsidRPr="00684375">
              <w:rPr>
                <w:sz w:val="24"/>
                <w:szCs w:val="24"/>
              </w:rPr>
              <w:t xml:space="preserve"> 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Default="00A4778F" w:rsidP="00A4778F">
            <w:pPr>
              <w:rPr>
                <w:rFonts w:cs="Times New Roman"/>
                <w:sz w:val="24"/>
                <w:szCs w:val="24"/>
              </w:rPr>
            </w:pPr>
            <w:r w:rsidRPr="00826258">
              <w:rPr>
                <w:rFonts w:cs="Times New Roman"/>
                <w:sz w:val="24"/>
                <w:szCs w:val="24"/>
              </w:rPr>
              <w:t>Основное мероприятие F3. «Обеспечение устойчивого сокращения непригодного для проживания жилищного фонда»</w:t>
            </w:r>
          </w:p>
          <w:p w:rsidR="00A4778F" w:rsidRPr="00206634" w:rsidRDefault="00A4778F" w:rsidP="00A4778F">
            <w:pPr>
              <w:widowControl w:val="0"/>
              <w:autoSpaceDE w:val="0"/>
              <w:autoSpaceDN w:val="0"/>
              <w:adjustRightInd w:val="0"/>
              <w:rPr>
                <w:rFonts w:cs="Times New Roman"/>
                <w:sz w:val="22"/>
              </w:rPr>
            </w:pP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t>3.</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736AE0" w:rsidRDefault="00A4778F" w:rsidP="00A4778F">
            <w:pPr>
              <w:widowControl w:val="0"/>
              <w:autoSpaceDE w:val="0"/>
              <w:autoSpaceDN w:val="0"/>
              <w:adjustRightInd w:val="0"/>
              <w:rPr>
                <w:sz w:val="24"/>
                <w:szCs w:val="24"/>
              </w:rPr>
            </w:pPr>
            <w:r w:rsidRPr="00736AE0">
              <w:rPr>
                <w:sz w:val="24"/>
                <w:szCs w:val="24"/>
              </w:rPr>
              <w:t>Целевой показатель 3</w:t>
            </w:r>
            <w:r w:rsidRPr="00684375">
              <w:rPr>
                <w:sz w:val="24"/>
                <w:szCs w:val="24"/>
              </w:rPr>
              <w:t xml:space="preserve">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квадратных метров</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Pr="00571930" w:rsidRDefault="00A4778F" w:rsidP="00A4778F">
            <w:pPr>
              <w:rPr>
                <w:sz w:val="24"/>
                <w:szCs w:val="24"/>
              </w:rPr>
            </w:pPr>
            <w:r w:rsidRPr="00571930">
              <w:rPr>
                <w:sz w:val="24"/>
                <w:szCs w:val="24"/>
              </w:rPr>
              <w:t>Основное мероприятие 01.</w:t>
            </w:r>
          </w:p>
          <w:p w:rsidR="00A4778F" w:rsidRPr="00826258" w:rsidRDefault="00A4778F" w:rsidP="00A4778F">
            <w:pPr>
              <w:rPr>
                <w:rFonts w:cs="Times New Roman"/>
                <w:sz w:val="24"/>
                <w:szCs w:val="24"/>
              </w:rPr>
            </w:pPr>
            <w:r w:rsidRPr="00571930">
              <w:rPr>
                <w:sz w:val="24"/>
                <w:szCs w:val="24"/>
              </w:rPr>
              <w:t>Переселение граждан из многоквартирных жилых домов, признанных аварийными в установленном законодательством порядке</w:t>
            </w: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t xml:space="preserve"> 4.</w:t>
            </w:r>
          </w:p>
        </w:tc>
        <w:tc>
          <w:tcPr>
            <w:tcW w:w="2848" w:type="dxa"/>
            <w:gridSpan w:val="4"/>
            <w:tcBorders>
              <w:top w:val="single" w:sz="4" w:space="0" w:color="auto"/>
              <w:left w:val="single" w:sz="4" w:space="0" w:color="auto"/>
              <w:bottom w:val="single" w:sz="4" w:space="0" w:color="auto"/>
              <w:right w:val="single" w:sz="4" w:space="0" w:color="auto"/>
            </w:tcBorders>
          </w:tcPr>
          <w:p w:rsidR="00A4778F" w:rsidRPr="00684375" w:rsidRDefault="00A4778F" w:rsidP="00A4778F">
            <w:pPr>
              <w:rPr>
                <w:sz w:val="24"/>
                <w:szCs w:val="24"/>
              </w:rPr>
            </w:pPr>
            <w:r w:rsidRPr="00736AE0">
              <w:rPr>
                <w:sz w:val="24"/>
                <w:szCs w:val="24"/>
              </w:rPr>
              <w:t>Целевой показатель 4</w:t>
            </w:r>
            <w:r w:rsidRPr="00684375">
              <w:rPr>
                <w:sz w:val="24"/>
                <w:szCs w:val="24"/>
              </w:rPr>
              <w:t xml:space="preserve">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662" w:type="dxa"/>
            <w:tcBorders>
              <w:top w:val="single" w:sz="4" w:space="0" w:color="auto"/>
              <w:left w:val="single" w:sz="4" w:space="0" w:color="auto"/>
              <w:bottom w:val="single" w:sz="4" w:space="0" w:color="auto"/>
              <w:right w:val="single" w:sz="4" w:space="0" w:color="auto"/>
            </w:tcBorders>
          </w:tcPr>
          <w:p w:rsidR="00A4778F" w:rsidRDefault="00A4778F" w:rsidP="00A4778F">
            <w:r w:rsidRPr="00A36A58">
              <w:rPr>
                <w:rFonts w:eastAsia="Times New Roman" w:cs="Times New Roman"/>
                <w:sz w:val="24"/>
                <w:szCs w:val="24"/>
              </w:rPr>
              <w:t>Отраслевой показатель</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A4778F" w:rsidP="00A4778F">
            <w:pPr>
              <w:jc w:val="center"/>
              <w:rPr>
                <w:rFonts w:eastAsia="Times New Roman" w:cs="Times New Roman"/>
                <w:sz w:val="24"/>
                <w:szCs w:val="24"/>
              </w:rPr>
            </w:pPr>
            <w:r w:rsidRPr="00DD43B2">
              <w:rPr>
                <w:rFonts w:eastAsia="Times New Roman" w:cs="Times New Roman"/>
                <w:sz w:val="24"/>
                <w:szCs w:val="24"/>
              </w:rPr>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2"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993"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0" w:type="dxa"/>
            <w:gridSpan w:val="2"/>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43" w:type="dxa"/>
            <w:gridSpan w:val="3"/>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4"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855" w:type="dxa"/>
            <w:tcBorders>
              <w:top w:val="single" w:sz="4" w:space="0" w:color="auto"/>
              <w:left w:val="single" w:sz="4" w:space="0" w:color="auto"/>
              <w:bottom w:val="single" w:sz="4" w:space="0" w:color="auto"/>
              <w:right w:val="single" w:sz="4" w:space="0" w:color="auto"/>
            </w:tcBorders>
          </w:tcPr>
          <w:p w:rsidR="00A4778F" w:rsidRPr="00206634" w:rsidRDefault="00A4778F" w:rsidP="00A4778F">
            <w:pPr>
              <w:jc w:val="center"/>
              <w:rPr>
                <w:rFonts w:eastAsia="Times New Roman" w:cs="Times New Roman"/>
                <w:sz w:val="22"/>
              </w:rPr>
            </w:pPr>
            <w:r>
              <w:rPr>
                <w:rFonts w:eastAsia="Times New Roman" w:cs="Times New Roman"/>
                <w:sz w:val="22"/>
              </w:rPr>
              <w:t>-</w:t>
            </w:r>
          </w:p>
        </w:tc>
        <w:tc>
          <w:tcPr>
            <w:tcW w:w="2409" w:type="dxa"/>
            <w:tcBorders>
              <w:top w:val="single" w:sz="4" w:space="0" w:color="auto"/>
              <w:left w:val="single" w:sz="4" w:space="0" w:color="auto"/>
              <w:bottom w:val="single" w:sz="4" w:space="0" w:color="auto"/>
              <w:right w:val="single" w:sz="4" w:space="0" w:color="000000"/>
            </w:tcBorders>
          </w:tcPr>
          <w:p w:rsidR="00A4778F" w:rsidRPr="00826258" w:rsidRDefault="00A4778F" w:rsidP="00A4778F">
            <w:pPr>
              <w:rPr>
                <w:rFonts w:eastAsia="Times New Roman" w:cs="Times New Roman"/>
                <w:color w:val="000000"/>
                <w:sz w:val="24"/>
                <w:szCs w:val="24"/>
              </w:rPr>
            </w:pPr>
            <w:r w:rsidRPr="00826258">
              <w:rPr>
                <w:rFonts w:eastAsia="Times New Roman" w:cs="Times New Roman"/>
                <w:color w:val="000000"/>
                <w:sz w:val="24"/>
                <w:szCs w:val="24"/>
              </w:rPr>
              <w:t>Основное мероприятие 01.</w:t>
            </w:r>
          </w:p>
          <w:p w:rsidR="00A4778F" w:rsidRPr="00206634" w:rsidRDefault="00A4778F" w:rsidP="00A4778F">
            <w:pPr>
              <w:widowControl w:val="0"/>
              <w:autoSpaceDE w:val="0"/>
              <w:autoSpaceDN w:val="0"/>
              <w:adjustRightInd w:val="0"/>
              <w:rPr>
                <w:rFonts w:cs="Times New Roman"/>
                <w:sz w:val="22"/>
              </w:rPr>
            </w:pPr>
            <w:r w:rsidRPr="00CD2F21">
              <w:rPr>
                <w:rFonts w:cs="Times New Roman"/>
                <w:sz w:val="24"/>
                <w:szCs w:val="24"/>
              </w:rPr>
              <w:t>Переселение граждан из многоквартирных жилых домов, признанных аварийными в установленном законодательством порядке</w:t>
            </w:r>
            <w:r w:rsidRPr="00206634">
              <w:rPr>
                <w:rFonts w:cs="Times New Roman"/>
                <w:sz w:val="22"/>
              </w:rPr>
              <w:t xml:space="preserve"> </w:t>
            </w:r>
          </w:p>
        </w:tc>
      </w:tr>
      <w:tr w:rsidR="00A4778F" w:rsidRPr="00206634" w:rsidTr="00395123">
        <w:trPr>
          <w:trHeight w:val="361"/>
        </w:trPr>
        <w:tc>
          <w:tcPr>
            <w:tcW w:w="812" w:type="dxa"/>
            <w:tcBorders>
              <w:top w:val="single" w:sz="4" w:space="0" w:color="auto"/>
              <w:left w:val="single" w:sz="4" w:space="0" w:color="000000"/>
              <w:bottom w:val="single" w:sz="4" w:space="0" w:color="auto"/>
              <w:right w:val="single" w:sz="4" w:space="0" w:color="auto"/>
            </w:tcBorders>
          </w:tcPr>
          <w:p w:rsidR="00A4778F" w:rsidRDefault="00A4778F" w:rsidP="00A4778F">
            <w:pPr>
              <w:widowControl w:val="0"/>
              <w:autoSpaceDE w:val="0"/>
              <w:autoSpaceDN w:val="0"/>
              <w:adjustRightInd w:val="0"/>
              <w:rPr>
                <w:rFonts w:cs="Times New Roman"/>
                <w:sz w:val="22"/>
              </w:rPr>
            </w:pPr>
            <w:r>
              <w:rPr>
                <w:rFonts w:cs="Times New Roman"/>
                <w:sz w:val="22"/>
              </w:rPr>
              <w:t>5.</w:t>
            </w:r>
          </w:p>
        </w:tc>
        <w:tc>
          <w:tcPr>
            <w:tcW w:w="2848" w:type="dxa"/>
            <w:gridSpan w:val="4"/>
            <w:tcBorders>
              <w:top w:val="single" w:sz="4" w:space="0" w:color="auto"/>
              <w:left w:val="single" w:sz="4" w:space="0" w:color="auto"/>
              <w:bottom w:val="single" w:sz="4" w:space="0" w:color="auto"/>
              <w:right w:val="single" w:sz="4" w:space="0" w:color="auto"/>
            </w:tcBorders>
          </w:tcPr>
          <w:p w:rsidR="00A4778F" w:rsidRDefault="004741D6" w:rsidP="00A4778F">
            <w:pPr>
              <w:rPr>
                <w:sz w:val="24"/>
                <w:szCs w:val="24"/>
              </w:rPr>
            </w:pPr>
            <w:r>
              <w:rPr>
                <w:sz w:val="24"/>
                <w:szCs w:val="24"/>
              </w:rPr>
              <w:t>Целевой показатель 5</w:t>
            </w:r>
          </w:p>
          <w:p w:rsidR="004741D6" w:rsidRPr="004741D6" w:rsidRDefault="004741D6" w:rsidP="004741D6">
            <w:pPr>
              <w:widowControl w:val="0"/>
              <w:autoSpaceDE w:val="0"/>
              <w:autoSpaceDN w:val="0"/>
              <w:adjustRightInd w:val="0"/>
              <w:rPr>
                <w:sz w:val="24"/>
                <w:szCs w:val="24"/>
              </w:rPr>
            </w:pPr>
            <w:r w:rsidRPr="004741D6">
              <w:rPr>
                <w:sz w:val="24"/>
                <w:szCs w:val="24"/>
              </w:rPr>
              <w:t xml:space="preserve">Количество граждан, </w:t>
            </w:r>
            <w:r w:rsidRPr="004741D6">
              <w:rPr>
                <w:sz w:val="24"/>
                <w:szCs w:val="24"/>
              </w:rPr>
              <w:lastRenderedPageBreak/>
              <w:t>переселенных из аварийного жилищного фонда, признанного таковым до 01.01.2017, переселенных по адресной программе</w:t>
            </w:r>
          </w:p>
          <w:p w:rsidR="004741D6" w:rsidRPr="00736AE0" w:rsidRDefault="004741D6" w:rsidP="00A4778F">
            <w:pP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A4778F" w:rsidRPr="00A36A58" w:rsidRDefault="004741D6" w:rsidP="00A4778F">
            <w:pPr>
              <w:rPr>
                <w:rFonts w:eastAsia="Times New Roman" w:cs="Times New Roman"/>
                <w:sz w:val="24"/>
                <w:szCs w:val="24"/>
              </w:rPr>
            </w:pPr>
            <w:r>
              <w:rPr>
                <w:rFonts w:eastAsia="Times New Roman" w:cs="Times New Roman"/>
                <w:sz w:val="24"/>
                <w:szCs w:val="24"/>
              </w:rPr>
              <w:lastRenderedPageBreak/>
              <w:t>Показатель муниципальн</w:t>
            </w:r>
            <w:r>
              <w:rPr>
                <w:rFonts w:eastAsia="Times New Roman" w:cs="Times New Roman"/>
                <w:sz w:val="24"/>
                <w:szCs w:val="24"/>
              </w:rPr>
              <w:lastRenderedPageBreak/>
              <w:t>ой программы</w:t>
            </w:r>
          </w:p>
        </w:tc>
        <w:tc>
          <w:tcPr>
            <w:tcW w:w="1281" w:type="dxa"/>
            <w:gridSpan w:val="3"/>
            <w:tcBorders>
              <w:top w:val="single" w:sz="4" w:space="0" w:color="auto"/>
              <w:left w:val="single" w:sz="4" w:space="0" w:color="auto"/>
              <w:bottom w:val="single" w:sz="4" w:space="0" w:color="auto"/>
              <w:right w:val="single" w:sz="4" w:space="0" w:color="auto"/>
            </w:tcBorders>
          </w:tcPr>
          <w:p w:rsidR="00A4778F" w:rsidRPr="00DD43B2" w:rsidRDefault="004741D6" w:rsidP="00A4778F">
            <w:pPr>
              <w:jc w:val="center"/>
              <w:rPr>
                <w:rFonts w:eastAsia="Times New Roman" w:cs="Times New Roman"/>
                <w:sz w:val="24"/>
                <w:szCs w:val="24"/>
              </w:rPr>
            </w:pPr>
            <w:r w:rsidRPr="00DD43B2">
              <w:rPr>
                <w:rFonts w:eastAsia="Times New Roman" w:cs="Times New Roman"/>
                <w:sz w:val="24"/>
                <w:szCs w:val="24"/>
              </w:rPr>
              <w:lastRenderedPageBreak/>
              <w:t>Тысяча человек</w:t>
            </w:r>
          </w:p>
        </w:tc>
        <w:tc>
          <w:tcPr>
            <w:tcW w:w="1018"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r w:rsidR="000D1E3B">
              <w:rPr>
                <w:rFonts w:eastAsia="Times New Roman" w:cs="Times New Roman"/>
                <w:sz w:val="22"/>
              </w:rPr>
              <w:t>0</w:t>
            </w:r>
            <w:r>
              <w:rPr>
                <w:rFonts w:eastAsia="Times New Roman" w:cs="Times New Roman"/>
                <w:sz w:val="22"/>
              </w:rPr>
              <w:t>82</w:t>
            </w:r>
          </w:p>
        </w:tc>
        <w:tc>
          <w:tcPr>
            <w:tcW w:w="850" w:type="dxa"/>
            <w:gridSpan w:val="2"/>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843" w:type="dxa"/>
            <w:gridSpan w:val="3"/>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854"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855" w:type="dxa"/>
            <w:tcBorders>
              <w:top w:val="single" w:sz="4" w:space="0" w:color="auto"/>
              <w:left w:val="single" w:sz="4" w:space="0" w:color="auto"/>
              <w:bottom w:val="single" w:sz="4" w:space="0" w:color="auto"/>
              <w:right w:val="single" w:sz="4" w:space="0" w:color="auto"/>
            </w:tcBorders>
          </w:tcPr>
          <w:p w:rsidR="00A4778F" w:rsidRDefault="004741D6" w:rsidP="00A4778F">
            <w:pPr>
              <w:jc w:val="center"/>
              <w:rPr>
                <w:rFonts w:eastAsia="Times New Roman" w:cs="Times New Roman"/>
                <w:sz w:val="22"/>
              </w:rPr>
            </w:pPr>
            <w:r>
              <w:rPr>
                <w:rFonts w:eastAsia="Times New Roman" w:cs="Times New Roman"/>
                <w:sz w:val="22"/>
              </w:rPr>
              <w:t>0</w:t>
            </w:r>
          </w:p>
        </w:tc>
        <w:tc>
          <w:tcPr>
            <w:tcW w:w="2409" w:type="dxa"/>
            <w:tcBorders>
              <w:top w:val="single" w:sz="4" w:space="0" w:color="auto"/>
              <w:left w:val="single" w:sz="4" w:space="0" w:color="auto"/>
              <w:bottom w:val="single" w:sz="4" w:space="0" w:color="auto"/>
              <w:right w:val="single" w:sz="4" w:space="0" w:color="000000"/>
            </w:tcBorders>
          </w:tcPr>
          <w:p w:rsidR="004741D6" w:rsidRPr="00826258" w:rsidRDefault="004741D6" w:rsidP="004741D6">
            <w:pPr>
              <w:rPr>
                <w:rFonts w:eastAsia="Times New Roman" w:cs="Times New Roman"/>
                <w:color w:val="000000"/>
                <w:sz w:val="24"/>
                <w:szCs w:val="24"/>
              </w:rPr>
            </w:pPr>
            <w:r w:rsidRPr="00826258">
              <w:rPr>
                <w:rFonts w:eastAsia="Times New Roman" w:cs="Times New Roman"/>
                <w:color w:val="000000"/>
                <w:sz w:val="24"/>
                <w:szCs w:val="24"/>
              </w:rPr>
              <w:t>Основное мероприятие 01.</w:t>
            </w:r>
          </w:p>
          <w:p w:rsidR="00A4778F" w:rsidRPr="00826258" w:rsidRDefault="004741D6" w:rsidP="004741D6">
            <w:pPr>
              <w:rPr>
                <w:rFonts w:eastAsia="Times New Roman" w:cs="Times New Roman"/>
                <w:color w:val="000000"/>
                <w:sz w:val="24"/>
                <w:szCs w:val="24"/>
              </w:rPr>
            </w:pPr>
            <w:r w:rsidRPr="00CD2F21">
              <w:rPr>
                <w:rFonts w:cs="Times New Roman"/>
                <w:sz w:val="24"/>
                <w:szCs w:val="24"/>
              </w:rPr>
              <w:lastRenderedPageBreak/>
              <w:t>Переселение граждан из многоквартирных жилых домов, признанных аварийными в установленном законодательством порядке</w:t>
            </w:r>
          </w:p>
        </w:tc>
      </w:tr>
    </w:tbl>
    <w:p w:rsidR="0039664F" w:rsidRDefault="0039664F" w:rsidP="009278C4">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2"/>
          <w:lang w:eastAsia="ru-RU"/>
        </w:rPr>
      </w:pPr>
    </w:p>
    <w:p w:rsidR="0039664F" w:rsidRDefault="0039664F">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4741D6" w:rsidRDefault="004741D6">
      <w:pPr>
        <w:spacing w:after="200" w:line="276" w:lineRule="auto"/>
        <w:rPr>
          <w:rFonts w:ascii="Times New Roman CYR" w:eastAsiaTheme="minorEastAsia" w:hAnsi="Times New Roman CYR" w:cs="Times New Roman CYR"/>
          <w:bCs/>
          <w:color w:val="26282F"/>
          <w:sz w:val="22"/>
          <w:lang w:eastAsia="ru-RU"/>
        </w:rPr>
      </w:pPr>
    </w:p>
    <w:p w:rsidR="0027314C" w:rsidRPr="00697EEA" w:rsidRDefault="0027314C" w:rsidP="00414EF0">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Приложение 2 к Программе</w:t>
      </w:r>
    </w:p>
    <w:p w:rsidR="009B72A2" w:rsidRDefault="009B72A2" w:rsidP="00395123">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p>
    <w:p w:rsidR="00A444AF" w:rsidRPr="0084340B" w:rsidRDefault="0027314C" w:rsidP="00395123">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 xml:space="preserve">Методика расчета значений планируемых результатов реализации </w:t>
      </w:r>
      <w:r w:rsidR="00A444AF" w:rsidRPr="0084340B">
        <w:rPr>
          <w:rFonts w:ascii="Times New Roman CYR" w:eastAsiaTheme="minorEastAsia" w:hAnsi="Times New Roman CYR" w:cs="Times New Roman CYR"/>
          <w:bCs/>
          <w:color w:val="26282F"/>
          <w:szCs w:val="28"/>
          <w:lang w:eastAsia="ru-RU"/>
        </w:rPr>
        <w:t>муниципальной программы «Переселение граждан из аварийного жилищного фонда»</w:t>
      </w:r>
    </w:p>
    <w:p w:rsidR="00736AE0" w:rsidRPr="008E2B13" w:rsidRDefault="00736AE0" w:rsidP="0027314C">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3087"/>
        <w:gridCol w:w="87"/>
        <w:gridCol w:w="1501"/>
        <w:gridCol w:w="3967"/>
        <w:gridCol w:w="569"/>
        <w:gridCol w:w="2833"/>
        <w:gridCol w:w="756"/>
        <w:gridCol w:w="1940"/>
      </w:tblGrid>
      <w:tr w:rsidR="009731C6" w:rsidRPr="00A40876" w:rsidTr="00395123">
        <w:trPr>
          <w:trHeight w:val="276"/>
        </w:trPr>
        <w:tc>
          <w:tcPr>
            <w:tcW w:w="854" w:type="dxa"/>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 xml:space="preserve">№ </w:t>
            </w:r>
            <w:proofErr w:type="gramStart"/>
            <w:r w:rsidRPr="00DF6763">
              <w:rPr>
                <w:rFonts w:eastAsia="Times New Roman" w:cs="Times New Roman"/>
                <w:sz w:val="24"/>
                <w:szCs w:val="24"/>
              </w:rPr>
              <w:t>п</w:t>
            </w:r>
            <w:proofErr w:type="gramEnd"/>
            <w:r w:rsidRPr="00DF6763">
              <w:rPr>
                <w:rFonts w:eastAsia="Times New Roman" w:cs="Times New Roman"/>
                <w:sz w:val="24"/>
                <w:szCs w:val="24"/>
              </w:rPr>
              <w:t>/п</w:t>
            </w:r>
          </w:p>
        </w:tc>
        <w:tc>
          <w:tcPr>
            <w:tcW w:w="3174" w:type="dxa"/>
            <w:gridSpan w:val="2"/>
            <w:tcBorders>
              <w:top w:val="single" w:sz="4" w:space="0" w:color="000000"/>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Единица измерения</w:t>
            </w:r>
          </w:p>
        </w:tc>
        <w:tc>
          <w:tcPr>
            <w:tcW w:w="3967" w:type="dxa"/>
            <w:tcBorders>
              <w:top w:val="single" w:sz="4" w:space="0" w:color="000000"/>
              <w:left w:val="single" w:sz="4" w:space="0" w:color="000000"/>
              <w:bottom w:val="single" w:sz="4" w:space="0" w:color="000000"/>
              <w:right w:val="single" w:sz="4" w:space="0" w:color="000000"/>
            </w:tcBorders>
          </w:tcPr>
          <w:p w:rsidR="0027314C" w:rsidRPr="00DF6763" w:rsidRDefault="009731C6" w:rsidP="000F21E4">
            <w:pPr>
              <w:jc w:val="center"/>
              <w:rPr>
                <w:rFonts w:eastAsia="Times New Roman" w:cs="Times New Roman"/>
                <w:sz w:val="24"/>
                <w:szCs w:val="24"/>
              </w:rPr>
            </w:pPr>
            <w:r w:rsidRPr="009731C6">
              <w:rPr>
                <w:rFonts w:eastAsia="Times New Roman" w:cs="Times New Roman"/>
                <w:sz w:val="24"/>
                <w:szCs w:val="24"/>
              </w:rPr>
              <w:t>Методика расчета показателя</w:t>
            </w:r>
          </w:p>
        </w:tc>
        <w:tc>
          <w:tcPr>
            <w:tcW w:w="3402" w:type="dxa"/>
            <w:gridSpan w:val="2"/>
            <w:tcBorders>
              <w:top w:val="single" w:sz="4" w:space="0" w:color="000000"/>
              <w:left w:val="single" w:sz="4" w:space="0" w:color="000000"/>
              <w:bottom w:val="single" w:sz="4" w:space="0" w:color="000000"/>
              <w:right w:val="single" w:sz="4" w:space="0" w:color="auto"/>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Источник данных</w:t>
            </w:r>
          </w:p>
        </w:tc>
        <w:tc>
          <w:tcPr>
            <w:tcW w:w="2696" w:type="dxa"/>
            <w:gridSpan w:val="2"/>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r w:rsidRPr="009731C6">
              <w:rPr>
                <w:rFonts w:eastAsia="Times New Roman" w:cs="Times New Roman"/>
                <w:sz w:val="24"/>
                <w:szCs w:val="24"/>
              </w:rPr>
              <w:t>Период представления отчетности</w:t>
            </w:r>
          </w:p>
        </w:tc>
      </w:tr>
      <w:tr w:rsidR="009731C6" w:rsidRPr="00A40876" w:rsidTr="00E02E79">
        <w:trPr>
          <w:trHeight w:val="352"/>
        </w:trPr>
        <w:tc>
          <w:tcPr>
            <w:tcW w:w="854"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1</w:t>
            </w:r>
          </w:p>
        </w:tc>
        <w:tc>
          <w:tcPr>
            <w:tcW w:w="3174" w:type="dxa"/>
            <w:gridSpan w:val="2"/>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2</w:t>
            </w:r>
          </w:p>
        </w:tc>
        <w:tc>
          <w:tcPr>
            <w:tcW w:w="1501" w:type="dxa"/>
            <w:tcBorders>
              <w:top w:val="single" w:sz="4" w:space="0" w:color="auto"/>
              <w:left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3</w:t>
            </w:r>
          </w:p>
        </w:tc>
        <w:tc>
          <w:tcPr>
            <w:tcW w:w="3967" w:type="dxa"/>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4</w:t>
            </w:r>
          </w:p>
        </w:tc>
        <w:tc>
          <w:tcPr>
            <w:tcW w:w="3402" w:type="dxa"/>
            <w:gridSpan w:val="2"/>
            <w:tcBorders>
              <w:top w:val="single" w:sz="4" w:space="0" w:color="auto"/>
              <w:left w:val="single" w:sz="4" w:space="0" w:color="000000"/>
              <w:bottom w:val="single" w:sz="4" w:space="0" w:color="000000"/>
              <w:right w:val="single" w:sz="4" w:space="0" w:color="000000"/>
            </w:tcBorders>
          </w:tcPr>
          <w:p w:rsidR="0027314C" w:rsidRPr="00DF6763" w:rsidRDefault="0027314C" w:rsidP="000F21E4">
            <w:pPr>
              <w:jc w:val="center"/>
              <w:rPr>
                <w:rFonts w:eastAsia="Times New Roman" w:cs="Times New Roman"/>
                <w:sz w:val="24"/>
                <w:szCs w:val="24"/>
              </w:rPr>
            </w:pPr>
            <w:r w:rsidRPr="00DF6763">
              <w:rPr>
                <w:rFonts w:eastAsia="Times New Roman" w:cs="Times New Roman"/>
                <w:sz w:val="24"/>
                <w:szCs w:val="24"/>
              </w:rPr>
              <w:t>5</w:t>
            </w:r>
          </w:p>
        </w:tc>
        <w:tc>
          <w:tcPr>
            <w:tcW w:w="2696" w:type="dxa"/>
            <w:gridSpan w:val="2"/>
            <w:tcBorders>
              <w:top w:val="single" w:sz="4" w:space="0" w:color="auto"/>
              <w:bottom w:val="single" w:sz="4" w:space="0" w:color="auto"/>
              <w:right w:val="single" w:sz="4" w:space="0" w:color="auto"/>
            </w:tcBorders>
            <w:shd w:val="clear" w:color="auto" w:fill="auto"/>
          </w:tcPr>
          <w:p w:rsidR="009731C6" w:rsidRPr="00A40876" w:rsidRDefault="009731C6">
            <w:pPr>
              <w:spacing w:after="200" w:line="276" w:lineRule="auto"/>
            </w:pPr>
          </w:p>
        </w:tc>
      </w:tr>
      <w:tr w:rsidR="009731C6" w:rsidRPr="00A40876" w:rsidTr="00395123">
        <w:trPr>
          <w:trHeight w:val="577"/>
        </w:trPr>
        <w:tc>
          <w:tcPr>
            <w:tcW w:w="15594" w:type="dxa"/>
            <w:gridSpan w:val="9"/>
            <w:tcBorders>
              <w:top w:val="single" w:sz="4" w:space="0" w:color="000000"/>
              <w:left w:val="single" w:sz="4" w:space="0" w:color="000000"/>
              <w:bottom w:val="single" w:sz="4" w:space="0" w:color="000000"/>
              <w:right w:val="single" w:sz="4" w:space="0" w:color="auto"/>
            </w:tcBorders>
          </w:tcPr>
          <w:p w:rsidR="009731C6" w:rsidRPr="00395123" w:rsidRDefault="009731C6" w:rsidP="009731C6">
            <w:pPr>
              <w:spacing w:after="200" w:line="276" w:lineRule="auto"/>
              <w:jc w:val="center"/>
              <w:rPr>
                <w:b/>
                <w:szCs w:val="28"/>
              </w:rPr>
            </w:pPr>
            <w:r w:rsidRPr="00395123">
              <w:rPr>
                <w:rFonts w:eastAsia="Times New Roman" w:cs="Times New Roman"/>
                <w:b/>
                <w:szCs w:val="28"/>
              </w:rPr>
              <w:t>Подпрограмма 1 «</w:t>
            </w:r>
            <w:r w:rsidRPr="00395123">
              <w:rPr>
                <w:rFonts w:cs="Times New Roman"/>
                <w:b/>
                <w:szCs w:val="28"/>
              </w:rPr>
              <w:t>Обеспечение устойчивого сокращения непригодного для проживания жилищного фонда</w:t>
            </w:r>
            <w:r w:rsidRPr="00395123">
              <w:rPr>
                <w:rFonts w:eastAsia="Times New Roman" w:cs="Times New Roman"/>
                <w:b/>
                <w:szCs w:val="28"/>
              </w:rPr>
              <w:t>»</w:t>
            </w:r>
          </w:p>
        </w:tc>
      </w:tr>
      <w:tr w:rsidR="00395123" w:rsidRPr="00CE0DF9" w:rsidTr="00736AE0">
        <w:trPr>
          <w:trHeight w:val="765"/>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1.1</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8D2154">
              <w:rPr>
                <w:rFonts w:eastAsia="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3967"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402" w:type="dxa"/>
            <w:gridSpan w:val="2"/>
            <w:tcBorders>
              <w:top w:val="single" w:sz="4" w:space="0" w:color="000000"/>
              <w:left w:val="single" w:sz="4" w:space="0" w:color="000000"/>
              <w:bottom w:val="single" w:sz="4" w:space="0" w:color="000000"/>
              <w:right w:val="single" w:sz="4" w:space="0" w:color="auto"/>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395123" w:rsidRPr="00A40876" w:rsidTr="00736AE0">
        <w:trPr>
          <w:trHeight w:val="765"/>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1.2</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8D2154">
              <w:rPr>
                <w:rFonts w:eastAsia="Times New Roman" w:cs="Times New Roman"/>
                <w:sz w:val="24"/>
                <w:szCs w:val="24"/>
              </w:rPr>
              <w:t>Количество граждан, расселенных из аварийного жилищного фонда</w:t>
            </w:r>
          </w:p>
          <w:p w:rsidR="00395123" w:rsidRDefault="00395123" w:rsidP="005978EB">
            <w:pPr>
              <w:rPr>
                <w:rFonts w:eastAsia="Times New Roman" w:cs="Times New Roman"/>
                <w:sz w:val="24"/>
                <w:szCs w:val="24"/>
              </w:rPr>
            </w:pPr>
          </w:p>
          <w:p w:rsidR="00395123" w:rsidRPr="008D2154" w:rsidRDefault="00395123" w:rsidP="005978EB">
            <w:pPr>
              <w:rPr>
                <w:rFonts w:eastAsia="Times New Roman" w:cs="Times New Roman"/>
                <w:sz w:val="24"/>
                <w:szCs w:val="24"/>
              </w:rPr>
            </w:pPr>
          </w:p>
        </w:tc>
        <w:tc>
          <w:tcPr>
            <w:tcW w:w="1501" w:type="dxa"/>
            <w:tcBorders>
              <w:left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Тысяча человек</w:t>
            </w:r>
          </w:p>
        </w:tc>
        <w:tc>
          <w:tcPr>
            <w:tcW w:w="3967"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3402" w:type="dxa"/>
            <w:gridSpan w:val="2"/>
            <w:tcBorders>
              <w:top w:val="single" w:sz="4" w:space="0" w:color="000000"/>
              <w:left w:val="single" w:sz="4" w:space="0" w:color="000000"/>
              <w:bottom w:val="single" w:sz="4" w:space="0" w:color="000000"/>
              <w:right w:val="single" w:sz="4" w:space="0" w:color="auto"/>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9731C6" w:rsidRPr="00A40876" w:rsidTr="00395123">
        <w:trPr>
          <w:trHeight w:val="562"/>
        </w:trPr>
        <w:tc>
          <w:tcPr>
            <w:tcW w:w="854" w:type="dxa"/>
            <w:tcBorders>
              <w:top w:val="single" w:sz="4" w:space="0" w:color="000000"/>
              <w:left w:val="single" w:sz="4" w:space="0" w:color="000000"/>
              <w:bottom w:val="single" w:sz="4" w:space="0" w:color="000000"/>
              <w:right w:val="single" w:sz="4" w:space="0" w:color="auto"/>
            </w:tcBorders>
          </w:tcPr>
          <w:p w:rsidR="009731C6" w:rsidRPr="00A40876" w:rsidRDefault="009731C6" w:rsidP="007F41B8">
            <w:pPr>
              <w:spacing w:after="200" w:line="276" w:lineRule="auto"/>
              <w:jc w:val="center"/>
            </w:pPr>
            <w:r>
              <w:t>2.</w:t>
            </w:r>
          </w:p>
        </w:tc>
        <w:tc>
          <w:tcPr>
            <w:tcW w:w="14740" w:type="dxa"/>
            <w:gridSpan w:val="8"/>
            <w:tcBorders>
              <w:top w:val="single" w:sz="4" w:space="0" w:color="000000"/>
              <w:left w:val="single" w:sz="4" w:space="0" w:color="000000"/>
              <w:bottom w:val="single" w:sz="4" w:space="0" w:color="000000"/>
              <w:right w:val="single" w:sz="4" w:space="0" w:color="auto"/>
            </w:tcBorders>
          </w:tcPr>
          <w:p w:rsidR="009731C6" w:rsidRPr="00395123" w:rsidRDefault="009731C6" w:rsidP="009731C6">
            <w:pPr>
              <w:spacing w:after="200" w:line="276" w:lineRule="auto"/>
              <w:ind w:left="42"/>
              <w:rPr>
                <w:b/>
                <w:szCs w:val="28"/>
              </w:rPr>
            </w:pPr>
            <w:r w:rsidRPr="00395123">
              <w:rPr>
                <w:rFonts w:eastAsia="Times New Roman" w:cs="Times New Roman"/>
                <w:b/>
                <w:szCs w:val="28"/>
              </w:rPr>
              <w:t>Подпрограмма 2 «</w:t>
            </w:r>
            <w:r w:rsidRPr="00395123">
              <w:rPr>
                <w:rFonts w:cs="Times New Roman"/>
                <w:b/>
                <w:szCs w:val="28"/>
              </w:rPr>
              <w:t>Обеспечение мероприятий по переселению граждан из аварийного жилищного фонда в Московской области</w:t>
            </w:r>
            <w:r w:rsidRPr="00395123">
              <w:rPr>
                <w:rFonts w:eastAsia="Times New Roman" w:cs="Times New Roman"/>
                <w:b/>
                <w:szCs w:val="28"/>
              </w:rPr>
              <w:t>»</w:t>
            </w:r>
          </w:p>
        </w:tc>
      </w:tr>
      <w:tr w:rsidR="00395123" w:rsidRPr="00A40876" w:rsidTr="00736AE0">
        <w:trPr>
          <w:trHeight w:val="1079"/>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t>2.1</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8D2154">
              <w:rPr>
                <w:rFonts w:eastAsia="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жилищной политики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Pr="00DF6763" w:rsidRDefault="00395123" w:rsidP="000F21E4">
            <w:pPr>
              <w:jc w:val="center"/>
              <w:rPr>
                <w:rFonts w:eastAsia="Times New Roman" w:cs="Times New Roman"/>
                <w:sz w:val="24"/>
                <w:szCs w:val="24"/>
              </w:rPr>
            </w:pPr>
            <w:r>
              <w:rPr>
                <w:rFonts w:eastAsia="Times New Roman" w:cs="Times New Roman"/>
                <w:sz w:val="24"/>
                <w:szCs w:val="24"/>
              </w:rPr>
              <w:lastRenderedPageBreak/>
              <w:t>2.2</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8D2154">
              <w:rPr>
                <w:rFonts w:eastAsia="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жилищной политики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2.3</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3 </w:t>
            </w:r>
            <w:r w:rsidR="00395123" w:rsidRPr="008D2154">
              <w:rPr>
                <w:rFonts w:eastAsia="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муниципальных образований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2.4</w:t>
            </w:r>
          </w:p>
        </w:tc>
        <w:tc>
          <w:tcPr>
            <w:tcW w:w="3174" w:type="dxa"/>
            <w:gridSpan w:val="2"/>
            <w:tcBorders>
              <w:top w:val="single" w:sz="4" w:space="0" w:color="000000"/>
              <w:left w:val="single" w:sz="4" w:space="0" w:color="000000"/>
              <w:bottom w:val="single" w:sz="4" w:space="0" w:color="000000"/>
              <w:right w:val="single" w:sz="4" w:space="0" w:color="000000"/>
            </w:tcBorders>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4 </w:t>
            </w:r>
            <w:r w:rsidR="00395123" w:rsidRPr="008D2154">
              <w:rPr>
                <w:rFonts w:eastAsia="Times New Roman" w:cs="Times New Roman"/>
                <w:sz w:val="24"/>
                <w:szCs w:val="24"/>
              </w:rPr>
              <w:t>Количество граждан, расселенных из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муниципальных образований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tcPr>
          <w:p w:rsidR="00395123" w:rsidRDefault="00395123" w:rsidP="000F21E4">
            <w:pPr>
              <w:jc w:val="center"/>
              <w:rPr>
                <w:rFonts w:eastAsia="Times New Roman" w:cs="Times New Roman"/>
                <w:sz w:val="24"/>
                <w:szCs w:val="24"/>
              </w:rPr>
            </w:pPr>
            <w:r>
              <w:rPr>
                <w:rFonts w:eastAsia="Times New Roman" w:cs="Times New Roman"/>
                <w:sz w:val="24"/>
                <w:szCs w:val="24"/>
              </w:rPr>
              <w:t>2.5</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5 </w:t>
            </w:r>
            <w:r w:rsidR="00395123" w:rsidRPr="008D2154">
              <w:rPr>
                <w:rFonts w:eastAsia="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tcPr>
          <w:p w:rsidR="00395123" w:rsidRPr="008D2154" w:rsidRDefault="00395123" w:rsidP="00395123">
            <w:pPr>
              <w:jc w:val="cente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2.6.</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6 </w:t>
            </w:r>
            <w:r w:rsidR="00395123" w:rsidRPr="008D2154">
              <w:rPr>
                <w:rFonts w:eastAsia="Times New Roman" w:cs="Times New Roman"/>
                <w:sz w:val="24"/>
                <w:szCs w:val="24"/>
              </w:rPr>
              <w:t xml:space="preserve">Количество граждан, расселенных из непригодного для проживания жилищного фонда, признанного </w:t>
            </w:r>
            <w:r w:rsidR="00395123" w:rsidRPr="008D2154">
              <w:rPr>
                <w:rFonts w:eastAsia="Times New Roman" w:cs="Times New Roman"/>
                <w:sz w:val="24"/>
                <w:szCs w:val="24"/>
              </w:rPr>
              <w:lastRenderedPageBreak/>
              <w:t>аварийными до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lastRenderedPageBreak/>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lastRenderedPageBreak/>
              <w:t>2.7.</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7 </w:t>
            </w:r>
            <w:r w:rsidR="00395123" w:rsidRPr="008D2154">
              <w:rPr>
                <w:rFonts w:eastAsia="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2.8.</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8 </w:t>
            </w:r>
            <w:r w:rsidR="00395123" w:rsidRPr="008D2154">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sidRPr="008D2154">
              <w:rPr>
                <w:rFonts w:eastAsia="Times New Roman" w:cs="Times New Roman"/>
                <w:sz w:val="24"/>
                <w:szCs w:val="24"/>
              </w:rPr>
              <w:t>2.9.</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9 </w:t>
            </w:r>
            <w:r w:rsidR="00395123" w:rsidRPr="008D2154">
              <w:rPr>
                <w:rFonts w:eastAsia="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t>Тысяча квадратных метров</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395123" w:rsidRPr="00A40876" w:rsidTr="00736AE0">
        <w:trPr>
          <w:trHeight w:val="1158"/>
        </w:trPr>
        <w:tc>
          <w:tcPr>
            <w:tcW w:w="854" w:type="dxa"/>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jc w:val="right"/>
              <w:rPr>
                <w:rFonts w:eastAsia="Times New Roman" w:cs="Times New Roman"/>
                <w:sz w:val="24"/>
                <w:szCs w:val="24"/>
              </w:rPr>
            </w:pPr>
            <w:r>
              <w:rPr>
                <w:rFonts w:eastAsia="Times New Roman" w:cs="Times New Roman"/>
                <w:sz w:val="24"/>
                <w:szCs w:val="24"/>
              </w:rPr>
              <w:t>2.10.</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C5A2B" w:rsidP="005978EB">
            <w:pPr>
              <w:rPr>
                <w:rFonts w:eastAsia="Times New Roman" w:cs="Times New Roman"/>
                <w:sz w:val="24"/>
                <w:szCs w:val="24"/>
              </w:rPr>
            </w:pPr>
            <w:r>
              <w:rPr>
                <w:rFonts w:eastAsia="Times New Roman" w:cs="Times New Roman"/>
                <w:sz w:val="24"/>
                <w:szCs w:val="24"/>
              </w:rPr>
              <w:t xml:space="preserve">Целевой показатель 10 </w:t>
            </w:r>
            <w:r w:rsidR="00395123" w:rsidRPr="008D2154">
              <w:rPr>
                <w:rFonts w:eastAsia="Times New Roman" w:cs="Times New Roman"/>
                <w:sz w:val="24"/>
                <w:szCs w:val="24"/>
              </w:rPr>
              <w:t xml:space="preserve">Количество граждан, расселенных из непригодного для проживания жилищного фонда, признанного аварийными после </w:t>
            </w:r>
            <w:r w:rsidR="00395123" w:rsidRPr="008D2154">
              <w:rPr>
                <w:rFonts w:eastAsia="Times New Roman" w:cs="Times New Roman"/>
                <w:sz w:val="24"/>
                <w:szCs w:val="24"/>
              </w:rPr>
              <w:lastRenderedPageBreak/>
              <w:t>01.01.2017 года, расселенного по Подпрограмме 2.</w:t>
            </w:r>
          </w:p>
        </w:tc>
        <w:tc>
          <w:tcPr>
            <w:tcW w:w="1501" w:type="dxa"/>
            <w:tcBorders>
              <w:left w:val="single" w:sz="4" w:space="0" w:color="000000"/>
              <w:right w:val="single" w:sz="4" w:space="0" w:color="000000"/>
            </w:tcBorders>
          </w:tcPr>
          <w:p w:rsidR="00395123" w:rsidRPr="008D2154" w:rsidRDefault="00395123" w:rsidP="00736AE0">
            <w:pPr>
              <w:jc w:val="center"/>
              <w:rPr>
                <w:rFonts w:eastAsia="Times New Roman" w:cs="Times New Roman"/>
                <w:sz w:val="24"/>
                <w:szCs w:val="24"/>
              </w:rPr>
            </w:pPr>
            <w:r w:rsidRPr="008D2154">
              <w:rPr>
                <w:rFonts w:eastAsia="Times New Roman" w:cs="Times New Roman"/>
                <w:sz w:val="24"/>
                <w:szCs w:val="24"/>
              </w:rPr>
              <w:lastRenderedPageBreak/>
              <w:t>Тысяча человек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95123" w:rsidRPr="008D2154" w:rsidRDefault="00395123" w:rsidP="005978EB">
            <w:pPr>
              <w:rPr>
                <w:rFonts w:eastAsia="Times New Roman" w:cs="Times New Roman"/>
                <w:sz w:val="24"/>
                <w:szCs w:val="24"/>
              </w:rPr>
            </w:pPr>
            <w:r w:rsidRPr="008D2154">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2833" w:type="dxa"/>
            <w:tcBorders>
              <w:top w:val="single" w:sz="4" w:space="0" w:color="000000"/>
              <w:left w:val="single" w:sz="4" w:space="0" w:color="000000"/>
              <w:bottom w:val="single" w:sz="4" w:space="0" w:color="000000"/>
              <w:right w:val="single" w:sz="4" w:space="0" w:color="000000"/>
            </w:tcBorders>
          </w:tcPr>
          <w:p w:rsidR="00395123" w:rsidRPr="008D2154" w:rsidRDefault="00395123" w:rsidP="00736AE0">
            <w:pPr>
              <w:rPr>
                <w:rFonts w:eastAsia="Times New Roman" w:cs="Times New Roman"/>
                <w:sz w:val="24"/>
                <w:szCs w:val="24"/>
              </w:rPr>
            </w:pPr>
            <w:r w:rsidRPr="008D2154">
              <w:rPr>
                <w:rFonts w:eastAsia="Times New Roman" w:cs="Times New Roman"/>
                <w:sz w:val="24"/>
                <w:szCs w:val="24"/>
              </w:rPr>
              <w:t>Ведомственные данные Министерства строительного комплекса Московской области</w:t>
            </w:r>
          </w:p>
        </w:tc>
        <w:tc>
          <w:tcPr>
            <w:tcW w:w="2696" w:type="dxa"/>
            <w:gridSpan w:val="2"/>
            <w:tcBorders>
              <w:top w:val="single" w:sz="4" w:space="0" w:color="auto"/>
              <w:bottom w:val="single" w:sz="4" w:space="0" w:color="auto"/>
              <w:right w:val="single" w:sz="4" w:space="0" w:color="auto"/>
            </w:tcBorders>
            <w:shd w:val="clear" w:color="auto" w:fill="auto"/>
          </w:tcPr>
          <w:p w:rsidR="00395123" w:rsidRDefault="00395123" w:rsidP="005978EB">
            <w:r w:rsidRPr="00CE0DF9">
              <w:rPr>
                <w:rFonts w:eastAsia="Times New Roman" w:cs="Times New Roman"/>
                <w:sz w:val="24"/>
                <w:szCs w:val="24"/>
              </w:rPr>
              <w:t>ежеквартальная, ежегодная</w:t>
            </w:r>
          </w:p>
        </w:tc>
      </w:tr>
      <w:tr w:rsidR="00CE0DF9" w:rsidRPr="00A40876" w:rsidTr="003C5A2B">
        <w:trPr>
          <w:trHeight w:val="1015"/>
        </w:trPr>
        <w:tc>
          <w:tcPr>
            <w:tcW w:w="854" w:type="dxa"/>
            <w:tcBorders>
              <w:top w:val="single" w:sz="4" w:space="0" w:color="000000"/>
              <w:left w:val="single" w:sz="4" w:space="0" w:color="000000"/>
              <w:bottom w:val="single" w:sz="4" w:space="0" w:color="000000"/>
              <w:right w:val="single" w:sz="4" w:space="0" w:color="000000"/>
            </w:tcBorders>
          </w:tcPr>
          <w:p w:rsidR="00CE0DF9" w:rsidRDefault="00CE0DF9" w:rsidP="007F41B8">
            <w:pPr>
              <w:spacing w:after="200" w:line="276" w:lineRule="auto"/>
              <w:jc w:val="center"/>
              <w:rPr>
                <w:rFonts w:eastAsia="Times New Roman" w:cs="Times New Roman"/>
                <w:sz w:val="24"/>
                <w:szCs w:val="24"/>
              </w:rPr>
            </w:pPr>
            <w:r w:rsidRPr="007859C9">
              <w:lastRenderedPageBreak/>
              <w:t>3.</w:t>
            </w:r>
          </w:p>
        </w:tc>
        <w:tc>
          <w:tcPr>
            <w:tcW w:w="14740" w:type="dxa"/>
            <w:gridSpan w:val="8"/>
            <w:tcBorders>
              <w:top w:val="single" w:sz="4" w:space="0" w:color="000000"/>
              <w:left w:val="single" w:sz="4" w:space="0" w:color="000000"/>
              <w:bottom w:val="single" w:sz="4" w:space="0" w:color="000000"/>
              <w:right w:val="single" w:sz="4" w:space="0" w:color="auto"/>
            </w:tcBorders>
          </w:tcPr>
          <w:p w:rsidR="004741D6" w:rsidRPr="004741D6" w:rsidRDefault="004741D6" w:rsidP="004741D6">
            <w:pPr>
              <w:widowControl w:val="0"/>
              <w:autoSpaceDE w:val="0"/>
              <w:autoSpaceDN w:val="0"/>
              <w:adjustRightInd w:val="0"/>
              <w:rPr>
                <w:rFonts w:eastAsia="Times New Roman" w:cs="Times New Roman"/>
                <w:b/>
                <w:szCs w:val="28"/>
              </w:rPr>
            </w:pPr>
            <w:r w:rsidRPr="004741D6">
              <w:rPr>
                <w:rFonts w:eastAsia="Times New Roman" w:cs="Times New Roman"/>
                <w:b/>
                <w:szCs w:val="2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p w:rsidR="00CE0DF9" w:rsidRPr="004741D6" w:rsidRDefault="00CE0DF9" w:rsidP="0039664F">
            <w:pPr>
              <w:jc w:val="both"/>
              <w:rPr>
                <w:rFonts w:cs="Times New Roman"/>
                <w:b/>
                <w:szCs w:val="28"/>
              </w:rPr>
            </w:pPr>
          </w:p>
        </w:tc>
      </w:tr>
      <w:tr w:rsidR="00395123" w:rsidRPr="00346DB1" w:rsidTr="0073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bookmarkStart w:id="4" w:name="sub_1008"/>
            <w:r w:rsidRPr="00346DB1">
              <w:rPr>
                <w:rFonts w:eastAsia="Times New Roman" w:cs="Times New Roman"/>
                <w:sz w:val="24"/>
                <w:szCs w:val="24"/>
              </w:rPr>
              <w:t>3.1</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 xml:space="preserve">Целевой показатель 1 </w:t>
            </w:r>
            <w:r w:rsidR="00395123" w:rsidRPr="00346DB1">
              <w:rPr>
                <w:rFonts w:eastAsia="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588"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квадратных метров</w:t>
            </w:r>
          </w:p>
        </w:tc>
        <w:tc>
          <w:tcPr>
            <w:tcW w:w="4536"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589" w:type="dxa"/>
            <w:gridSpan w:val="2"/>
            <w:tcBorders>
              <w:top w:val="single" w:sz="4" w:space="0" w:color="auto"/>
              <w:left w:val="nil"/>
              <w:bottom w:val="single" w:sz="4" w:space="0" w:color="000000"/>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40"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346DB1" w:rsidTr="0073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t>3.2</w:t>
            </w:r>
            <w:r>
              <w:rPr>
                <w:rFonts w:eastAsia="Times New Roman" w:cs="Times New Roman"/>
                <w:sz w:val="24"/>
                <w:szCs w:val="24"/>
              </w:rPr>
              <w:t>.</w:t>
            </w:r>
          </w:p>
        </w:tc>
        <w:tc>
          <w:tcPr>
            <w:tcW w:w="3087" w:type="dxa"/>
            <w:tcBorders>
              <w:top w:val="nil"/>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 xml:space="preserve">Целевой показатель 2 </w:t>
            </w:r>
            <w:r w:rsidR="00395123" w:rsidRPr="00346DB1">
              <w:rPr>
                <w:rFonts w:eastAsia="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589" w:type="dxa"/>
            <w:gridSpan w:val="2"/>
            <w:tcBorders>
              <w:top w:val="single" w:sz="4" w:space="0" w:color="000000"/>
              <w:left w:val="nil"/>
              <w:bottom w:val="single" w:sz="4" w:space="0" w:color="000000"/>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40"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346DB1" w:rsidTr="0073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t>3.3</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Целевой показатель 3</w:t>
            </w:r>
            <w:r w:rsidR="00395123" w:rsidRPr="00346DB1">
              <w:rPr>
                <w:rFonts w:eastAsia="Times New Roman" w:cs="Times New Roman"/>
                <w:sz w:val="24"/>
                <w:szCs w:val="24"/>
              </w:rPr>
              <w:t xml:space="preserve">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588" w:type="dxa"/>
            <w:gridSpan w:val="2"/>
            <w:tcBorders>
              <w:top w:val="single" w:sz="4" w:space="0" w:color="auto"/>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квадратных метров</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3589" w:type="dxa"/>
            <w:gridSpan w:val="2"/>
            <w:tcBorders>
              <w:top w:val="single" w:sz="4" w:space="0" w:color="auto"/>
              <w:left w:val="single" w:sz="4" w:space="0" w:color="auto"/>
              <w:bottom w:val="single" w:sz="4" w:space="0" w:color="auto"/>
              <w:right w:val="single" w:sz="4" w:space="0" w:color="auto"/>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40" w:type="dxa"/>
            <w:tcBorders>
              <w:top w:val="single" w:sz="4" w:space="0" w:color="auto"/>
              <w:left w:val="single" w:sz="4" w:space="0" w:color="auto"/>
              <w:bottom w:val="single" w:sz="4" w:space="0" w:color="auto"/>
              <w:right w:val="single" w:sz="4" w:space="0" w:color="auto"/>
            </w:tcBorders>
          </w:tcPr>
          <w:p w:rsidR="00395123" w:rsidRPr="00346DB1" w:rsidRDefault="00395123" w:rsidP="005978EB">
            <w:r w:rsidRPr="00CE0DF9">
              <w:rPr>
                <w:rFonts w:eastAsia="Times New Roman" w:cs="Times New Roman"/>
                <w:sz w:val="24"/>
                <w:szCs w:val="24"/>
              </w:rPr>
              <w:t>ежеквартальная, ежегодная</w:t>
            </w:r>
          </w:p>
        </w:tc>
      </w:tr>
      <w:tr w:rsidR="00395123" w:rsidRPr="008D2154" w:rsidTr="00487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5123" w:rsidRPr="00346DB1" w:rsidRDefault="00395123" w:rsidP="005978EB">
            <w:pPr>
              <w:jc w:val="right"/>
              <w:rPr>
                <w:rFonts w:eastAsia="Times New Roman" w:cs="Times New Roman"/>
                <w:sz w:val="24"/>
                <w:szCs w:val="24"/>
              </w:rPr>
            </w:pPr>
            <w:r w:rsidRPr="00346DB1">
              <w:rPr>
                <w:rFonts w:eastAsia="Times New Roman" w:cs="Times New Roman"/>
                <w:sz w:val="24"/>
                <w:szCs w:val="24"/>
              </w:rPr>
              <w:lastRenderedPageBreak/>
              <w:t>3.4</w:t>
            </w:r>
            <w:r>
              <w:rPr>
                <w:rFonts w:eastAsia="Times New Roman" w:cs="Times New Roman"/>
                <w:sz w:val="24"/>
                <w:szCs w:val="24"/>
              </w:rPr>
              <w:t>.</w:t>
            </w:r>
          </w:p>
        </w:tc>
        <w:tc>
          <w:tcPr>
            <w:tcW w:w="3087" w:type="dxa"/>
            <w:tcBorders>
              <w:top w:val="single" w:sz="4" w:space="0" w:color="auto"/>
              <w:left w:val="nil"/>
              <w:bottom w:val="single" w:sz="4" w:space="0" w:color="auto"/>
              <w:right w:val="single" w:sz="4" w:space="0" w:color="auto"/>
            </w:tcBorders>
            <w:shd w:val="clear" w:color="auto" w:fill="auto"/>
            <w:vAlign w:val="center"/>
          </w:tcPr>
          <w:p w:rsidR="00395123" w:rsidRPr="00346DB1" w:rsidRDefault="003C5A2B" w:rsidP="005978EB">
            <w:pPr>
              <w:rPr>
                <w:rFonts w:eastAsia="Times New Roman" w:cs="Times New Roman"/>
                <w:sz w:val="24"/>
                <w:szCs w:val="24"/>
              </w:rPr>
            </w:pPr>
            <w:r>
              <w:rPr>
                <w:rFonts w:eastAsia="Times New Roman" w:cs="Times New Roman"/>
                <w:sz w:val="24"/>
                <w:szCs w:val="24"/>
              </w:rPr>
              <w:t>Целевой показатель 4</w:t>
            </w:r>
            <w:r w:rsidR="00395123" w:rsidRPr="00346DB1">
              <w:rPr>
                <w:rFonts w:eastAsia="Times New Roman" w:cs="Times New Roman"/>
                <w:sz w:val="24"/>
                <w:szCs w:val="24"/>
              </w:rPr>
              <w:t xml:space="preserve">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395123" w:rsidRPr="00346DB1" w:rsidRDefault="00395123" w:rsidP="005978EB">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auto"/>
              <w:left w:val="nil"/>
              <w:bottom w:val="single" w:sz="4" w:space="0" w:color="auto"/>
              <w:right w:val="single" w:sz="4" w:space="0" w:color="000000"/>
            </w:tcBorders>
            <w:shd w:val="clear" w:color="auto" w:fill="auto"/>
            <w:vAlign w:val="center"/>
          </w:tcPr>
          <w:p w:rsidR="00395123" w:rsidRPr="00346DB1" w:rsidRDefault="00395123" w:rsidP="005978EB">
            <w:pPr>
              <w:rPr>
                <w:rFonts w:eastAsia="Times New Roman" w:cs="Times New Roman"/>
                <w:sz w:val="24"/>
                <w:szCs w:val="24"/>
              </w:rPr>
            </w:pPr>
            <w:r w:rsidRPr="00346DB1">
              <w:rPr>
                <w:rFonts w:eastAsia="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3589" w:type="dxa"/>
            <w:gridSpan w:val="2"/>
            <w:tcBorders>
              <w:top w:val="single" w:sz="4" w:space="0" w:color="auto"/>
              <w:left w:val="nil"/>
              <w:bottom w:val="single" w:sz="4" w:space="0" w:color="auto"/>
              <w:right w:val="single" w:sz="4" w:space="0" w:color="000000"/>
            </w:tcBorders>
            <w:shd w:val="clear" w:color="auto" w:fill="auto"/>
          </w:tcPr>
          <w:p w:rsidR="00395123" w:rsidRPr="00346DB1" w:rsidRDefault="00395123"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40" w:type="dxa"/>
            <w:tcBorders>
              <w:top w:val="single" w:sz="4" w:space="0" w:color="auto"/>
              <w:left w:val="single" w:sz="4" w:space="0" w:color="auto"/>
              <w:bottom w:val="single" w:sz="4" w:space="0" w:color="auto"/>
              <w:right w:val="single" w:sz="4" w:space="0" w:color="auto"/>
            </w:tcBorders>
          </w:tcPr>
          <w:p w:rsidR="00395123" w:rsidRPr="008D2154" w:rsidRDefault="00395123"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r w:rsidR="00487926" w:rsidRPr="008D2154" w:rsidTr="0073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87926" w:rsidRPr="00346DB1" w:rsidRDefault="00487926" w:rsidP="005978EB">
            <w:pPr>
              <w:jc w:val="right"/>
              <w:rPr>
                <w:rFonts w:eastAsia="Times New Roman" w:cs="Times New Roman"/>
                <w:sz w:val="24"/>
                <w:szCs w:val="24"/>
              </w:rPr>
            </w:pPr>
            <w:r>
              <w:rPr>
                <w:rFonts w:eastAsia="Times New Roman" w:cs="Times New Roman"/>
                <w:sz w:val="24"/>
                <w:szCs w:val="24"/>
              </w:rPr>
              <w:t>3.5</w:t>
            </w:r>
          </w:p>
        </w:tc>
        <w:tc>
          <w:tcPr>
            <w:tcW w:w="3087" w:type="dxa"/>
            <w:tcBorders>
              <w:top w:val="single" w:sz="4" w:space="0" w:color="auto"/>
              <w:left w:val="nil"/>
              <w:bottom w:val="single" w:sz="4" w:space="0" w:color="auto"/>
              <w:right w:val="single" w:sz="4" w:space="0" w:color="auto"/>
            </w:tcBorders>
            <w:shd w:val="clear" w:color="auto" w:fill="auto"/>
            <w:vAlign w:val="center"/>
          </w:tcPr>
          <w:p w:rsidR="00487926" w:rsidRDefault="00487926" w:rsidP="00487926">
            <w:pPr>
              <w:rPr>
                <w:sz w:val="24"/>
                <w:szCs w:val="24"/>
              </w:rPr>
            </w:pPr>
            <w:r>
              <w:rPr>
                <w:sz w:val="24"/>
                <w:szCs w:val="24"/>
              </w:rPr>
              <w:t>Целевой показатель 5</w:t>
            </w:r>
          </w:p>
          <w:p w:rsidR="00487926" w:rsidRPr="004741D6" w:rsidRDefault="00487926" w:rsidP="00487926">
            <w:pPr>
              <w:widowControl w:val="0"/>
              <w:autoSpaceDE w:val="0"/>
              <w:autoSpaceDN w:val="0"/>
              <w:adjustRightInd w:val="0"/>
              <w:rPr>
                <w:sz w:val="24"/>
                <w:szCs w:val="24"/>
              </w:rPr>
            </w:pPr>
            <w:r w:rsidRPr="004741D6">
              <w:rPr>
                <w:sz w:val="24"/>
                <w:szCs w:val="24"/>
              </w:rPr>
              <w:t>Количество граждан, переселенных из аварийного жилищного фонда, признанного таковым до 01.01.2017, переселенных по адресной программе</w:t>
            </w:r>
          </w:p>
          <w:p w:rsidR="00487926" w:rsidRPr="00346DB1" w:rsidRDefault="00487926" w:rsidP="005978EB">
            <w:pPr>
              <w:rPr>
                <w:rFonts w:eastAsia="Times New Roman" w:cs="Times New Roman"/>
                <w:sz w:val="24"/>
                <w:szCs w:val="24"/>
              </w:rPr>
            </w:pPr>
          </w:p>
        </w:tc>
        <w:tc>
          <w:tcPr>
            <w:tcW w:w="1588" w:type="dxa"/>
            <w:gridSpan w:val="2"/>
            <w:tcBorders>
              <w:top w:val="single" w:sz="4" w:space="0" w:color="000000"/>
              <w:left w:val="nil"/>
              <w:bottom w:val="single" w:sz="4" w:space="0" w:color="000000"/>
              <w:right w:val="single" w:sz="4" w:space="0" w:color="000000"/>
            </w:tcBorders>
            <w:shd w:val="clear" w:color="auto" w:fill="auto"/>
            <w:vAlign w:val="center"/>
          </w:tcPr>
          <w:p w:rsidR="00487926" w:rsidRPr="00346DB1" w:rsidRDefault="00487926" w:rsidP="005978EB">
            <w:pPr>
              <w:jc w:val="center"/>
              <w:rPr>
                <w:rFonts w:eastAsia="Times New Roman" w:cs="Times New Roman"/>
                <w:sz w:val="24"/>
                <w:szCs w:val="24"/>
              </w:rPr>
            </w:pPr>
            <w:r w:rsidRPr="00346DB1">
              <w:rPr>
                <w:rFonts w:eastAsia="Times New Roman" w:cs="Times New Roman"/>
                <w:sz w:val="24"/>
                <w:szCs w:val="24"/>
              </w:rPr>
              <w:t>Тысяча человек</w:t>
            </w:r>
          </w:p>
        </w:tc>
        <w:tc>
          <w:tcPr>
            <w:tcW w:w="4536" w:type="dxa"/>
            <w:gridSpan w:val="2"/>
            <w:tcBorders>
              <w:top w:val="single" w:sz="4" w:space="0" w:color="auto"/>
              <w:left w:val="nil"/>
              <w:bottom w:val="single" w:sz="4" w:space="0" w:color="000000"/>
              <w:right w:val="single" w:sz="4" w:space="0" w:color="000000"/>
            </w:tcBorders>
            <w:shd w:val="clear" w:color="auto" w:fill="auto"/>
            <w:vAlign w:val="center"/>
          </w:tcPr>
          <w:p w:rsidR="00487926" w:rsidRPr="00346DB1" w:rsidRDefault="00562DFD" w:rsidP="005978EB">
            <w:pPr>
              <w:rPr>
                <w:rFonts w:eastAsia="Times New Roman" w:cs="Times New Roman"/>
                <w:sz w:val="24"/>
                <w:szCs w:val="24"/>
              </w:rPr>
            </w:pPr>
            <w:r w:rsidRPr="00A73F5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w:t>
            </w:r>
            <w:r>
              <w:rPr>
                <w:rFonts w:eastAsia="Times New Roman" w:cs="Times New Roman"/>
                <w:sz w:val="24"/>
                <w:szCs w:val="24"/>
              </w:rPr>
              <w:t>на 2016-2021</w:t>
            </w:r>
            <w:r w:rsidRPr="00A73F53">
              <w:rPr>
                <w:rFonts w:eastAsia="Times New Roman" w:cs="Times New Roman"/>
                <w:sz w:val="24"/>
                <w:szCs w:val="24"/>
              </w:rPr>
              <w:t xml:space="preserve"> годы», признанного таковым </w:t>
            </w:r>
            <w:r>
              <w:rPr>
                <w:rFonts w:eastAsia="Times New Roman" w:cs="Times New Roman"/>
                <w:b/>
                <w:sz w:val="24"/>
                <w:szCs w:val="24"/>
              </w:rPr>
              <w:t xml:space="preserve">до </w:t>
            </w:r>
            <w:r w:rsidRPr="00A73F53">
              <w:rPr>
                <w:rFonts w:eastAsia="Times New Roman" w:cs="Times New Roman"/>
                <w:b/>
                <w:sz w:val="24"/>
                <w:szCs w:val="24"/>
              </w:rPr>
              <w:t>01.01.2017</w:t>
            </w:r>
          </w:p>
        </w:tc>
        <w:tc>
          <w:tcPr>
            <w:tcW w:w="3589" w:type="dxa"/>
            <w:gridSpan w:val="2"/>
            <w:tcBorders>
              <w:top w:val="single" w:sz="4" w:space="0" w:color="auto"/>
              <w:left w:val="nil"/>
              <w:bottom w:val="single" w:sz="4" w:space="0" w:color="000000"/>
              <w:right w:val="single" w:sz="4" w:space="0" w:color="000000"/>
            </w:tcBorders>
            <w:shd w:val="clear" w:color="auto" w:fill="auto"/>
          </w:tcPr>
          <w:p w:rsidR="00487926" w:rsidRPr="00346DB1" w:rsidRDefault="00487926" w:rsidP="00736AE0">
            <w:pPr>
              <w:rPr>
                <w:rFonts w:eastAsia="Times New Roman" w:cs="Times New Roman"/>
                <w:sz w:val="24"/>
                <w:szCs w:val="24"/>
              </w:rPr>
            </w:pPr>
            <w:r w:rsidRPr="00346DB1">
              <w:rPr>
                <w:rFonts w:eastAsia="Times New Roman" w:cs="Times New Roman"/>
                <w:sz w:val="24"/>
                <w:szCs w:val="24"/>
              </w:rPr>
              <w:t>Ведомственные данные Министерства строительного комплекса Московской области</w:t>
            </w:r>
          </w:p>
        </w:tc>
        <w:tc>
          <w:tcPr>
            <w:tcW w:w="1940" w:type="dxa"/>
            <w:tcBorders>
              <w:top w:val="single" w:sz="4" w:space="0" w:color="auto"/>
              <w:left w:val="single" w:sz="4" w:space="0" w:color="auto"/>
              <w:bottom w:val="single" w:sz="4" w:space="0" w:color="auto"/>
              <w:right w:val="single" w:sz="4" w:space="0" w:color="auto"/>
            </w:tcBorders>
          </w:tcPr>
          <w:p w:rsidR="00487926" w:rsidRPr="00CE0DF9" w:rsidRDefault="00562DFD" w:rsidP="005978EB">
            <w:pPr>
              <w:rPr>
                <w:rFonts w:eastAsia="Times New Roman" w:cs="Times New Roman"/>
                <w:sz w:val="24"/>
                <w:szCs w:val="24"/>
              </w:rPr>
            </w:pPr>
            <w:r w:rsidRPr="00CE0DF9">
              <w:rPr>
                <w:rFonts w:eastAsia="Times New Roman" w:cs="Times New Roman"/>
                <w:sz w:val="24"/>
                <w:szCs w:val="24"/>
              </w:rPr>
              <w:t>ежеквартальная, ежегодная</w:t>
            </w:r>
          </w:p>
        </w:tc>
      </w:tr>
    </w:tbl>
    <w:p w:rsidR="00395123" w:rsidRDefault="00395123" w:rsidP="00395123">
      <w:pPr>
        <w:pStyle w:val="ConsPlusNormal"/>
        <w:ind w:firstLine="539"/>
        <w:jc w:val="both"/>
        <w:rPr>
          <w:rFonts w:ascii="Times New Roman" w:hAnsi="Times New Roman" w:cs="Times New Roman"/>
          <w:sz w:val="24"/>
          <w:szCs w:val="24"/>
        </w:rPr>
      </w:pPr>
    </w:p>
    <w:bookmarkEnd w:id="4"/>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562DFD">
      <w:pPr>
        <w:widowControl w:val="0"/>
        <w:autoSpaceDE w:val="0"/>
        <w:autoSpaceDN w:val="0"/>
        <w:adjustRightInd w:val="0"/>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4741D6" w:rsidRDefault="004741D6" w:rsidP="00F60F87">
      <w:pPr>
        <w:widowControl w:val="0"/>
        <w:autoSpaceDE w:val="0"/>
        <w:autoSpaceDN w:val="0"/>
        <w:adjustRightInd w:val="0"/>
        <w:jc w:val="right"/>
        <w:rPr>
          <w:rFonts w:eastAsia="Times New Roman" w:cs="Times New Roman"/>
          <w:b/>
          <w:sz w:val="24"/>
          <w:szCs w:val="24"/>
        </w:rPr>
      </w:pPr>
    </w:p>
    <w:p w:rsidR="00F60F87" w:rsidRPr="00A95500" w:rsidRDefault="00F60F87" w:rsidP="00F60F87">
      <w:pPr>
        <w:widowControl w:val="0"/>
        <w:autoSpaceDE w:val="0"/>
        <w:autoSpaceDN w:val="0"/>
        <w:adjustRightInd w:val="0"/>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3 к  Программе</w:t>
      </w:r>
    </w:p>
    <w:p w:rsidR="00F60F87" w:rsidRDefault="00F60F87" w:rsidP="00F60F87">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F60F87" w:rsidRPr="007F41B8" w:rsidRDefault="00F60F87"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Cs/>
          <w:color w:val="26282F"/>
          <w:szCs w:val="28"/>
          <w:lang w:eastAsia="ru-RU"/>
        </w:rPr>
      </w:pPr>
      <w:r w:rsidRPr="007F41B8">
        <w:rPr>
          <w:rFonts w:ascii="Times New Roman CYR" w:eastAsiaTheme="minorEastAsia" w:hAnsi="Times New Roman CYR" w:cs="Times New Roman CYR"/>
          <w:bCs/>
          <w:color w:val="26282F"/>
          <w:szCs w:val="28"/>
          <w:lang w:eastAsia="ru-RU"/>
        </w:rPr>
        <w:t>Паспорт подпрограммы 1 «Обеспечение устойчивого сокращения непригодного для проживания жилищного фонда»</w:t>
      </w:r>
    </w:p>
    <w:p w:rsidR="00F60F87" w:rsidRPr="00A95500" w:rsidRDefault="00F60F87" w:rsidP="00F60F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17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2489"/>
        <w:gridCol w:w="1134"/>
        <w:gridCol w:w="992"/>
        <w:gridCol w:w="992"/>
        <w:gridCol w:w="993"/>
        <w:gridCol w:w="992"/>
        <w:gridCol w:w="992"/>
        <w:gridCol w:w="1559"/>
      </w:tblGrid>
      <w:tr w:rsidR="00F60F87" w:rsidRPr="0039664F" w:rsidTr="0039664F">
        <w:trPr>
          <w:jc w:val="center"/>
        </w:trPr>
        <w:tc>
          <w:tcPr>
            <w:tcW w:w="2554" w:type="dxa"/>
            <w:tcBorders>
              <w:top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Муниципальный заказчик подпрограммы</w:t>
            </w:r>
          </w:p>
        </w:tc>
        <w:tc>
          <w:tcPr>
            <w:tcW w:w="11621" w:type="dxa"/>
            <w:gridSpan w:val="9"/>
            <w:tcBorders>
              <w:top w:val="single" w:sz="4" w:space="0" w:color="auto"/>
              <w:left w:val="single" w:sz="4" w:space="0" w:color="auto"/>
              <w:bottom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 Московской области</w:t>
            </w:r>
          </w:p>
        </w:tc>
      </w:tr>
      <w:tr w:rsidR="00F60F87" w:rsidRPr="0039664F" w:rsidTr="0039664F">
        <w:trPr>
          <w:jc w:val="center"/>
        </w:trPr>
        <w:tc>
          <w:tcPr>
            <w:tcW w:w="2554" w:type="dxa"/>
            <w:vMerge w:val="restart"/>
            <w:tcBorders>
              <w:top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bookmarkStart w:id="5" w:name="sub_10129"/>
            <w:r w:rsidRPr="0039664F">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bookmarkEnd w:id="5"/>
          </w:p>
        </w:tc>
        <w:tc>
          <w:tcPr>
            <w:tcW w:w="1478"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Главный распорядитель бюджетных средств</w:t>
            </w:r>
          </w:p>
        </w:tc>
        <w:tc>
          <w:tcPr>
            <w:tcW w:w="2489" w:type="dxa"/>
            <w:vMerge w:val="restart"/>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Источник финансирования</w:t>
            </w:r>
          </w:p>
        </w:tc>
        <w:tc>
          <w:tcPr>
            <w:tcW w:w="7654" w:type="dxa"/>
            <w:gridSpan w:val="7"/>
            <w:tcBorders>
              <w:top w:val="single" w:sz="4" w:space="0" w:color="auto"/>
              <w:left w:val="single" w:sz="4" w:space="0" w:color="auto"/>
              <w:bottom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Расходы (тыс. рублей)</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top w:val="nil"/>
              <w:left w:val="single" w:sz="4" w:space="0" w:color="auto"/>
              <w:bottom w:val="nil"/>
              <w:right w:val="nil"/>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vMerge/>
            <w:tcBorders>
              <w:top w:val="nil"/>
              <w:left w:val="single" w:sz="4" w:space="0" w:color="auto"/>
              <w:bottom w:val="nil"/>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0B"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 xml:space="preserve">2020 </w:t>
            </w:r>
          </w:p>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84340B">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2023</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2024</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2025</w:t>
            </w:r>
          </w:p>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год</w:t>
            </w: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Итого</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val="restart"/>
            <w:tcBorders>
              <w:top w:val="single" w:sz="4" w:space="0" w:color="auto"/>
              <w:left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Администрация городского округа Зарайск</w:t>
            </w: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9731C6" w:rsidRPr="0039664F" w:rsidRDefault="009731C6"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9731C6" w:rsidRPr="0039664F" w:rsidRDefault="009731C6"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1C6" w:rsidRPr="0039664F" w:rsidRDefault="003E276C"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jc w:val="center"/>
        </w:trPr>
        <w:tc>
          <w:tcPr>
            <w:tcW w:w="2554" w:type="dxa"/>
            <w:vMerge/>
            <w:tcBorders>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9F30C0">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r w:rsidR="0039664F" w:rsidRPr="0039664F" w:rsidTr="0039664F">
        <w:trPr>
          <w:trHeight w:val="872"/>
          <w:jc w:val="center"/>
        </w:trPr>
        <w:tc>
          <w:tcPr>
            <w:tcW w:w="2554" w:type="dxa"/>
            <w:vMerge/>
            <w:tcBorders>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1478" w:type="dxa"/>
            <w:vMerge/>
            <w:tcBorders>
              <w:left w:val="single" w:sz="4" w:space="0" w:color="auto"/>
              <w:bottom w:val="single" w:sz="4" w:space="0" w:color="auto"/>
              <w:right w:val="single" w:sz="4" w:space="0" w:color="auto"/>
            </w:tcBorders>
          </w:tcPr>
          <w:p w:rsidR="00F60F87" w:rsidRPr="0039664F" w:rsidRDefault="00F60F87" w:rsidP="00F60F87">
            <w:pPr>
              <w:widowControl w:val="0"/>
              <w:autoSpaceDE w:val="0"/>
              <w:autoSpaceDN w:val="0"/>
              <w:adjustRightInd w:val="0"/>
              <w:rPr>
                <w:rFonts w:eastAsiaTheme="minorEastAsia"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F60F87" w:rsidRPr="0039664F" w:rsidRDefault="00F60F87" w:rsidP="003E276C">
            <w:pPr>
              <w:widowControl w:val="0"/>
              <w:autoSpaceDE w:val="0"/>
              <w:autoSpaceDN w:val="0"/>
              <w:adjustRightInd w:val="0"/>
              <w:rPr>
                <w:rFonts w:eastAsiaTheme="minorEastAsia" w:cs="Times New Roman"/>
                <w:sz w:val="24"/>
                <w:szCs w:val="24"/>
                <w:lang w:eastAsia="ru-RU"/>
              </w:rPr>
            </w:pPr>
            <w:r w:rsidRPr="0039664F">
              <w:rPr>
                <w:rFonts w:eastAsiaTheme="minorEastAsia" w:cs="Times New Roman"/>
                <w:sz w:val="24"/>
                <w:szCs w:val="24"/>
                <w:lang w:eastAsia="ru-RU"/>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F87" w:rsidRPr="0039664F" w:rsidRDefault="00F60F87" w:rsidP="0039664F">
            <w:pPr>
              <w:widowControl w:val="0"/>
              <w:autoSpaceDE w:val="0"/>
              <w:autoSpaceDN w:val="0"/>
              <w:adjustRightInd w:val="0"/>
              <w:jc w:val="center"/>
              <w:rPr>
                <w:rFonts w:eastAsiaTheme="minorEastAsia" w:cs="Times New Roman"/>
                <w:sz w:val="24"/>
                <w:szCs w:val="24"/>
                <w:lang w:eastAsia="ru-RU"/>
              </w:rPr>
            </w:pPr>
            <w:r w:rsidRPr="0039664F">
              <w:rPr>
                <w:rFonts w:eastAsiaTheme="minorEastAsia" w:cs="Times New Roman"/>
                <w:sz w:val="24"/>
                <w:szCs w:val="24"/>
                <w:lang w:eastAsia="ru-RU"/>
              </w:rPr>
              <w:t>0</w:t>
            </w:r>
          </w:p>
        </w:tc>
      </w:tr>
    </w:tbl>
    <w:p w:rsidR="0039664F" w:rsidRDefault="0039664F">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736AE0" w:rsidRPr="00736AE0" w:rsidRDefault="00736AE0" w:rsidP="00736A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736AE0">
        <w:rPr>
          <w:rFonts w:ascii="Times New Roman CYR" w:eastAsiaTheme="minorEastAsia" w:hAnsi="Times New Roman CYR" w:cs="Times New Roman CYR"/>
          <w:b/>
          <w:bCs/>
          <w:color w:val="26282F"/>
          <w:sz w:val="24"/>
          <w:szCs w:val="24"/>
          <w:lang w:eastAsia="ru-RU"/>
        </w:rPr>
        <w:lastRenderedPageBreak/>
        <w:t>Характеристика проблем, решаемых посредством мероприятий Подпрограммы 1</w:t>
      </w:r>
    </w:p>
    <w:p w:rsidR="00736AE0" w:rsidRPr="00736AE0" w:rsidRDefault="00736AE0" w:rsidP="00736AE0">
      <w:pPr>
        <w:widowControl w:val="0"/>
        <w:autoSpaceDE w:val="0"/>
        <w:autoSpaceDN w:val="0"/>
        <w:adjustRightInd w:val="0"/>
        <w:ind w:firstLine="567"/>
        <w:jc w:val="both"/>
        <w:rPr>
          <w:rFonts w:eastAsiaTheme="minorEastAsia" w:cs="Times New Roman"/>
          <w:sz w:val="24"/>
          <w:szCs w:val="24"/>
          <w:lang w:eastAsia="ru-RU"/>
        </w:rPr>
      </w:pPr>
    </w:p>
    <w:p w:rsidR="00736AE0" w:rsidRPr="00736AE0" w:rsidRDefault="00736AE0" w:rsidP="00736AE0">
      <w:pPr>
        <w:pStyle w:val="ConsPlusNormal"/>
        <w:shd w:val="clear" w:color="auto" w:fill="FFFFFF" w:themeFill="background1"/>
        <w:suppressAutoHyphens/>
        <w:ind w:firstLine="709"/>
        <w:jc w:val="both"/>
        <w:rPr>
          <w:rFonts w:cs="Times New Roman"/>
          <w:sz w:val="24"/>
          <w:szCs w:val="24"/>
        </w:rPr>
      </w:pPr>
      <w:r w:rsidRPr="00736AE0">
        <w:rPr>
          <w:rFonts w:ascii="Times New Roman" w:hAnsi="Times New Roman" w:cs="Times New Roman"/>
          <w:sz w:val="24"/>
          <w:szCs w:val="24"/>
        </w:rPr>
        <w:t>Реализация мероприятий Подпрограммы 1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736AE0" w:rsidRPr="00736AE0" w:rsidRDefault="00736AE0" w:rsidP="00736AE0">
      <w:pPr>
        <w:pStyle w:val="ConsPlusNormal"/>
        <w:shd w:val="clear" w:color="auto" w:fill="FFFFFF" w:themeFill="background1"/>
        <w:suppressAutoHyphens/>
        <w:ind w:firstLine="709"/>
        <w:jc w:val="both"/>
        <w:rPr>
          <w:rFonts w:ascii="Times New Roman" w:hAnsi="Times New Roman" w:cs="Times New Roman"/>
          <w:sz w:val="24"/>
          <w:szCs w:val="24"/>
        </w:rPr>
      </w:pPr>
      <w:r w:rsidRPr="00736AE0">
        <w:rPr>
          <w:rFonts w:ascii="Times New Roman" w:hAnsi="Times New Roman" w:cs="Times New Roman"/>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736AE0">
        <w:rPr>
          <w:rFonts w:ascii="Times New Roman" w:eastAsiaTheme="minorHAnsi" w:hAnsi="Times New Roman" w:cs="Times New Roman"/>
          <w:sz w:val="24"/>
          <w:szCs w:val="24"/>
          <w:lang w:eastAsia="en-US"/>
        </w:rPr>
        <w:t xml:space="preserve"> </w:t>
      </w:r>
      <w:r w:rsidRPr="00736AE0">
        <w:rPr>
          <w:rFonts w:ascii="Times New Roman" w:hAnsi="Times New Roman" w:cs="Times New Roman"/>
          <w:sz w:val="24"/>
          <w:szCs w:val="24"/>
        </w:rPr>
        <w:t>посредством переселения граждан.</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В ходе реализации Подпрограммы 1 осуществляются:</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736AE0" w:rsidRPr="00736AE0" w:rsidRDefault="00736AE0" w:rsidP="00736AE0">
      <w:pPr>
        <w:ind w:firstLine="709"/>
        <w:jc w:val="both"/>
        <w:rPr>
          <w:rFonts w:eastAsia="Times New Roman" w:cs="Times New Roman"/>
          <w:sz w:val="24"/>
          <w:szCs w:val="24"/>
          <w:lang w:eastAsia="ru-RU"/>
        </w:rPr>
      </w:pPr>
      <w:r w:rsidRPr="00736AE0">
        <w:rPr>
          <w:rFonts w:eastAsia="Times New Roman" w:cs="Times New Roman"/>
          <w:sz w:val="24"/>
          <w:szCs w:val="24"/>
          <w:lang w:eastAsia="ru-RU"/>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736AE0" w:rsidRPr="00736AE0" w:rsidRDefault="00736AE0" w:rsidP="00736AE0">
      <w:pPr>
        <w:autoSpaceDE w:val="0"/>
        <w:autoSpaceDN w:val="0"/>
        <w:adjustRightInd w:val="0"/>
        <w:ind w:firstLine="708"/>
        <w:jc w:val="both"/>
        <w:rPr>
          <w:rFonts w:eastAsia="Times New Roman" w:cs="Times New Roman"/>
          <w:sz w:val="24"/>
          <w:szCs w:val="24"/>
          <w:lang w:eastAsia="ru-RU"/>
        </w:rPr>
      </w:pPr>
      <w:r w:rsidRPr="00736AE0">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736AE0" w:rsidRPr="00736AE0" w:rsidRDefault="00736AE0" w:rsidP="00736AE0">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Pr="00736AE0" w:rsidRDefault="00736AE0" w:rsidP="00736A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6" w:name="sub_10113"/>
      <w:proofErr w:type="gramStart"/>
      <w:r w:rsidRPr="00736AE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sidRPr="00736AE0">
        <w:rPr>
          <w:rFonts w:ascii="Times New Roman CYR" w:eastAsiaTheme="minorEastAsia" w:hAnsi="Times New Roman CYR" w:cs="Times New Roman CYR"/>
          <w:sz w:val="24"/>
          <w:szCs w:val="24"/>
          <w:lang w:eastAsia="ru-RU"/>
        </w:rPr>
        <w:t>с</w:t>
      </w:r>
      <w:r w:rsidRPr="00736AE0">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1</w:t>
      </w:r>
      <w:proofErr w:type="gramEnd"/>
    </w:p>
    <w:bookmarkEnd w:id="6"/>
    <w:p w:rsidR="00736AE0" w:rsidRPr="00736AE0" w:rsidRDefault="00736AE0" w:rsidP="00736AE0">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736AE0" w:rsidRPr="00736AE0" w:rsidRDefault="00736AE0" w:rsidP="00736AE0">
      <w:pPr>
        <w:ind w:firstLine="567"/>
        <w:jc w:val="both"/>
        <w:rPr>
          <w:rFonts w:eastAsia="Times New Roman" w:cs="Times New Roman"/>
          <w:sz w:val="24"/>
          <w:szCs w:val="24"/>
        </w:rPr>
      </w:pPr>
      <w:r w:rsidRPr="00736AE0">
        <w:rPr>
          <w:rFonts w:eastAsia="Times New Roman" w:cs="Times New Roman"/>
          <w:sz w:val="24"/>
          <w:szCs w:val="24"/>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736AE0" w:rsidRPr="00736AE0" w:rsidRDefault="00736AE0" w:rsidP="00736AE0">
      <w:pPr>
        <w:ind w:firstLine="567"/>
        <w:jc w:val="both"/>
        <w:rPr>
          <w:sz w:val="24"/>
          <w:szCs w:val="24"/>
        </w:rPr>
      </w:pPr>
      <w:r w:rsidRPr="00736AE0">
        <w:rPr>
          <w:sz w:val="24"/>
          <w:szCs w:val="24"/>
        </w:rPr>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736AE0" w:rsidRPr="00736AE0" w:rsidRDefault="00736AE0" w:rsidP="00736AE0">
      <w:pPr>
        <w:autoSpaceDE w:val="0"/>
        <w:autoSpaceDN w:val="0"/>
        <w:adjustRightInd w:val="0"/>
        <w:spacing w:line="252" w:lineRule="auto"/>
        <w:ind w:firstLine="567"/>
        <w:jc w:val="both"/>
        <w:rPr>
          <w:rFonts w:eastAsia="Times New Roman"/>
          <w:sz w:val="24"/>
          <w:szCs w:val="24"/>
          <w:lang w:eastAsia="ru-RU"/>
        </w:rPr>
      </w:pPr>
      <w:r w:rsidRPr="00736AE0">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736AE0" w:rsidRPr="00736AE0" w:rsidRDefault="00736AE0" w:rsidP="00736AE0">
      <w:pPr>
        <w:autoSpaceDE w:val="0"/>
        <w:autoSpaceDN w:val="0"/>
        <w:adjustRightInd w:val="0"/>
        <w:spacing w:line="252" w:lineRule="auto"/>
        <w:ind w:firstLine="567"/>
        <w:jc w:val="both"/>
        <w:rPr>
          <w:rFonts w:eastAsia="Times New Roman"/>
          <w:sz w:val="24"/>
          <w:szCs w:val="24"/>
          <w:lang w:eastAsia="ru-RU"/>
        </w:rPr>
      </w:pPr>
      <w:proofErr w:type="gramStart"/>
      <w:r w:rsidRPr="00736AE0">
        <w:rPr>
          <w:rFonts w:eastAsia="Times New Roman"/>
          <w:sz w:val="24"/>
          <w:szCs w:val="24"/>
          <w:lang w:eastAsia="ru-RU"/>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w:t>
      </w:r>
      <w:proofErr w:type="spellStart"/>
      <w:r w:rsidRPr="00736AE0">
        <w:rPr>
          <w:rFonts w:eastAsia="Times New Roman"/>
          <w:sz w:val="24"/>
          <w:szCs w:val="24"/>
          <w:lang w:eastAsia="ru-RU"/>
        </w:rPr>
        <w:t>софинансирования</w:t>
      </w:r>
      <w:proofErr w:type="spellEnd"/>
      <w:r w:rsidRPr="00736AE0">
        <w:rPr>
          <w:rFonts w:eastAsia="Times New Roman"/>
          <w:sz w:val="24"/>
          <w:szCs w:val="24"/>
          <w:lang w:eastAsia="ru-RU"/>
        </w:rPr>
        <w:t xml:space="preserve"> расходного обязательства субъекта</w:t>
      </w:r>
      <w:proofErr w:type="gramEnd"/>
      <w:r w:rsidRPr="00736AE0">
        <w:rPr>
          <w:rFonts w:eastAsia="Times New Roman"/>
          <w:sz w:val="24"/>
          <w:szCs w:val="24"/>
          <w:lang w:eastAsia="ru-RU"/>
        </w:rPr>
        <w:t xml:space="preserve">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w:t>
      </w:r>
      <w:r w:rsidRPr="00736AE0">
        <w:rPr>
          <w:rFonts w:eastAsia="Times New Roman"/>
          <w:sz w:val="24"/>
          <w:szCs w:val="24"/>
          <w:lang w:eastAsia="ru-RU"/>
        </w:rPr>
        <w:lastRenderedPageBreak/>
        <w:t>приказом Министерства строительства и жилищно-коммунального хозяйства Российской Федерации на I квартал 2019 года от 19.12.2018 № 822/</w:t>
      </w:r>
      <w:proofErr w:type="spellStart"/>
      <w:proofErr w:type="gramStart"/>
      <w:r w:rsidRPr="00736AE0">
        <w:rPr>
          <w:rFonts w:eastAsia="Times New Roman"/>
          <w:sz w:val="24"/>
          <w:szCs w:val="24"/>
          <w:lang w:eastAsia="ru-RU"/>
        </w:rPr>
        <w:t>пр</w:t>
      </w:r>
      <w:proofErr w:type="spellEnd"/>
      <w:proofErr w:type="gramEnd"/>
      <w:r w:rsidRPr="00736AE0">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736AE0">
        <w:rPr>
          <w:rFonts w:eastAsia="Times New Roman"/>
          <w:sz w:val="24"/>
          <w:szCs w:val="24"/>
          <w:lang w:val="en-US" w:eastAsia="ru-RU"/>
        </w:rPr>
        <w:t>I</w:t>
      </w:r>
      <w:r w:rsidRPr="00736AE0">
        <w:rPr>
          <w:rFonts w:eastAsia="Times New Roman"/>
          <w:sz w:val="24"/>
          <w:szCs w:val="24"/>
          <w:lang w:eastAsia="ru-RU"/>
        </w:rPr>
        <w:t xml:space="preserve"> квартал 2019 года». </w:t>
      </w:r>
    </w:p>
    <w:p w:rsidR="00736AE0" w:rsidRPr="00736AE0" w:rsidRDefault="003B7C12" w:rsidP="00736AE0">
      <w:pPr>
        <w:autoSpaceDE w:val="0"/>
        <w:autoSpaceDN w:val="0"/>
        <w:adjustRightInd w:val="0"/>
        <w:spacing w:line="252" w:lineRule="auto"/>
        <w:ind w:firstLine="567"/>
        <w:jc w:val="both"/>
        <w:rPr>
          <w:rFonts w:eastAsia="Times New Roman"/>
          <w:sz w:val="24"/>
          <w:szCs w:val="24"/>
          <w:lang w:eastAsia="ru-RU"/>
        </w:rPr>
      </w:pPr>
      <w:r>
        <w:rPr>
          <w:rFonts w:eastAsia="Times New Roman"/>
          <w:sz w:val="24"/>
          <w:szCs w:val="24"/>
          <w:lang w:eastAsia="ru-RU"/>
        </w:rPr>
        <w:t xml:space="preserve">Мероприятия подпрограммы 1 направлены </w:t>
      </w:r>
      <w:proofErr w:type="gramStart"/>
      <w:r>
        <w:rPr>
          <w:rFonts w:eastAsia="Times New Roman"/>
          <w:sz w:val="24"/>
          <w:szCs w:val="24"/>
          <w:lang w:eastAsia="ru-RU"/>
        </w:rPr>
        <w:t>на</w:t>
      </w:r>
      <w:proofErr w:type="gramEnd"/>
      <w:r w:rsidR="00736AE0" w:rsidRPr="00736AE0">
        <w:rPr>
          <w:rFonts w:eastAsia="Times New Roman"/>
          <w:sz w:val="24"/>
          <w:szCs w:val="24"/>
          <w:lang w:eastAsia="ru-RU"/>
        </w:rPr>
        <w:t>:</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736AE0">
        <w:rPr>
          <w:rFonts w:eastAsia="Times New Roman"/>
          <w:sz w:val="24"/>
          <w:szCs w:val="24"/>
          <w:lang w:eastAsia="ru-RU"/>
        </w:rPr>
        <w:t>дств гр</w:t>
      </w:r>
      <w:proofErr w:type="gramEnd"/>
      <w:r w:rsidRPr="00736AE0">
        <w:rPr>
          <w:rFonts w:eastAsia="Times New Roman"/>
          <w:sz w:val="24"/>
          <w:szCs w:val="24"/>
          <w:lang w:eastAsia="ru-RU"/>
        </w:rPr>
        <w:t xml:space="preserve">аждан и (или) юридических лиц); </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строительство многоквартирных домов;</w:t>
      </w:r>
    </w:p>
    <w:p w:rsidR="00736AE0" w:rsidRPr="00736AE0" w:rsidRDefault="00736AE0" w:rsidP="00736AE0">
      <w:pPr>
        <w:autoSpaceDE w:val="0"/>
        <w:autoSpaceDN w:val="0"/>
        <w:adjustRightInd w:val="0"/>
        <w:spacing w:line="252" w:lineRule="auto"/>
        <w:ind w:firstLine="709"/>
        <w:jc w:val="both"/>
        <w:rPr>
          <w:rFonts w:eastAsia="Times New Roman"/>
          <w:sz w:val="24"/>
          <w:szCs w:val="24"/>
          <w:lang w:eastAsia="ru-RU"/>
        </w:rPr>
      </w:pPr>
      <w:r w:rsidRPr="00736AE0">
        <w:rPr>
          <w:rFonts w:eastAsia="Times New Roman"/>
          <w:sz w:val="24"/>
          <w:szCs w:val="24"/>
          <w:lang w:eastAsia="ru-RU"/>
        </w:rPr>
        <w:t>- приобретение жилых помещений у лиц, не являющихся застройщиками в домах, введенных в эксплуатацию.</w:t>
      </w:r>
    </w:p>
    <w:p w:rsidR="00736AE0" w:rsidRPr="00736AE0" w:rsidRDefault="00736AE0" w:rsidP="00736AE0">
      <w:pPr>
        <w:autoSpaceDE w:val="0"/>
        <w:autoSpaceDN w:val="0"/>
        <w:adjustRightInd w:val="0"/>
        <w:spacing w:line="252" w:lineRule="auto"/>
        <w:ind w:firstLine="567"/>
        <w:jc w:val="both"/>
        <w:outlineLvl w:val="1"/>
        <w:rPr>
          <w:rFonts w:eastAsia="Times New Roman"/>
          <w:sz w:val="24"/>
          <w:szCs w:val="24"/>
        </w:rPr>
      </w:pPr>
      <w:r w:rsidRPr="00736AE0">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736AE0" w:rsidRPr="00736AE0" w:rsidRDefault="00736AE0" w:rsidP="00736AE0">
      <w:pPr>
        <w:autoSpaceDE w:val="0"/>
        <w:autoSpaceDN w:val="0"/>
        <w:adjustRightInd w:val="0"/>
        <w:spacing w:line="252" w:lineRule="auto"/>
        <w:jc w:val="both"/>
        <w:outlineLvl w:val="1"/>
        <w:rPr>
          <w:rFonts w:eastAsia="Times New Roman"/>
          <w:sz w:val="24"/>
          <w:szCs w:val="24"/>
        </w:rPr>
      </w:pPr>
    </w:p>
    <w:p w:rsidR="00736AE0" w:rsidRPr="00736AE0" w:rsidRDefault="00736AE0" w:rsidP="00736AE0">
      <w:pPr>
        <w:ind w:firstLine="708"/>
        <w:jc w:val="center"/>
        <w:rPr>
          <w:rFonts w:eastAsia="Times New Roman"/>
          <w:sz w:val="24"/>
          <w:szCs w:val="24"/>
          <w:lang w:eastAsia="ru-RU"/>
        </w:rPr>
      </w:pPr>
      <w:r w:rsidRPr="00736AE0">
        <w:rPr>
          <w:rFonts w:ascii="Times New Roman CYR" w:eastAsia="Times New Roman" w:hAnsi="Times New Roman CYR" w:cs="Times New Roman CYR"/>
          <w:b/>
          <w:sz w:val="24"/>
          <w:szCs w:val="24"/>
          <w:lang w:eastAsia="ru-RU"/>
        </w:rPr>
        <w:t>Перечень мероприятий Подпрограммы</w:t>
      </w:r>
    </w:p>
    <w:p w:rsidR="00736AE0" w:rsidRPr="00736AE0" w:rsidRDefault="00736AE0" w:rsidP="00736AE0">
      <w:pPr>
        <w:ind w:firstLine="708"/>
        <w:rPr>
          <w:rFonts w:eastAsia="Times New Roman"/>
          <w:sz w:val="24"/>
          <w:szCs w:val="24"/>
          <w:lang w:eastAsia="ru-RU"/>
        </w:rPr>
      </w:pPr>
    </w:p>
    <w:p w:rsidR="00736AE0" w:rsidRPr="00736AE0" w:rsidRDefault="00736AE0" w:rsidP="00736AE0">
      <w:pPr>
        <w:widowControl w:val="0"/>
        <w:autoSpaceDE w:val="0"/>
        <w:autoSpaceDN w:val="0"/>
        <w:adjustRightInd w:val="0"/>
        <w:spacing w:before="108" w:after="108"/>
        <w:ind w:left="1" w:firstLine="566"/>
        <w:jc w:val="both"/>
        <w:outlineLvl w:val="0"/>
        <w:rPr>
          <w:rFonts w:eastAsia="Times New Roman"/>
          <w:sz w:val="24"/>
          <w:szCs w:val="24"/>
          <w:lang w:eastAsia="ru-RU"/>
        </w:rPr>
      </w:pPr>
      <w:r w:rsidRPr="00736AE0">
        <w:rPr>
          <w:rFonts w:eastAsia="Times New Roman"/>
          <w:sz w:val="24"/>
          <w:szCs w:val="24"/>
          <w:lang w:eastAsia="ru-RU"/>
        </w:rPr>
        <w:t xml:space="preserve">Перечень мероприятий приведен в приложении №1 к подпрограмме 1  </w:t>
      </w:r>
      <w:r w:rsidRPr="00736AE0">
        <w:rPr>
          <w:rFonts w:ascii="Times New Roman CYR" w:eastAsiaTheme="minorEastAsia" w:hAnsi="Times New Roman CYR" w:cs="Times New Roman CYR"/>
          <w:bCs/>
          <w:color w:val="26282F"/>
          <w:sz w:val="24"/>
          <w:szCs w:val="24"/>
          <w:lang w:eastAsia="ru-RU"/>
        </w:rPr>
        <w:t>«</w:t>
      </w:r>
      <w:r w:rsidRPr="00736AE0">
        <w:rPr>
          <w:rFonts w:eastAsia="Times New Roman"/>
          <w:sz w:val="24"/>
          <w:szCs w:val="24"/>
          <w:lang w:eastAsia="ru-RU"/>
        </w:rPr>
        <w:t>Обеспечение устойчивого сокращения непригодного для проживания жилищного фонда».</w:t>
      </w:r>
    </w:p>
    <w:p w:rsidR="00A64DF5" w:rsidRPr="00736AE0" w:rsidRDefault="00A64DF5" w:rsidP="00FA6BF8">
      <w:pPr>
        <w:ind w:firstLine="708"/>
        <w:jc w:val="both"/>
        <w:rPr>
          <w:rFonts w:eastAsia="Times New Roman"/>
          <w:sz w:val="24"/>
          <w:szCs w:val="24"/>
          <w:lang w:eastAsia="ru-RU"/>
        </w:rPr>
      </w:pPr>
    </w:p>
    <w:p w:rsidR="0039664F" w:rsidRPr="00736AE0" w:rsidRDefault="0039664F">
      <w:pPr>
        <w:spacing w:after="200" w:line="276" w:lineRule="auto"/>
        <w:rPr>
          <w:rFonts w:eastAsia="Times New Roman"/>
          <w:sz w:val="24"/>
          <w:szCs w:val="24"/>
          <w:lang w:eastAsia="ru-RU"/>
        </w:rPr>
      </w:pPr>
      <w:r w:rsidRPr="00736AE0">
        <w:rPr>
          <w:rFonts w:eastAsia="Times New Roman"/>
          <w:sz w:val="24"/>
          <w:szCs w:val="24"/>
          <w:lang w:eastAsia="ru-RU"/>
        </w:rPr>
        <w:br w:type="page"/>
      </w:r>
    </w:p>
    <w:p w:rsidR="00F60F87" w:rsidRDefault="00F60F87"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sidRPr="00B7009B">
        <w:rPr>
          <w:rFonts w:ascii="Times New Roman CYR" w:eastAsiaTheme="minorEastAsia" w:hAnsi="Times New Roman CYR" w:cs="Times New Roman CYR"/>
          <w:bCs/>
          <w:color w:val="26282F"/>
          <w:sz w:val="24"/>
          <w:szCs w:val="24"/>
          <w:lang w:eastAsia="ru-RU"/>
        </w:rPr>
        <w:lastRenderedPageBreak/>
        <w:t>Приложение 1к Подпрограмме</w:t>
      </w:r>
    </w:p>
    <w:p w:rsidR="000443FF" w:rsidRPr="00B7009B" w:rsidRDefault="000443FF" w:rsidP="00F60F87">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60F87" w:rsidRDefault="00160855"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84340B">
        <w:rPr>
          <w:rFonts w:ascii="Times New Roman CYR" w:eastAsiaTheme="minorEastAsia" w:hAnsi="Times New Roman CYR" w:cs="Times New Roman CYR"/>
          <w:bCs/>
          <w:color w:val="26282F"/>
          <w:szCs w:val="28"/>
          <w:lang w:eastAsia="ru-RU"/>
        </w:rPr>
        <w:t>Перечень мероприятий п</w:t>
      </w:r>
      <w:r w:rsidR="00F60F87" w:rsidRPr="0084340B">
        <w:rPr>
          <w:rFonts w:ascii="Times New Roman CYR" w:eastAsiaTheme="minorEastAsia" w:hAnsi="Times New Roman CYR" w:cs="Times New Roman CYR"/>
          <w:bCs/>
          <w:color w:val="26282F"/>
          <w:szCs w:val="28"/>
          <w:lang w:eastAsia="ru-RU"/>
        </w:rPr>
        <w:t>одпрограммы 1 «Обеспечение устойчивого сокращения непригодного для проживания жилищного фонда»</w:t>
      </w:r>
    </w:p>
    <w:p w:rsidR="007F41B8" w:rsidRPr="007F41B8" w:rsidRDefault="007F41B8" w:rsidP="007F41B8">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sz w:val="24"/>
          <w:szCs w:val="24"/>
          <w:lang w:eastAsia="ru-RU"/>
        </w:rPr>
      </w:pPr>
    </w:p>
    <w:tbl>
      <w:tblPr>
        <w:tblStyle w:val="7"/>
        <w:tblW w:w="15309" w:type="dxa"/>
        <w:tblInd w:w="-459" w:type="dxa"/>
        <w:tblLayout w:type="fixed"/>
        <w:tblLook w:val="04A0" w:firstRow="1" w:lastRow="0" w:firstColumn="1" w:lastColumn="0" w:noHBand="0" w:noVBand="1"/>
      </w:tblPr>
      <w:tblGrid>
        <w:gridCol w:w="709"/>
        <w:gridCol w:w="1843"/>
        <w:gridCol w:w="709"/>
        <w:gridCol w:w="2268"/>
        <w:gridCol w:w="1134"/>
        <w:gridCol w:w="709"/>
        <w:gridCol w:w="851"/>
        <w:gridCol w:w="708"/>
        <w:gridCol w:w="709"/>
        <w:gridCol w:w="851"/>
        <w:gridCol w:w="708"/>
        <w:gridCol w:w="1984"/>
        <w:gridCol w:w="2126"/>
      </w:tblGrid>
      <w:tr w:rsidR="00A64DF5" w:rsidRPr="00027D84" w:rsidTr="00395123">
        <w:tc>
          <w:tcPr>
            <w:tcW w:w="709" w:type="dxa"/>
            <w:vMerge w:val="restart"/>
          </w:tcPr>
          <w:p w:rsidR="00A64DF5" w:rsidRPr="00C90BD2" w:rsidRDefault="00A64DF5" w:rsidP="009F30C0">
            <w:pPr>
              <w:jc w:val="both"/>
              <w:rPr>
                <w:sz w:val="20"/>
                <w:szCs w:val="20"/>
              </w:rPr>
            </w:pPr>
            <w:r w:rsidRPr="00C90BD2">
              <w:rPr>
                <w:sz w:val="20"/>
                <w:szCs w:val="20"/>
              </w:rPr>
              <w:t>№</w:t>
            </w:r>
          </w:p>
          <w:p w:rsidR="00A64DF5" w:rsidRPr="00C90BD2" w:rsidRDefault="00A64DF5" w:rsidP="009F30C0">
            <w:pPr>
              <w:jc w:val="both"/>
              <w:rPr>
                <w:sz w:val="20"/>
                <w:szCs w:val="20"/>
              </w:rPr>
            </w:pPr>
            <w:proofErr w:type="gramStart"/>
            <w:r w:rsidRPr="00C90BD2">
              <w:rPr>
                <w:sz w:val="20"/>
                <w:szCs w:val="20"/>
              </w:rPr>
              <w:t>п</w:t>
            </w:r>
            <w:proofErr w:type="gramEnd"/>
            <w:r w:rsidRPr="00C90BD2">
              <w:rPr>
                <w:sz w:val="20"/>
                <w:szCs w:val="20"/>
              </w:rPr>
              <w:t>/п</w:t>
            </w:r>
          </w:p>
        </w:tc>
        <w:tc>
          <w:tcPr>
            <w:tcW w:w="1843" w:type="dxa"/>
            <w:vMerge w:val="restart"/>
          </w:tcPr>
          <w:p w:rsidR="00A64DF5" w:rsidRPr="00027D84" w:rsidRDefault="00FA6BF8" w:rsidP="00F07A60">
            <w:pPr>
              <w:rPr>
                <w:sz w:val="20"/>
                <w:szCs w:val="20"/>
              </w:rPr>
            </w:pPr>
            <w:r w:rsidRPr="00027D84">
              <w:rPr>
                <w:sz w:val="20"/>
                <w:szCs w:val="20"/>
              </w:rPr>
              <w:t xml:space="preserve">Мероприятие Подпрограммы </w:t>
            </w:r>
          </w:p>
        </w:tc>
        <w:tc>
          <w:tcPr>
            <w:tcW w:w="709" w:type="dxa"/>
            <w:vMerge w:val="restart"/>
          </w:tcPr>
          <w:p w:rsidR="00A64DF5" w:rsidRPr="00027D84" w:rsidRDefault="00A64DF5" w:rsidP="00F07A60">
            <w:pPr>
              <w:rPr>
                <w:sz w:val="20"/>
                <w:szCs w:val="20"/>
              </w:rPr>
            </w:pPr>
            <w:r w:rsidRPr="00027D84">
              <w:rPr>
                <w:sz w:val="20"/>
                <w:szCs w:val="20"/>
              </w:rPr>
              <w:t xml:space="preserve">Сроки исполнения </w:t>
            </w:r>
            <w:proofErr w:type="spellStart"/>
            <w:proofErr w:type="gramStart"/>
            <w:r w:rsidRPr="00027D84">
              <w:rPr>
                <w:sz w:val="20"/>
                <w:szCs w:val="20"/>
              </w:rPr>
              <w:t>мероприя-тия</w:t>
            </w:r>
            <w:proofErr w:type="spellEnd"/>
            <w:proofErr w:type="gramEnd"/>
          </w:p>
        </w:tc>
        <w:tc>
          <w:tcPr>
            <w:tcW w:w="2268" w:type="dxa"/>
            <w:vMerge w:val="restart"/>
          </w:tcPr>
          <w:p w:rsidR="00A64DF5" w:rsidRPr="00027D84" w:rsidRDefault="00A64DF5" w:rsidP="00F07A60">
            <w:pPr>
              <w:rPr>
                <w:sz w:val="20"/>
                <w:szCs w:val="20"/>
              </w:rPr>
            </w:pPr>
            <w:r w:rsidRPr="00027D84">
              <w:rPr>
                <w:sz w:val="20"/>
                <w:szCs w:val="20"/>
              </w:rPr>
              <w:t>Источники финансирования</w:t>
            </w:r>
          </w:p>
        </w:tc>
        <w:tc>
          <w:tcPr>
            <w:tcW w:w="1134" w:type="dxa"/>
            <w:vMerge w:val="restart"/>
          </w:tcPr>
          <w:p w:rsidR="00A64DF5" w:rsidRPr="00027D84" w:rsidRDefault="00A64DF5" w:rsidP="00653358">
            <w:pPr>
              <w:rPr>
                <w:sz w:val="20"/>
                <w:szCs w:val="20"/>
              </w:rPr>
            </w:pPr>
            <w:r w:rsidRPr="00027D84">
              <w:rPr>
                <w:sz w:val="20"/>
                <w:szCs w:val="20"/>
              </w:rPr>
              <w:t>Всего</w:t>
            </w:r>
            <w:r w:rsidRPr="00027D84">
              <w:rPr>
                <w:sz w:val="20"/>
                <w:szCs w:val="20"/>
              </w:rPr>
              <w:br/>
              <w:t>(</w:t>
            </w:r>
            <w:proofErr w:type="spellStart"/>
            <w:r w:rsidRPr="00027D84">
              <w:rPr>
                <w:sz w:val="20"/>
                <w:szCs w:val="20"/>
              </w:rPr>
              <w:t>тыс</w:t>
            </w:r>
            <w:proofErr w:type="gramStart"/>
            <w:r w:rsidRPr="00027D84">
              <w:rPr>
                <w:sz w:val="20"/>
                <w:szCs w:val="20"/>
              </w:rPr>
              <w:t>.р</w:t>
            </w:r>
            <w:proofErr w:type="gramEnd"/>
            <w:r w:rsidRPr="00027D84">
              <w:rPr>
                <w:sz w:val="20"/>
                <w:szCs w:val="20"/>
              </w:rPr>
              <w:t>уб</w:t>
            </w:r>
            <w:proofErr w:type="spellEnd"/>
            <w:r w:rsidRPr="00027D84">
              <w:rPr>
                <w:sz w:val="20"/>
                <w:szCs w:val="20"/>
              </w:rPr>
              <w:t>)</w:t>
            </w:r>
          </w:p>
        </w:tc>
        <w:tc>
          <w:tcPr>
            <w:tcW w:w="4536" w:type="dxa"/>
            <w:gridSpan w:val="6"/>
          </w:tcPr>
          <w:p w:rsidR="00A64DF5" w:rsidRPr="00027D84" w:rsidRDefault="00A64DF5" w:rsidP="004E09E2">
            <w:pPr>
              <w:rPr>
                <w:sz w:val="20"/>
                <w:szCs w:val="20"/>
              </w:rPr>
            </w:pPr>
            <w:r w:rsidRPr="00027D84">
              <w:rPr>
                <w:sz w:val="20"/>
                <w:szCs w:val="20"/>
              </w:rPr>
              <w:t>Объемы финансирования по годам*</w:t>
            </w:r>
            <w:r w:rsidRPr="00027D84">
              <w:rPr>
                <w:sz w:val="20"/>
                <w:szCs w:val="20"/>
              </w:rPr>
              <w:br/>
              <w:t>(</w:t>
            </w:r>
            <w:proofErr w:type="spellStart"/>
            <w:r w:rsidRPr="00027D84">
              <w:rPr>
                <w:sz w:val="20"/>
                <w:szCs w:val="20"/>
              </w:rPr>
              <w:t>тыс</w:t>
            </w:r>
            <w:proofErr w:type="gramStart"/>
            <w:r w:rsidRPr="00027D84">
              <w:rPr>
                <w:sz w:val="20"/>
                <w:szCs w:val="20"/>
              </w:rPr>
              <w:t>.р</w:t>
            </w:r>
            <w:proofErr w:type="gramEnd"/>
            <w:r w:rsidRPr="00027D84">
              <w:rPr>
                <w:sz w:val="20"/>
                <w:szCs w:val="20"/>
              </w:rPr>
              <w:t>уб</w:t>
            </w:r>
            <w:proofErr w:type="spellEnd"/>
            <w:r w:rsidRPr="00027D84">
              <w:rPr>
                <w:sz w:val="20"/>
                <w:szCs w:val="20"/>
              </w:rPr>
              <w:t>.)</w:t>
            </w:r>
          </w:p>
        </w:tc>
        <w:tc>
          <w:tcPr>
            <w:tcW w:w="1984" w:type="dxa"/>
            <w:vMerge w:val="restart"/>
          </w:tcPr>
          <w:p w:rsidR="00A64DF5" w:rsidRPr="00027D84" w:rsidRDefault="00A64DF5" w:rsidP="00F07A60">
            <w:pPr>
              <w:rPr>
                <w:sz w:val="20"/>
                <w:szCs w:val="20"/>
              </w:rPr>
            </w:pPr>
            <w:proofErr w:type="gramStart"/>
            <w:r w:rsidRPr="00027D84">
              <w:rPr>
                <w:sz w:val="20"/>
                <w:szCs w:val="20"/>
              </w:rPr>
              <w:t>Ответственный</w:t>
            </w:r>
            <w:proofErr w:type="gramEnd"/>
            <w:r w:rsidRPr="00027D84">
              <w:rPr>
                <w:sz w:val="20"/>
                <w:szCs w:val="20"/>
              </w:rPr>
              <w:t xml:space="preserve"> за выпол</w:t>
            </w:r>
            <w:r w:rsidR="000443FF" w:rsidRPr="00027D84">
              <w:rPr>
                <w:sz w:val="20"/>
                <w:szCs w:val="20"/>
              </w:rPr>
              <w:t xml:space="preserve">нение мероприятия Подпрограммы </w:t>
            </w:r>
          </w:p>
        </w:tc>
        <w:tc>
          <w:tcPr>
            <w:tcW w:w="2126" w:type="dxa"/>
            <w:vMerge w:val="restart"/>
          </w:tcPr>
          <w:p w:rsidR="00A64DF5" w:rsidRPr="00027D84" w:rsidRDefault="00A64DF5" w:rsidP="00F07A60">
            <w:pPr>
              <w:rPr>
                <w:sz w:val="20"/>
                <w:szCs w:val="20"/>
              </w:rPr>
            </w:pPr>
            <w:r w:rsidRPr="00027D84">
              <w:rPr>
                <w:sz w:val="20"/>
                <w:szCs w:val="20"/>
              </w:rPr>
              <w:t>Результаты выпол</w:t>
            </w:r>
            <w:r w:rsidR="000443FF" w:rsidRPr="00027D84">
              <w:rPr>
                <w:sz w:val="20"/>
                <w:szCs w:val="20"/>
              </w:rPr>
              <w:t xml:space="preserve">нения мероприятия Подпрограммы </w:t>
            </w:r>
          </w:p>
        </w:tc>
      </w:tr>
      <w:tr w:rsidR="00A64DF5" w:rsidRPr="00027D84" w:rsidTr="00395123">
        <w:tc>
          <w:tcPr>
            <w:tcW w:w="709" w:type="dxa"/>
            <w:vMerge/>
          </w:tcPr>
          <w:p w:rsidR="00A64DF5" w:rsidRPr="00C90BD2" w:rsidRDefault="00A64DF5" w:rsidP="009F30C0">
            <w:pPr>
              <w:jc w:val="both"/>
              <w:rPr>
                <w:sz w:val="20"/>
                <w:szCs w:val="20"/>
              </w:rPr>
            </w:pPr>
          </w:p>
        </w:tc>
        <w:tc>
          <w:tcPr>
            <w:tcW w:w="1843" w:type="dxa"/>
            <w:vMerge/>
          </w:tcPr>
          <w:p w:rsidR="00A64DF5" w:rsidRPr="00027D84" w:rsidRDefault="00A64DF5" w:rsidP="00F07A60">
            <w:pPr>
              <w:rPr>
                <w:sz w:val="20"/>
                <w:szCs w:val="20"/>
              </w:rPr>
            </w:pPr>
          </w:p>
        </w:tc>
        <w:tc>
          <w:tcPr>
            <w:tcW w:w="709" w:type="dxa"/>
            <w:vMerge/>
          </w:tcPr>
          <w:p w:rsidR="00A64DF5" w:rsidRPr="00027D84" w:rsidRDefault="00A64DF5" w:rsidP="00F07A60">
            <w:pPr>
              <w:rPr>
                <w:sz w:val="20"/>
                <w:szCs w:val="20"/>
              </w:rPr>
            </w:pPr>
          </w:p>
        </w:tc>
        <w:tc>
          <w:tcPr>
            <w:tcW w:w="2268" w:type="dxa"/>
            <w:vMerge/>
          </w:tcPr>
          <w:p w:rsidR="00A64DF5" w:rsidRPr="00027D84" w:rsidRDefault="00A64DF5" w:rsidP="00F07A60">
            <w:pPr>
              <w:rPr>
                <w:sz w:val="20"/>
                <w:szCs w:val="20"/>
              </w:rPr>
            </w:pPr>
          </w:p>
        </w:tc>
        <w:tc>
          <w:tcPr>
            <w:tcW w:w="1134" w:type="dxa"/>
            <w:vMerge/>
          </w:tcPr>
          <w:p w:rsidR="00A64DF5" w:rsidRPr="00027D84" w:rsidRDefault="00A64DF5" w:rsidP="00F07A60">
            <w:pPr>
              <w:rPr>
                <w:sz w:val="20"/>
                <w:szCs w:val="20"/>
              </w:rPr>
            </w:pPr>
          </w:p>
        </w:tc>
        <w:tc>
          <w:tcPr>
            <w:tcW w:w="709" w:type="dxa"/>
            <w:vAlign w:val="center"/>
          </w:tcPr>
          <w:p w:rsidR="00A64DF5" w:rsidRPr="00027D84" w:rsidRDefault="00A64DF5" w:rsidP="00653358">
            <w:pPr>
              <w:jc w:val="center"/>
              <w:rPr>
                <w:sz w:val="20"/>
                <w:szCs w:val="20"/>
              </w:rPr>
            </w:pPr>
            <w:r w:rsidRPr="00027D84">
              <w:rPr>
                <w:sz w:val="20"/>
                <w:szCs w:val="20"/>
              </w:rPr>
              <w:t>2020 год</w:t>
            </w:r>
          </w:p>
        </w:tc>
        <w:tc>
          <w:tcPr>
            <w:tcW w:w="851" w:type="dxa"/>
            <w:vAlign w:val="center"/>
          </w:tcPr>
          <w:p w:rsidR="00A64DF5" w:rsidRPr="00027D84" w:rsidRDefault="00A64DF5" w:rsidP="00653358">
            <w:pPr>
              <w:jc w:val="center"/>
              <w:rPr>
                <w:sz w:val="20"/>
                <w:szCs w:val="20"/>
              </w:rPr>
            </w:pPr>
            <w:r w:rsidRPr="00027D84">
              <w:rPr>
                <w:sz w:val="20"/>
                <w:szCs w:val="20"/>
              </w:rPr>
              <w:t>2021 год</w:t>
            </w:r>
          </w:p>
        </w:tc>
        <w:tc>
          <w:tcPr>
            <w:tcW w:w="708" w:type="dxa"/>
            <w:vAlign w:val="center"/>
          </w:tcPr>
          <w:p w:rsidR="00A64DF5" w:rsidRPr="00027D84" w:rsidRDefault="00A64DF5" w:rsidP="00653358">
            <w:pPr>
              <w:jc w:val="center"/>
              <w:rPr>
                <w:sz w:val="20"/>
                <w:szCs w:val="20"/>
              </w:rPr>
            </w:pPr>
            <w:r w:rsidRPr="00027D84">
              <w:rPr>
                <w:sz w:val="20"/>
                <w:szCs w:val="20"/>
              </w:rPr>
              <w:t>2022 год</w:t>
            </w:r>
          </w:p>
        </w:tc>
        <w:tc>
          <w:tcPr>
            <w:tcW w:w="709" w:type="dxa"/>
            <w:vAlign w:val="center"/>
          </w:tcPr>
          <w:p w:rsidR="00A64DF5" w:rsidRPr="00027D84" w:rsidRDefault="00A64DF5" w:rsidP="00653358">
            <w:pPr>
              <w:jc w:val="center"/>
              <w:rPr>
                <w:sz w:val="20"/>
                <w:szCs w:val="20"/>
              </w:rPr>
            </w:pPr>
            <w:r w:rsidRPr="00027D84">
              <w:rPr>
                <w:sz w:val="20"/>
                <w:szCs w:val="20"/>
              </w:rPr>
              <w:t>2023 год</w:t>
            </w:r>
          </w:p>
        </w:tc>
        <w:tc>
          <w:tcPr>
            <w:tcW w:w="851" w:type="dxa"/>
            <w:vAlign w:val="center"/>
          </w:tcPr>
          <w:p w:rsidR="00A64DF5" w:rsidRPr="00027D84" w:rsidRDefault="00A64DF5" w:rsidP="00653358">
            <w:pPr>
              <w:jc w:val="center"/>
              <w:rPr>
                <w:sz w:val="20"/>
                <w:szCs w:val="20"/>
              </w:rPr>
            </w:pPr>
            <w:r w:rsidRPr="00027D84">
              <w:rPr>
                <w:sz w:val="20"/>
                <w:szCs w:val="20"/>
              </w:rPr>
              <w:t>2024 год</w:t>
            </w:r>
          </w:p>
        </w:tc>
        <w:tc>
          <w:tcPr>
            <w:tcW w:w="708" w:type="dxa"/>
            <w:vAlign w:val="center"/>
          </w:tcPr>
          <w:p w:rsidR="00A64DF5" w:rsidRPr="00027D84" w:rsidRDefault="00A64DF5" w:rsidP="00653358">
            <w:pPr>
              <w:jc w:val="center"/>
              <w:rPr>
                <w:sz w:val="20"/>
                <w:szCs w:val="20"/>
              </w:rPr>
            </w:pPr>
            <w:r w:rsidRPr="00027D84">
              <w:rPr>
                <w:sz w:val="20"/>
                <w:szCs w:val="20"/>
              </w:rPr>
              <w:t>2025 год</w:t>
            </w:r>
          </w:p>
        </w:tc>
        <w:tc>
          <w:tcPr>
            <w:tcW w:w="1984" w:type="dxa"/>
            <w:vMerge/>
          </w:tcPr>
          <w:p w:rsidR="00A64DF5" w:rsidRPr="00027D84" w:rsidRDefault="00A64DF5" w:rsidP="00F07A60">
            <w:pPr>
              <w:rPr>
                <w:sz w:val="20"/>
                <w:szCs w:val="20"/>
              </w:rPr>
            </w:pPr>
          </w:p>
        </w:tc>
        <w:tc>
          <w:tcPr>
            <w:tcW w:w="2126" w:type="dxa"/>
            <w:vMerge/>
          </w:tcPr>
          <w:p w:rsidR="00A64DF5" w:rsidRPr="00027D84" w:rsidRDefault="00A64DF5" w:rsidP="00F07A60">
            <w:pPr>
              <w:rPr>
                <w:sz w:val="20"/>
                <w:szCs w:val="20"/>
              </w:rPr>
            </w:pPr>
          </w:p>
        </w:tc>
      </w:tr>
      <w:tr w:rsidR="00A64DF5" w:rsidRPr="00027D84" w:rsidTr="00395123">
        <w:trPr>
          <w:trHeight w:val="559"/>
        </w:trPr>
        <w:tc>
          <w:tcPr>
            <w:tcW w:w="709" w:type="dxa"/>
          </w:tcPr>
          <w:p w:rsidR="00A64DF5" w:rsidRPr="00C90BD2" w:rsidRDefault="00A64DF5" w:rsidP="00653358">
            <w:pPr>
              <w:jc w:val="center"/>
              <w:rPr>
                <w:sz w:val="20"/>
                <w:szCs w:val="20"/>
              </w:rPr>
            </w:pPr>
            <w:r w:rsidRPr="00C90BD2">
              <w:rPr>
                <w:sz w:val="20"/>
                <w:szCs w:val="20"/>
              </w:rPr>
              <w:t>1</w:t>
            </w:r>
          </w:p>
        </w:tc>
        <w:tc>
          <w:tcPr>
            <w:tcW w:w="1843" w:type="dxa"/>
          </w:tcPr>
          <w:p w:rsidR="00A64DF5" w:rsidRPr="00027D84" w:rsidRDefault="00A64DF5" w:rsidP="00653358">
            <w:pPr>
              <w:jc w:val="center"/>
              <w:rPr>
                <w:sz w:val="20"/>
                <w:szCs w:val="20"/>
              </w:rPr>
            </w:pPr>
            <w:r w:rsidRPr="00027D84">
              <w:rPr>
                <w:sz w:val="20"/>
                <w:szCs w:val="20"/>
              </w:rPr>
              <w:t>2</w:t>
            </w:r>
          </w:p>
        </w:tc>
        <w:tc>
          <w:tcPr>
            <w:tcW w:w="709" w:type="dxa"/>
          </w:tcPr>
          <w:p w:rsidR="00A64DF5" w:rsidRPr="00027D84" w:rsidRDefault="00A64DF5" w:rsidP="00653358">
            <w:pPr>
              <w:jc w:val="center"/>
              <w:rPr>
                <w:sz w:val="20"/>
                <w:szCs w:val="20"/>
              </w:rPr>
            </w:pPr>
            <w:r w:rsidRPr="00027D84">
              <w:rPr>
                <w:sz w:val="20"/>
                <w:szCs w:val="20"/>
              </w:rPr>
              <w:t>3</w:t>
            </w:r>
          </w:p>
        </w:tc>
        <w:tc>
          <w:tcPr>
            <w:tcW w:w="2268" w:type="dxa"/>
          </w:tcPr>
          <w:p w:rsidR="00A64DF5" w:rsidRPr="00027D84" w:rsidRDefault="00A64DF5" w:rsidP="00653358">
            <w:pPr>
              <w:jc w:val="center"/>
              <w:rPr>
                <w:sz w:val="20"/>
                <w:szCs w:val="20"/>
              </w:rPr>
            </w:pPr>
            <w:r w:rsidRPr="00027D84">
              <w:rPr>
                <w:sz w:val="20"/>
                <w:szCs w:val="20"/>
              </w:rPr>
              <w:t>4</w:t>
            </w:r>
          </w:p>
        </w:tc>
        <w:tc>
          <w:tcPr>
            <w:tcW w:w="1134" w:type="dxa"/>
          </w:tcPr>
          <w:p w:rsidR="00A64DF5" w:rsidRPr="00027D84" w:rsidRDefault="00A64DF5" w:rsidP="00653358">
            <w:pPr>
              <w:jc w:val="center"/>
              <w:rPr>
                <w:sz w:val="20"/>
                <w:szCs w:val="20"/>
              </w:rPr>
            </w:pPr>
            <w:r w:rsidRPr="00027D84">
              <w:rPr>
                <w:sz w:val="20"/>
                <w:szCs w:val="20"/>
              </w:rPr>
              <w:t>5</w:t>
            </w:r>
          </w:p>
        </w:tc>
        <w:tc>
          <w:tcPr>
            <w:tcW w:w="709" w:type="dxa"/>
          </w:tcPr>
          <w:p w:rsidR="00A64DF5" w:rsidRPr="00027D84" w:rsidRDefault="00A64DF5" w:rsidP="00653358">
            <w:pPr>
              <w:jc w:val="center"/>
              <w:rPr>
                <w:sz w:val="20"/>
                <w:szCs w:val="20"/>
              </w:rPr>
            </w:pPr>
            <w:r w:rsidRPr="00027D84">
              <w:rPr>
                <w:sz w:val="20"/>
                <w:szCs w:val="20"/>
              </w:rPr>
              <w:t>6</w:t>
            </w:r>
          </w:p>
        </w:tc>
        <w:tc>
          <w:tcPr>
            <w:tcW w:w="851" w:type="dxa"/>
          </w:tcPr>
          <w:p w:rsidR="00A64DF5" w:rsidRPr="00027D84" w:rsidRDefault="00A64DF5" w:rsidP="00653358">
            <w:pPr>
              <w:jc w:val="center"/>
              <w:rPr>
                <w:sz w:val="20"/>
                <w:szCs w:val="20"/>
              </w:rPr>
            </w:pPr>
            <w:r w:rsidRPr="00027D84">
              <w:rPr>
                <w:sz w:val="20"/>
                <w:szCs w:val="20"/>
              </w:rPr>
              <w:t>7</w:t>
            </w:r>
          </w:p>
        </w:tc>
        <w:tc>
          <w:tcPr>
            <w:tcW w:w="708" w:type="dxa"/>
          </w:tcPr>
          <w:p w:rsidR="00A64DF5" w:rsidRPr="00027D84" w:rsidRDefault="00A64DF5" w:rsidP="00653358">
            <w:pPr>
              <w:jc w:val="center"/>
              <w:rPr>
                <w:sz w:val="20"/>
                <w:szCs w:val="20"/>
              </w:rPr>
            </w:pPr>
            <w:r w:rsidRPr="00027D84">
              <w:rPr>
                <w:sz w:val="20"/>
                <w:szCs w:val="20"/>
              </w:rPr>
              <w:t>8</w:t>
            </w:r>
          </w:p>
        </w:tc>
        <w:tc>
          <w:tcPr>
            <w:tcW w:w="709" w:type="dxa"/>
          </w:tcPr>
          <w:p w:rsidR="00A64DF5" w:rsidRPr="00027D84" w:rsidRDefault="00A64DF5" w:rsidP="00653358">
            <w:pPr>
              <w:jc w:val="center"/>
              <w:rPr>
                <w:sz w:val="20"/>
                <w:szCs w:val="20"/>
              </w:rPr>
            </w:pPr>
            <w:r w:rsidRPr="00027D84">
              <w:rPr>
                <w:sz w:val="20"/>
                <w:szCs w:val="20"/>
              </w:rPr>
              <w:t>9</w:t>
            </w:r>
          </w:p>
        </w:tc>
        <w:tc>
          <w:tcPr>
            <w:tcW w:w="851" w:type="dxa"/>
          </w:tcPr>
          <w:p w:rsidR="00A64DF5" w:rsidRPr="00027D84" w:rsidRDefault="00A64DF5" w:rsidP="00653358">
            <w:pPr>
              <w:jc w:val="center"/>
              <w:rPr>
                <w:sz w:val="20"/>
                <w:szCs w:val="20"/>
              </w:rPr>
            </w:pPr>
            <w:r w:rsidRPr="00027D84">
              <w:rPr>
                <w:sz w:val="20"/>
                <w:szCs w:val="20"/>
              </w:rPr>
              <w:t>10</w:t>
            </w:r>
          </w:p>
        </w:tc>
        <w:tc>
          <w:tcPr>
            <w:tcW w:w="708" w:type="dxa"/>
          </w:tcPr>
          <w:p w:rsidR="00A64DF5" w:rsidRPr="00027D84" w:rsidRDefault="00A64DF5" w:rsidP="00653358">
            <w:pPr>
              <w:jc w:val="center"/>
              <w:rPr>
                <w:sz w:val="20"/>
                <w:szCs w:val="20"/>
              </w:rPr>
            </w:pPr>
            <w:r w:rsidRPr="00027D84">
              <w:rPr>
                <w:sz w:val="20"/>
                <w:szCs w:val="20"/>
              </w:rPr>
              <w:t>11</w:t>
            </w:r>
          </w:p>
        </w:tc>
        <w:tc>
          <w:tcPr>
            <w:tcW w:w="1984" w:type="dxa"/>
          </w:tcPr>
          <w:p w:rsidR="00A64DF5" w:rsidRPr="00027D84" w:rsidRDefault="00A64DF5" w:rsidP="00653358">
            <w:pPr>
              <w:jc w:val="center"/>
              <w:rPr>
                <w:sz w:val="20"/>
                <w:szCs w:val="20"/>
              </w:rPr>
            </w:pPr>
            <w:r w:rsidRPr="00027D84">
              <w:rPr>
                <w:sz w:val="20"/>
                <w:szCs w:val="20"/>
              </w:rPr>
              <w:t>12</w:t>
            </w:r>
          </w:p>
        </w:tc>
        <w:tc>
          <w:tcPr>
            <w:tcW w:w="2126" w:type="dxa"/>
          </w:tcPr>
          <w:p w:rsidR="00A64DF5" w:rsidRPr="00027D84" w:rsidRDefault="00A64DF5" w:rsidP="00653358">
            <w:pPr>
              <w:jc w:val="center"/>
              <w:rPr>
                <w:sz w:val="20"/>
                <w:szCs w:val="20"/>
              </w:rPr>
            </w:pPr>
            <w:r w:rsidRPr="00027D84">
              <w:rPr>
                <w:sz w:val="20"/>
                <w:szCs w:val="20"/>
              </w:rPr>
              <w:t>13</w:t>
            </w:r>
          </w:p>
        </w:tc>
      </w:tr>
      <w:tr w:rsidR="00395123" w:rsidRPr="00027D84" w:rsidTr="00395123">
        <w:trPr>
          <w:trHeight w:val="392"/>
        </w:trPr>
        <w:tc>
          <w:tcPr>
            <w:tcW w:w="709" w:type="dxa"/>
            <w:vMerge w:val="restart"/>
          </w:tcPr>
          <w:p w:rsidR="00395123" w:rsidRPr="00C90BD2" w:rsidRDefault="00395123" w:rsidP="0039664F">
            <w:pPr>
              <w:jc w:val="both"/>
              <w:rPr>
                <w:sz w:val="20"/>
                <w:szCs w:val="20"/>
              </w:rPr>
            </w:pPr>
            <w:r w:rsidRPr="00C90BD2">
              <w:rPr>
                <w:sz w:val="20"/>
                <w:szCs w:val="20"/>
              </w:rPr>
              <w:t>1</w:t>
            </w:r>
          </w:p>
        </w:tc>
        <w:tc>
          <w:tcPr>
            <w:tcW w:w="1843" w:type="dxa"/>
            <w:vMerge w:val="restart"/>
          </w:tcPr>
          <w:p w:rsidR="00395123" w:rsidRPr="00027D84" w:rsidRDefault="00395123" w:rsidP="00395123">
            <w:pPr>
              <w:rPr>
                <w:sz w:val="20"/>
                <w:szCs w:val="20"/>
              </w:rPr>
            </w:pPr>
            <w:r w:rsidRPr="00027D84">
              <w:rPr>
                <w:sz w:val="20"/>
                <w:szCs w:val="20"/>
              </w:rPr>
              <w:t>Основное мероприятие F3. «Обеспечение устойчивого сокращения непригодного для проживания жилищного фонда»</w:t>
            </w:r>
          </w:p>
          <w:p w:rsidR="00395123" w:rsidRPr="00027D84" w:rsidRDefault="00395123" w:rsidP="0039664F">
            <w:pPr>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t xml:space="preserve">2020-2025 </w:t>
            </w:r>
          </w:p>
        </w:tc>
        <w:tc>
          <w:tcPr>
            <w:tcW w:w="2268" w:type="dxa"/>
          </w:tcPr>
          <w:p w:rsidR="00395123" w:rsidRPr="00C90BD2" w:rsidRDefault="00395123" w:rsidP="00C90BD2">
            <w:pPr>
              <w:jc w:val="both"/>
              <w:rPr>
                <w:sz w:val="20"/>
                <w:szCs w:val="20"/>
              </w:rPr>
            </w:pPr>
            <w:r w:rsidRPr="00C90BD2">
              <w:rPr>
                <w:sz w:val="20"/>
                <w:szCs w:val="20"/>
              </w:rPr>
              <w:t>Итого</w:t>
            </w:r>
            <w:r>
              <w:rPr>
                <w:sz w:val="20"/>
                <w:szCs w:val="20"/>
              </w:rPr>
              <w:t>:</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Количество квадратных метров расселенного аварийного жилищного фонда</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6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3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7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395123" w:rsidRPr="00027D84" w:rsidTr="009A0503">
        <w:trPr>
          <w:trHeight w:val="408"/>
        </w:trPr>
        <w:tc>
          <w:tcPr>
            <w:tcW w:w="709" w:type="dxa"/>
            <w:vMerge w:val="restart"/>
          </w:tcPr>
          <w:p w:rsidR="00395123" w:rsidRPr="00C90BD2" w:rsidRDefault="00395123" w:rsidP="00C90BD2">
            <w:pPr>
              <w:jc w:val="both"/>
              <w:rPr>
                <w:sz w:val="20"/>
                <w:szCs w:val="20"/>
              </w:rPr>
            </w:pPr>
            <w:r w:rsidRPr="00C90BD2">
              <w:rPr>
                <w:sz w:val="20"/>
                <w:szCs w:val="20"/>
              </w:rPr>
              <w:t>1.1</w:t>
            </w:r>
          </w:p>
        </w:tc>
        <w:tc>
          <w:tcPr>
            <w:tcW w:w="1843" w:type="dxa"/>
            <w:vMerge w:val="restart"/>
          </w:tcPr>
          <w:p w:rsidR="00395123" w:rsidRPr="00027D84" w:rsidRDefault="00395123" w:rsidP="00395123">
            <w:pPr>
              <w:rPr>
                <w:sz w:val="20"/>
                <w:szCs w:val="20"/>
              </w:rPr>
            </w:pPr>
            <w:r w:rsidRPr="00027D84">
              <w:rPr>
                <w:sz w:val="20"/>
                <w:szCs w:val="20"/>
              </w:rPr>
              <w:t>Мероприятие F3.01 Переселение из непригодного для проживания жилищного фонда по I этапу</w:t>
            </w:r>
          </w:p>
          <w:p w:rsidR="00395123" w:rsidRPr="00C90BD2" w:rsidRDefault="00395123" w:rsidP="009A0503">
            <w:pPr>
              <w:jc w:val="both"/>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t>2020 -2025</w:t>
            </w:r>
          </w:p>
        </w:tc>
        <w:tc>
          <w:tcPr>
            <w:tcW w:w="2268" w:type="dxa"/>
            <w:vAlign w:val="center"/>
          </w:tcPr>
          <w:p w:rsidR="00395123" w:rsidRPr="00C90BD2" w:rsidRDefault="00395123" w:rsidP="00D35962">
            <w:pPr>
              <w:rPr>
                <w:sz w:val="20"/>
                <w:szCs w:val="20"/>
              </w:rPr>
            </w:pPr>
            <w:r w:rsidRPr="00C90BD2">
              <w:rPr>
                <w:sz w:val="20"/>
                <w:szCs w:val="20"/>
              </w:rPr>
              <w:t>Итого</w:t>
            </w:r>
            <w:r>
              <w:rPr>
                <w:sz w:val="20"/>
                <w:szCs w:val="20"/>
              </w:rPr>
              <w:t>:</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395123" w:rsidRPr="00027D84" w:rsidRDefault="009A0503" w:rsidP="009A0503">
            <w:pPr>
              <w:widowControl w:val="0"/>
              <w:autoSpaceDE w:val="0"/>
              <w:autoSpaceDN w:val="0"/>
              <w:adjustRightInd w:val="0"/>
              <w:rPr>
                <w:sz w:val="20"/>
                <w:szCs w:val="20"/>
              </w:rPr>
            </w:pPr>
            <w:r>
              <w:rPr>
                <w:sz w:val="20"/>
                <w:szCs w:val="20"/>
              </w:rPr>
              <w:t xml:space="preserve">Мероприятия по расселению количества </w:t>
            </w:r>
            <w:r w:rsidR="00173298">
              <w:rPr>
                <w:sz w:val="20"/>
                <w:szCs w:val="20"/>
              </w:rPr>
              <w:t>квадратных метров аварийного жилищного фонда по итогам I этапа 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p>
        </w:tc>
        <w:tc>
          <w:tcPr>
            <w:tcW w:w="708" w:type="dxa"/>
          </w:tcPr>
          <w:p w:rsidR="00A64DF5" w:rsidRPr="00C90BD2" w:rsidRDefault="00A64DF5" w:rsidP="00C11E92">
            <w:pPr>
              <w:jc w:val="center"/>
              <w:rPr>
                <w:sz w:val="20"/>
                <w:szCs w:val="20"/>
              </w:rPr>
            </w:pP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6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9A0503">
        <w:trPr>
          <w:trHeight w:val="65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027D84" w:rsidRDefault="00A64DF5" w:rsidP="009A0503">
            <w:pPr>
              <w:widowControl w:val="0"/>
              <w:tabs>
                <w:tab w:val="center" w:pos="742"/>
              </w:tabs>
              <w:autoSpaceDE w:val="0"/>
              <w:autoSpaceDN w:val="0"/>
              <w:adjustRightInd w:val="0"/>
              <w:jc w:val="center"/>
              <w:rPr>
                <w:sz w:val="20"/>
                <w:szCs w:val="20"/>
              </w:rPr>
            </w:pPr>
            <w:r w:rsidRPr="003E276C">
              <w:rPr>
                <w:sz w:val="20"/>
                <w:szCs w:val="20"/>
              </w:rPr>
              <w:t>Средства бюджета городского округа</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9A0503">
        <w:trPr>
          <w:trHeight w:val="55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9A0503">
            <w:pPr>
              <w:widowControl w:val="0"/>
              <w:tabs>
                <w:tab w:val="center" w:pos="742"/>
              </w:tabs>
              <w:autoSpaceDE w:val="0"/>
              <w:autoSpaceDN w:val="0"/>
              <w:adjustRightInd w:val="0"/>
              <w:jc w:val="center"/>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395123" w:rsidRPr="00027D84" w:rsidTr="00395123">
        <w:tc>
          <w:tcPr>
            <w:tcW w:w="709" w:type="dxa"/>
            <w:vMerge w:val="restart"/>
          </w:tcPr>
          <w:p w:rsidR="00395123" w:rsidRPr="00C90BD2" w:rsidRDefault="00395123" w:rsidP="00C90BD2">
            <w:pPr>
              <w:jc w:val="both"/>
              <w:rPr>
                <w:sz w:val="20"/>
                <w:szCs w:val="20"/>
              </w:rPr>
            </w:pPr>
            <w:r w:rsidRPr="00C90BD2">
              <w:rPr>
                <w:sz w:val="20"/>
                <w:szCs w:val="20"/>
              </w:rPr>
              <w:t>1.2</w:t>
            </w:r>
          </w:p>
        </w:tc>
        <w:tc>
          <w:tcPr>
            <w:tcW w:w="1843" w:type="dxa"/>
            <w:vMerge w:val="restart"/>
          </w:tcPr>
          <w:p w:rsidR="00395123" w:rsidRPr="00027D84" w:rsidRDefault="00395123" w:rsidP="00395123">
            <w:pPr>
              <w:rPr>
                <w:sz w:val="20"/>
                <w:szCs w:val="20"/>
              </w:rPr>
            </w:pPr>
            <w:r w:rsidRPr="00027D84">
              <w:rPr>
                <w:sz w:val="20"/>
                <w:szCs w:val="20"/>
              </w:rPr>
              <w:t xml:space="preserve">Мероприятие F3.02 Переселение из непригодного </w:t>
            </w:r>
            <w:r w:rsidRPr="00027D84">
              <w:rPr>
                <w:sz w:val="20"/>
                <w:szCs w:val="20"/>
              </w:rPr>
              <w:lastRenderedPageBreak/>
              <w:t>для проживания жилищного фонда по II этапу</w:t>
            </w:r>
          </w:p>
          <w:p w:rsidR="00395123" w:rsidRPr="00C90BD2" w:rsidRDefault="00395123" w:rsidP="0084340B">
            <w:pPr>
              <w:rPr>
                <w:sz w:val="20"/>
                <w:szCs w:val="20"/>
              </w:rPr>
            </w:pPr>
          </w:p>
        </w:tc>
        <w:tc>
          <w:tcPr>
            <w:tcW w:w="709" w:type="dxa"/>
            <w:vMerge w:val="restart"/>
          </w:tcPr>
          <w:p w:rsidR="00395123" w:rsidRPr="00C90BD2" w:rsidRDefault="00395123" w:rsidP="00C90BD2">
            <w:pPr>
              <w:jc w:val="both"/>
              <w:rPr>
                <w:sz w:val="20"/>
                <w:szCs w:val="20"/>
              </w:rPr>
            </w:pPr>
            <w:r w:rsidRPr="00C90BD2">
              <w:rPr>
                <w:sz w:val="20"/>
                <w:szCs w:val="20"/>
              </w:rPr>
              <w:lastRenderedPageBreak/>
              <w:t>2020-2025</w:t>
            </w:r>
          </w:p>
        </w:tc>
        <w:tc>
          <w:tcPr>
            <w:tcW w:w="2268" w:type="dxa"/>
            <w:vAlign w:val="center"/>
          </w:tcPr>
          <w:p w:rsidR="00395123" w:rsidRPr="00C90BD2" w:rsidRDefault="00395123" w:rsidP="00D35962">
            <w:pPr>
              <w:rPr>
                <w:sz w:val="20"/>
                <w:szCs w:val="20"/>
              </w:rPr>
            </w:pPr>
            <w:r w:rsidRPr="00C90BD2">
              <w:rPr>
                <w:sz w:val="20"/>
                <w:szCs w:val="20"/>
              </w:rPr>
              <w:t>Итого</w:t>
            </w:r>
          </w:p>
        </w:tc>
        <w:tc>
          <w:tcPr>
            <w:tcW w:w="1134"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709" w:type="dxa"/>
          </w:tcPr>
          <w:p w:rsidR="00395123" w:rsidRPr="00C90BD2" w:rsidRDefault="00395123" w:rsidP="00C11E92">
            <w:pPr>
              <w:jc w:val="center"/>
              <w:rPr>
                <w:sz w:val="20"/>
                <w:szCs w:val="20"/>
              </w:rPr>
            </w:pPr>
            <w:r w:rsidRPr="00C90BD2">
              <w:rPr>
                <w:sz w:val="20"/>
                <w:szCs w:val="20"/>
              </w:rPr>
              <w:t>0</w:t>
            </w:r>
          </w:p>
        </w:tc>
        <w:tc>
          <w:tcPr>
            <w:tcW w:w="851" w:type="dxa"/>
          </w:tcPr>
          <w:p w:rsidR="00395123" w:rsidRPr="00C90BD2" w:rsidRDefault="00395123" w:rsidP="00C11E92">
            <w:pPr>
              <w:jc w:val="center"/>
              <w:rPr>
                <w:sz w:val="20"/>
                <w:szCs w:val="20"/>
              </w:rPr>
            </w:pPr>
            <w:r w:rsidRPr="00C90BD2">
              <w:rPr>
                <w:sz w:val="20"/>
                <w:szCs w:val="20"/>
              </w:rPr>
              <w:t>0</w:t>
            </w:r>
          </w:p>
        </w:tc>
        <w:tc>
          <w:tcPr>
            <w:tcW w:w="708" w:type="dxa"/>
          </w:tcPr>
          <w:p w:rsidR="00395123" w:rsidRPr="00C90BD2" w:rsidRDefault="00395123" w:rsidP="00C11E92">
            <w:pPr>
              <w:jc w:val="center"/>
              <w:rPr>
                <w:sz w:val="20"/>
                <w:szCs w:val="20"/>
              </w:rPr>
            </w:pPr>
            <w:r w:rsidRPr="00C90BD2">
              <w:rPr>
                <w:sz w:val="20"/>
                <w:szCs w:val="20"/>
              </w:rPr>
              <w:t>0</w:t>
            </w:r>
          </w:p>
        </w:tc>
        <w:tc>
          <w:tcPr>
            <w:tcW w:w="1984" w:type="dxa"/>
            <w:vMerge w:val="restart"/>
          </w:tcPr>
          <w:p w:rsidR="00395123" w:rsidRPr="00027D84" w:rsidRDefault="00395123" w:rsidP="005978EB">
            <w:pPr>
              <w:widowControl w:val="0"/>
              <w:autoSpaceDE w:val="0"/>
              <w:autoSpaceDN w:val="0"/>
              <w:adjustRightInd w:val="0"/>
              <w:jc w:val="both"/>
              <w:rPr>
                <w:sz w:val="20"/>
                <w:szCs w:val="20"/>
              </w:rPr>
            </w:pPr>
            <w:r w:rsidRPr="00027D84">
              <w:rPr>
                <w:sz w:val="20"/>
                <w:szCs w:val="20"/>
              </w:rPr>
              <w:t xml:space="preserve">Администрация городского округа Зарайск </w:t>
            </w:r>
            <w:r w:rsidRPr="00027D84">
              <w:rPr>
                <w:sz w:val="20"/>
                <w:szCs w:val="20"/>
              </w:rPr>
              <w:lastRenderedPageBreak/>
              <w:t>Московской области</w:t>
            </w:r>
          </w:p>
        </w:tc>
        <w:tc>
          <w:tcPr>
            <w:tcW w:w="2126" w:type="dxa"/>
            <w:vMerge w:val="restart"/>
          </w:tcPr>
          <w:p w:rsidR="00395123" w:rsidRPr="00027D84" w:rsidRDefault="009A0503" w:rsidP="005978EB">
            <w:pPr>
              <w:widowControl w:val="0"/>
              <w:autoSpaceDE w:val="0"/>
              <w:autoSpaceDN w:val="0"/>
              <w:adjustRightInd w:val="0"/>
              <w:rPr>
                <w:sz w:val="20"/>
                <w:szCs w:val="20"/>
              </w:rPr>
            </w:pPr>
            <w:r>
              <w:rPr>
                <w:sz w:val="20"/>
                <w:szCs w:val="20"/>
              </w:rPr>
              <w:lastRenderedPageBreak/>
              <w:t xml:space="preserve">Мероприятия по расселению количества </w:t>
            </w:r>
            <w:r>
              <w:rPr>
                <w:sz w:val="20"/>
                <w:szCs w:val="20"/>
              </w:rPr>
              <w:lastRenderedPageBreak/>
              <w:t xml:space="preserve">квадратных метров аварийного жилищного фонда по итогам </w:t>
            </w:r>
            <w:r w:rsidR="00173298">
              <w:rPr>
                <w:sz w:val="20"/>
                <w:szCs w:val="20"/>
              </w:rPr>
              <w:t>II этапа 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8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tcPr>
          <w:p w:rsidR="00A64DF5" w:rsidRPr="00027D84" w:rsidRDefault="00A64DF5" w:rsidP="00395123">
            <w:pPr>
              <w:widowControl w:val="0"/>
              <w:tabs>
                <w:tab w:val="center" w:pos="742"/>
              </w:tabs>
              <w:autoSpaceDE w:val="0"/>
              <w:autoSpaceDN w:val="0"/>
              <w:adjustRightInd w:val="0"/>
              <w:jc w:val="center"/>
              <w:rPr>
                <w:sz w:val="20"/>
                <w:szCs w:val="20"/>
              </w:rPr>
            </w:pPr>
            <w:r w:rsidRPr="003E276C">
              <w:rPr>
                <w:sz w:val="20"/>
                <w:szCs w:val="20"/>
              </w:rPr>
              <w:t>Средства федерального бюджета</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44"/>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027D84" w:rsidRDefault="00A64DF5" w:rsidP="00395123">
            <w:pPr>
              <w:widowControl w:val="0"/>
              <w:tabs>
                <w:tab w:val="center" w:pos="742"/>
              </w:tabs>
              <w:autoSpaceDE w:val="0"/>
              <w:autoSpaceDN w:val="0"/>
              <w:adjustRightInd w:val="0"/>
              <w:jc w:val="center"/>
              <w:rPr>
                <w:sz w:val="20"/>
                <w:szCs w:val="20"/>
              </w:rPr>
            </w:pPr>
            <w:r w:rsidRPr="003E276C">
              <w:rPr>
                <w:sz w:val="20"/>
                <w:szCs w:val="20"/>
              </w:rPr>
              <w:t>Средства бюджета городского округа</w:t>
            </w:r>
          </w:p>
        </w:tc>
        <w:tc>
          <w:tcPr>
            <w:tcW w:w="1134"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901"/>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395123">
            <w:pPr>
              <w:widowControl w:val="0"/>
              <w:tabs>
                <w:tab w:val="center" w:pos="742"/>
              </w:tabs>
              <w:autoSpaceDE w:val="0"/>
              <w:autoSpaceDN w:val="0"/>
              <w:adjustRightInd w:val="0"/>
              <w:jc w:val="center"/>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549"/>
        </w:trPr>
        <w:tc>
          <w:tcPr>
            <w:tcW w:w="709" w:type="dxa"/>
            <w:vMerge w:val="restart"/>
          </w:tcPr>
          <w:p w:rsidR="002A2278" w:rsidRPr="00C90BD2" w:rsidRDefault="002A2278" w:rsidP="00C90BD2">
            <w:pPr>
              <w:jc w:val="both"/>
              <w:rPr>
                <w:sz w:val="20"/>
                <w:szCs w:val="20"/>
              </w:rPr>
            </w:pPr>
            <w:r w:rsidRPr="00C90BD2">
              <w:rPr>
                <w:sz w:val="20"/>
                <w:szCs w:val="20"/>
              </w:rPr>
              <w:t>1.3</w:t>
            </w:r>
          </w:p>
        </w:tc>
        <w:tc>
          <w:tcPr>
            <w:tcW w:w="1843" w:type="dxa"/>
            <w:vMerge w:val="restart"/>
          </w:tcPr>
          <w:p w:rsidR="002A2278" w:rsidRPr="006C6E17" w:rsidRDefault="002A2278" w:rsidP="0084340B">
            <w:pPr>
              <w:rPr>
                <w:sz w:val="20"/>
                <w:szCs w:val="20"/>
              </w:rPr>
            </w:pPr>
            <w:r w:rsidRPr="00027D84">
              <w:rPr>
                <w:sz w:val="20"/>
                <w:szCs w:val="20"/>
              </w:rPr>
              <w:t>Мероприятие F3.03 Переселение из непригодного для проживания жилищного фонда по III этапу</w:t>
            </w:r>
          </w:p>
        </w:tc>
        <w:tc>
          <w:tcPr>
            <w:tcW w:w="709" w:type="dxa"/>
            <w:vMerge w:val="restart"/>
          </w:tcPr>
          <w:p w:rsidR="002A2278" w:rsidRPr="00C90BD2" w:rsidRDefault="002A2278" w:rsidP="00C90BD2">
            <w:pPr>
              <w:jc w:val="both"/>
              <w:rPr>
                <w:sz w:val="20"/>
                <w:szCs w:val="20"/>
              </w:rPr>
            </w:pPr>
            <w:r w:rsidRPr="00C90BD2">
              <w:rPr>
                <w:sz w:val="20"/>
                <w:szCs w:val="20"/>
              </w:rPr>
              <w:t>2020-2025</w:t>
            </w:r>
          </w:p>
        </w:tc>
        <w:tc>
          <w:tcPr>
            <w:tcW w:w="2268" w:type="dxa"/>
          </w:tcPr>
          <w:p w:rsidR="002A2278" w:rsidRPr="00C90BD2" w:rsidRDefault="002A2278" w:rsidP="004E09E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jc w:val="both"/>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III этапа </w:t>
            </w:r>
            <w:r w:rsidR="002A2278" w:rsidRPr="00027D84">
              <w:rPr>
                <w:sz w:val="20"/>
                <w:szCs w:val="20"/>
              </w:rPr>
              <w:t>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sidRPr="00C90BD2">
              <w:rPr>
                <w:sz w:val="20"/>
                <w:szCs w:val="20"/>
              </w:rPr>
              <w:t>0</w:t>
            </w:r>
          </w:p>
        </w:tc>
        <w:tc>
          <w:tcPr>
            <w:tcW w:w="709" w:type="dxa"/>
            <w:tcBorders>
              <w:top w:val="nil"/>
            </w:tcBorders>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78"/>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28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c>
          <w:tcPr>
            <w:tcW w:w="709" w:type="dxa"/>
            <w:vMerge w:val="restart"/>
          </w:tcPr>
          <w:p w:rsidR="002A2278" w:rsidRPr="00C90BD2" w:rsidRDefault="002A2278" w:rsidP="00C90BD2">
            <w:pPr>
              <w:jc w:val="both"/>
              <w:rPr>
                <w:sz w:val="20"/>
                <w:szCs w:val="20"/>
              </w:rPr>
            </w:pPr>
            <w:r w:rsidRPr="00C90BD2">
              <w:rPr>
                <w:sz w:val="20"/>
                <w:szCs w:val="20"/>
              </w:rPr>
              <w:t>1.4</w:t>
            </w:r>
          </w:p>
        </w:tc>
        <w:tc>
          <w:tcPr>
            <w:tcW w:w="1843" w:type="dxa"/>
            <w:vMerge w:val="restart"/>
          </w:tcPr>
          <w:p w:rsidR="002A2278" w:rsidRPr="00027D84" w:rsidRDefault="002A2278" w:rsidP="002A2278">
            <w:pPr>
              <w:rPr>
                <w:sz w:val="20"/>
                <w:szCs w:val="20"/>
              </w:rPr>
            </w:pPr>
            <w:r w:rsidRPr="00027D84">
              <w:rPr>
                <w:sz w:val="20"/>
                <w:szCs w:val="20"/>
              </w:rPr>
              <w:t>Мероприятие F3.04 Переселение из непригодного для проживания жилищного фонда по IV этапу</w:t>
            </w:r>
            <w:r w:rsidRPr="00027D84">
              <w:rPr>
                <w:sz w:val="20"/>
                <w:szCs w:val="20"/>
              </w:rPr>
              <w:tab/>
            </w:r>
          </w:p>
          <w:p w:rsidR="002A2278" w:rsidRPr="00C90BD2" w:rsidRDefault="002A2278" w:rsidP="004E09E2">
            <w:pPr>
              <w:jc w:val="both"/>
              <w:rPr>
                <w:sz w:val="20"/>
                <w:szCs w:val="20"/>
              </w:rPr>
            </w:pPr>
          </w:p>
        </w:tc>
        <w:tc>
          <w:tcPr>
            <w:tcW w:w="709" w:type="dxa"/>
            <w:vMerge w:val="restart"/>
          </w:tcPr>
          <w:p w:rsidR="002A2278" w:rsidRPr="00C90BD2" w:rsidRDefault="002A2278" w:rsidP="00C90BD2">
            <w:pPr>
              <w:jc w:val="both"/>
              <w:rPr>
                <w:sz w:val="20"/>
                <w:szCs w:val="20"/>
              </w:rPr>
            </w:pPr>
            <w:r w:rsidRPr="00C90BD2">
              <w:rPr>
                <w:sz w:val="20"/>
                <w:szCs w:val="20"/>
              </w:rPr>
              <w:t>2020-2025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IV этапа </w:t>
            </w:r>
            <w:r w:rsidR="002A2278" w:rsidRPr="00027D84">
              <w:rPr>
                <w:sz w:val="20"/>
                <w:szCs w:val="20"/>
              </w:rPr>
              <w:t>не запланированы</w:t>
            </w:r>
          </w:p>
        </w:tc>
      </w:tr>
      <w:tr w:rsidR="00A64DF5" w:rsidRPr="00027D84" w:rsidTr="00395123">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3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426"/>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610"/>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tcBorders>
              <w:top w:val="single" w:sz="4" w:space="0" w:color="auto"/>
            </w:tcBorders>
          </w:tcPr>
          <w:p w:rsidR="00A64DF5" w:rsidRPr="003E276C" w:rsidRDefault="00A64DF5" w:rsidP="00414EF0">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549"/>
        </w:trPr>
        <w:tc>
          <w:tcPr>
            <w:tcW w:w="709" w:type="dxa"/>
            <w:vMerge w:val="restart"/>
          </w:tcPr>
          <w:p w:rsidR="002A2278" w:rsidRPr="00C90BD2" w:rsidRDefault="002A2278" w:rsidP="00C90BD2">
            <w:pPr>
              <w:jc w:val="both"/>
              <w:rPr>
                <w:sz w:val="20"/>
                <w:szCs w:val="20"/>
              </w:rPr>
            </w:pPr>
            <w:r w:rsidRPr="00C90BD2">
              <w:rPr>
                <w:sz w:val="20"/>
                <w:szCs w:val="20"/>
              </w:rPr>
              <w:t>1.5</w:t>
            </w:r>
          </w:p>
        </w:tc>
        <w:tc>
          <w:tcPr>
            <w:tcW w:w="1843" w:type="dxa"/>
            <w:vMerge w:val="restart"/>
          </w:tcPr>
          <w:p w:rsidR="002A2278" w:rsidRPr="00C90BD2" w:rsidRDefault="002A2278" w:rsidP="004E09E2">
            <w:pPr>
              <w:jc w:val="both"/>
              <w:rPr>
                <w:sz w:val="20"/>
                <w:szCs w:val="20"/>
              </w:rPr>
            </w:pPr>
            <w:r w:rsidRPr="00027D84">
              <w:rPr>
                <w:sz w:val="20"/>
                <w:szCs w:val="20"/>
              </w:rPr>
              <w:t>Мероприятие F3.05 Переселение из непригодного для проживания жилищного фонда по V этапу</w:t>
            </w:r>
          </w:p>
        </w:tc>
        <w:tc>
          <w:tcPr>
            <w:tcW w:w="709" w:type="dxa"/>
            <w:vMerge w:val="restart"/>
          </w:tcPr>
          <w:p w:rsidR="002A2278" w:rsidRPr="00C90BD2" w:rsidRDefault="002A2278"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709" w:type="dxa"/>
          </w:tcPr>
          <w:p w:rsidR="002A2278" w:rsidRPr="00C90BD2" w:rsidRDefault="002A2278" w:rsidP="00C11E92">
            <w:pPr>
              <w:jc w:val="center"/>
              <w:rPr>
                <w:sz w:val="20"/>
                <w:szCs w:val="20"/>
              </w:rPr>
            </w:pPr>
            <w:r w:rsidRPr="00C90BD2">
              <w:rPr>
                <w:sz w:val="20"/>
                <w:szCs w:val="20"/>
              </w:rPr>
              <w:t>0</w:t>
            </w:r>
          </w:p>
        </w:tc>
        <w:tc>
          <w:tcPr>
            <w:tcW w:w="851" w:type="dxa"/>
          </w:tcPr>
          <w:p w:rsidR="002A2278" w:rsidRPr="00C90BD2" w:rsidRDefault="002A2278" w:rsidP="00C11E92">
            <w:pPr>
              <w:jc w:val="center"/>
              <w:rPr>
                <w:sz w:val="20"/>
                <w:szCs w:val="20"/>
              </w:rPr>
            </w:pPr>
            <w:r w:rsidRPr="00C90BD2">
              <w:rPr>
                <w:sz w:val="20"/>
                <w:szCs w:val="20"/>
              </w:rPr>
              <w:t>0</w:t>
            </w:r>
          </w:p>
        </w:tc>
        <w:tc>
          <w:tcPr>
            <w:tcW w:w="708" w:type="dxa"/>
          </w:tcPr>
          <w:p w:rsidR="002A2278" w:rsidRPr="00C90BD2" w:rsidRDefault="002A2278" w:rsidP="00C11E92">
            <w:pPr>
              <w:jc w:val="center"/>
              <w:rPr>
                <w:sz w:val="20"/>
                <w:szCs w:val="20"/>
              </w:rPr>
            </w:pPr>
            <w:r w:rsidRPr="00C90BD2">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V этапа </w:t>
            </w:r>
            <w:r w:rsidR="002A2278" w:rsidRPr="00027D84">
              <w:rPr>
                <w:sz w:val="20"/>
                <w:szCs w:val="20"/>
              </w:rPr>
              <w:t>не запланированы</w:t>
            </w:r>
          </w:p>
        </w:tc>
      </w:tr>
      <w:tr w:rsidR="00A64DF5" w:rsidRPr="00027D84" w:rsidTr="00395123">
        <w:trPr>
          <w:trHeight w:val="1105"/>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436"/>
        </w:trPr>
        <w:tc>
          <w:tcPr>
            <w:tcW w:w="709" w:type="dxa"/>
            <w:vMerge/>
            <w:tcBorders>
              <w:bottom w:val="single" w:sz="4" w:space="0" w:color="auto"/>
            </w:tcBorders>
          </w:tcPr>
          <w:p w:rsidR="00A64DF5" w:rsidRPr="00C90BD2" w:rsidRDefault="00A64DF5" w:rsidP="00C90BD2">
            <w:pPr>
              <w:jc w:val="both"/>
              <w:rPr>
                <w:sz w:val="20"/>
                <w:szCs w:val="20"/>
              </w:rPr>
            </w:pPr>
          </w:p>
        </w:tc>
        <w:tc>
          <w:tcPr>
            <w:tcW w:w="1843" w:type="dxa"/>
            <w:vMerge/>
            <w:tcBorders>
              <w:bottom w:val="single" w:sz="4" w:space="0" w:color="auto"/>
            </w:tcBorders>
          </w:tcPr>
          <w:p w:rsidR="00A64DF5" w:rsidRPr="00C90BD2" w:rsidRDefault="00A64DF5" w:rsidP="00C90BD2">
            <w:pPr>
              <w:jc w:val="both"/>
              <w:rPr>
                <w:sz w:val="20"/>
                <w:szCs w:val="20"/>
              </w:rPr>
            </w:pPr>
          </w:p>
        </w:tc>
        <w:tc>
          <w:tcPr>
            <w:tcW w:w="709" w:type="dxa"/>
            <w:vMerge/>
            <w:tcBorders>
              <w:bottom w:val="single" w:sz="4" w:space="0" w:color="auto"/>
            </w:tcBorders>
          </w:tcPr>
          <w:p w:rsidR="00A64DF5" w:rsidRPr="00C90BD2" w:rsidRDefault="00A64DF5" w:rsidP="00C90BD2">
            <w:pPr>
              <w:jc w:val="both"/>
              <w:rPr>
                <w:sz w:val="20"/>
                <w:szCs w:val="20"/>
              </w:rPr>
            </w:pPr>
          </w:p>
        </w:tc>
        <w:tc>
          <w:tcPr>
            <w:tcW w:w="2268" w:type="dxa"/>
            <w:tcBorders>
              <w:bottom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Borders>
              <w:bottom w:val="single" w:sz="4" w:space="0" w:color="auto"/>
            </w:tcBorders>
          </w:tcPr>
          <w:p w:rsidR="00A64DF5" w:rsidRPr="00C90BD2" w:rsidRDefault="00A64DF5" w:rsidP="00C11E92">
            <w:pPr>
              <w:jc w:val="center"/>
              <w:rPr>
                <w:sz w:val="20"/>
                <w:szCs w:val="20"/>
              </w:rPr>
            </w:pPr>
            <w:r>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bottom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bottom w:val="single" w:sz="4" w:space="0" w:color="auto"/>
            </w:tcBorders>
          </w:tcPr>
          <w:p w:rsidR="00A64DF5" w:rsidRPr="00C90BD2" w:rsidRDefault="00A64DF5" w:rsidP="00C90BD2">
            <w:pPr>
              <w:jc w:val="both"/>
              <w:rPr>
                <w:sz w:val="20"/>
                <w:szCs w:val="20"/>
              </w:rPr>
            </w:pPr>
          </w:p>
        </w:tc>
        <w:tc>
          <w:tcPr>
            <w:tcW w:w="2126" w:type="dxa"/>
            <w:vMerge/>
            <w:tcBorders>
              <w:bottom w:val="single" w:sz="4" w:space="0" w:color="auto"/>
            </w:tcBorders>
          </w:tcPr>
          <w:p w:rsidR="00A64DF5" w:rsidRPr="00C90BD2" w:rsidRDefault="00A64DF5" w:rsidP="00C90BD2">
            <w:pPr>
              <w:jc w:val="both"/>
              <w:rPr>
                <w:sz w:val="20"/>
                <w:szCs w:val="20"/>
              </w:rPr>
            </w:pPr>
          </w:p>
        </w:tc>
      </w:tr>
      <w:tr w:rsidR="00A64DF5" w:rsidRPr="00027D84" w:rsidTr="00395123">
        <w:tc>
          <w:tcPr>
            <w:tcW w:w="709" w:type="dxa"/>
            <w:vMerge/>
            <w:tcBorders>
              <w:top w:val="single" w:sz="4" w:space="0" w:color="auto"/>
            </w:tcBorders>
          </w:tcPr>
          <w:p w:rsidR="00A64DF5" w:rsidRPr="00C90BD2" w:rsidRDefault="00A64DF5" w:rsidP="00C90BD2">
            <w:pPr>
              <w:jc w:val="both"/>
              <w:rPr>
                <w:sz w:val="20"/>
                <w:szCs w:val="20"/>
              </w:rPr>
            </w:pPr>
          </w:p>
        </w:tc>
        <w:tc>
          <w:tcPr>
            <w:tcW w:w="1843" w:type="dxa"/>
            <w:vMerge/>
            <w:tcBorders>
              <w:top w:val="single" w:sz="4" w:space="0" w:color="auto"/>
            </w:tcBorders>
          </w:tcPr>
          <w:p w:rsidR="00A64DF5" w:rsidRPr="00C90BD2" w:rsidRDefault="00A64DF5" w:rsidP="00C90BD2">
            <w:pPr>
              <w:jc w:val="both"/>
              <w:rPr>
                <w:sz w:val="20"/>
                <w:szCs w:val="20"/>
              </w:rPr>
            </w:pPr>
          </w:p>
        </w:tc>
        <w:tc>
          <w:tcPr>
            <w:tcW w:w="709" w:type="dxa"/>
            <w:vMerge/>
            <w:tcBorders>
              <w:top w:val="single" w:sz="4" w:space="0" w:color="auto"/>
            </w:tcBorders>
          </w:tcPr>
          <w:p w:rsidR="00A64DF5" w:rsidRPr="00C90BD2" w:rsidRDefault="00A64DF5" w:rsidP="00C90BD2">
            <w:pPr>
              <w:jc w:val="both"/>
              <w:rPr>
                <w:sz w:val="20"/>
                <w:szCs w:val="20"/>
              </w:rPr>
            </w:pPr>
          </w:p>
        </w:tc>
        <w:tc>
          <w:tcPr>
            <w:tcW w:w="2268" w:type="dxa"/>
            <w:tcBorders>
              <w:top w:val="single" w:sz="4" w:space="0" w:color="auto"/>
            </w:tcBorders>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Borders>
              <w:top w:val="single" w:sz="4" w:space="0" w:color="auto"/>
            </w:tcBorders>
          </w:tcPr>
          <w:p w:rsidR="00A64DF5" w:rsidRPr="00C90BD2" w:rsidRDefault="00A64DF5" w:rsidP="00C11E92">
            <w:pPr>
              <w:jc w:val="center"/>
              <w:rPr>
                <w:sz w:val="20"/>
                <w:szCs w:val="20"/>
              </w:rPr>
            </w:pPr>
            <w:r>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9"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851"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708" w:type="dxa"/>
            <w:tcBorders>
              <w:top w:val="single" w:sz="4" w:space="0" w:color="auto"/>
            </w:tcBorders>
          </w:tcPr>
          <w:p w:rsidR="00A64DF5" w:rsidRPr="00C90BD2" w:rsidRDefault="00A64DF5" w:rsidP="00C11E92">
            <w:pPr>
              <w:jc w:val="center"/>
              <w:rPr>
                <w:sz w:val="20"/>
                <w:szCs w:val="20"/>
              </w:rPr>
            </w:pPr>
            <w:r w:rsidRPr="00C90BD2">
              <w:rPr>
                <w:sz w:val="20"/>
                <w:szCs w:val="20"/>
              </w:rPr>
              <w:t>0</w:t>
            </w:r>
          </w:p>
        </w:tc>
        <w:tc>
          <w:tcPr>
            <w:tcW w:w="1984" w:type="dxa"/>
            <w:vMerge/>
            <w:tcBorders>
              <w:top w:val="single" w:sz="4" w:space="0" w:color="auto"/>
            </w:tcBorders>
          </w:tcPr>
          <w:p w:rsidR="00A64DF5" w:rsidRPr="00C90BD2" w:rsidRDefault="00A64DF5" w:rsidP="00C90BD2">
            <w:pPr>
              <w:jc w:val="both"/>
              <w:rPr>
                <w:sz w:val="20"/>
                <w:szCs w:val="20"/>
              </w:rPr>
            </w:pPr>
          </w:p>
        </w:tc>
        <w:tc>
          <w:tcPr>
            <w:tcW w:w="2126" w:type="dxa"/>
            <w:vMerge/>
            <w:tcBorders>
              <w:top w:val="single" w:sz="4" w:space="0" w:color="auto"/>
            </w:tcBorders>
          </w:tcPr>
          <w:p w:rsidR="00A64DF5" w:rsidRPr="00C90BD2" w:rsidRDefault="00A64DF5" w:rsidP="00C90BD2">
            <w:pPr>
              <w:jc w:val="both"/>
              <w:rPr>
                <w:sz w:val="20"/>
                <w:szCs w:val="20"/>
              </w:rPr>
            </w:pPr>
          </w:p>
        </w:tc>
      </w:tr>
      <w:tr w:rsidR="00A64DF5" w:rsidRPr="00027D84" w:rsidTr="00395123">
        <w:trPr>
          <w:trHeight w:val="932"/>
        </w:trPr>
        <w:tc>
          <w:tcPr>
            <w:tcW w:w="709" w:type="dxa"/>
            <w:vMerge/>
          </w:tcPr>
          <w:p w:rsidR="00A64DF5" w:rsidRPr="00C90BD2" w:rsidRDefault="00A64DF5" w:rsidP="00C90BD2">
            <w:pPr>
              <w:jc w:val="both"/>
              <w:rPr>
                <w:sz w:val="20"/>
                <w:szCs w:val="20"/>
              </w:rPr>
            </w:pPr>
          </w:p>
        </w:tc>
        <w:tc>
          <w:tcPr>
            <w:tcW w:w="1843" w:type="dxa"/>
            <w:vMerge/>
          </w:tcPr>
          <w:p w:rsidR="00A64DF5" w:rsidRPr="00C90BD2"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709" w:type="dxa"/>
          </w:tcPr>
          <w:p w:rsidR="00A64DF5" w:rsidRPr="00C90BD2" w:rsidRDefault="00A64DF5" w:rsidP="00C11E92">
            <w:pPr>
              <w:jc w:val="center"/>
              <w:rPr>
                <w:sz w:val="20"/>
                <w:szCs w:val="20"/>
              </w:rPr>
            </w:pPr>
            <w:r w:rsidRPr="00C90BD2">
              <w:rPr>
                <w:sz w:val="20"/>
                <w:szCs w:val="20"/>
              </w:rPr>
              <w:t>0</w:t>
            </w:r>
          </w:p>
        </w:tc>
        <w:tc>
          <w:tcPr>
            <w:tcW w:w="851" w:type="dxa"/>
          </w:tcPr>
          <w:p w:rsidR="00A64DF5" w:rsidRPr="00C90BD2" w:rsidRDefault="00A64DF5" w:rsidP="00C11E92">
            <w:pPr>
              <w:jc w:val="center"/>
              <w:rPr>
                <w:sz w:val="20"/>
                <w:szCs w:val="20"/>
              </w:rPr>
            </w:pPr>
            <w:r w:rsidRPr="00C90BD2">
              <w:rPr>
                <w:sz w:val="20"/>
                <w:szCs w:val="20"/>
              </w:rPr>
              <w:t>0</w:t>
            </w:r>
          </w:p>
        </w:tc>
        <w:tc>
          <w:tcPr>
            <w:tcW w:w="708" w:type="dxa"/>
          </w:tcPr>
          <w:p w:rsidR="00A64DF5" w:rsidRPr="00C90BD2" w:rsidRDefault="00A64DF5" w:rsidP="00C11E92">
            <w:pPr>
              <w:jc w:val="center"/>
              <w:rPr>
                <w:sz w:val="20"/>
                <w:szCs w:val="20"/>
              </w:rPr>
            </w:pPr>
            <w:r w:rsidRPr="00C90BD2">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2A2278" w:rsidRPr="00027D84" w:rsidTr="00395123">
        <w:trPr>
          <w:trHeight w:val="265"/>
        </w:trPr>
        <w:tc>
          <w:tcPr>
            <w:tcW w:w="709" w:type="dxa"/>
            <w:vMerge w:val="restart"/>
          </w:tcPr>
          <w:p w:rsidR="002A2278" w:rsidRPr="00C90BD2" w:rsidRDefault="002A2278" w:rsidP="00C90BD2">
            <w:pPr>
              <w:jc w:val="both"/>
              <w:rPr>
                <w:sz w:val="20"/>
                <w:szCs w:val="20"/>
              </w:rPr>
            </w:pPr>
            <w:r>
              <w:rPr>
                <w:sz w:val="20"/>
                <w:szCs w:val="20"/>
              </w:rPr>
              <w:t>1.6</w:t>
            </w:r>
          </w:p>
        </w:tc>
        <w:tc>
          <w:tcPr>
            <w:tcW w:w="1843" w:type="dxa"/>
            <w:vMerge w:val="restart"/>
          </w:tcPr>
          <w:p w:rsidR="002A2278" w:rsidRPr="00C90BD2" w:rsidRDefault="002A2278" w:rsidP="00C90BD2">
            <w:pPr>
              <w:jc w:val="both"/>
              <w:rPr>
                <w:sz w:val="20"/>
                <w:szCs w:val="20"/>
              </w:rPr>
            </w:pPr>
            <w:r w:rsidRPr="00027D84">
              <w:rPr>
                <w:sz w:val="20"/>
                <w:szCs w:val="20"/>
              </w:rPr>
              <w:t>Мероприятие F3.06 Переселение из непригодного для проживания жилищного фонда по VI этапу</w:t>
            </w:r>
          </w:p>
        </w:tc>
        <w:tc>
          <w:tcPr>
            <w:tcW w:w="709" w:type="dxa"/>
            <w:vMerge w:val="restart"/>
          </w:tcPr>
          <w:p w:rsidR="002A2278" w:rsidRPr="00C90BD2" w:rsidRDefault="002A2278" w:rsidP="00C90BD2">
            <w:pPr>
              <w:jc w:val="both"/>
              <w:rPr>
                <w:sz w:val="20"/>
                <w:szCs w:val="20"/>
              </w:rPr>
            </w:pPr>
            <w:r>
              <w:rPr>
                <w:sz w:val="20"/>
                <w:szCs w:val="20"/>
              </w:rPr>
              <w:t>2020</w:t>
            </w:r>
            <w:r w:rsidRPr="00C90BD2">
              <w:rPr>
                <w:sz w:val="20"/>
                <w:szCs w:val="20"/>
              </w:rPr>
              <w:t xml:space="preserve"> -2025</w:t>
            </w:r>
          </w:p>
        </w:tc>
        <w:tc>
          <w:tcPr>
            <w:tcW w:w="2268" w:type="dxa"/>
            <w:vAlign w:val="center"/>
          </w:tcPr>
          <w:p w:rsidR="002A2278" w:rsidRPr="00C90BD2" w:rsidRDefault="002A2278" w:rsidP="00D35962">
            <w:pPr>
              <w:rPr>
                <w:sz w:val="20"/>
                <w:szCs w:val="20"/>
              </w:rPr>
            </w:pPr>
            <w:r w:rsidRPr="00C90BD2">
              <w:rPr>
                <w:sz w:val="20"/>
                <w:szCs w:val="20"/>
              </w:rPr>
              <w:t>Итого</w:t>
            </w:r>
            <w:r>
              <w:rPr>
                <w:sz w:val="20"/>
                <w:szCs w:val="20"/>
              </w:rPr>
              <w:t>:</w:t>
            </w:r>
          </w:p>
        </w:tc>
        <w:tc>
          <w:tcPr>
            <w:tcW w:w="1134"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Pr>
                <w:sz w:val="20"/>
                <w:szCs w:val="20"/>
              </w:rPr>
              <w:t>0</w:t>
            </w:r>
          </w:p>
        </w:tc>
        <w:tc>
          <w:tcPr>
            <w:tcW w:w="851" w:type="dxa"/>
          </w:tcPr>
          <w:p w:rsidR="002A2278" w:rsidRPr="00C90BD2" w:rsidRDefault="002A2278" w:rsidP="00C11E92">
            <w:pPr>
              <w:jc w:val="center"/>
              <w:rPr>
                <w:sz w:val="20"/>
                <w:szCs w:val="20"/>
              </w:rPr>
            </w:pPr>
            <w:r>
              <w:rPr>
                <w:sz w:val="20"/>
                <w:szCs w:val="20"/>
              </w:rPr>
              <w:t>0</w:t>
            </w:r>
          </w:p>
        </w:tc>
        <w:tc>
          <w:tcPr>
            <w:tcW w:w="708" w:type="dxa"/>
          </w:tcPr>
          <w:p w:rsidR="002A2278" w:rsidRPr="00C90BD2" w:rsidRDefault="002A2278" w:rsidP="00C11E92">
            <w:pPr>
              <w:jc w:val="center"/>
              <w:rPr>
                <w:sz w:val="20"/>
                <w:szCs w:val="20"/>
              </w:rPr>
            </w:pPr>
            <w:r>
              <w:rPr>
                <w:sz w:val="20"/>
                <w:szCs w:val="20"/>
              </w:rPr>
              <w:t>0</w:t>
            </w:r>
          </w:p>
        </w:tc>
        <w:tc>
          <w:tcPr>
            <w:tcW w:w="709" w:type="dxa"/>
          </w:tcPr>
          <w:p w:rsidR="002A2278" w:rsidRPr="00C90BD2" w:rsidRDefault="002A2278" w:rsidP="00C11E92">
            <w:pPr>
              <w:jc w:val="center"/>
              <w:rPr>
                <w:sz w:val="20"/>
                <w:szCs w:val="20"/>
              </w:rPr>
            </w:pPr>
            <w:r>
              <w:rPr>
                <w:sz w:val="20"/>
                <w:szCs w:val="20"/>
              </w:rPr>
              <w:t>0</w:t>
            </w:r>
          </w:p>
        </w:tc>
        <w:tc>
          <w:tcPr>
            <w:tcW w:w="851" w:type="dxa"/>
          </w:tcPr>
          <w:p w:rsidR="002A2278" w:rsidRPr="00C90BD2" w:rsidRDefault="002A2278" w:rsidP="00C11E92">
            <w:pPr>
              <w:jc w:val="center"/>
              <w:rPr>
                <w:sz w:val="20"/>
                <w:szCs w:val="20"/>
              </w:rPr>
            </w:pPr>
            <w:r>
              <w:rPr>
                <w:sz w:val="20"/>
                <w:szCs w:val="20"/>
              </w:rPr>
              <w:t>0</w:t>
            </w:r>
          </w:p>
        </w:tc>
        <w:tc>
          <w:tcPr>
            <w:tcW w:w="708" w:type="dxa"/>
          </w:tcPr>
          <w:p w:rsidR="002A2278" w:rsidRPr="00C90BD2" w:rsidRDefault="002A2278" w:rsidP="00C11E92">
            <w:pPr>
              <w:jc w:val="center"/>
              <w:rPr>
                <w:sz w:val="20"/>
                <w:szCs w:val="20"/>
              </w:rPr>
            </w:pPr>
            <w:r>
              <w:rPr>
                <w:sz w:val="20"/>
                <w:szCs w:val="20"/>
              </w:rPr>
              <w:t>0</w:t>
            </w:r>
          </w:p>
        </w:tc>
        <w:tc>
          <w:tcPr>
            <w:tcW w:w="1984" w:type="dxa"/>
            <w:vMerge w:val="restart"/>
          </w:tcPr>
          <w:p w:rsidR="002A2278" w:rsidRPr="00027D84" w:rsidRDefault="002A2278" w:rsidP="005978EB">
            <w:pPr>
              <w:widowControl w:val="0"/>
              <w:autoSpaceDE w:val="0"/>
              <w:autoSpaceDN w:val="0"/>
              <w:adjustRightInd w:val="0"/>
              <w:rPr>
                <w:sz w:val="20"/>
                <w:szCs w:val="20"/>
              </w:rPr>
            </w:pPr>
            <w:r w:rsidRPr="00027D84">
              <w:rPr>
                <w:sz w:val="20"/>
                <w:szCs w:val="20"/>
              </w:rPr>
              <w:t>Администрация городского округа Зарайск Московской области</w:t>
            </w:r>
          </w:p>
        </w:tc>
        <w:tc>
          <w:tcPr>
            <w:tcW w:w="2126" w:type="dxa"/>
            <w:vMerge w:val="restart"/>
          </w:tcPr>
          <w:p w:rsidR="002A2278" w:rsidRPr="00027D84" w:rsidRDefault="009A0503" w:rsidP="009A0503">
            <w:pPr>
              <w:widowControl w:val="0"/>
              <w:autoSpaceDE w:val="0"/>
              <w:autoSpaceDN w:val="0"/>
              <w:adjustRightInd w:val="0"/>
              <w:rPr>
                <w:sz w:val="20"/>
                <w:szCs w:val="20"/>
              </w:rPr>
            </w:pPr>
            <w:r>
              <w:rPr>
                <w:sz w:val="20"/>
                <w:szCs w:val="20"/>
              </w:rPr>
              <w:t>Мероприятия по расселению количества квадратных метров аварийного жилищного фонда по итогам</w:t>
            </w:r>
            <w:r w:rsidRPr="00027D84">
              <w:rPr>
                <w:sz w:val="20"/>
                <w:szCs w:val="20"/>
              </w:rPr>
              <w:t xml:space="preserve"> </w:t>
            </w:r>
            <w:r>
              <w:rPr>
                <w:sz w:val="20"/>
                <w:szCs w:val="20"/>
              </w:rPr>
              <w:t xml:space="preserve">VI этапа </w:t>
            </w:r>
            <w:r w:rsidR="002A2278" w:rsidRPr="00027D84">
              <w:rPr>
                <w:sz w:val="20"/>
                <w:szCs w:val="20"/>
              </w:rPr>
              <w:t>не запланированы</w:t>
            </w:r>
          </w:p>
        </w:tc>
      </w:tr>
      <w:tr w:rsidR="00A64DF5" w:rsidRPr="00027D84" w:rsidTr="00395123">
        <w:trPr>
          <w:trHeight w:val="45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ind w:firstLine="42"/>
              <w:rPr>
                <w:sz w:val="20"/>
                <w:szCs w:val="20"/>
              </w:rPr>
            </w:pPr>
            <w:r w:rsidRPr="003E276C">
              <w:rPr>
                <w:sz w:val="20"/>
                <w:szCs w:val="20"/>
              </w:rPr>
              <w:t>Средства бюджета Московской области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25"/>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федерального бюджета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5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027D84" w:rsidRDefault="00A64DF5" w:rsidP="00D35962">
            <w:pPr>
              <w:widowControl w:val="0"/>
              <w:tabs>
                <w:tab w:val="center" w:pos="742"/>
              </w:tabs>
              <w:autoSpaceDE w:val="0"/>
              <w:autoSpaceDN w:val="0"/>
              <w:adjustRightInd w:val="0"/>
              <w:rPr>
                <w:sz w:val="20"/>
                <w:szCs w:val="20"/>
              </w:rPr>
            </w:pPr>
            <w:r w:rsidRPr="003E276C">
              <w:rPr>
                <w:sz w:val="20"/>
                <w:szCs w:val="20"/>
              </w:rPr>
              <w:t xml:space="preserve">Средства бюджета городского округа </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r w:rsidR="00A64DF5" w:rsidRPr="00027D84" w:rsidTr="00395123">
        <w:trPr>
          <w:trHeight w:val="740"/>
        </w:trPr>
        <w:tc>
          <w:tcPr>
            <w:tcW w:w="709" w:type="dxa"/>
            <w:vMerge/>
          </w:tcPr>
          <w:p w:rsidR="00A64DF5" w:rsidRPr="00C90BD2" w:rsidRDefault="00A64DF5" w:rsidP="00C90BD2">
            <w:pPr>
              <w:jc w:val="both"/>
              <w:rPr>
                <w:sz w:val="20"/>
                <w:szCs w:val="20"/>
              </w:rPr>
            </w:pPr>
          </w:p>
        </w:tc>
        <w:tc>
          <w:tcPr>
            <w:tcW w:w="1843" w:type="dxa"/>
            <w:vMerge/>
          </w:tcPr>
          <w:p w:rsidR="00A64DF5" w:rsidRPr="006C6E17" w:rsidRDefault="00A64DF5" w:rsidP="00C90BD2">
            <w:pPr>
              <w:jc w:val="both"/>
              <w:rPr>
                <w:sz w:val="20"/>
                <w:szCs w:val="20"/>
              </w:rPr>
            </w:pPr>
          </w:p>
        </w:tc>
        <w:tc>
          <w:tcPr>
            <w:tcW w:w="709" w:type="dxa"/>
            <w:vMerge/>
          </w:tcPr>
          <w:p w:rsidR="00A64DF5" w:rsidRPr="00C90BD2" w:rsidRDefault="00A64DF5" w:rsidP="00C90BD2">
            <w:pPr>
              <w:jc w:val="both"/>
              <w:rPr>
                <w:sz w:val="20"/>
                <w:szCs w:val="20"/>
              </w:rPr>
            </w:pPr>
          </w:p>
        </w:tc>
        <w:tc>
          <w:tcPr>
            <w:tcW w:w="2268" w:type="dxa"/>
            <w:vAlign w:val="center"/>
          </w:tcPr>
          <w:p w:rsidR="00A64DF5" w:rsidRPr="003E276C" w:rsidRDefault="00A64DF5" w:rsidP="00D35962">
            <w:pPr>
              <w:widowControl w:val="0"/>
              <w:tabs>
                <w:tab w:val="center" w:pos="742"/>
              </w:tabs>
              <w:autoSpaceDE w:val="0"/>
              <w:autoSpaceDN w:val="0"/>
              <w:adjustRightInd w:val="0"/>
              <w:rPr>
                <w:sz w:val="20"/>
                <w:szCs w:val="20"/>
              </w:rPr>
            </w:pPr>
            <w:r w:rsidRPr="003E276C">
              <w:rPr>
                <w:sz w:val="20"/>
                <w:szCs w:val="20"/>
              </w:rPr>
              <w:t>Внебюджетные источники</w:t>
            </w:r>
          </w:p>
        </w:tc>
        <w:tc>
          <w:tcPr>
            <w:tcW w:w="1134" w:type="dxa"/>
          </w:tcPr>
          <w:p w:rsidR="00A64DF5" w:rsidRPr="00C90BD2" w:rsidRDefault="00A64DF5" w:rsidP="00C11E92">
            <w:pPr>
              <w:jc w:val="center"/>
              <w:rPr>
                <w:sz w:val="20"/>
                <w:szCs w:val="20"/>
              </w:rPr>
            </w:pPr>
            <w:r>
              <w:rPr>
                <w:sz w:val="20"/>
                <w:szCs w:val="20"/>
              </w:rPr>
              <w:t>0</w:t>
            </w: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p>
        </w:tc>
        <w:tc>
          <w:tcPr>
            <w:tcW w:w="709" w:type="dxa"/>
          </w:tcPr>
          <w:p w:rsidR="00A64DF5" w:rsidRPr="00C90BD2" w:rsidRDefault="00A64DF5" w:rsidP="00C11E92">
            <w:pPr>
              <w:jc w:val="center"/>
              <w:rPr>
                <w:sz w:val="20"/>
                <w:szCs w:val="20"/>
              </w:rPr>
            </w:pPr>
            <w:r>
              <w:rPr>
                <w:sz w:val="20"/>
                <w:szCs w:val="20"/>
              </w:rPr>
              <w:t>0</w:t>
            </w:r>
          </w:p>
        </w:tc>
        <w:tc>
          <w:tcPr>
            <w:tcW w:w="851" w:type="dxa"/>
          </w:tcPr>
          <w:p w:rsidR="00A64DF5" w:rsidRPr="00C90BD2" w:rsidRDefault="00A64DF5" w:rsidP="00C11E92">
            <w:pPr>
              <w:jc w:val="center"/>
              <w:rPr>
                <w:sz w:val="20"/>
                <w:szCs w:val="20"/>
              </w:rPr>
            </w:pPr>
            <w:r>
              <w:rPr>
                <w:sz w:val="20"/>
                <w:szCs w:val="20"/>
              </w:rPr>
              <w:t>0</w:t>
            </w:r>
          </w:p>
        </w:tc>
        <w:tc>
          <w:tcPr>
            <w:tcW w:w="708" w:type="dxa"/>
          </w:tcPr>
          <w:p w:rsidR="00A64DF5" w:rsidRPr="00C90BD2" w:rsidRDefault="00A64DF5" w:rsidP="00C11E92">
            <w:pPr>
              <w:jc w:val="center"/>
              <w:rPr>
                <w:sz w:val="20"/>
                <w:szCs w:val="20"/>
              </w:rPr>
            </w:pPr>
            <w:r>
              <w:rPr>
                <w:sz w:val="20"/>
                <w:szCs w:val="20"/>
              </w:rPr>
              <w:t>0</w:t>
            </w:r>
          </w:p>
        </w:tc>
        <w:tc>
          <w:tcPr>
            <w:tcW w:w="1984" w:type="dxa"/>
            <w:vMerge/>
          </w:tcPr>
          <w:p w:rsidR="00A64DF5" w:rsidRPr="00C90BD2" w:rsidRDefault="00A64DF5" w:rsidP="00C90BD2">
            <w:pPr>
              <w:jc w:val="both"/>
              <w:rPr>
                <w:sz w:val="20"/>
                <w:szCs w:val="20"/>
              </w:rPr>
            </w:pPr>
          </w:p>
        </w:tc>
        <w:tc>
          <w:tcPr>
            <w:tcW w:w="2126" w:type="dxa"/>
            <w:vMerge/>
          </w:tcPr>
          <w:p w:rsidR="00A64DF5" w:rsidRPr="00C90BD2" w:rsidRDefault="00A64DF5" w:rsidP="00C90BD2">
            <w:pPr>
              <w:jc w:val="both"/>
              <w:rPr>
                <w:sz w:val="20"/>
                <w:szCs w:val="20"/>
              </w:rPr>
            </w:pPr>
          </w:p>
        </w:tc>
      </w:tr>
    </w:tbl>
    <w:p w:rsidR="004E09E2" w:rsidRPr="00027D84" w:rsidRDefault="004E09E2" w:rsidP="00F34384">
      <w:pPr>
        <w:widowControl w:val="0"/>
        <w:autoSpaceDE w:val="0"/>
        <w:autoSpaceDN w:val="0"/>
        <w:adjustRightInd w:val="0"/>
        <w:spacing w:before="108" w:after="108"/>
        <w:jc w:val="right"/>
        <w:outlineLvl w:val="0"/>
        <w:rPr>
          <w:rFonts w:eastAsiaTheme="minorEastAsia" w:cs="Times New Roman"/>
          <w:sz w:val="20"/>
          <w:szCs w:val="20"/>
        </w:rPr>
      </w:pPr>
    </w:p>
    <w:p w:rsidR="004E09E2" w:rsidRPr="00027D84" w:rsidRDefault="004E09E2">
      <w:pPr>
        <w:spacing w:after="200" w:line="276" w:lineRule="auto"/>
        <w:rPr>
          <w:rFonts w:eastAsiaTheme="minorEastAsia" w:cs="Times New Roman"/>
          <w:sz w:val="20"/>
          <w:szCs w:val="20"/>
        </w:rPr>
      </w:pPr>
      <w:r w:rsidRPr="00027D84">
        <w:rPr>
          <w:rFonts w:eastAsiaTheme="minorEastAsia" w:cs="Times New Roman"/>
          <w:sz w:val="20"/>
          <w:szCs w:val="20"/>
        </w:rPr>
        <w:br w:type="page"/>
      </w:r>
    </w:p>
    <w:p w:rsidR="006C6E17" w:rsidRDefault="006C6E17"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34384" w:rsidRDefault="006D72E3"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Приложение </w:t>
      </w:r>
      <w:r w:rsidR="00D15784">
        <w:rPr>
          <w:rFonts w:ascii="Times New Roman CYR" w:eastAsiaTheme="minorEastAsia" w:hAnsi="Times New Roman CYR" w:cs="Times New Roman CYR"/>
          <w:bCs/>
          <w:color w:val="26282F"/>
          <w:sz w:val="24"/>
          <w:szCs w:val="24"/>
          <w:lang w:eastAsia="ru-RU"/>
        </w:rPr>
        <w:t>4</w:t>
      </w:r>
      <w:r w:rsidR="00F34384" w:rsidRPr="00F34384">
        <w:rPr>
          <w:rFonts w:ascii="Times New Roman CYR" w:eastAsiaTheme="minorEastAsia" w:hAnsi="Times New Roman CYR" w:cs="Times New Roman CYR"/>
          <w:bCs/>
          <w:color w:val="26282F"/>
          <w:sz w:val="24"/>
          <w:szCs w:val="24"/>
          <w:lang w:eastAsia="ru-RU"/>
        </w:rPr>
        <w:t xml:space="preserve"> к Программе</w:t>
      </w:r>
      <w:r w:rsidR="00D15784">
        <w:rPr>
          <w:rFonts w:ascii="Times New Roman CYR" w:eastAsiaTheme="minorEastAsia" w:hAnsi="Times New Roman CYR" w:cs="Times New Roman CYR"/>
          <w:bCs/>
          <w:color w:val="26282F"/>
          <w:sz w:val="24"/>
          <w:szCs w:val="24"/>
          <w:lang w:eastAsia="ru-RU"/>
        </w:rPr>
        <w:t xml:space="preserve"> </w:t>
      </w:r>
    </w:p>
    <w:p w:rsidR="00C67BF2" w:rsidRPr="00F34384" w:rsidRDefault="00C67BF2"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327A87" w:rsidRPr="004E09E2" w:rsidRDefault="001D6F08"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4E09E2">
        <w:rPr>
          <w:rFonts w:ascii="Times New Roman CYR" w:eastAsiaTheme="minorEastAsia" w:hAnsi="Times New Roman CYR" w:cs="Times New Roman CYR"/>
          <w:bCs/>
          <w:color w:val="26282F"/>
          <w:szCs w:val="28"/>
          <w:lang w:eastAsia="ru-RU"/>
        </w:rPr>
        <w:t>Паспорт п</w:t>
      </w:r>
      <w:r w:rsidR="00327A87" w:rsidRPr="004E09E2">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F34384" w:rsidRPr="004E09E2">
        <w:rPr>
          <w:rFonts w:ascii="Times New Roman CYR" w:eastAsiaTheme="minorEastAsia" w:hAnsi="Times New Roman CYR" w:cs="Times New Roman CYR"/>
          <w:bCs/>
          <w:color w:val="26282F"/>
          <w:szCs w:val="28"/>
          <w:lang w:eastAsia="ru-RU"/>
        </w:rPr>
        <w:t xml:space="preserve">в </w:t>
      </w:r>
      <w:r w:rsidR="00327A87" w:rsidRPr="004E09E2">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72"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2"/>
        <w:gridCol w:w="1371"/>
        <w:gridCol w:w="2339"/>
        <w:gridCol w:w="1134"/>
        <w:gridCol w:w="1276"/>
        <w:gridCol w:w="1275"/>
        <w:gridCol w:w="1560"/>
        <w:gridCol w:w="1134"/>
        <w:gridCol w:w="1134"/>
        <w:gridCol w:w="1417"/>
      </w:tblGrid>
      <w:tr w:rsidR="00327A87" w:rsidRPr="004E09E2" w:rsidTr="00534CBA">
        <w:trPr>
          <w:trHeight w:val="714"/>
          <w:jc w:val="center"/>
        </w:trPr>
        <w:tc>
          <w:tcPr>
            <w:tcW w:w="2032" w:type="dxa"/>
            <w:tcBorders>
              <w:top w:val="single" w:sz="4" w:space="0" w:color="auto"/>
              <w:bottom w:val="single" w:sz="4" w:space="0" w:color="auto"/>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Муниц</w:t>
            </w:r>
            <w:r w:rsidR="00361A0D" w:rsidRPr="004E09E2">
              <w:rPr>
                <w:rFonts w:eastAsiaTheme="minorEastAsia" w:cs="Times New Roman"/>
                <w:sz w:val="24"/>
                <w:szCs w:val="24"/>
                <w:lang w:eastAsia="ru-RU"/>
              </w:rPr>
              <w:t xml:space="preserve">ипальный заказчик подпрограммы </w:t>
            </w:r>
          </w:p>
        </w:tc>
        <w:tc>
          <w:tcPr>
            <w:tcW w:w="12640" w:type="dxa"/>
            <w:gridSpan w:val="9"/>
            <w:tcBorders>
              <w:top w:val="single" w:sz="4" w:space="0" w:color="auto"/>
              <w:left w:val="single" w:sz="4" w:space="0" w:color="auto"/>
              <w:bottom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 Московской области</w:t>
            </w:r>
          </w:p>
        </w:tc>
      </w:tr>
      <w:tr w:rsidR="00327A87" w:rsidRPr="004E09E2" w:rsidTr="00534CBA">
        <w:trPr>
          <w:trHeight w:val="352"/>
          <w:jc w:val="center"/>
        </w:trPr>
        <w:tc>
          <w:tcPr>
            <w:tcW w:w="2032" w:type="dxa"/>
            <w:vMerge w:val="restart"/>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bookmarkStart w:id="7" w:name="sub_10632"/>
            <w:r w:rsidRPr="004E09E2">
              <w:rPr>
                <w:rFonts w:eastAsiaTheme="minorEastAsia" w:cs="Times New Roman"/>
                <w:sz w:val="24"/>
                <w:szCs w:val="24"/>
                <w:lang w:eastAsia="ru-RU"/>
              </w:rPr>
              <w:t xml:space="preserve">Источники финансирования </w:t>
            </w:r>
            <w:r w:rsidR="00361A0D" w:rsidRPr="004E09E2">
              <w:rPr>
                <w:rFonts w:eastAsiaTheme="minorEastAsia" w:cs="Times New Roman"/>
                <w:sz w:val="24"/>
                <w:szCs w:val="24"/>
                <w:lang w:eastAsia="ru-RU"/>
              </w:rPr>
              <w:t xml:space="preserve">подпрограммы </w:t>
            </w:r>
            <w:r w:rsidRPr="004E09E2">
              <w:rPr>
                <w:rFonts w:eastAsiaTheme="minorEastAsia" w:cs="Times New Roman"/>
                <w:sz w:val="24"/>
                <w:szCs w:val="24"/>
                <w:lang w:eastAsia="ru-RU"/>
              </w:rPr>
              <w:t xml:space="preserve"> по годам реализации и главным распорядителям бюджетных средств, в том числе по годам:</w:t>
            </w:r>
            <w:bookmarkEnd w:id="7"/>
          </w:p>
        </w:tc>
        <w:tc>
          <w:tcPr>
            <w:tcW w:w="1371"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Главный распорядитель бюджетных средств</w:t>
            </w:r>
          </w:p>
        </w:tc>
        <w:tc>
          <w:tcPr>
            <w:tcW w:w="2339" w:type="dxa"/>
            <w:vMerge w:val="restart"/>
            <w:tcBorders>
              <w:top w:val="single" w:sz="4" w:space="0" w:color="auto"/>
              <w:left w:val="single" w:sz="4" w:space="0" w:color="auto"/>
              <w:bottom w:val="nil"/>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Источник финансирования</w:t>
            </w:r>
          </w:p>
        </w:tc>
        <w:tc>
          <w:tcPr>
            <w:tcW w:w="8930" w:type="dxa"/>
            <w:gridSpan w:val="7"/>
            <w:tcBorders>
              <w:top w:val="single" w:sz="4" w:space="0" w:color="auto"/>
              <w:left w:val="single" w:sz="4" w:space="0" w:color="auto"/>
              <w:bottom w:val="nil"/>
            </w:tcBorders>
          </w:tcPr>
          <w:p w:rsidR="00327A87" w:rsidRPr="004E09E2" w:rsidRDefault="00327A87" w:rsidP="00CB133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Расходы (тыс. рублей)</w:t>
            </w:r>
          </w:p>
        </w:tc>
      </w:tr>
      <w:tr w:rsidR="000A2997" w:rsidRPr="004E09E2" w:rsidTr="00534CBA">
        <w:trPr>
          <w:trHeight w:val="561"/>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vMerge/>
            <w:tcBorders>
              <w:top w:val="nil"/>
              <w:left w:val="single" w:sz="4" w:space="0" w:color="auto"/>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2020</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6"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2021</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275"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560" w:type="dxa"/>
            <w:tcBorders>
              <w:top w:val="single" w:sz="4" w:space="0" w:color="auto"/>
              <w:left w:val="single" w:sz="4" w:space="0" w:color="auto"/>
              <w:bottom w:val="single" w:sz="4" w:space="0" w:color="auto"/>
              <w:right w:val="nil"/>
            </w:tcBorders>
            <w:vAlign w:val="center"/>
          </w:tcPr>
          <w:p w:rsidR="00327A87" w:rsidRPr="004E09E2" w:rsidRDefault="00327A87" w:rsidP="00534CBA">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2023</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327A87" w:rsidRPr="004E09E2" w:rsidRDefault="00327A87" w:rsidP="000A2997">
            <w:pPr>
              <w:widowControl w:val="0"/>
              <w:autoSpaceDE w:val="0"/>
              <w:autoSpaceDN w:val="0"/>
              <w:adjustRightInd w:val="0"/>
              <w:ind w:left="-291" w:firstLine="291"/>
              <w:jc w:val="center"/>
              <w:rPr>
                <w:rFonts w:eastAsiaTheme="minorEastAsia" w:cs="Times New Roman"/>
                <w:sz w:val="24"/>
                <w:szCs w:val="24"/>
                <w:lang w:eastAsia="ru-RU"/>
              </w:rPr>
            </w:pPr>
            <w:r w:rsidRPr="004E09E2">
              <w:rPr>
                <w:rFonts w:eastAsiaTheme="minorEastAsia" w:cs="Times New Roman"/>
                <w:sz w:val="24"/>
                <w:szCs w:val="24"/>
                <w:lang w:eastAsia="ru-RU"/>
              </w:rPr>
              <w:t>202</w:t>
            </w:r>
            <w:r w:rsidR="004E09E2">
              <w:rPr>
                <w:rFonts w:eastAsiaTheme="minorEastAsia" w:cs="Times New Roman"/>
                <w:sz w:val="24"/>
                <w:szCs w:val="24"/>
                <w:lang w:eastAsia="ru-RU"/>
              </w:rPr>
              <w:t xml:space="preserve">4 </w:t>
            </w:r>
            <w:r w:rsidRPr="004E09E2">
              <w:rPr>
                <w:rFonts w:eastAsiaTheme="minorEastAsia" w:cs="Times New Roman"/>
                <w:sz w:val="24"/>
                <w:szCs w:val="24"/>
                <w:lang w:eastAsia="ru-RU"/>
              </w:rPr>
              <w:t>год</w:t>
            </w:r>
          </w:p>
        </w:tc>
        <w:tc>
          <w:tcPr>
            <w:tcW w:w="1134" w:type="dxa"/>
            <w:tcBorders>
              <w:top w:val="single" w:sz="4" w:space="0" w:color="auto"/>
              <w:left w:val="single" w:sz="4" w:space="0" w:color="auto"/>
              <w:bottom w:val="single" w:sz="4" w:space="0" w:color="auto"/>
            </w:tcBorders>
            <w:vAlign w:val="center"/>
          </w:tcPr>
          <w:p w:rsidR="00327A87" w:rsidRPr="004E09E2" w:rsidRDefault="004E09E2" w:rsidP="00CB133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2025 </w:t>
            </w:r>
            <w:r w:rsidR="00327A87" w:rsidRPr="004E09E2">
              <w:rPr>
                <w:rFonts w:eastAsiaTheme="minorEastAsia" w:cs="Times New Roman"/>
                <w:sz w:val="24"/>
                <w:szCs w:val="24"/>
                <w:lang w:eastAsia="ru-RU"/>
              </w:rPr>
              <w:t>год</w:t>
            </w:r>
          </w:p>
        </w:tc>
        <w:tc>
          <w:tcPr>
            <w:tcW w:w="1417" w:type="dxa"/>
            <w:tcBorders>
              <w:top w:val="single" w:sz="4" w:space="0" w:color="auto"/>
              <w:left w:val="single" w:sz="4" w:space="0" w:color="auto"/>
              <w:bottom w:val="single" w:sz="4" w:space="0" w:color="auto"/>
            </w:tcBorders>
            <w:vAlign w:val="center"/>
          </w:tcPr>
          <w:p w:rsidR="00327A87" w:rsidRPr="004E09E2" w:rsidRDefault="00327A87" w:rsidP="00D35962">
            <w:pPr>
              <w:widowControl w:val="0"/>
              <w:autoSpaceDE w:val="0"/>
              <w:autoSpaceDN w:val="0"/>
              <w:adjustRightInd w:val="0"/>
              <w:jc w:val="center"/>
              <w:rPr>
                <w:rFonts w:eastAsiaTheme="minorEastAsia" w:cs="Times New Roman"/>
                <w:sz w:val="24"/>
                <w:szCs w:val="24"/>
                <w:lang w:eastAsia="ru-RU"/>
              </w:rPr>
            </w:pPr>
            <w:r w:rsidRPr="004E09E2">
              <w:rPr>
                <w:rFonts w:eastAsiaTheme="minorEastAsia" w:cs="Times New Roman"/>
                <w:sz w:val="24"/>
                <w:szCs w:val="24"/>
                <w:lang w:eastAsia="ru-RU"/>
              </w:rPr>
              <w:t>Итого</w:t>
            </w:r>
          </w:p>
        </w:tc>
      </w:tr>
      <w:tr w:rsidR="000A2997" w:rsidRPr="004E09E2" w:rsidTr="00534CBA">
        <w:trPr>
          <w:trHeight w:val="465"/>
          <w:jc w:val="center"/>
        </w:trPr>
        <w:tc>
          <w:tcPr>
            <w:tcW w:w="2032" w:type="dxa"/>
            <w:vMerge/>
            <w:tcBorders>
              <w:top w:val="nil"/>
              <w:bottom w:val="nil"/>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val="restart"/>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Администрация городского округа Зарайск</w:t>
            </w: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27</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893</w:t>
            </w:r>
          </w:p>
        </w:tc>
      </w:tr>
      <w:tr w:rsidR="000A2997" w:rsidRPr="004E09E2" w:rsidTr="00534CBA">
        <w:trPr>
          <w:trHeight w:val="146"/>
          <w:jc w:val="center"/>
        </w:trPr>
        <w:tc>
          <w:tcPr>
            <w:tcW w:w="2032" w:type="dxa"/>
            <w:vMerge/>
            <w:tcBorders>
              <w:top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327A87" w:rsidRPr="004E09E2" w:rsidRDefault="00327A8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nil"/>
              <w:right w:val="single" w:sz="4" w:space="0" w:color="auto"/>
            </w:tcBorders>
          </w:tcPr>
          <w:p w:rsidR="00327A87" w:rsidRPr="004E09E2" w:rsidRDefault="00327A8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806554"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4E09E2" w:rsidRDefault="00327A8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327A87"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25</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098</w:t>
            </w:r>
          </w:p>
        </w:tc>
      </w:tr>
      <w:tr w:rsidR="00F07A60" w:rsidRPr="004E09E2" w:rsidTr="00534CBA">
        <w:trPr>
          <w:trHeight w:val="146"/>
          <w:jc w:val="center"/>
        </w:trPr>
        <w:tc>
          <w:tcPr>
            <w:tcW w:w="2032" w:type="dxa"/>
            <w:vMerge/>
            <w:tcBorders>
              <w:top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single" w:sz="4" w:space="0" w:color="auto"/>
              <w:left w:val="single" w:sz="4" w:space="0" w:color="auto"/>
              <w:bottom w:val="single" w:sz="4" w:space="0" w:color="auto"/>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7B42B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2</w:t>
            </w:r>
            <w:r w:rsidR="00534CBA">
              <w:rPr>
                <w:rFonts w:eastAsiaTheme="minorEastAsia" w:cs="Times New Roman"/>
                <w:sz w:val="24"/>
                <w:szCs w:val="24"/>
                <w:lang w:eastAsia="ru-RU"/>
              </w:rPr>
              <w:t xml:space="preserve"> </w:t>
            </w:r>
            <w:r w:rsidRPr="004E09E2">
              <w:rPr>
                <w:rFonts w:eastAsiaTheme="minorEastAsia" w:cs="Times New Roman"/>
                <w:sz w:val="24"/>
                <w:szCs w:val="24"/>
                <w:lang w:eastAsia="ru-RU"/>
              </w:rPr>
              <w:t>795</w:t>
            </w:r>
          </w:p>
        </w:tc>
      </w:tr>
      <w:tr w:rsidR="00F07A60" w:rsidRPr="004E09E2" w:rsidTr="00534CBA">
        <w:trPr>
          <w:trHeight w:val="756"/>
          <w:jc w:val="center"/>
        </w:trPr>
        <w:tc>
          <w:tcPr>
            <w:tcW w:w="2032" w:type="dxa"/>
            <w:vMerge/>
            <w:tcBorders>
              <w:top w:val="nil"/>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1371" w:type="dxa"/>
            <w:vMerge/>
            <w:tcBorders>
              <w:top w:val="nil"/>
              <w:left w:val="single" w:sz="4" w:space="0" w:color="auto"/>
              <w:bottom w:val="nil"/>
              <w:right w:val="nil"/>
            </w:tcBorders>
          </w:tcPr>
          <w:p w:rsidR="00F07A60" w:rsidRPr="004E09E2" w:rsidRDefault="00F07A60"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F07A60" w:rsidRPr="004E09E2" w:rsidRDefault="00F07A60"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F07A60" w:rsidRPr="004E09E2" w:rsidRDefault="00F07A60"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F07A60" w:rsidRPr="004E09E2" w:rsidRDefault="00F07A60"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r w:rsidR="00030F17" w:rsidRPr="004E09E2" w:rsidTr="00534CBA">
        <w:trPr>
          <w:trHeight w:val="756"/>
          <w:jc w:val="center"/>
        </w:trPr>
        <w:tc>
          <w:tcPr>
            <w:tcW w:w="2032" w:type="dxa"/>
            <w:tcBorders>
              <w:top w:val="nil"/>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1371" w:type="dxa"/>
            <w:tcBorders>
              <w:top w:val="nil"/>
              <w:left w:val="single" w:sz="4" w:space="0" w:color="auto"/>
              <w:bottom w:val="single" w:sz="4" w:space="0" w:color="auto"/>
              <w:right w:val="nil"/>
            </w:tcBorders>
          </w:tcPr>
          <w:p w:rsidR="00030F17" w:rsidRPr="004E09E2" w:rsidRDefault="00030F17" w:rsidP="00CB133A">
            <w:pPr>
              <w:widowControl w:val="0"/>
              <w:autoSpaceDE w:val="0"/>
              <w:autoSpaceDN w:val="0"/>
              <w:adjustRightInd w:val="0"/>
              <w:jc w:val="both"/>
              <w:rPr>
                <w:rFonts w:eastAsiaTheme="minorEastAsia"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030F17" w:rsidRPr="004E09E2" w:rsidRDefault="00030F17" w:rsidP="00CB133A">
            <w:pPr>
              <w:widowControl w:val="0"/>
              <w:autoSpaceDE w:val="0"/>
              <w:autoSpaceDN w:val="0"/>
              <w:adjustRightInd w:val="0"/>
              <w:rPr>
                <w:rFonts w:eastAsiaTheme="minorEastAsia" w:cs="Times New Roman"/>
                <w:sz w:val="24"/>
                <w:szCs w:val="24"/>
                <w:lang w:eastAsia="ru-RU"/>
              </w:rPr>
            </w:pPr>
            <w:r w:rsidRPr="004E09E2">
              <w:rPr>
                <w:rFonts w:eastAsiaTheme="minorEastAsia"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030F17" w:rsidRPr="004E09E2" w:rsidRDefault="00030F17" w:rsidP="00CB133A">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c>
          <w:tcPr>
            <w:tcW w:w="1417" w:type="dxa"/>
            <w:tcBorders>
              <w:top w:val="single" w:sz="4" w:space="0" w:color="auto"/>
              <w:left w:val="single" w:sz="4" w:space="0" w:color="auto"/>
              <w:bottom w:val="single" w:sz="4" w:space="0" w:color="auto"/>
            </w:tcBorders>
          </w:tcPr>
          <w:p w:rsidR="00030F17" w:rsidRPr="004E09E2" w:rsidRDefault="00030F17" w:rsidP="000A2997">
            <w:pPr>
              <w:jc w:val="center"/>
              <w:rPr>
                <w:rFonts w:eastAsiaTheme="minorEastAsia" w:cs="Times New Roman"/>
                <w:sz w:val="24"/>
                <w:szCs w:val="24"/>
                <w:lang w:eastAsia="ru-RU"/>
              </w:rPr>
            </w:pPr>
            <w:r w:rsidRPr="004E09E2">
              <w:rPr>
                <w:rFonts w:eastAsiaTheme="minorEastAsia" w:cs="Times New Roman"/>
                <w:sz w:val="24"/>
                <w:szCs w:val="24"/>
                <w:lang w:eastAsia="ru-RU"/>
              </w:rPr>
              <w:t>0</w:t>
            </w:r>
          </w:p>
        </w:tc>
      </w:tr>
    </w:tbl>
    <w:p w:rsidR="004E09E2" w:rsidRDefault="004E09E2"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4E09E2" w:rsidRDefault="004E09E2">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br w:type="page"/>
      </w:r>
    </w:p>
    <w:p w:rsidR="00307523" w:rsidRDefault="00307523"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27D84" w:rsidRPr="00027D84" w:rsidRDefault="00027D84" w:rsidP="00027D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027D84">
        <w:rPr>
          <w:rFonts w:ascii="Times New Roman CYR" w:eastAsiaTheme="minorEastAsia" w:hAnsi="Times New Roman CYR" w:cs="Times New Roman CYR"/>
          <w:b/>
          <w:bCs/>
          <w:color w:val="26282F"/>
          <w:sz w:val="24"/>
          <w:szCs w:val="24"/>
          <w:lang w:eastAsia="ru-RU"/>
        </w:rPr>
        <w:t>Характеристика проблем, решаемых посредством мероприятий Подпрограммы 2</w:t>
      </w:r>
    </w:p>
    <w:p w:rsidR="00027D84" w:rsidRPr="00027D84" w:rsidRDefault="00027D84" w:rsidP="00027D84">
      <w:pPr>
        <w:widowControl w:val="0"/>
        <w:autoSpaceDE w:val="0"/>
        <w:autoSpaceDN w:val="0"/>
        <w:adjustRightInd w:val="0"/>
        <w:ind w:firstLine="567"/>
        <w:jc w:val="both"/>
        <w:rPr>
          <w:rFonts w:ascii="Times New Roman CYR" w:eastAsiaTheme="minorEastAsia" w:hAnsi="Times New Roman CYR" w:cs="Times New Roman CYR"/>
          <w:sz w:val="24"/>
          <w:szCs w:val="24"/>
          <w:lang w:eastAsia="ru-RU"/>
        </w:rPr>
      </w:pPr>
    </w:p>
    <w:p w:rsidR="00027D84" w:rsidRPr="0008585E" w:rsidRDefault="00027D84" w:rsidP="009A0503">
      <w:pPr>
        <w:pStyle w:val="ConsPlusNormal"/>
        <w:shd w:val="clear" w:color="auto" w:fill="FFFFFF" w:themeFill="background1"/>
        <w:tabs>
          <w:tab w:val="left" w:pos="709"/>
        </w:tabs>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Реализация мероприятий Подпрограммы 2 направлена на ликвидацию жилищного фонда, признанного аварийным и подлежащим сносу или </w:t>
      </w:r>
      <w:r w:rsidRPr="0008585E">
        <w:rPr>
          <w:rFonts w:ascii="Times New Roman" w:eastAsiaTheme="minorHAnsi" w:hAnsi="Times New Roman" w:cs="Times New Roman"/>
          <w:sz w:val="24"/>
          <w:szCs w:val="24"/>
          <w:lang w:eastAsia="en-US"/>
        </w:rPr>
        <w:t>реконструкции в связи с физическим износом в процессе эксплуатации.</w:t>
      </w:r>
    </w:p>
    <w:p w:rsidR="00027D84" w:rsidRPr="0008585E"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8585E">
        <w:rPr>
          <w:rFonts w:ascii="Times New Roman" w:eastAsiaTheme="minorHAnsi" w:hAnsi="Times New Roman" w:cs="Times New Roman"/>
          <w:sz w:val="24"/>
          <w:szCs w:val="24"/>
          <w:lang w:eastAsia="en-US"/>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027D84" w:rsidRPr="0008585E"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8585E">
        <w:rPr>
          <w:rFonts w:ascii="Times New Roman" w:eastAsiaTheme="minorHAnsi" w:hAnsi="Times New Roman" w:cs="Times New Roman"/>
          <w:sz w:val="24"/>
          <w:szCs w:val="24"/>
          <w:lang w:eastAsia="en-US"/>
        </w:rPr>
        <w:t xml:space="preserve">Основное мероприятие направлено на переселение граждан из аварийного жилищного фонда только за счет различных источников. </w:t>
      </w:r>
    </w:p>
    <w:p w:rsidR="00027D84" w:rsidRPr="0008585E" w:rsidRDefault="00027D84" w:rsidP="00027D84">
      <w:pPr>
        <w:spacing w:line="252" w:lineRule="auto"/>
        <w:ind w:firstLine="567"/>
        <w:jc w:val="both"/>
        <w:rPr>
          <w:rFonts w:cs="Times New Roman"/>
          <w:sz w:val="24"/>
          <w:szCs w:val="24"/>
        </w:rPr>
      </w:pPr>
      <w:r w:rsidRPr="0008585E">
        <w:rPr>
          <w:rFonts w:cs="Times New Roman"/>
          <w:sz w:val="24"/>
          <w:szCs w:val="24"/>
        </w:rPr>
        <w:t>В ходе реализации Подпрограммы 2 осуществляются:</w:t>
      </w:r>
    </w:p>
    <w:p w:rsidR="0008585E" w:rsidRDefault="009A0503" w:rsidP="0008585E">
      <w:pPr>
        <w:pStyle w:val="a6"/>
        <w:numPr>
          <w:ilvl w:val="0"/>
          <w:numId w:val="12"/>
        </w:numPr>
        <w:tabs>
          <w:tab w:val="left" w:pos="567"/>
        </w:tabs>
        <w:spacing w:line="252" w:lineRule="auto"/>
        <w:ind w:left="0" w:firstLine="567"/>
        <w:rPr>
          <w:sz w:val="24"/>
          <w:szCs w:val="24"/>
        </w:rPr>
      </w:pPr>
      <w:r>
        <w:rPr>
          <w:sz w:val="24"/>
          <w:szCs w:val="24"/>
        </w:rPr>
        <w:t xml:space="preserve"> </w:t>
      </w:r>
      <w:r w:rsidR="00027D84" w:rsidRPr="009A0503">
        <w:rPr>
          <w:sz w:val="24"/>
          <w:szCs w:val="24"/>
        </w:rPr>
        <w:t>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08585E" w:rsidRPr="0008585E" w:rsidRDefault="0008585E" w:rsidP="0008585E">
      <w:pPr>
        <w:pStyle w:val="a6"/>
        <w:numPr>
          <w:ilvl w:val="0"/>
          <w:numId w:val="12"/>
        </w:numPr>
        <w:tabs>
          <w:tab w:val="left" w:pos="567"/>
        </w:tabs>
        <w:spacing w:line="252" w:lineRule="auto"/>
        <w:ind w:left="0" w:firstLine="567"/>
        <w:rPr>
          <w:sz w:val="24"/>
          <w:szCs w:val="24"/>
        </w:rPr>
      </w:pPr>
      <w:r>
        <w:rPr>
          <w:sz w:val="24"/>
          <w:szCs w:val="24"/>
        </w:rPr>
        <w:t xml:space="preserve"> </w:t>
      </w:r>
      <w:r w:rsidRPr="0008585E">
        <w:rPr>
          <w:sz w:val="24"/>
          <w:szCs w:val="24"/>
        </w:rPr>
        <w:t>о</w:t>
      </w:r>
      <w:r w:rsidRPr="0008585E">
        <w:rPr>
          <w:rFonts w:eastAsiaTheme="minorHAnsi"/>
          <w:sz w:val="24"/>
          <w:szCs w:val="24"/>
        </w:rPr>
        <w:t>беспечение устойчивого сокращения непригодного для проживания жилищного фонда</w:t>
      </w:r>
      <w:r>
        <w:rPr>
          <w:rFonts w:eastAsiaTheme="minorHAnsi"/>
          <w:sz w:val="24"/>
          <w:szCs w:val="24"/>
        </w:rPr>
        <w:t>;</w:t>
      </w:r>
    </w:p>
    <w:p w:rsidR="00027D84" w:rsidRPr="00E209FD" w:rsidRDefault="00E32E8B" w:rsidP="00E32E8B">
      <w:pPr>
        <w:pStyle w:val="a6"/>
        <w:numPr>
          <w:ilvl w:val="0"/>
          <w:numId w:val="12"/>
        </w:numPr>
        <w:spacing w:line="252" w:lineRule="auto"/>
        <w:ind w:left="0" w:firstLine="567"/>
        <w:rPr>
          <w:sz w:val="24"/>
          <w:szCs w:val="24"/>
        </w:rPr>
      </w:pPr>
      <w:r>
        <w:rPr>
          <w:sz w:val="24"/>
          <w:szCs w:val="24"/>
        </w:rPr>
        <w:t xml:space="preserve"> </w:t>
      </w:r>
      <w:r w:rsidR="00027D84" w:rsidRPr="00E209FD">
        <w:rPr>
          <w:sz w:val="24"/>
          <w:szCs w:val="24"/>
        </w:rPr>
        <w:t>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w:t>
      </w:r>
      <w:r w:rsidR="0008585E">
        <w:rPr>
          <w:sz w:val="24"/>
          <w:szCs w:val="24"/>
        </w:rPr>
        <w:t>новленными Федеральным законом.</w:t>
      </w:r>
    </w:p>
    <w:p w:rsidR="00027D84" w:rsidRPr="00027D84" w:rsidRDefault="00027D84" w:rsidP="00027D84">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027D84" w:rsidRPr="00027D84" w:rsidRDefault="00027D84" w:rsidP="00027D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8" w:name="sub_10123"/>
      <w:proofErr w:type="gramStart"/>
      <w:r w:rsidRPr="00027D84">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sidRPr="00027D84">
        <w:rPr>
          <w:rFonts w:ascii="Times New Roman CYR" w:eastAsiaTheme="minorEastAsia" w:hAnsi="Times New Roman CYR" w:cs="Times New Roman CYR"/>
          <w:sz w:val="24"/>
          <w:szCs w:val="24"/>
          <w:lang w:eastAsia="ru-RU"/>
        </w:rPr>
        <w:t>с</w:t>
      </w:r>
      <w:r w:rsidRPr="00027D84">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2</w:t>
      </w:r>
      <w:proofErr w:type="gramEnd"/>
    </w:p>
    <w:bookmarkEnd w:id="8"/>
    <w:p w:rsidR="00027D84" w:rsidRPr="00027D84" w:rsidRDefault="00027D84" w:rsidP="00027D84">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Основными целями Подпрограммы 2 являются:</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27D84">
        <w:rPr>
          <w:rFonts w:ascii="Times New Roman" w:eastAsiaTheme="minorHAnsi" w:hAnsi="Times New Roman" w:cs="Times New Roman"/>
          <w:sz w:val="24"/>
          <w:szCs w:val="24"/>
          <w:lang w:eastAsia="en-US"/>
        </w:rPr>
        <w:t>энергоэффективных</w:t>
      </w:r>
      <w:proofErr w:type="spellEnd"/>
      <w:r w:rsidRPr="00027D84">
        <w:rPr>
          <w:rFonts w:ascii="Times New Roman" w:eastAsiaTheme="minorHAnsi" w:hAnsi="Times New Roman" w:cs="Times New Roman"/>
          <w:sz w:val="24"/>
          <w:szCs w:val="24"/>
          <w:lang w:eastAsia="en-US"/>
        </w:rPr>
        <w:t xml:space="preserve"> технологий;</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финансовое и организационное обеспечение переселения граждан из аварийных многоквартирных жилых домов.</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Основными задачами Подпрограммы 2 являются: </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переселение граждан, проживающих в признанных аварийными многоквартирных жилых домах.</w:t>
      </w:r>
    </w:p>
    <w:p w:rsidR="00027D84" w:rsidRPr="00027D84" w:rsidRDefault="00027D84" w:rsidP="00027D84">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r w:rsidRPr="00027D84">
        <w:rPr>
          <w:rFonts w:ascii="Times New Roman CYR" w:eastAsia="Times New Roman" w:hAnsi="Times New Roman CYR" w:cs="Times New Roman CYR"/>
          <w:b/>
          <w:sz w:val="24"/>
          <w:szCs w:val="24"/>
          <w:lang w:eastAsia="ru-RU"/>
        </w:rPr>
        <w:t>Перечень мероприятий Подпрограммы</w:t>
      </w:r>
    </w:p>
    <w:p w:rsidR="00027D84" w:rsidRPr="00027D84" w:rsidRDefault="00027D84" w:rsidP="00027D84">
      <w:pPr>
        <w:spacing w:line="252" w:lineRule="auto"/>
        <w:ind w:firstLine="708"/>
        <w:jc w:val="center"/>
        <w:rPr>
          <w:rFonts w:ascii="Times New Roman CYR" w:eastAsia="Times New Roman" w:hAnsi="Times New Roman CYR" w:cs="Times New Roman CYR"/>
          <w:b/>
          <w:sz w:val="24"/>
          <w:szCs w:val="24"/>
          <w:lang w:eastAsia="ru-RU"/>
        </w:rPr>
      </w:pPr>
    </w:p>
    <w:p w:rsidR="00534CBA" w:rsidRPr="0008585E" w:rsidRDefault="00027D84" w:rsidP="0008585E">
      <w:pPr>
        <w:pStyle w:val="ConsPlusNormal"/>
        <w:shd w:val="clear" w:color="auto" w:fill="FFFFFF" w:themeFill="background1"/>
        <w:suppressAutoHyphens/>
        <w:spacing w:line="252" w:lineRule="auto"/>
        <w:ind w:firstLine="567"/>
        <w:jc w:val="both"/>
        <w:rPr>
          <w:rFonts w:ascii="Times New Roman" w:eastAsiaTheme="minorHAnsi" w:hAnsi="Times New Roman" w:cs="Times New Roman"/>
          <w:sz w:val="24"/>
          <w:szCs w:val="24"/>
          <w:lang w:eastAsia="en-US"/>
        </w:rPr>
      </w:pPr>
      <w:r w:rsidRPr="00027D84">
        <w:rPr>
          <w:rFonts w:ascii="Times New Roman" w:eastAsiaTheme="minorHAnsi" w:hAnsi="Times New Roman" w:cs="Times New Roman"/>
          <w:sz w:val="24"/>
          <w:szCs w:val="24"/>
          <w:lang w:eastAsia="en-US"/>
        </w:rPr>
        <w:t xml:space="preserve">Перечень мероприятий приведен в приложении №1 к подпрограмме 2 «Обеспечение мероприятий по переселению граждан из аварийного </w:t>
      </w:r>
      <w:r w:rsidRPr="00027D84">
        <w:rPr>
          <w:rFonts w:ascii="Times New Roman" w:eastAsiaTheme="minorHAnsi" w:hAnsi="Times New Roman" w:cs="Times New Roman"/>
          <w:sz w:val="24"/>
          <w:szCs w:val="24"/>
          <w:lang w:eastAsia="en-US"/>
        </w:rPr>
        <w:lastRenderedPageBreak/>
        <w:t>жилищного фонда в Московской области».</w:t>
      </w:r>
      <w:r w:rsidR="00534CBA">
        <w:rPr>
          <w:rFonts w:cs="Times New Roman"/>
          <w:bCs/>
          <w:color w:val="26282F"/>
          <w:sz w:val="24"/>
          <w:szCs w:val="24"/>
        </w:rPr>
        <w:br w:type="page"/>
      </w:r>
    </w:p>
    <w:p w:rsidR="00C67BF2" w:rsidRPr="00C67BF2" w:rsidRDefault="00C67BF2" w:rsidP="0028628F">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sidR="00D15784">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2</w:t>
      </w:r>
    </w:p>
    <w:p w:rsidR="006B5420" w:rsidRPr="00F07A60" w:rsidRDefault="006B5420" w:rsidP="00F07A60">
      <w:pPr>
        <w:widowControl w:val="0"/>
        <w:autoSpaceDE w:val="0"/>
        <w:autoSpaceDN w:val="0"/>
        <w:adjustRightInd w:val="0"/>
        <w:spacing w:before="108" w:after="108"/>
        <w:ind w:left="1" w:firstLine="708"/>
        <w:outlineLvl w:val="0"/>
        <w:rPr>
          <w:rFonts w:ascii="Times New Roman CYR" w:eastAsiaTheme="minorEastAsia" w:hAnsi="Times New Roman CYR" w:cs="Times New Roman CYR"/>
          <w:b/>
          <w:bCs/>
          <w:color w:val="26282F"/>
          <w:szCs w:val="28"/>
          <w:lang w:eastAsia="ru-RU"/>
        </w:rPr>
      </w:pPr>
    </w:p>
    <w:p w:rsidR="000A2997" w:rsidRPr="00534CBA" w:rsidRDefault="00160855" w:rsidP="00534CBA">
      <w:pPr>
        <w:widowControl w:val="0"/>
        <w:autoSpaceDE w:val="0"/>
        <w:autoSpaceDN w:val="0"/>
        <w:adjustRightInd w:val="0"/>
        <w:spacing w:before="108" w:after="108"/>
        <w:ind w:left="1" w:firstLine="708"/>
        <w:jc w:val="center"/>
        <w:outlineLvl w:val="0"/>
        <w:rPr>
          <w:rFonts w:ascii="Times New Roman CYR" w:eastAsiaTheme="minorEastAsia" w:hAnsi="Times New Roman CYR" w:cs="Times New Roman CYR"/>
          <w:bCs/>
          <w:color w:val="26282F"/>
          <w:szCs w:val="28"/>
          <w:lang w:eastAsia="ru-RU"/>
        </w:rPr>
      </w:pPr>
      <w:r w:rsidRPr="00534CBA">
        <w:rPr>
          <w:rFonts w:ascii="Times New Roman CYR" w:eastAsiaTheme="minorEastAsia" w:hAnsi="Times New Roman CYR" w:cs="Times New Roman CYR"/>
          <w:bCs/>
          <w:color w:val="26282F"/>
          <w:szCs w:val="28"/>
          <w:lang w:eastAsia="ru-RU"/>
        </w:rPr>
        <w:t>Перечень мероприятий п</w:t>
      </w:r>
      <w:r w:rsidR="000A2997" w:rsidRPr="00534CBA">
        <w:rPr>
          <w:rFonts w:ascii="Times New Roman CYR" w:eastAsiaTheme="minorEastAsia" w:hAnsi="Times New Roman CYR" w:cs="Times New Roman CYR"/>
          <w:bCs/>
          <w:color w:val="26282F"/>
          <w:szCs w:val="28"/>
          <w:lang w:eastAsia="ru-RU"/>
        </w:rPr>
        <w:t xml:space="preserve">одпрограммы 2 «Обеспечение мероприятий по переселению граждан из аварийного жилищного фонда </w:t>
      </w:r>
      <w:r w:rsidR="00564157" w:rsidRPr="00534CBA">
        <w:rPr>
          <w:rFonts w:ascii="Times New Roman CYR" w:eastAsiaTheme="minorEastAsia" w:hAnsi="Times New Roman CYR" w:cs="Times New Roman CYR"/>
          <w:bCs/>
          <w:color w:val="26282F"/>
          <w:szCs w:val="28"/>
          <w:lang w:eastAsia="ru-RU"/>
        </w:rPr>
        <w:t xml:space="preserve">в </w:t>
      </w:r>
      <w:r w:rsidR="000A2997" w:rsidRPr="00534CBA">
        <w:rPr>
          <w:rFonts w:ascii="Times New Roman CYR" w:eastAsiaTheme="minorEastAsia" w:hAnsi="Times New Roman CYR" w:cs="Times New Roman CYR"/>
          <w:bCs/>
          <w:color w:val="26282F"/>
          <w:szCs w:val="28"/>
          <w:lang w:eastAsia="ru-RU"/>
        </w:rPr>
        <w:t>Московской области».</w:t>
      </w:r>
    </w:p>
    <w:p w:rsidR="000A2997" w:rsidRPr="00FA0D39" w:rsidRDefault="000A2997" w:rsidP="000A299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Style w:val="7"/>
        <w:tblW w:w="14601" w:type="dxa"/>
        <w:tblInd w:w="-459" w:type="dxa"/>
        <w:tblLayout w:type="fixed"/>
        <w:tblLook w:val="04A0" w:firstRow="1" w:lastRow="0" w:firstColumn="1" w:lastColumn="0" w:noHBand="0" w:noVBand="1"/>
      </w:tblPr>
      <w:tblGrid>
        <w:gridCol w:w="566"/>
        <w:gridCol w:w="1986"/>
        <w:gridCol w:w="709"/>
        <w:gridCol w:w="1701"/>
        <w:gridCol w:w="1134"/>
        <w:gridCol w:w="850"/>
        <w:gridCol w:w="851"/>
        <w:gridCol w:w="850"/>
        <w:gridCol w:w="993"/>
        <w:gridCol w:w="850"/>
        <w:gridCol w:w="851"/>
        <w:gridCol w:w="1559"/>
        <w:gridCol w:w="1701"/>
      </w:tblGrid>
      <w:tr w:rsidR="00A64DF5" w:rsidRPr="009F30C0" w:rsidTr="0008585E">
        <w:trPr>
          <w:trHeight w:val="386"/>
        </w:trPr>
        <w:tc>
          <w:tcPr>
            <w:tcW w:w="566" w:type="dxa"/>
            <w:vMerge w:val="restart"/>
          </w:tcPr>
          <w:p w:rsidR="00A64DF5" w:rsidRPr="009F30C0" w:rsidRDefault="00A64DF5" w:rsidP="00CB133A">
            <w:pPr>
              <w:jc w:val="both"/>
              <w:rPr>
                <w:sz w:val="20"/>
                <w:szCs w:val="20"/>
              </w:rPr>
            </w:pPr>
            <w:r w:rsidRPr="009F30C0">
              <w:rPr>
                <w:sz w:val="20"/>
                <w:szCs w:val="20"/>
              </w:rPr>
              <w:t>№</w:t>
            </w:r>
          </w:p>
          <w:p w:rsidR="00A64DF5" w:rsidRPr="009F30C0" w:rsidRDefault="00A64DF5" w:rsidP="00CB133A">
            <w:pPr>
              <w:jc w:val="both"/>
              <w:rPr>
                <w:sz w:val="20"/>
                <w:szCs w:val="20"/>
              </w:rPr>
            </w:pPr>
            <w:proofErr w:type="gramStart"/>
            <w:r w:rsidRPr="009F30C0">
              <w:rPr>
                <w:sz w:val="20"/>
                <w:szCs w:val="20"/>
              </w:rPr>
              <w:t>п</w:t>
            </w:r>
            <w:proofErr w:type="gramEnd"/>
            <w:r w:rsidRPr="009F30C0">
              <w:rPr>
                <w:sz w:val="20"/>
                <w:szCs w:val="20"/>
              </w:rPr>
              <w:t>/п</w:t>
            </w:r>
          </w:p>
        </w:tc>
        <w:tc>
          <w:tcPr>
            <w:tcW w:w="1986" w:type="dxa"/>
            <w:vMerge w:val="restart"/>
          </w:tcPr>
          <w:p w:rsidR="00A64DF5" w:rsidRPr="009F30C0" w:rsidRDefault="00FA6BF8" w:rsidP="00CB133A">
            <w:pPr>
              <w:jc w:val="center"/>
              <w:rPr>
                <w:sz w:val="20"/>
                <w:szCs w:val="20"/>
              </w:rPr>
            </w:pPr>
            <w:r>
              <w:rPr>
                <w:sz w:val="20"/>
                <w:szCs w:val="20"/>
              </w:rPr>
              <w:t xml:space="preserve">Мероприятие Подпрограммы </w:t>
            </w:r>
          </w:p>
        </w:tc>
        <w:tc>
          <w:tcPr>
            <w:tcW w:w="709" w:type="dxa"/>
            <w:vMerge w:val="restart"/>
          </w:tcPr>
          <w:p w:rsidR="00A64DF5" w:rsidRPr="009F30C0" w:rsidRDefault="00A64DF5" w:rsidP="00CB133A">
            <w:pPr>
              <w:ind w:left="-108"/>
              <w:jc w:val="center"/>
              <w:rPr>
                <w:sz w:val="20"/>
                <w:szCs w:val="20"/>
              </w:rPr>
            </w:pPr>
            <w:r w:rsidRPr="009F30C0">
              <w:rPr>
                <w:sz w:val="20"/>
                <w:szCs w:val="20"/>
              </w:rPr>
              <w:t>Сроки исполнения мероприятия</w:t>
            </w:r>
          </w:p>
        </w:tc>
        <w:tc>
          <w:tcPr>
            <w:tcW w:w="1701" w:type="dxa"/>
            <w:vMerge w:val="restart"/>
          </w:tcPr>
          <w:p w:rsidR="00A64DF5" w:rsidRPr="009F30C0" w:rsidRDefault="00A64DF5" w:rsidP="00CB133A">
            <w:pPr>
              <w:jc w:val="center"/>
              <w:rPr>
                <w:sz w:val="20"/>
                <w:szCs w:val="20"/>
              </w:rPr>
            </w:pPr>
            <w:r w:rsidRPr="009F30C0">
              <w:rPr>
                <w:sz w:val="20"/>
                <w:szCs w:val="20"/>
              </w:rPr>
              <w:t>Источники финансирования</w:t>
            </w:r>
          </w:p>
        </w:tc>
        <w:tc>
          <w:tcPr>
            <w:tcW w:w="1134" w:type="dxa"/>
            <w:vMerge w:val="restart"/>
          </w:tcPr>
          <w:p w:rsidR="00A64DF5" w:rsidRPr="009F30C0" w:rsidRDefault="00A64DF5" w:rsidP="00CB133A">
            <w:pPr>
              <w:jc w:val="center"/>
              <w:rPr>
                <w:sz w:val="20"/>
                <w:szCs w:val="20"/>
              </w:rPr>
            </w:pPr>
            <w:r w:rsidRPr="009F30C0">
              <w:rPr>
                <w:sz w:val="20"/>
                <w:szCs w:val="20"/>
              </w:rPr>
              <w:t>Всего</w:t>
            </w:r>
            <w:r w:rsidRPr="009F30C0">
              <w:rPr>
                <w:sz w:val="20"/>
                <w:szCs w:val="20"/>
              </w:rPr>
              <w:br/>
              <w:t>(тыс.</w:t>
            </w:r>
            <w:r w:rsidR="0008585E">
              <w:rPr>
                <w:sz w:val="20"/>
                <w:szCs w:val="20"/>
              </w:rPr>
              <w:t xml:space="preserve"> </w:t>
            </w:r>
            <w:r w:rsidRPr="009F30C0">
              <w:rPr>
                <w:sz w:val="20"/>
                <w:szCs w:val="20"/>
              </w:rPr>
              <w:t>руб.)</w:t>
            </w:r>
          </w:p>
        </w:tc>
        <w:tc>
          <w:tcPr>
            <w:tcW w:w="5245" w:type="dxa"/>
            <w:gridSpan w:val="6"/>
          </w:tcPr>
          <w:p w:rsidR="00A64DF5" w:rsidRPr="009F30C0" w:rsidRDefault="00A64DF5" w:rsidP="00CB133A">
            <w:pPr>
              <w:rPr>
                <w:sz w:val="20"/>
                <w:szCs w:val="20"/>
              </w:rPr>
            </w:pPr>
            <w:r w:rsidRPr="009F30C0">
              <w:rPr>
                <w:sz w:val="20"/>
                <w:szCs w:val="20"/>
              </w:rPr>
              <w:t>Объемы финансирования по годам (</w:t>
            </w:r>
            <w:proofErr w:type="spellStart"/>
            <w:r w:rsidRPr="009F30C0">
              <w:rPr>
                <w:sz w:val="20"/>
                <w:szCs w:val="20"/>
              </w:rPr>
              <w:t>тыс</w:t>
            </w:r>
            <w:proofErr w:type="gramStart"/>
            <w:r w:rsidRPr="009F30C0">
              <w:rPr>
                <w:sz w:val="20"/>
                <w:szCs w:val="20"/>
              </w:rPr>
              <w:t>.р</w:t>
            </w:r>
            <w:proofErr w:type="gramEnd"/>
            <w:r w:rsidRPr="009F30C0">
              <w:rPr>
                <w:sz w:val="20"/>
                <w:szCs w:val="20"/>
              </w:rPr>
              <w:t>уб</w:t>
            </w:r>
            <w:proofErr w:type="spellEnd"/>
            <w:r w:rsidRPr="009F30C0">
              <w:rPr>
                <w:sz w:val="20"/>
                <w:szCs w:val="20"/>
              </w:rPr>
              <w:t>.)</w:t>
            </w:r>
          </w:p>
          <w:p w:rsidR="00A64DF5" w:rsidRPr="009F30C0" w:rsidRDefault="00A64DF5" w:rsidP="00CB133A">
            <w:pPr>
              <w:jc w:val="center"/>
              <w:rPr>
                <w:sz w:val="20"/>
                <w:szCs w:val="20"/>
              </w:rPr>
            </w:pPr>
          </w:p>
        </w:tc>
        <w:tc>
          <w:tcPr>
            <w:tcW w:w="1559" w:type="dxa"/>
            <w:vMerge w:val="restart"/>
          </w:tcPr>
          <w:p w:rsidR="00A64DF5" w:rsidRPr="009F30C0" w:rsidRDefault="00A64DF5" w:rsidP="00CB133A">
            <w:pPr>
              <w:jc w:val="center"/>
              <w:rPr>
                <w:sz w:val="20"/>
                <w:szCs w:val="20"/>
              </w:rPr>
            </w:pPr>
            <w:proofErr w:type="gramStart"/>
            <w:r w:rsidRPr="009F30C0">
              <w:rPr>
                <w:sz w:val="20"/>
                <w:szCs w:val="20"/>
              </w:rPr>
              <w:t>Ответственный</w:t>
            </w:r>
            <w:proofErr w:type="gramEnd"/>
            <w:r w:rsidRPr="009F30C0">
              <w:rPr>
                <w:sz w:val="20"/>
                <w:szCs w:val="20"/>
              </w:rPr>
              <w:t xml:space="preserve"> за выпол</w:t>
            </w:r>
            <w:r>
              <w:rPr>
                <w:sz w:val="20"/>
                <w:szCs w:val="20"/>
              </w:rPr>
              <w:t xml:space="preserve">нение мероприятия Подпрограммы </w:t>
            </w:r>
          </w:p>
        </w:tc>
        <w:tc>
          <w:tcPr>
            <w:tcW w:w="1701" w:type="dxa"/>
            <w:vMerge w:val="restart"/>
            <w:tcBorders>
              <w:right w:val="single" w:sz="4" w:space="0" w:color="auto"/>
            </w:tcBorders>
          </w:tcPr>
          <w:p w:rsidR="00A64DF5" w:rsidRPr="009F30C0" w:rsidRDefault="00A64DF5" w:rsidP="00CB133A">
            <w:pPr>
              <w:jc w:val="center"/>
              <w:rPr>
                <w:sz w:val="20"/>
                <w:szCs w:val="20"/>
              </w:rPr>
            </w:pPr>
            <w:r w:rsidRPr="009F30C0">
              <w:rPr>
                <w:sz w:val="20"/>
                <w:szCs w:val="20"/>
              </w:rPr>
              <w:t>Результаты выпол</w:t>
            </w:r>
            <w:r>
              <w:rPr>
                <w:sz w:val="20"/>
                <w:szCs w:val="20"/>
              </w:rPr>
              <w:t xml:space="preserve">нения мероприятия Подпрограммы </w:t>
            </w:r>
          </w:p>
        </w:tc>
      </w:tr>
      <w:tr w:rsidR="00A64DF5" w:rsidRPr="009F30C0" w:rsidTr="0008585E">
        <w:trPr>
          <w:trHeight w:val="541"/>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center"/>
              <w:rPr>
                <w:sz w:val="20"/>
                <w:szCs w:val="20"/>
              </w:rPr>
            </w:pPr>
          </w:p>
        </w:tc>
        <w:tc>
          <w:tcPr>
            <w:tcW w:w="709" w:type="dxa"/>
            <w:vMerge/>
          </w:tcPr>
          <w:p w:rsidR="00A64DF5" w:rsidRPr="009F30C0" w:rsidRDefault="00A64DF5" w:rsidP="00CB133A">
            <w:pPr>
              <w:ind w:left="-108"/>
              <w:jc w:val="center"/>
              <w:rPr>
                <w:sz w:val="20"/>
                <w:szCs w:val="20"/>
              </w:rPr>
            </w:pPr>
          </w:p>
        </w:tc>
        <w:tc>
          <w:tcPr>
            <w:tcW w:w="1701" w:type="dxa"/>
            <w:vMerge/>
          </w:tcPr>
          <w:p w:rsidR="00A64DF5" w:rsidRPr="009F30C0" w:rsidRDefault="00A64DF5" w:rsidP="00CB133A">
            <w:pPr>
              <w:jc w:val="center"/>
              <w:rPr>
                <w:sz w:val="20"/>
                <w:szCs w:val="20"/>
              </w:rPr>
            </w:pPr>
          </w:p>
        </w:tc>
        <w:tc>
          <w:tcPr>
            <w:tcW w:w="1134" w:type="dxa"/>
            <w:vMerge/>
          </w:tcPr>
          <w:p w:rsidR="00A64DF5" w:rsidRPr="009F30C0" w:rsidRDefault="00A64DF5" w:rsidP="00CB133A">
            <w:pPr>
              <w:jc w:val="center"/>
              <w:rPr>
                <w:sz w:val="20"/>
                <w:szCs w:val="20"/>
              </w:rPr>
            </w:pPr>
          </w:p>
        </w:tc>
        <w:tc>
          <w:tcPr>
            <w:tcW w:w="850" w:type="dxa"/>
            <w:vMerge w:val="restart"/>
          </w:tcPr>
          <w:p w:rsidR="00A64DF5" w:rsidRPr="009F30C0" w:rsidRDefault="00A64DF5" w:rsidP="00CB133A">
            <w:pPr>
              <w:jc w:val="center"/>
              <w:rPr>
                <w:sz w:val="20"/>
                <w:szCs w:val="20"/>
              </w:rPr>
            </w:pPr>
            <w:r w:rsidRPr="009F30C0">
              <w:rPr>
                <w:sz w:val="20"/>
                <w:szCs w:val="20"/>
              </w:rPr>
              <w:t xml:space="preserve">2020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2021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2022 </w:t>
            </w:r>
          </w:p>
          <w:p w:rsidR="00A64DF5" w:rsidRPr="009F30C0" w:rsidRDefault="00A64DF5" w:rsidP="00CB133A">
            <w:pPr>
              <w:jc w:val="center"/>
              <w:rPr>
                <w:sz w:val="20"/>
                <w:szCs w:val="20"/>
              </w:rPr>
            </w:pPr>
            <w:r w:rsidRPr="009F30C0">
              <w:rPr>
                <w:sz w:val="20"/>
                <w:szCs w:val="20"/>
              </w:rPr>
              <w:t>год</w:t>
            </w:r>
          </w:p>
        </w:tc>
        <w:tc>
          <w:tcPr>
            <w:tcW w:w="993" w:type="dxa"/>
            <w:vMerge w:val="restart"/>
          </w:tcPr>
          <w:p w:rsidR="00A64DF5" w:rsidRPr="009F30C0" w:rsidRDefault="00A64DF5" w:rsidP="00CB133A">
            <w:pPr>
              <w:jc w:val="center"/>
              <w:rPr>
                <w:sz w:val="20"/>
                <w:szCs w:val="20"/>
              </w:rPr>
            </w:pPr>
            <w:r w:rsidRPr="009F30C0">
              <w:rPr>
                <w:sz w:val="20"/>
                <w:szCs w:val="20"/>
              </w:rPr>
              <w:t xml:space="preserve">2023 </w:t>
            </w:r>
          </w:p>
          <w:p w:rsidR="00A64DF5" w:rsidRPr="009F30C0" w:rsidRDefault="00A64DF5" w:rsidP="00CB133A">
            <w:pPr>
              <w:jc w:val="center"/>
              <w:rPr>
                <w:sz w:val="20"/>
                <w:szCs w:val="20"/>
              </w:rPr>
            </w:pPr>
            <w:r w:rsidRPr="009F30C0">
              <w:rPr>
                <w:sz w:val="20"/>
                <w:szCs w:val="20"/>
              </w:rPr>
              <w:t>год</w:t>
            </w:r>
          </w:p>
        </w:tc>
        <w:tc>
          <w:tcPr>
            <w:tcW w:w="850" w:type="dxa"/>
            <w:vMerge w:val="restart"/>
          </w:tcPr>
          <w:p w:rsidR="00A64DF5" w:rsidRPr="009F30C0" w:rsidRDefault="00A64DF5" w:rsidP="00CB133A">
            <w:pPr>
              <w:jc w:val="center"/>
              <w:rPr>
                <w:sz w:val="20"/>
                <w:szCs w:val="20"/>
              </w:rPr>
            </w:pPr>
            <w:r w:rsidRPr="009F30C0">
              <w:rPr>
                <w:sz w:val="20"/>
                <w:szCs w:val="20"/>
              </w:rPr>
              <w:t xml:space="preserve">2024 </w:t>
            </w:r>
          </w:p>
          <w:p w:rsidR="00A64DF5" w:rsidRPr="009F30C0" w:rsidRDefault="00A64DF5" w:rsidP="00CB133A">
            <w:pPr>
              <w:jc w:val="center"/>
              <w:rPr>
                <w:sz w:val="20"/>
                <w:szCs w:val="20"/>
              </w:rPr>
            </w:pPr>
            <w:r w:rsidRPr="009F30C0">
              <w:rPr>
                <w:sz w:val="20"/>
                <w:szCs w:val="20"/>
              </w:rPr>
              <w:t>год</w:t>
            </w:r>
          </w:p>
        </w:tc>
        <w:tc>
          <w:tcPr>
            <w:tcW w:w="851" w:type="dxa"/>
            <w:vMerge w:val="restart"/>
          </w:tcPr>
          <w:p w:rsidR="00A64DF5" w:rsidRPr="009F30C0" w:rsidRDefault="00A64DF5" w:rsidP="00CB133A">
            <w:pPr>
              <w:jc w:val="center"/>
              <w:rPr>
                <w:sz w:val="20"/>
                <w:szCs w:val="20"/>
              </w:rPr>
            </w:pPr>
            <w:r w:rsidRPr="009F30C0">
              <w:rPr>
                <w:sz w:val="20"/>
                <w:szCs w:val="20"/>
              </w:rPr>
              <w:t xml:space="preserve">2025 </w:t>
            </w:r>
          </w:p>
          <w:p w:rsidR="00A64DF5" w:rsidRPr="009F30C0" w:rsidRDefault="00A64DF5" w:rsidP="00CB133A">
            <w:pPr>
              <w:jc w:val="center"/>
              <w:rPr>
                <w:sz w:val="20"/>
                <w:szCs w:val="20"/>
              </w:rPr>
            </w:pPr>
            <w:r w:rsidRPr="009F30C0">
              <w:rPr>
                <w:sz w:val="20"/>
                <w:szCs w:val="20"/>
              </w:rPr>
              <w:t xml:space="preserve">год </w:t>
            </w:r>
          </w:p>
        </w:tc>
        <w:tc>
          <w:tcPr>
            <w:tcW w:w="1559" w:type="dxa"/>
            <w:vMerge/>
            <w:tcBorders>
              <w:bottom w:val="nil"/>
            </w:tcBorders>
          </w:tcPr>
          <w:p w:rsidR="00A64DF5" w:rsidRPr="009F30C0" w:rsidRDefault="00A64DF5" w:rsidP="00CB133A">
            <w:pPr>
              <w:jc w:val="center"/>
              <w:rPr>
                <w:sz w:val="20"/>
                <w:szCs w:val="20"/>
              </w:rPr>
            </w:pPr>
          </w:p>
        </w:tc>
        <w:tc>
          <w:tcPr>
            <w:tcW w:w="1701" w:type="dxa"/>
            <w:vMerge/>
            <w:tcBorders>
              <w:bottom w:val="nil"/>
              <w:right w:val="single" w:sz="4" w:space="0" w:color="auto"/>
            </w:tcBorders>
          </w:tcPr>
          <w:p w:rsidR="00A64DF5" w:rsidRPr="009F30C0" w:rsidRDefault="00A64DF5" w:rsidP="00CB133A">
            <w:pPr>
              <w:jc w:val="center"/>
              <w:rPr>
                <w:sz w:val="20"/>
                <w:szCs w:val="20"/>
              </w:rPr>
            </w:pPr>
          </w:p>
        </w:tc>
      </w:tr>
      <w:tr w:rsidR="00A64DF5" w:rsidRPr="009F30C0" w:rsidTr="0008585E">
        <w:trPr>
          <w:trHeight w:val="144"/>
        </w:trPr>
        <w:tc>
          <w:tcPr>
            <w:tcW w:w="566" w:type="dxa"/>
            <w:vMerge/>
          </w:tcPr>
          <w:p w:rsidR="00A64DF5" w:rsidRPr="009F30C0" w:rsidRDefault="00A64DF5" w:rsidP="00CB133A">
            <w:pPr>
              <w:jc w:val="both"/>
              <w:rPr>
                <w:sz w:val="20"/>
                <w:szCs w:val="20"/>
              </w:rPr>
            </w:pPr>
          </w:p>
        </w:tc>
        <w:tc>
          <w:tcPr>
            <w:tcW w:w="1986" w:type="dxa"/>
            <w:vMerge/>
          </w:tcPr>
          <w:p w:rsidR="00A64DF5" w:rsidRPr="009F30C0" w:rsidRDefault="00A64DF5" w:rsidP="00CB133A">
            <w:pPr>
              <w:jc w:val="both"/>
              <w:rPr>
                <w:sz w:val="20"/>
                <w:szCs w:val="20"/>
              </w:rPr>
            </w:pPr>
          </w:p>
        </w:tc>
        <w:tc>
          <w:tcPr>
            <w:tcW w:w="709" w:type="dxa"/>
            <w:vMerge/>
          </w:tcPr>
          <w:p w:rsidR="00A64DF5" w:rsidRPr="009F30C0" w:rsidRDefault="00A64DF5" w:rsidP="00CB133A">
            <w:pPr>
              <w:jc w:val="both"/>
              <w:rPr>
                <w:sz w:val="20"/>
                <w:szCs w:val="20"/>
              </w:rPr>
            </w:pPr>
          </w:p>
        </w:tc>
        <w:tc>
          <w:tcPr>
            <w:tcW w:w="1701" w:type="dxa"/>
            <w:vMerge/>
          </w:tcPr>
          <w:p w:rsidR="00A64DF5" w:rsidRPr="009F30C0" w:rsidRDefault="00A64DF5" w:rsidP="00CB133A">
            <w:pPr>
              <w:jc w:val="both"/>
              <w:rPr>
                <w:sz w:val="20"/>
                <w:szCs w:val="20"/>
              </w:rPr>
            </w:pPr>
          </w:p>
        </w:tc>
        <w:tc>
          <w:tcPr>
            <w:tcW w:w="1134" w:type="dxa"/>
            <w:vMerge/>
          </w:tcPr>
          <w:p w:rsidR="00A64DF5" w:rsidRPr="009F30C0" w:rsidRDefault="00A64DF5" w:rsidP="00CB133A">
            <w:pPr>
              <w:jc w:val="both"/>
              <w:rPr>
                <w:sz w:val="20"/>
                <w:szCs w:val="20"/>
              </w:rPr>
            </w:pPr>
          </w:p>
        </w:tc>
        <w:tc>
          <w:tcPr>
            <w:tcW w:w="850"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993" w:type="dxa"/>
            <w:vMerge/>
          </w:tcPr>
          <w:p w:rsidR="00A64DF5" w:rsidRPr="009F30C0" w:rsidRDefault="00A64DF5" w:rsidP="00CB133A">
            <w:pPr>
              <w:jc w:val="center"/>
              <w:rPr>
                <w:sz w:val="20"/>
                <w:szCs w:val="20"/>
              </w:rPr>
            </w:pPr>
          </w:p>
        </w:tc>
        <w:tc>
          <w:tcPr>
            <w:tcW w:w="850" w:type="dxa"/>
            <w:vMerge/>
          </w:tcPr>
          <w:p w:rsidR="00A64DF5" w:rsidRPr="009F30C0" w:rsidRDefault="00A64DF5" w:rsidP="00CB133A">
            <w:pPr>
              <w:jc w:val="center"/>
              <w:rPr>
                <w:sz w:val="20"/>
                <w:szCs w:val="20"/>
              </w:rPr>
            </w:pPr>
          </w:p>
        </w:tc>
        <w:tc>
          <w:tcPr>
            <w:tcW w:w="851" w:type="dxa"/>
            <w:vMerge/>
          </w:tcPr>
          <w:p w:rsidR="00A64DF5" w:rsidRPr="009F30C0" w:rsidRDefault="00A64DF5" w:rsidP="00CB133A">
            <w:pPr>
              <w:jc w:val="center"/>
              <w:rPr>
                <w:sz w:val="20"/>
                <w:szCs w:val="20"/>
              </w:rPr>
            </w:pPr>
          </w:p>
        </w:tc>
        <w:tc>
          <w:tcPr>
            <w:tcW w:w="1559" w:type="dxa"/>
            <w:tcBorders>
              <w:top w:val="nil"/>
            </w:tcBorders>
          </w:tcPr>
          <w:p w:rsidR="00A64DF5" w:rsidRPr="009F30C0" w:rsidRDefault="00A64DF5" w:rsidP="00CB133A">
            <w:pPr>
              <w:jc w:val="both"/>
              <w:rPr>
                <w:sz w:val="20"/>
                <w:szCs w:val="20"/>
              </w:rPr>
            </w:pPr>
          </w:p>
        </w:tc>
        <w:tc>
          <w:tcPr>
            <w:tcW w:w="1701" w:type="dxa"/>
            <w:tcBorders>
              <w:top w:val="nil"/>
            </w:tcBorders>
          </w:tcPr>
          <w:p w:rsidR="00A64DF5" w:rsidRPr="009F30C0" w:rsidRDefault="00A64DF5" w:rsidP="00CB133A">
            <w:pPr>
              <w:jc w:val="both"/>
              <w:rPr>
                <w:sz w:val="20"/>
                <w:szCs w:val="20"/>
              </w:rPr>
            </w:pPr>
          </w:p>
        </w:tc>
      </w:tr>
      <w:tr w:rsidR="00A64DF5" w:rsidRPr="00E578B0" w:rsidTr="0008585E">
        <w:trPr>
          <w:trHeight w:val="478"/>
        </w:trPr>
        <w:tc>
          <w:tcPr>
            <w:tcW w:w="566" w:type="dxa"/>
          </w:tcPr>
          <w:p w:rsidR="00A64DF5" w:rsidRPr="00E578B0" w:rsidRDefault="00A64DF5" w:rsidP="00CB133A">
            <w:pPr>
              <w:jc w:val="center"/>
              <w:rPr>
                <w:rFonts w:eastAsia="Calibri"/>
                <w:sz w:val="20"/>
                <w:szCs w:val="20"/>
              </w:rPr>
            </w:pPr>
            <w:r w:rsidRPr="00E578B0">
              <w:rPr>
                <w:rFonts w:eastAsia="Calibri"/>
                <w:sz w:val="20"/>
                <w:szCs w:val="20"/>
              </w:rPr>
              <w:t>1</w:t>
            </w:r>
          </w:p>
        </w:tc>
        <w:tc>
          <w:tcPr>
            <w:tcW w:w="1986" w:type="dxa"/>
          </w:tcPr>
          <w:p w:rsidR="00A64DF5" w:rsidRPr="00E578B0" w:rsidRDefault="00A64DF5" w:rsidP="00CB133A">
            <w:pPr>
              <w:jc w:val="center"/>
              <w:rPr>
                <w:rFonts w:eastAsia="Calibri"/>
                <w:sz w:val="20"/>
                <w:szCs w:val="20"/>
              </w:rPr>
            </w:pPr>
            <w:r w:rsidRPr="00E578B0">
              <w:rPr>
                <w:rFonts w:eastAsia="Calibri"/>
                <w:sz w:val="20"/>
                <w:szCs w:val="20"/>
              </w:rPr>
              <w:t>2</w:t>
            </w:r>
          </w:p>
        </w:tc>
        <w:tc>
          <w:tcPr>
            <w:tcW w:w="709" w:type="dxa"/>
          </w:tcPr>
          <w:p w:rsidR="00A64DF5" w:rsidRPr="00E578B0" w:rsidRDefault="00A64DF5" w:rsidP="00CB133A">
            <w:pPr>
              <w:jc w:val="center"/>
              <w:rPr>
                <w:rFonts w:eastAsia="Calibri"/>
                <w:sz w:val="20"/>
                <w:szCs w:val="20"/>
              </w:rPr>
            </w:pPr>
            <w:r w:rsidRPr="00E578B0">
              <w:rPr>
                <w:rFonts w:eastAsia="Calibri"/>
                <w:sz w:val="20"/>
                <w:szCs w:val="20"/>
              </w:rPr>
              <w:t>3</w:t>
            </w:r>
          </w:p>
        </w:tc>
        <w:tc>
          <w:tcPr>
            <w:tcW w:w="1701" w:type="dxa"/>
          </w:tcPr>
          <w:p w:rsidR="00A64DF5" w:rsidRPr="00E578B0" w:rsidRDefault="00A64DF5" w:rsidP="00CB133A">
            <w:pPr>
              <w:jc w:val="center"/>
              <w:rPr>
                <w:rFonts w:eastAsia="Calibri"/>
                <w:sz w:val="20"/>
                <w:szCs w:val="20"/>
              </w:rPr>
            </w:pPr>
            <w:r w:rsidRPr="00E578B0">
              <w:rPr>
                <w:rFonts w:eastAsia="Calibri"/>
                <w:sz w:val="20"/>
                <w:szCs w:val="20"/>
              </w:rPr>
              <w:t>4</w:t>
            </w:r>
          </w:p>
        </w:tc>
        <w:tc>
          <w:tcPr>
            <w:tcW w:w="1134" w:type="dxa"/>
          </w:tcPr>
          <w:p w:rsidR="00A64DF5" w:rsidRPr="00E578B0" w:rsidRDefault="00A64DF5" w:rsidP="00CB133A">
            <w:pPr>
              <w:jc w:val="center"/>
              <w:rPr>
                <w:rFonts w:eastAsia="Calibri"/>
                <w:sz w:val="20"/>
                <w:szCs w:val="20"/>
              </w:rPr>
            </w:pPr>
            <w:r>
              <w:rPr>
                <w:rFonts w:eastAsia="Calibri"/>
                <w:sz w:val="20"/>
                <w:szCs w:val="20"/>
              </w:rPr>
              <w:t>5</w:t>
            </w:r>
          </w:p>
        </w:tc>
        <w:tc>
          <w:tcPr>
            <w:tcW w:w="850" w:type="dxa"/>
          </w:tcPr>
          <w:p w:rsidR="00A64DF5" w:rsidRPr="00E578B0" w:rsidRDefault="00A64DF5" w:rsidP="00CB133A">
            <w:pPr>
              <w:jc w:val="center"/>
              <w:rPr>
                <w:rFonts w:eastAsia="Calibri"/>
                <w:sz w:val="20"/>
                <w:szCs w:val="20"/>
              </w:rPr>
            </w:pPr>
            <w:r>
              <w:rPr>
                <w:rFonts w:eastAsia="Calibri"/>
                <w:sz w:val="20"/>
                <w:szCs w:val="20"/>
              </w:rPr>
              <w:t>6</w:t>
            </w:r>
          </w:p>
        </w:tc>
        <w:tc>
          <w:tcPr>
            <w:tcW w:w="851" w:type="dxa"/>
          </w:tcPr>
          <w:p w:rsidR="00A64DF5" w:rsidRPr="00E578B0" w:rsidRDefault="00A64DF5" w:rsidP="00CB133A">
            <w:pPr>
              <w:jc w:val="center"/>
              <w:rPr>
                <w:rFonts w:eastAsia="Calibri"/>
                <w:sz w:val="20"/>
                <w:szCs w:val="20"/>
              </w:rPr>
            </w:pPr>
            <w:r>
              <w:rPr>
                <w:rFonts w:eastAsia="Calibri"/>
                <w:sz w:val="20"/>
                <w:szCs w:val="20"/>
              </w:rPr>
              <w:t>7</w:t>
            </w:r>
          </w:p>
        </w:tc>
        <w:tc>
          <w:tcPr>
            <w:tcW w:w="850" w:type="dxa"/>
          </w:tcPr>
          <w:p w:rsidR="00A64DF5" w:rsidRPr="00E578B0" w:rsidRDefault="00A64DF5" w:rsidP="00CB133A">
            <w:pPr>
              <w:jc w:val="center"/>
              <w:rPr>
                <w:rFonts w:eastAsia="Calibri"/>
                <w:sz w:val="20"/>
                <w:szCs w:val="20"/>
              </w:rPr>
            </w:pPr>
            <w:r>
              <w:rPr>
                <w:rFonts w:eastAsia="Calibri"/>
                <w:sz w:val="20"/>
                <w:szCs w:val="20"/>
              </w:rPr>
              <w:t>8</w:t>
            </w:r>
          </w:p>
        </w:tc>
        <w:tc>
          <w:tcPr>
            <w:tcW w:w="993" w:type="dxa"/>
          </w:tcPr>
          <w:p w:rsidR="00A64DF5" w:rsidRPr="00E578B0" w:rsidRDefault="00A64DF5" w:rsidP="00CB133A">
            <w:pPr>
              <w:jc w:val="center"/>
              <w:rPr>
                <w:rFonts w:eastAsia="Calibri"/>
                <w:sz w:val="20"/>
                <w:szCs w:val="20"/>
              </w:rPr>
            </w:pPr>
            <w:r>
              <w:rPr>
                <w:rFonts w:eastAsia="Calibri"/>
                <w:sz w:val="20"/>
                <w:szCs w:val="20"/>
              </w:rPr>
              <w:t>9</w:t>
            </w:r>
          </w:p>
        </w:tc>
        <w:tc>
          <w:tcPr>
            <w:tcW w:w="850" w:type="dxa"/>
          </w:tcPr>
          <w:p w:rsidR="00A64DF5" w:rsidRPr="00E578B0" w:rsidRDefault="00A64DF5" w:rsidP="00CB133A">
            <w:pPr>
              <w:jc w:val="center"/>
              <w:rPr>
                <w:rFonts w:eastAsia="Calibri"/>
                <w:sz w:val="20"/>
                <w:szCs w:val="20"/>
              </w:rPr>
            </w:pPr>
            <w:r>
              <w:rPr>
                <w:rFonts w:eastAsia="Calibri"/>
                <w:sz w:val="20"/>
                <w:szCs w:val="20"/>
              </w:rPr>
              <w:t>10</w:t>
            </w:r>
          </w:p>
        </w:tc>
        <w:tc>
          <w:tcPr>
            <w:tcW w:w="851" w:type="dxa"/>
          </w:tcPr>
          <w:p w:rsidR="00A64DF5" w:rsidRPr="00E578B0" w:rsidRDefault="00A64DF5" w:rsidP="00CB133A">
            <w:pPr>
              <w:jc w:val="center"/>
              <w:rPr>
                <w:rFonts w:eastAsia="Calibri"/>
                <w:sz w:val="20"/>
                <w:szCs w:val="20"/>
              </w:rPr>
            </w:pPr>
            <w:r>
              <w:rPr>
                <w:rFonts w:eastAsia="Calibri"/>
                <w:sz w:val="20"/>
                <w:szCs w:val="20"/>
              </w:rPr>
              <w:t>11</w:t>
            </w:r>
          </w:p>
        </w:tc>
        <w:tc>
          <w:tcPr>
            <w:tcW w:w="1559" w:type="dxa"/>
          </w:tcPr>
          <w:p w:rsidR="00A64DF5" w:rsidRPr="00144578" w:rsidRDefault="00A64DF5" w:rsidP="00CB133A">
            <w:pPr>
              <w:jc w:val="center"/>
              <w:rPr>
                <w:sz w:val="20"/>
                <w:szCs w:val="20"/>
              </w:rPr>
            </w:pPr>
            <w:r>
              <w:rPr>
                <w:sz w:val="20"/>
                <w:szCs w:val="20"/>
              </w:rPr>
              <w:t>12</w:t>
            </w:r>
          </w:p>
        </w:tc>
        <w:tc>
          <w:tcPr>
            <w:tcW w:w="1701" w:type="dxa"/>
          </w:tcPr>
          <w:p w:rsidR="00A64DF5" w:rsidRPr="00144578" w:rsidRDefault="00A64DF5" w:rsidP="00CB133A">
            <w:pPr>
              <w:jc w:val="center"/>
              <w:rPr>
                <w:sz w:val="20"/>
                <w:szCs w:val="20"/>
              </w:rPr>
            </w:pPr>
            <w:r>
              <w:rPr>
                <w:sz w:val="20"/>
                <w:szCs w:val="20"/>
              </w:rPr>
              <w:t>13</w:t>
            </w:r>
          </w:p>
        </w:tc>
      </w:tr>
      <w:tr w:rsidR="002A2278" w:rsidRPr="008C6C66" w:rsidTr="0008585E">
        <w:trPr>
          <w:trHeight w:val="386"/>
        </w:trPr>
        <w:tc>
          <w:tcPr>
            <w:tcW w:w="566" w:type="dxa"/>
            <w:vMerge w:val="restart"/>
          </w:tcPr>
          <w:p w:rsidR="002A2278" w:rsidRPr="008C6C66" w:rsidRDefault="002A2278" w:rsidP="00534CBA">
            <w:pPr>
              <w:jc w:val="center"/>
              <w:rPr>
                <w:rFonts w:eastAsia="Calibri"/>
                <w:sz w:val="20"/>
                <w:szCs w:val="20"/>
              </w:rPr>
            </w:pPr>
            <w:r w:rsidRPr="008C6C66">
              <w:rPr>
                <w:rFonts w:eastAsia="Calibri"/>
                <w:sz w:val="20"/>
                <w:szCs w:val="20"/>
              </w:rPr>
              <w:t>1</w:t>
            </w:r>
            <w:r>
              <w:rPr>
                <w:rFonts w:eastAsia="Calibri"/>
                <w:sz w:val="20"/>
                <w:szCs w:val="20"/>
              </w:rPr>
              <w:t>.</w:t>
            </w:r>
          </w:p>
        </w:tc>
        <w:tc>
          <w:tcPr>
            <w:tcW w:w="1986" w:type="dxa"/>
            <w:vMerge w:val="restart"/>
          </w:tcPr>
          <w:p w:rsidR="002A2278" w:rsidRPr="005F6F53" w:rsidRDefault="005F6F53" w:rsidP="00534CBA">
            <w:pPr>
              <w:rPr>
                <w:sz w:val="20"/>
                <w:szCs w:val="20"/>
              </w:rPr>
            </w:pPr>
            <w:r w:rsidRPr="005F6F53">
              <w:rPr>
                <w:sz w:val="20"/>
                <w:szCs w:val="20"/>
              </w:rPr>
              <w:t xml:space="preserve">Основное мероприятие 02 «Переселение граждан из аварийного жилищного фонда </w:t>
            </w:r>
          </w:p>
        </w:tc>
        <w:tc>
          <w:tcPr>
            <w:tcW w:w="709" w:type="dxa"/>
            <w:vMerge w:val="restart"/>
          </w:tcPr>
          <w:p w:rsidR="002A2278" w:rsidRPr="005F6F53" w:rsidRDefault="002A2278" w:rsidP="00FA6BF8">
            <w:pPr>
              <w:jc w:val="center"/>
              <w:rPr>
                <w:sz w:val="20"/>
                <w:szCs w:val="20"/>
              </w:rPr>
            </w:pPr>
            <w:r w:rsidRPr="005F6F53">
              <w:rPr>
                <w:sz w:val="20"/>
                <w:szCs w:val="20"/>
              </w:rPr>
              <w:t>2021-2025</w:t>
            </w:r>
          </w:p>
        </w:tc>
        <w:tc>
          <w:tcPr>
            <w:tcW w:w="1701" w:type="dxa"/>
          </w:tcPr>
          <w:p w:rsidR="002A2278" w:rsidRPr="005F6F53" w:rsidRDefault="002A2278" w:rsidP="00706B48">
            <w:pPr>
              <w:tabs>
                <w:tab w:val="center" w:pos="742"/>
              </w:tabs>
              <w:ind w:left="-108"/>
              <w:rPr>
                <w:sz w:val="20"/>
                <w:szCs w:val="20"/>
              </w:rPr>
            </w:pPr>
            <w:r w:rsidRPr="005F6F53">
              <w:rPr>
                <w:sz w:val="20"/>
                <w:szCs w:val="20"/>
              </w:rPr>
              <w:t>Итого:</w:t>
            </w:r>
          </w:p>
        </w:tc>
        <w:tc>
          <w:tcPr>
            <w:tcW w:w="1134"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851"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993" w:type="dxa"/>
          </w:tcPr>
          <w:p w:rsidR="002A2278" w:rsidRPr="005F6F53" w:rsidRDefault="002A2278" w:rsidP="00CB133A">
            <w:pPr>
              <w:jc w:val="center"/>
              <w:rPr>
                <w:sz w:val="20"/>
                <w:szCs w:val="20"/>
              </w:rPr>
            </w:pPr>
            <w:r w:rsidRPr="005F6F53">
              <w:rPr>
                <w:sz w:val="20"/>
                <w:szCs w:val="20"/>
              </w:rPr>
              <w:t>0</w:t>
            </w:r>
          </w:p>
        </w:tc>
        <w:tc>
          <w:tcPr>
            <w:tcW w:w="850" w:type="dxa"/>
          </w:tcPr>
          <w:p w:rsidR="002A2278" w:rsidRPr="005F6F53" w:rsidRDefault="002A2278" w:rsidP="00CB133A">
            <w:pPr>
              <w:jc w:val="center"/>
              <w:rPr>
                <w:sz w:val="20"/>
                <w:szCs w:val="20"/>
              </w:rPr>
            </w:pPr>
            <w:r w:rsidRPr="005F6F53">
              <w:rPr>
                <w:sz w:val="20"/>
                <w:szCs w:val="20"/>
              </w:rPr>
              <w:t>0</w:t>
            </w:r>
          </w:p>
        </w:tc>
        <w:tc>
          <w:tcPr>
            <w:tcW w:w="851" w:type="dxa"/>
          </w:tcPr>
          <w:p w:rsidR="002A2278" w:rsidRPr="005F6F53" w:rsidRDefault="002A2278" w:rsidP="00CB133A">
            <w:pPr>
              <w:jc w:val="center"/>
              <w:rPr>
                <w:sz w:val="20"/>
                <w:szCs w:val="20"/>
              </w:rPr>
            </w:pPr>
            <w:r w:rsidRPr="005F6F53">
              <w:rPr>
                <w:sz w:val="20"/>
                <w:szCs w:val="20"/>
              </w:rPr>
              <w:t>0</w:t>
            </w:r>
          </w:p>
        </w:tc>
        <w:tc>
          <w:tcPr>
            <w:tcW w:w="1559" w:type="dxa"/>
            <w:vMerge w:val="restart"/>
          </w:tcPr>
          <w:p w:rsidR="002A2278" w:rsidRPr="005F6F53" w:rsidRDefault="002A2278"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2A2278" w:rsidRPr="005F6F53" w:rsidRDefault="002A2278" w:rsidP="005978EB">
            <w:pPr>
              <w:widowControl w:val="0"/>
              <w:autoSpaceDE w:val="0"/>
              <w:autoSpaceDN w:val="0"/>
              <w:adjustRightInd w:val="0"/>
              <w:rPr>
                <w:sz w:val="20"/>
                <w:szCs w:val="20"/>
              </w:rPr>
            </w:pPr>
            <w:r w:rsidRPr="005F6F53">
              <w:rPr>
                <w:sz w:val="20"/>
                <w:szCs w:val="20"/>
              </w:rPr>
              <w:t>Переселение граждан из аварийного жилищного фонда</w:t>
            </w:r>
          </w:p>
        </w:tc>
      </w:tr>
      <w:tr w:rsidR="00A64DF5" w:rsidRPr="008C6C66" w:rsidTr="0008585E">
        <w:trPr>
          <w:trHeight w:val="760"/>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534CBA">
            <w:pPr>
              <w:tabs>
                <w:tab w:val="center" w:pos="742"/>
              </w:tabs>
              <w:ind w:left="-108"/>
              <w:rPr>
                <w:sz w:val="20"/>
                <w:szCs w:val="20"/>
              </w:rPr>
            </w:pPr>
            <w:r w:rsidRPr="005F6F53">
              <w:rPr>
                <w:sz w:val="20"/>
                <w:szCs w:val="20"/>
              </w:rPr>
              <w:t xml:space="preserve">Средства бюджета Московской области </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706B48">
            <w:pPr>
              <w:tabs>
                <w:tab w:val="center" w:pos="742"/>
              </w:tabs>
              <w:ind w:left="-108"/>
              <w:rPr>
                <w:sz w:val="20"/>
                <w:szCs w:val="20"/>
              </w:rPr>
            </w:pPr>
            <w:r w:rsidRPr="005F6F53">
              <w:rPr>
                <w:sz w:val="20"/>
                <w:szCs w:val="20"/>
              </w:rPr>
              <w:t>Средства бюджета городского округа Зарайск</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534CBA">
            <w:pPr>
              <w:tabs>
                <w:tab w:val="center" w:pos="742"/>
              </w:tabs>
              <w:ind w:left="-108"/>
              <w:rPr>
                <w:sz w:val="20"/>
                <w:szCs w:val="20"/>
              </w:rPr>
            </w:pPr>
            <w:r w:rsidRPr="005F6F53">
              <w:rPr>
                <w:sz w:val="20"/>
                <w:szCs w:val="20"/>
              </w:rPr>
              <w:t>Внебюджетные средства</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Pr>
          <w:p w:rsidR="00A64DF5" w:rsidRPr="005F6F53" w:rsidRDefault="00A64DF5" w:rsidP="00CB133A">
            <w:pPr>
              <w:jc w:val="center"/>
              <w:rPr>
                <w:sz w:val="20"/>
                <w:szCs w:val="20"/>
              </w:rPr>
            </w:pPr>
          </w:p>
        </w:tc>
        <w:tc>
          <w:tcPr>
            <w:tcW w:w="709" w:type="dxa"/>
            <w:vMerge/>
          </w:tcPr>
          <w:p w:rsidR="00A64DF5" w:rsidRPr="005F6F53" w:rsidRDefault="00A64DF5" w:rsidP="00CB133A">
            <w:pPr>
              <w:jc w:val="center"/>
              <w:rPr>
                <w:sz w:val="20"/>
                <w:szCs w:val="20"/>
              </w:rPr>
            </w:pPr>
          </w:p>
        </w:tc>
        <w:tc>
          <w:tcPr>
            <w:tcW w:w="1701" w:type="dxa"/>
          </w:tcPr>
          <w:p w:rsidR="00A64DF5" w:rsidRPr="005F6F53" w:rsidRDefault="00A64DF5" w:rsidP="00706B48">
            <w:pPr>
              <w:tabs>
                <w:tab w:val="center" w:pos="742"/>
              </w:tabs>
              <w:ind w:left="-108"/>
              <w:rPr>
                <w:sz w:val="20"/>
                <w:szCs w:val="20"/>
              </w:rPr>
            </w:pPr>
            <w:r w:rsidRPr="005F6F53">
              <w:rPr>
                <w:sz w:val="20"/>
                <w:szCs w:val="20"/>
              </w:rPr>
              <w:t>Средства федерального бюджета</w:t>
            </w:r>
          </w:p>
        </w:tc>
        <w:tc>
          <w:tcPr>
            <w:tcW w:w="1134" w:type="dxa"/>
            <w:vAlign w:val="center"/>
          </w:tcPr>
          <w:p w:rsidR="00A64DF5" w:rsidRPr="005F6F53" w:rsidRDefault="00A64DF5" w:rsidP="00706B48">
            <w:pPr>
              <w:ind w:left="-108"/>
              <w:jc w:val="center"/>
              <w:rPr>
                <w:sz w:val="20"/>
                <w:szCs w:val="20"/>
              </w:rPr>
            </w:pPr>
            <w:r w:rsidRPr="005F6F53">
              <w:rPr>
                <w:sz w:val="20"/>
                <w:szCs w:val="20"/>
              </w:rPr>
              <w:t>0</w:t>
            </w:r>
          </w:p>
        </w:tc>
        <w:tc>
          <w:tcPr>
            <w:tcW w:w="850" w:type="dxa"/>
            <w:vAlign w:val="center"/>
          </w:tcPr>
          <w:p w:rsidR="00A64DF5" w:rsidRPr="005F6F53" w:rsidRDefault="00A64DF5" w:rsidP="00706B48">
            <w:pPr>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993"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0"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851" w:type="dxa"/>
            <w:vAlign w:val="center"/>
          </w:tcPr>
          <w:p w:rsidR="00A64DF5" w:rsidRPr="005F6F53" w:rsidRDefault="00A64DF5" w:rsidP="00706B48">
            <w:pPr>
              <w:ind w:left="-108" w:firstLine="108"/>
              <w:jc w:val="center"/>
              <w:rPr>
                <w:sz w:val="20"/>
                <w:szCs w:val="20"/>
              </w:rPr>
            </w:pPr>
            <w:r w:rsidRPr="005F6F53">
              <w:rPr>
                <w:sz w:val="20"/>
                <w:szCs w:val="20"/>
              </w:rPr>
              <w:t>0</w:t>
            </w:r>
          </w:p>
        </w:tc>
        <w:tc>
          <w:tcPr>
            <w:tcW w:w="1559" w:type="dxa"/>
            <w:vMerge/>
          </w:tcPr>
          <w:p w:rsidR="00A64DF5" w:rsidRPr="005F6F53" w:rsidRDefault="00A64DF5" w:rsidP="00706B48">
            <w:pPr>
              <w:rPr>
                <w:sz w:val="20"/>
                <w:szCs w:val="20"/>
              </w:rPr>
            </w:pPr>
          </w:p>
        </w:tc>
        <w:tc>
          <w:tcPr>
            <w:tcW w:w="1701" w:type="dxa"/>
            <w:vMerge/>
          </w:tcPr>
          <w:p w:rsidR="00A64DF5" w:rsidRPr="005F6F53" w:rsidRDefault="00A64DF5" w:rsidP="00706B48">
            <w:pPr>
              <w:rPr>
                <w:sz w:val="20"/>
                <w:szCs w:val="20"/>
              </w:rPr>
            </w:pPr>
          </w:p>
        </w:tc>
      </w:tr>
      <w:tr w:rsidR="005F6F53" w:rsidRPr="008C6C66" w:rsidTr="0008585E">
        <w:trPr>
          <w:trHeight w:val="266"/>
        </w:trPr>
        <w:tc>
          <w:tcPr>
            <w:tcW w:w="566" w:type="dxa"/>
            <w:vMerge w:val="restart"/>
          </w:tcPr>
          <w:p w:rsidR="005F6F53" w:rsidRPr="008C6C66" w:rsidRDefault="005F6F53" w:rsidP="00CB133A">
            <w:pPr>
              <w:jc w:val="center"/>
              <w:rPr>
                <w:rFonts w:eastAsia="Calibri"/>
                <w:sz w:val="20"/>
                <w:szCs w:val="20"/>
              </w:rPr>
            </w:pPr>
            <w:r w:rsidRPr="008C6C66">
              <w:rPr>
                <w:rFonts w:eastAsia="Calibri"/>
                <w:sz w:val="20"/>
                <w:szCs w:val="20"/>
              </w:rPr>
              <w:t>1.1</w:t>
            </w:r>
          </w:p>
        </w:tc>
        <w:tc>
          <w:tcPr>
            <w:tcW w:w="1986" w:type="dxa"/>
            <w:vMerge w:val="restart"/>
            <w:tcBorders>
              <w:top w:val="single" w:sz="4" w:space="0" w:color="auto"/>
              <w:bottom w:val="nil"/>
            </w:tcBorders>
          </w:tcPr>
          <w:p w:rsidR="005F6F53" w:rsidRPr="005F6F53" w:rsidRDefault="005F6F53" w:rsidP="00534CBA">
            <w:pPr>
              <w:autoSpaceDE w:val="0"/>
              <w:autoSpaceDN w:val="0"/>
              <w:adjustRightInd w:val="0"/>
              <w:rPr>
                <w:sz w:val="20"/>
                <w:szCs w:val="20"/>
              </w:rPr>
            </w:pPr>
            <w:r w:rsidRPr="005F6F53">
              <w:rPr>
                <w:sz w:val="20"/>
                <w:szCs w:val="20"/>
              </w:rPr>
              <w:t>Мероприятие 02.01. Обеспечение мероприятий по переселению граждан из аварийного жилищного фонда, признанного таковым после 01.01.2017</w:t>
            </w: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p w:rsidR="00F70F5B" w:rsidRPr="005F6F53" w:rsidRDefault="00F70F5B" w:rsidP="00534CBA">
            <w:pPr>
              <w:autoSpaceDE w:val="0"/>
              <w:autoSpaceDN w:val="0"/>
              <w:adjustRightInd w:val="0"/>
              <w:rPr>
                <w:sz w:val="20"/>
                <w:szCs w:val="20"/>
              </w:rPr>
            </w:pPr>
          </w:p>
          <w:p w:rsidR="005F6F53" w:rsidRPr="005F6F53" w:rsidRDefault="005F6F53" w:rsidP="00534CBA">
            <w:pPr>
              <w:autoSpaceDE w:val="0"/>
              <w:autoSpaceDN w:val="0"/>
              <w:adjustRightInd w:val="0"/>
              <w:rPr>
                <w:sz w:val="20"/>
                <w:szCs w:val="20"/>
              </w:rPr>
            </w:pPr>
          </w:p>
        </w:tc>
        <w:tc>
          <w:tcPr>
            <w:tcW w:w="709" w:type="dxa"/>
            <w:vMerge w:val="restart"/>
          </w:tcPr>
          <w:p w:rsidR="005F6F53" w:rsidRPr="005F6F53" w:rsidRDefault="005F6F53" w:rsidP="00CB133A">
            <w:pPr>
              <w:jc w:val="center"/>
              <w:rPr>
                <w:sz w:val="20"/>
                <w:szCs w:val="20"/>
              </w:rPr>
            </w:pPr>
            <w:r w:rsidRPr="005F6F53">
              <w:rPr>
                <w:sz w:val="20"/>
                <w:szCs w:val="20"/>
              </w:rPr>
              <w:t>2021-2025</w:t>
            </w:r>
          </w:p>
        </w:tc>
        <w:tc>
          <w:tcPr>
            <w:tcW w:w="1701" w:type="dxa"/>
          </w:tcPr>
          <w:p w:rsidR="005F6F53" w:rsidRPr="005F6F53" w:rsidRDefault="005F6F53" w:rsidP="000248AB">
            <w:pPr>
              <w:tabs>
                <w:tab w:val="center" w:pos="742"/>
              </w:tabs>
              <w:ind w:left="-108"/>
              <w:rPr>
                <w:sz w:val="20"/>
                <w:szCs w:val="20"/>
              </w:rPr>
            </w:pPr>
            <w:r w:rsidRPr="005F6F53">
              <w:rPr>
                <w:sz w:val="20"/>
                <w:szCs w:val="20"/>
              </w:rPr>
              <w:t>Итого:</w:t>
            </w:r>
          </w:p>
        </w:tc>
        <w:tc>
          <w:tcPr>
            <w:tcW w:w="1134"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851"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993" w:type="dxa"/>
          </w:tcPr>
          <w:p w:rsidR="005F6F53" w:rsidRPr="005F6F53" w:rsidRDefault="005F6F53" w:rsidP="00706B48">
            <w:pPr>
              <w:jc w:val="center"/>
              <w:rPr>
                <w:sz w:val="20"/>
                <w:szCs w:val="20"/>
              </w:rPr>
            </w:pPr>
            <w:r w:rsidRPr="005F6F53">
              <w:rPr>
                <w:sz w:val="20"/>
                <w:szCs w:val="20"/>
              </w:rPr>
              <w:t>0</w:t>
            </w:r>
          </w:p>
        </w:tc>
        <w:tc>
          <w:tcPr>
            <w:tcW w:w="850" w:type="dxa"/>
          </w:tcPr>
          <w:p w:rsidR="005F6F53" w:rsidRPr="005F6F53" w:rsidRDefault="005F6F53" w:rsidP="00706B48">
            <w:pPr>
              <w:jc w:val="center"/>
              <w:rPr>
                <w:sz w:val="20"/>
                <w:szCs w:val="20"/>
              </w:rPr>
            </w:pPr>
            <w:r w:rsidRPr="005F6F53">
              <w:rPr>
                <w:sz w:val="20"/>
                <w:szCs w:val="20"/>
              </w:rPr>
              <w:t>0</w:t>
            </w:r>
          </w:p>
        </w:tc>
        <w:tc>
          <w:tcPr>
            <w:tcW w:w="851" w:type="dxa"/>
          </w:tcPr>
          <w:p w:rsidR="005F6F53" w:rsidRPr="005F6F53" w:rsidRDefault="005F6F53" w:rsidP="00706B48">
            <w:pPr>
              <w:jc w:val="center"/>
              <w:rPr>
                <w:sz w:val="20"/>
                <w:szCs w:val="20"/>
              </w:rPr>
            </w:pPr>
            <w:r w:rsidRPr="005F6F53">
              <w:rPr>
                <w:sz w:val="20"/>
                <w:szCs w:val="20"/>
              </w:rPr>
              <w:t>0</w:t>
            </w:r>
          </w:p>
        </w:tc>
        <w:tc>
          <w:tcPr>
            <w:tcW w:w="1559" w:type="dxa"/>
            <w:vMerge w:val="restart"/>
          </w:tcPr>
          <w:p w:rsidR="005F6F53" w:rsidRPr="005F6F53" w:rsidRDefault="005F6F53"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5F6F53" w:rsidRPr="005F6F53" w:rsidRDefault="00236CD9" w:rsidP="0048226E">
            <w:pPr>
              <w:widowControl w:val="0"/>
              <w:autoSpaceDE w:val="0"/>
              <w:autoSpaceDN w:val="0"/>
              <w:adjustRightInd w:val="0"/>
              <w:rPr>
                <w:sz w:val="20"/>
                <w:szCs w:val="20"/>
              </w:rPr>
            </w:pPr>
            <w:r>
              <w:rPr>
                <w:sz w:val="20"/>
                <w:szCs w:val="20"/>
              </w:rPr>
              <w:t>Переселе</w:t>
            </w:r>
            <w:r w:rsidR="00F70F5B">
              <w:rPr>
                <w:sz w:val="20"/>
                <w:szCs w:val="20"/>
              </w:rPr>
              <w:t>н</w:t>
            </w:r>
            <w:r>
              <w:rPr>
                <w:sz w:val="20"/>
                <w:szCs w:val="20"/>
              </w:rPr>
              <w:t>ие</w:t>
            </w:r>
            <w:r w:rsidR="00F70F5B">
              <w:rPr>
                <w:sz w:val="20"/>
                <w:szCs w:val="20"/>
              </w:rPr>
              <w:t xml:space="preserve"> жителей из аварийного жилищного </w:t>
            </w:r>
            <w:r w:rsidR="00F70F5B" w:rsidRPr="0048226E">
              <w:rPr>
                <w:sz w:val="20"/>
                <w:szCs w:val="20"/>
              </w:rPr>
              <w:t>фонда не запланирован</w:t>
            </w:r>
            <w:r w:rsidRPr="0048226E">
              <w:rPr>
                <w:sz w:val="20"/>
                <w:szCs w:val="20"/>
              </w:rPr>
              <w:t xml:space="preserve">о в виду </w:t>
            </w:r>
            <w:r w:rsidR="0048226E" w:rsidRPr="0048226E">
              <w:rPr>
                <w:sz w:val="20"/>
                <w:szCs w:val="20"/>
              </w:rPr>
              <w:t>отсутствия таковых в рамках данного мероприятия</w:t>
            </w: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nil"/>
            </w:tcBorders>
          </w:tcPr>
          <w:p w:rsidR="00A64DF5" w:rsidRPr="008C6C66" w:rsidRDefault="00A64DF5" w:rsidP="008C6C66">
            <w:pPr>
              <w:autoSpaceDE w:val="0"/>
              <w:autoSpaceDN w:val="0"/>
              <w:adjustRightInd w:val="0"/>
              <w:ind w:left="-108"/>
              <w:rPr>
                <w:rFonts w:eastAsiaTheme="minorHAnsi"/>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534CBA">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A64DF5" w:rsidRPr="008C6C66" w:rsidRDefault="00A64DF5" w:rsidP="00706B48">
            <w:pPr>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sidRPr="008C6C66">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sidRPr="008C6C66">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A64DF5" w:rsidRPr="008C6C66" w:rsidTr="0008585E">
        <w:trPr>
          <w:trHeight w:val="478"/>
        </w:trPr>
        <w:tc>
          <w:tcPr>
            <w:tcW w:w="566" w:type="dxa"/>
            <w:vMerge/>
          </w:tcPr>
          <w:p w:rsidR="00A64DF5" w:rsidRPr="008C6C66" w:rsidRDefault="00A64DF5" w:rsidP="00CB133A">
            <w:pPr>
              <w:jc w:val="center"/>
              <w:rPr>
                <w:rFonts w:eastAsia="Calibri"/>
                <w:sz w:val="20"/>
                <w:szCs w:val="20"/>
              </w:rPr>
            </w:pPr>
          </w:p>
        </w:tc>
        <w:tc>
          <w:tcPr>
            <w:tcW w:w="1986" w:type="dxa"/>
            <w:vMerge/>
            <w:tcBorders>
              <w:top w:val="nil"/>
              <w:bottom w:val="single" w:sz="4" w:space="0" w:color="auto"/>
            </w:tcBorders>
          </w:tcPr>
          <w:p w:rsidR="00A64DF5" w:rsidRPr="008C6C66" w:rsidRDefault="00A64DF5" w:rsidP="008C6C66">
            <w:pPr>
              <w:autoSpaceDE w:val="0"/>
              <w:autoSpaceDN w:val="0"/>
              <w:adjustRightInd w:val="0"/>
              <w:ind w:left="-108"/>
              <w:rPr>
                <w:sz w:val="20"/>
                <w:szCs w:val="20"/>
              </w:rPr>
            </w:pPr>
          </w:p>
        </w:tc>
        <w:tc>
          <w:tcPr>
            <w:tcW w:w="709" w:type="dxa"/>
            <w:vMerge/>
          </w:tcPr>
          <w:p w:rsidR="00A64DF5" w:rsidRPr="008C6C66" w:rsidRDefault="00A64DF5" w:rsidP="00CB133A">
            <w:pPr>
              <w:jc w:val="center"/>
              <w:rPr>
                <w:rFonts w:eastAsia="Calibri"/>
                <w:sz w:val="20"/>
                <w:szCs w:val="20"/>
              </w:rPr>
            </w:pPr>
          </w:p>
        </w:tc>
        <w:tc>
          <w:tcPr>
            <w:tcW w:w="1701" w:type="dxa"/>
          </w:tcPr>
          <w:p w:rsidR="00A64DF5" w:rsidRPr="008C6C66" w:rsidRDefault="00A64DF5" w:rsidP="000248A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A64DF5" w:rsidRPr="008C6C66" w:rsidRDefault="00A64DF5" w:rsidP="00706B48">
            <w:pPr>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993"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0" w:type="dxa"/>
            <w:vAlign w:val="center"/>
          </w:tcPr>
          <w:p w:rsidR="00A64DF5" w:rsidRPr="008C6C66" w:rsidRDefault="00A64DF5" w:rsidP="00706B48">
            <w:pPr>
              <w:ind w:left="-108" w:firstLine="108"/>
              <w:jc w:val="center"/>
              <w:rPr>
                <w:color w:val="000000"/>
                <w:sz w:val="20"/>
                <w:szCs w:val="20"/>
              </w:rPr>
            </w:pPr>
            <w:r>
              <w:rPr>
                <w:color w:val="000000"/>
                <w:sz w:val="20"/>
                <w:szCs w:val="20"/>
              </w:rPr>
              <w:t>0</w:t>
            </w:r>
          </w:p>
        </w:tc>
        <w:tc>
          <w:tcPr>
            <w:tcW w:w="851" w:type="dxa"/>
            <w:vAlign w:val="center"/>
          </w:tcPr>
          <w:p w:rsidR="00A64DF5" w:rsidRPr="008C6C66" w:rsidRDefault="00A64DF5" w:rsidP="00706B48">
            <w:pPr>
              <w:jc w:val="center"/>
              <w:rPr>
                <w:rFonts w:eastAsia="Calibri"/>
                <w:sz w:val="20"/>
                <w:szCs w:val="20"/>
              </w:rPr>
            </w:pPr>
            <w:r>
              <w:rPr>
                <w:rFonts w:eastAsia="Calibri"/>
                <w:sz w:val="20"/>
                <w:szCs w:val="20"/>
              </w:rPr>
              <w:t>0</w:t>
            </w:r>
          </w:p>
        </w:tc>
        <w:tc>
          <w:tcPr>
            <w:tcW w:w="1559" w:type="dxa"/>
            <w:vMerge/>
          </w:tcPr>
          <w:p w:rsidR="00A64DF5" w:rsidRPr="008C6C66" w:rsidRDefault="00A64DF5" w:rsidP="00706B48">
            <w:pPr>
              <w:rPr>
                <w:rFonts w:eastAsia="Calibri"/>
                <w:sz w:val="20"/>
                <w:szCs w:val="20"/>
                <w:highlight w:val="yellow"/>
              </w:rPr>
            </w:pPr>
          </w:p>
        </w:tc>
        <w:tc>
          <w:tcPr>
            <w:tcW w:w="1701" w:type="dxa"/>
            <w:vMerge/>
          </w:tcPr>
          <w:p w:rsidR="00A64DF5" w:rsidRPr="008C6C66" w:rsidRDefault="00A64DF5" w:rsidP="00706B48">
            <w:pPr>
              <w:rPr>
                <w:rFonts w:eastAsia="Calibri"/>
                <w:sz w:val="20"/>
                <w:szCs w:val="20"/>
              </w:rPr>
            </w:pPr>
          </w:p>
        </w:tc>
      </w:tr>
      <w:tr w:rsidR="00B3042B" w:rsidRPr="008C6C66" w:rsidTr="00F70F5B">
        <w:trPr>
          <w:trHeight w:val="478"/>
        </w:trPr>
        <w:tc>
          <w:tcPr>
            <w:tcW w:w="566" w:type="dxa"/>
            <w:vMerge w:val="restart"/>
          </w:tcPr>
          <w:p w:rsidR="00B3042B" w:rsidRPr="008C6C66" w:rsidRDefault="00B3042B" w:rsidP="00CB133A">
            <w:pPr>
              <w:jc w:val="center"/>
              <w:rPr>
                <w:rFonts w:eastAsia="Calibri"/>
                <w:sz w:val="20"/>
                <w:szCs w:val="20"/>
              </w:rPr>
            </w:pPr>
            <w:r>
              <w:rPr>
                <w:rFonts w:eastAsia="Calibri"/>
                <w:sz w:val="20"/>
                <w:szCs w:val="20"/>
              </w:rPr>
              <w:lastRenderedPageBreak/>
              <w:t>2.</w:t>
            </w:r>
          </w:p>
        </w:tc>
        <w:tc>
          <w:tcPr>
            <w:tcW w:w="1986" w:type="dxa"/>
            <w:vMerge w:val="restart"/>
            <w:tcBorders>
              <w:top w:val="single" w:sz="4" w:space="0" w:color="auto"/>
            </w:tcBorders>
          </w:tcPr>
          <w:p w:rsidR="00B3042B" w:rsidRPr="008C6C66" w:rsidRDefault="00B3042B" w:rsidP="008C6C66">
            <w:pPr>
              <w:autoSpaceDE w:val="0"/>
              <w:autoSpaceDN w:val="0"/>
              <w:adjustRightInd w:val="0"/>
              <w:ind w:left="-108"/>
              <w:rPr>
                <w:sz w:val="20"/>
                <w:szCs w:val="20"/>
              </w:rPr>
            </w:pPr>
            <w:r w:rsidRPr="0057008B">
              <w:rPr>
                <w:sz w:val="20"/>
                <w:szCs w:val="20"/>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9" w:type="dxa"/>
            <w:vMerge w:val="restart"/>
          </w:tcPr>
          <w:p w:rsidR="00B3042B" w:rsidRPr="008C6C66" w:rsidRDefault="00F70F5B" w:rsidP="00CB133A">
            <w:pPr>
              <w:jc w:val="center"/>
              <w:rPr>
                <w:rFonts w:eastAsia="Calibri"/>
                <w:sz w:val="20"/>
                <w:szCs w:val="20"/>
              </w:rPr>
            </w:pPr>
            <w:r>
              <w:rPr>
                <w:rFonts w:eastAsia="Calibri"/>
                <w:sz w:val="20"/>
                <w:szCs w:val="20"/>
              </w:rPr>
              <w:t>2020</w:t>
            </w:r>
          </w:p>
        </w:tc>
        <w:tc>
          <w:tcPr>
            <w:tcW w:w="1701" w:type="dxa"/>
          </w:tcPr>
          <w:p w:rsidR="00B3042B" w:rsidRPr="005F6F53" w:rsidRDefault="00B3042B" w:rsidP="00C37BFB">
            <w:pPr>
              <w:tabs>
                <w:tab w:val="center" w:pos="742"/>
              </w:tabs>
              <w:ind w:left="-108"/>
              <w:rPr>
                <w:sz w:val="20"/>
                <w:szCs w:val="20"/>
              </w:rPr>
            </w:pPr>
            <w:r w:rsidRPr="005F6F53">
              <w:rPr>
                <w:sz w:val="20"/>
                <w:szCs w:val="20"/>
              </w:rPr>
              <w:t>Итого:</w:t>
            </w:r>
          </w:p>
        </w:tc>
        <w:tc>
          <w:tcPr>
            <w:tcW w:w="1134" w:type="dxa"/>
            <w:vAlign w:val="center"/>
          </w:tcPr>
          <w:p w:rsidR="00B3042B" w:rsidRPr="005F6F53" w:rsidRDefault="00B3042B" w:rsidP="00C37BFB">
            <w:pPr>
              <w:jc w:val="center"/>
              <w:rPr>
                <w:sz w:val="20"/>
                <w:szCs w:val="20"/>
              </w:rPr>
            </w:pPr>
            <w:r w:rsidRPr="005F6F53">
              <w:rPr>
                <w:sz w:val="20"/>
                <w:szCs w:val="20"/>
              </w:rPr>
              <w:t>27893</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27893</w:t>
            </w:r>
          </w:p>
        </w:tc>
        <w:tc>
          <w:tcPr>
            <w:tcW w:w="851"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val="restart"/>
          </w:tcPr>
          <w:p w:rsidR="00B3042B" w:rsidRPr="005F6F53" w:rsidRDefault="00B3042B" w:rsidP="00C37BF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Pr>
          <w:p w:rsidR="00B3042B" w:rsidRPr="008C6C66" w:rsidRDefault="00B3042B" w:rsidP="00706B48">
            <w:pPr>
              <w:rPr>
                <w:rFonts w:eastAsia="Calibri"/>
                <w:sz w:val="20"/>
                <w:szCs w:val="20"/>
              </w:rPr>
            </w:pPr>
            <w:r>
              <w:rPr>
                <w:rFonts w:eastAsia="Calibri"/>
                <w:sz w:val="20"/>
                <w:szCs w:val="20"/>
              </w:rPr>
              <w:t xml:space="preserve">Приобретение жилого помещения в МКД для предоставления гражданам, </w:t>
            </w:r>
            <w:proofErr w:type="gramStart"/>
            <w:r>
              <w:rPr>
                <w:rFonts w:eastAsia="Calibri"/>
                <w:sz w:val="20"/>
                <w:szCs w:val="20"/>
              </w:rPr>
              <w:t>переселяемых</w:t>
            </w:r>
            <w:proofErr w:type="gramEnd"/>
            <w:r>
              <w:rPr>
                <w:rFonts w:eastAsia="Calibri"/>
                <w:sz w:val="20"/>
                <w:szCs w:val="20"/>
              </w:rPr>
              <w:t xml:space="preserve"> из аварийных МКД</w:t>
            </w: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B3042B" w:rsidRPr="005F6F53" w:rsidRDefault="00B3042B" w:rsidP="00C37BFB">
            <w:pPr>
              <w:jc w:val="center"/>
              <w:rPr>
                <w:sz w:val="20"/>
                <w:szCs w:val="20"/>
              </w:rPr>
            </w:pPr>
            <w:r w:rsidRPr="005F6F53">
              <w:rPr>
                <w:sz w:val="20"/>
                <w:szCs w:val="20"/>
              </w:rPr>
              <w:t>25098</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25098</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B3042B" w:rsidRPr="005F6F53" w:rsidRDefault="00B3042B" w:rsidP="00C37BFB">
            <w:pPr>
              <w:jc w:val="center"/>
              <w:rPr>
                <w:sz w:val="20"/>
                <w:szCs w:val="20"/>
              </w:rPr>
            </w:pPr>
            <w:r w:rsidRPr="005F6F53">
              <w:rPr>
                <w:sz w:val="20"/>
                <w:szCs w:val="20"/>
              </w:rPr>
              <w:t>2795</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2795</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Borders>
              <w:bottom w:val="single" w:sz="4" w:space="0" w:color="auto"/>
            </w:tcBorders>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val="restart"/>
          </w:tcPr>
          <w:p w:rsidR="00B3042B" w:rsidRPr="008C6C66" w:rsidRDefault="00B3042B" w:rsidP="00CB133A">
            <w:pPr>
              <w:jc w:val="center"/>
              <w:rPr>
                <w:rFonts w:eastAsia="Calibri"/>
                <w:sz w:val="20"/>
                <w:szCs w:val="20"/>
              </w:rPr>
            </w:pPr>
            <w:r>
              <w:rPr>
                <w:rFonts w:eastAsia="Calibri"/>
                <w:sz w:val="20"/>
                <w:szCs w:val="20"/>
              </w:rPr>
              <w:t>2.1</w:t>
            </w:r>
          </w:p>
        </w:tc>
        <w:tc>
          <w:tcPr>
            <w:tcW w:w="1986" w:type="dxa"/>
            <w:vMerge w:val="restart"/>
          </w:tcPr>
          <w:p w:rsidR="00B3042B" w:rsidRPr="008C6C66" w:rsidRDefault="00B3042B" w:rsidP="008C6C66">
            <w:pPr>
              <w:autoSpaceDE w:val="0"/>
              <w:autoSpaceDN w:val="0"/>
              <w:adjustRightInd w:val="0"/>
              <w:ind w:left="-108"/>
              <w:rPr>
                <w:sz w:val="20"/>
                <w:szCs w:val="20"/>
              </w:rPr>
            </w:pPr>
            <w:r w:rsidRPr="002D314E">
              <w:rPr>
                <w:sz w:val="20"/>
                <w:szCs w:val="20"/>
              </w:rPr>
              <w:t>Мероприятие 04.01 Обеспечение мероприятий по переселению граждан</w:t>
            </w:r>
            <w:r>
              <w:rPr>
                <w:sz w:val="20"/>
                <w:szCs w:val="20"/>
              </w:rPr>
              <w:t xml:space="preserve"> в</w:t>
            </w:r>
            <w:r w:rsidRPr="002D314E">
              <w:rPr>
                <w:sz w:val="20"/>
                <w:szCs w:val="20"/>
              </w:rPr>
              <w:t xml:space="preserve"> </w:t>
            </w:r>
            <w:r>
              <w:rPr>
                <w:sz w:val="20"/>
                <w:szCs w:val="20"/>
              </w:rPr>
              <w:t>рамках адресной программы Московской области 2016-2021 годы</w:t>
            </w:r>
          </w:p>
        </w:tc>
        <w:tc>
          <w:tcPr>
            <w:tcW w:w="709" w:type="dxa"/>
            <w:vMerge w:val="restart"/>
          </w:tcPr>
          <w:p w:rsidR="00B3042B" w:rsidRPr="008C6C66" w:rsidRDefault="00F70F5B" w:rsidP="00CB133A">
            <w:pPr>
              <w:jc w:val="center"/>
              <w:rPr>
                <w:rFonts w:eastAsia="Calibri"/>
                <w:sz w:val="20"/>
                <w:szCs w:val="20"/>
              </w:rPr>
            </w:pPr>
            <w:r>
              <w:rPr>
                <w:rFonts w:eastAsia="Calibri"/>
                <w:sz w:val="20"/>
                <w:szCs w:val="20"/>
              </w:rPr>
              <w:t>2020</w:t>
            </w:r>
          </w:p>
        </w:tc>
        <w:tc>
          <w:tcPr>
            <w:tcW w:w="1701" w:type="dxa"/>
          </w:tcPr>
          <w:p w:rsidR="00B3042B" w:rsidRPr="005F6F53" w:rsidRDefault="00B3042B" w:rsidP="00C37BFB">
            <w:pPr>
              <w:tabs>
                <w:tab w:val="center" w:pos="742"/>
              </w:tabs>
              <w:ind w:left="-108"/>
              <w:rPr>
                <w:sz w:val="20"/>
                <w:szCs w:val="20"/>
              </w:rPr>
            </w:pPr>
            <w:r w:rsidRPr="005F6F53">
              <w:rPr>
                <w:sz w:val="20"/>
                <w:szCs w:val="20"/>
              </w:rPr>
              <w:t>Итого:</w:t>
            </w:r>
          </w:p>
        </w:tc>
        <w:tc>
          <w:tcPr>
            <w:tcW w:w="1134" w:type="dxa"/>
            <w:vAlign w:val="center"/>
          </w:tcPr>
          <w:p w:rsidR="00B3042B" w:rsidRPr="005F6F53" w:rsidRDefault="00B3042B" w:rsidP="00C37BFB">
            <w:pPr>
              <w:jc w:val="center"/>
              <w:rPr>
                <w:sz w:val="20"/>
                <w:szCs w:val="20"/>
              </w:rPr>
            </w:pPr>
            <w:r w:rsidRPr="005F6F53">
              <w:rPr>
                <w:sz w:val="20"/>
                <w:szCs w:val="20"/>
              </w:rPr>
              <w:t>27893</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27893</w:t>
            </w:r>
          </w:p>
        </w:tc>
        <w:tc>
          <w:tcPr>
            <w:tcW w:w="851"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val="restart"/>
          </w:tcPr>
          <w:p w:rsidR="00B3042B" w:rsidRPr="008C6C66" w:rsidRDefault="00B3042B" w:rsidP="00706B48">
            <w:pPr>
              <w:rPr>
                <w:rFonts w:eastAsia="Calibri"/>
                <w:sz w:val="20"/>
                <w:szCs w:val="20"/>
                <w:highlight w:val="yellow"/>
              </w:rPr>
            </w:pPr>
            <w:r w:rsidRPr="005F6F53">
              <w:rPr>
                <w:sz w:val="20"/>
                <w:szCs w:val="20"/>
              </w:rPr>
              <w:t>Администрация городского округа Зарайск Московской области</w:t>
            </w:r>
          </w:p>
        </w:tc>
        <w:tc>
          <w:tcPr>
            <w:tcW w:w="1701" w:type="dxa"/>
            <w:vMerge w:val="restart"/>
          </w:tcPr>
          <w:p w:rsidR="00B3042B" w:rsidRPr="002E60ED" w:rsidRDefault="00342327" w:rsidP="00B3042B">
            <w:pPr>
              <w:rPr>
                <w:rFonts w:eastAsia="Calibri"/>
                <w:sz w:val="20"/>
                <w:szCs w:val="20"/>
              </w:rPr>
            </w:pPr>
            <w:r w:rsidRPr="002E60ED">
              <w:rPr>
                <w:rFonts w:eastAsia="Calibri"/>
                <w:sz w:val="20"/>
                <w:szCs w:val="20"/>
              </w:rPr>
              <w:t xml:space="preserve">Приобретение жилого помещения в МКД для предоставления гражданам, </w:t>
            </w:r>
            <w:proofErr w:type="gramStart"/>
            <w:r w:rsidRPr="002E60ED">
              <w:rPr>
                <w:rFonts w:eastAsia="Calibri"/>
                <w:sz w:val="20"/>
                <w:szCs w:val="20"/>
              </w:rPr>
              <w:t>переселяемых</w:t>
            </w:r>
            <w:proofErr w:type="gramEnd"/>
            <w:r w:rsidRPr="002E60ED">
              <w:rPr>
                <w:rFonts w:eastAsia="Calibri"/>
                <w:sz w:val="20"/>
                <w:szCs w:val="20"/>
              </w:rPr>
              <w:t xml:space="preserve"> из аварийных МКД</w:t>
            </w: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vAlign w:val="center"/>
          </w:tcPr>
          <w:p w:rsidR="00B3042B" w:rsidRPr="005F6F53" w:rsidRDefault="00B3042B" w:rsidP="00C37BFB">
            <w:pPr>
              <w:jc w:val="center"/>
              <w:rPr>
                <w:sz w:val="20"/>
                <w:szCs w:val="20"/>
              </w:rPr>
            </w:pPr>
            <w:r w:rsidRPr="005F6F53">
              <w:rPr>
                <w:sz w:val="20"/>
                <w:szCs w:val="20"/>
              </w:rPr>
              <w:t>25098</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25098</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vAlign w:val="center"/>
          </w:tcPr>
          <w:p w:rsidR="00B3042B" w:rsidRPr="005F6F53" w:rsidRDefault="00B3042B" w:rsidP="00C37BFB">
            <w:pPr>
              <w:jc w:val="center"/>
              <w:rPr>
                <w:sz w:val="20"/>
                <w:szCs w:val="20"/>
              </w:rPr>
            </w:pPr>
            <w:r w:rsidRPr="005F6F53">
              <w:rPr>
                <w:sz w:val="20"/>
                <w:szCs w:val="20"/>
              </w:rPr>
              <w:t>2795</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2795</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B3042B" w:rsidRPr="008C6C66" w:rsidTr="00C37BFB">
        <w:trPr>
          <w:trHeight w:val="478"/>
        </w:trPr>
        <w:tc>
          <w:tcPr>
            <w:tcW w:w="566" w:type="dxa"/>
            <w:vMerge/>
          </w:tcPr>
          <w:p w:rsidR="00B3042B" w:rsidRPr="008C6C66" w:rsidRDefault="00B3042B" w:rsidP="00CB133A">
            <w:pPr>
              <w:jc w:val="center"/>
              <w:rPr>
                <w:rFonts w:eastAsia="Calibri"/>
                <w:sz w:val="20"/>
                <w:szCs w:val="20"/>
              </w:rPr>
            </w:pPr>
          </w:p>
        </w:tc>
        <w:tc>
          <w:tcPr>
            <w:tcW w:w="1986" w:type="dxa"/>
            <w:vMerge/>
            <w:tcBorders>
              <w:bottom w:val="single" w:sz="4" w:space="0" w:color="auto"/>
            </w:tcBorders>
          </w:tcPr>
          <w:p w:rsidR="00B3042B" w:rsidRPr="008C6C66" w:rsidRDefault="00B3042B" w:rsidP="008C6C66">
            <w:pPr>
              <w:autoSpaceDE w:val="0"/>
              <w:autoSpaceDN w:val="0"/>
              <w:adjustRightInd w:val="0"/>
              <w:ind w:left="-108"/>
              <w:rPr>
                <w:sz w:val="20"/>
                <w:szCs w:val="20"/>
              </w:rPr>
            </w:pPr>
          </w:p>
        </w:tc>
        <w:tc>
          <w:tcPr>
            <w:tcW w:w="709" w:type="dxa"/>
            <w:vMerge/>
          </w:tcPr>
          <w:p w:rsidR="00B3042B" w:rsidRPr="008C6C66" w:rsidRDefault="00B3042B" w:rsidP="00CB133A">
            <w:pPr>
              <w:jc w:val="center"/>
              <w:rPr>
                <w:rFonts w:eastAsia="Calibri"/>
                <w:sz w:val="20"/>
                <w:szCs w:val="20"/>
              </w:rPr>
            </w:pPr>
          </w:p>
        </w:tc>
        <w:tc>
          <w:tcPr>
            <w:tcW w:w="1701" w:type="dxa"/>
          </w:tcPr>
          <w:p w:rsidR="00B3042B" w:rsidRPr="008C6C66" w:rsidRDefault="00B3042B" w:rsidP="00C37BFB">
            <w:pPr>
              <w:tabs>
                <w:tab w:val="center" w:pos="742"/>
              </w:tabs>
              <w:ind w:left="-108"/>
              <w:rPr>
                <w:rFonts w:eastAsia="Calibri"/>
                <w:sz w:val="20"/>
                <w:szCs w:val="20"/>
              </w:rPr>
            </w:pPr>
            <w:r w:rsidRPr="00030F17">
              <w:rPr>
                <w:rFonts w:eastAsia="Calibri"/>
                <w:sz w:val="20"/>
                <w:szCs w:val="20"/>
              </w:rPr>
              <w:t>Средства федерального бюджета</w:t>
            </w:r>
          </w:p>
        </w:tc>
        <w:tc>
          <w:tcPr>
            <w:tcW w:w="1134" w:type="dxa"/>
            <w:vAlign w:val="center"/>
          </w:tcPr>
          <w:p w:rsidR="00B3042B" w:rsidRPr="005F6F53" w:rsidRDefault="00B3042B" w:rsidP="00C37BFB">
            <w:pPr>
              <w:jc w:val="center"/>
              <w:rPr>
                <w:sz w:val="20"/>
                <w:szCs w:val="20"/>
              </w:rPr>
            </w:pPr>
            <w:r>
              <w:rPr>
                <w:sz w:val="20"/>
                <w:szCs w:val="20"/>
              </w:rPr>
              <w:t>0</w:t>
            </w:r>
          </w:p>
        </w:tc>
        <w:tc>
          <w:tcPr>
            <w:tcW w:w="850" w:type="dxa"/>
            <w:vAlign w:val="center"/>
          </w:tcPr>
          <w:p w:rsidR="00B3042B" w:rsidRPr="005F6F53" w:rsidRDefault="00B3042B" w:rsidP="00C37BFB">
            <w:pPr>
              <w:ind w:left="-108" w:firstLine="108"/>
              <w:jc w:val="center"/>
              <w:rPr>
                <w:sz w:val="20"/>
                <w:szCs w:val="20"/>
              </w:rPr>
            </w:pPr>
            <w:r>
              <w:rPr>
                <w:sz w:val="20"/>
                <w:szCs w:val="20"/>
              </w:rPr>
              <w:t>0</w:t>
            </w:r>
          </w:p>
        </w:tc>
        <w:tc>
          <w:tcPr>
            <w:tcW w:w="851"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993"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0" w:type="dxa"/>
            <w:vAlign w:val="center"/>
          </w:tcPr>
          <w:p w:rsidR="00B3042B" w:rsidRPr="005F6F53" w:rsidRDefault="00B3042B" w:rsidP="00C37BFB">
            <w:pPr>
              <w:ind w:left="-108" w:firstLine="108"/>
              <w:jc w:val="center"/>
              <w:rPr>
                <w:sz w:val="20"/>
                <w:szCs w:val="20"/>
              </w:rPr>
            </w:pPr>
            <w:r w:rsidRPr="005F6F53">
              <w:rPr>
                <w:sz w:val="20"/>
                <w:szCs w:val="20"/>
              </w:rPr>
              <w:t>0</w:t>
            </w:r>
          </w:p>
        </w:tc>
        <w:tc>
          <w:tcPr>
            <w:tcW w:w="851" w:type="dxa"/>
            <w:vAlign w:val="center"/>
          </w:tcPr>
          <w:p w:rsidR="00B3042B" w:rsidRPr="005F6F53" w:rsidRDefault="00B3042B" w:rsidP="00C37BFB">
            <w:pPr>
              <w:jc w:val="center"/>
              <w:rPr>
                <w:sz w:val="20"/>
                <w:szCs w:val="20"/>
              </w:rPr>
            </w:pPr>
            <w:r>
              <w:rPr>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r w:rsidR="00F70F5B" w:rsidRPr="008C6C66" w:rsidTr="0008585E">
        <w:trPr>
          <w:trHeight w:val="390"/>
        </w:trPr>
        <w:tc>
          <w:tcPr>
            <w:tcW w:w="566" w:type="dxa"/>
            <w:vMerge w:val="restart"/>
            <w:tcBorders>
              <w:top w:val="nil"/>
            </w:tcBorders>
          </w:tcPr>
          <w:p w:rsidR="00F70F5B" w:rsidRPr="008C6C66" w:rsidRDefault="00F70F5B" w:rsidP="00CB133A">
            <w:pPr>
              <w:jc w:val="center"/>
              <w:rPr>
                <w:rFonts w:eastAsia="Calibri"/>
                <w:sz w:val="20"/>
                <w:szCs w:val="20"/>
              </w:rPr>
            </w:pPr>
            <w:r>
              <w:rPr>
                <w:rFonts w:eastAsia="Calibri"/>
                <w:sz w:val="20"/>
                <w:szCs w:val="20"/>
              </w:rPr>
              <w:t>3.</w:t>
            </w:r>
          </w:p>
        </w:tc>
        <w:tc>
          <w:tcPr>
            <w:tcW w:w="1986" w:type="dxa"/>
            <w:vMerge w:val="restart"/>
            <w:tcBorders>
              <w:top w:val="single" w:sz="4" w:space="0" w:color="auto"/>
            </w:tcBorders>
          </w:tcPr>
          <w:p w:rsidR="00F70F5B" w:rsidRPr="008C6C66" w:rsidRDefault="00F70F5B" w:rsidP="0057008B">
            <w:pPr>
              <w:autoSpaceDE w:val="0"/>
              <w:autoSpaceDN w:val="0"/>
              <w:adjustRightInd w:val="0"/>
              <w:ind w:left="-108"/>
              <w:rPr>
                <w:sz w:val="20"/>
                <w:szCs w:val="20"/>
              </w:rPr>
            </w:pPr>
            <w:r w:rsidRPr="005F6F53">
              <w:rPr>
                <w:sz w:val="20"/>
                <w:szCs w:val="20"/>
              </w:rPr>
              <w:t>Основное мероприятие F3. Обеспечение устойчивого сокращения непригодного для проживания жилищного фонда</w:t>
            </w:r>
          </w:p>
        </w:tc>
        <w:tc>
          <w:tcPr>
            <w:tcW w:w="709" w:type="dxa"/>
            <w:vMerge w:val="restart"/>
            <w:tcBorders>
              <w:top w:val="single" w:sz="4" w:space="0" w:color="auto"/>
            </w:tcBorders>
          </w:tcPr>
          <w:p w:rsidR="00F70F5B" w:rsidRPr="005F6F53" w:rsidRDefault="00F70F5B" w:rsidP="00F70F5B">
            <w:pPr>
              <w:jc w:val="center"/>
              <w:rPr>
                <w:sz w:val="20"/>
                <w:szCs w:val="20"/>
              </w:rPr>
            </w:pPr>
            <w:r w:rsidRPr="005F6F53">
              <w:rPr>
                <w:sz w:val="20"/>
                <w:szCs w:val="20"/>
              </w:rPr>
              <w:t>202</w:t>
            </w:r>
            <w:r>
              <w:rPr>
                <w:sz w:val="20"/>
                <w:szCs w:val="20"/>
              </w:rPr>
              <w:t>1</w:t>
            </w:r>
            <w:r w:rsidR="00342327">
              <w:rPr>
                <w:sz w:val="20"/>
                <w:szCs w:val="20"/>
              </w:rPr>
              <w:t>-2024</w:t>
            </w:r>
          </w:p>
        </w:tc>
        <w:tc>
          <w:tcPr>
            <w:tcW w:w="1701" w:type="dxa"/>
            <w:tcBorders>
              <w:top w:val="single" w:sz="4" w:space="0" w:color="auto"/>
            </w:tcBorders>
          </w:tcPr>
          <w:p w:rsidR="00F70F5B" w:rsidRPr="005F6F53" w:rsidRDefault="00F70F5B" w:rsidP="000248AB">
            <w:pPr>
              <w:tabs>
                <w:tab w:val="center" w:pos="742"/>
              </w:tabs>
              <w:ind w:left="-108"/>
              <w:rPr>
                <w:sz w:val="20"/>
                <w:szCs w:val="20"/>
              </w:rPr>
            </w:pPr>
            <w:r w:rsidRPr="005F6F53">
              <w:rPr>
                <w:sz w:val="20"/>
                <w:szCs w:val="20"/>
              </w:rPr>
              <w:t>Итого:</w:t>
            </w:r>
          </w:p>
        </w:tc>
        <w:tc>
          <w:tcPr>
            <w:tcW w:w="1134"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jc w:val="center"/>
              <w:rPr>
                <w:sz w:val="20"/>
                <w:szCs w:val="20"/>
              </w:rPr>
            </w:pPr>
            <w:r w:rsidRPr="005F6F53">
              <w:rPr>
                <w:sz w:val="20"/>
                <w:szCs w:val="20"/>
              </w:rPr>
              <w:t>0</w:t>
            </w:r>
          </w:p>
        </w:tc>
        <w:tc>
          <w:tcPr>
            <w:tcW w:w="1559" w:type="dxa"/>
            <w:vMerge w:val="restart"/>
            <w:tcBorders>
              <w:top w:val="single" w:sz="4" w:space="0" w:color="auto"/>
            </w:tcBorders>
          </w:tcPr>
          <w:p w:rsidR="00F70F5B" w:rsidRPr="005F6F53" w:rsidRDefault="00F70F5B"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Borders>
              <w:top w:val="single" w:sz="4" w:space="0" w:color="auto"/>
            </w:tcBorders>
          </w:tcPr>
          <w:p w:rsidR="00F70F5B" w:rsidRPr="005F6F53" w:rsidRDefault="00236CD9" w:rsidP="00236CD9">
            <w:pPr>
              <w:widowControl w:val="0"/>
              <w:autoSpaceDE w:val="0"/>
              <w:autoSpaceDN w:val="0"/>
              <w:adjustRightInd w:val="0"/>
              <w:rPr>
                <w:sz w:val="20"/>
                <w:szCs w:val="20"/>
              </w:rPr>
            </w:pPr>
            <w:r>
              <w:rPr>
                <w:sz w:val="20"/>
                <w:szCs w:val="20"/>
              </w:rPr>
              <w:t xml:space="preserve">Переселение </w:t>
            </w:r>
            <w:r w:rsidR="00F70F5B">
              <w:rPr>
                <w:sz w:val="20"/>
                <w:szCs w:val="20"/>
              </w:rPr>
              <w:t xml:space="preserve"> жителей из аварийного </w:t>
            </w:r>
            <w:r>
              <w:rPr>
                <w:sz w:val="20"/>
                <w:szCs w:val="20"/>
              </w:rPr>
              <w:t>жилищного фонда не запланировано</w:t>
            </w:r>
          </w:p>
        </w:tc>
      </w:tr>
      <w:tr w:rsidR="00F70F5B" w:rsidRPr="008C6C66" w:rsidTr="0008585E">
        <w:trPr>
          <w:trHeight w:val="991"/>
        </w:trPr>
        <w:tc>
          <w:tcPr>
            <w:tcW w:w="566" w:type="dxa"/>
            <w:vMerge/>
          </w:tcPr>
          <w:p w:rsidR="00F70F5B" w:rsidRDefault="00F70F5B" w:rsidP="00CB133A">
            <w:pPr>
              <w:jc w:val="center"/>
              <w:rPr>
                <w:rFonts w:eastAsia="Calibri"/>
                <w:sz w:val="20"/>
                <w:szCs w:val="20"/>
              </w:rPr>
            </w:pPr>
          </w:p>
        </w:tc>
        <w:tc>
          <w:tcPr>
            <w:tcW w:w="1986" w:type="dxa"/>
            <w:vMerge/>
          </w:tcPr>
          <w:p w:rsidR="00F70F5B" w:rsidRPr="0057008B" w:rsidRDefault="00F70F5B" w:rsidP="0057008B">
            <w:pPr>
              <w:autoSpaceDE w:val="0"/>
              <w:autoSpaceDN w:val="0"/>
              <w:adjustRightInd w:val="0"/>
              <w:ind w:left="-108"/>
              <w:rPr>
                <w:sz w:val="20"/>
                <w:szCs w:val="20"/>
              </w:rPr>
            </w:pPr>
          </w:p>
        </w:tc>
        <w:tc>
          <w:tcPr>
            <w:tcW w:w="709" w:type="dxa"/>
            <w:vMerge/>
          </w:tcPr>
          <w:p w:rsidR="00F70F5B" w:rsidRPr="005F6F53" w:rsidRDefault="00F70F5B" w:rsidP="00CB133A">
            <w:pPr>
              <w:jc w:val="center"/>
              <w:rPr>
                <w:sz w:val="20"/>
                <w:szCs w:val="20"/>
              </w:rPr>
            </w:pPr>
          </w:p>
        </w:tc>
        <w:tc>
          <w:tcPr>
            <w:tcW w:w="1701" w:type="dxa"/>
            <w:tcBorders>
              <w:top w:val="single" w:sz="4" w:space="0" w:color="auto"/>
            </w:tcBorders>
          </w:tcPr>
          <w:p w:rsidR="00F70F5B" w:rsidRPr="005F6F53" w:rsidRDefault="00F70F5B" w:rsidP="0057008B">
            <w:pPr>
              <w:tabs>
                <w:tab w:val="center" w:pos="742"/>
              </w:tabs>
              <w:ind w:left="-108"/>
              <w:rPr>
                <w:sz w:val="20"/>
                <w:szCs w:val="20"/>
              </w:rPr>
            </w:pPr>
            <w:r w:rsidRPr="005F6F53">
              <w:rPr>
                <w:sz w:val="20"/>
                <w:szCs w:val="20"/>
              </w:rPr>
              <w:t xml:space="preserve">Средства бюджета Московской области </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jc w:val="center"/>
              <w:rPr>
                <w:sz w:val="20"/>
                <w:szCs w:val="20"/>
              </w:rPr>
            </w:pPr>
            <w:r w:rsidRPr="005F6F53">
              <w:rPr>
                <w:sz w:val="20"/>
                <w:szCs w:val="20"/>
              </w:rPr>
              <w:t>0</w:t>
            </w:r>
          </w:p>
        </w:tc>
        <w:tc>
          <w:tcPr>
            <w:tcW w:w="1559" w:type="dxa"/>
            <w:vMerge/>
          </w:tcPr>
          <w:p w:rsidR="00F70F5B" w:rsidRPr="005F6F53" w:rsidRDefault="00F70F5B" w:rsidP="00706B48">
            <w:pPr>
              <w:rPr>
                <w:sz w:val="20"/>
                <w:szCs w:val="20"/>
              </w:rPr>
            </w:pPr>
          </w:p>
        </w:tc>
        <w:tc>
          <w:tcPr>
            <w:tcW w:w="1701" w:type="dxa"/>
            <w:vMerge/>
          </w:tcPr>
          <w:p w:rsidR="00F70F5B" w:rsidRPr="005F6F53" w:rsidRDefault="00F70F5B" w:rsidP="00706B48">
            <w:pPr>
              <w:rPr>
                <w:sz w:val="20"/>
                <w:szCs w:val="20"/>
              </w:rPr>
            </w:pPr>
          </w:p>
        </w:tc>
      </w:tr>
      <w:tr w:rsidR="00F70F5B" w:rsidRPr="008C6C66" w:rsidTr="0008585E">
        <w:trPr>
          <w:trHeight w:val="1050"/>
        </w:trPr>
        <w:tc>
          <w:tcPr>
            <w:tcW w:w="566" w:type="dxa"/>
            <w:vMerge/>
          </w:tcPr>
          <w:p w:rsidR="00F70F5B" w:rsidRDefault="00F70F5B" w:rsidP="00CB133A">
            <w:pPr>
              <w:jc w:val="center"/>
              <w:rPr>
                <w:rFonts w:eastAsia="Calibri"/>
                <w:sz w:val="20"/>
                <w:szCs w:val="20"/>
              </w:rPr>
            </w:pPr>
          </w:p>
        </w:tc>
        <w:tc>
          <w:tcPr>
            <w:tcW w:w="1986" w:type="dxa"/>
            <w:vMerge/>
          </w:tcPr>
          <w:p w:rsidR="00F70F5B" w:rsidRPr="0057008B" w:rsidRDefault="00F70F5B" w:rsidP="0057008B">
            <w:pPr>
              <w:autoSpaceDE w:val="0"/>
              <w:autoSpaceDN w:val="0"/>
              <w:adjustRightInd w:val="0"/>
              <w:ind w:left="-108"/>
              <w:rPr>
                <w:sz w:val="20"/>
                <w:szCs w:val="20"/>
              </w:rPr>
            </w:pPr>
          </w:p>
        </w:tc>
        <w:tc>
          <w:tcPr>
            <w:tcW w:w="709" w:type="dxa"/>
            <w:vMerge/>
          </w:tcPr>
          <w:p w:rsidR="00F70F5B" w:rsidRPr="005F6F53" w:rsidRDefault="00F70F5B" w:rsidP="00CB133A">
            <w:pPr>
              <w:jc w:val="center"/>
              <w:rPr>
                <w:sz w:val="20"/>
                <w:szCs w:val="20"/>
              </w:rPr>
            </w:pPr>
          </w:p>
        </w:tc>
        <w:tc>
          <w:tcPr>
            <w:tcW w:w="1701" w:type="dxa"/>
            <w:tcBorders>
              <w:top w:val="single" w:sz="4" w:space="0" w:color="auto"/>
            </w:tcBorders>
          </w:tcPr>
          <w:p w:rsidR="00F70F5B" w:rsidRPr="005F6F53" w:rsidRDefault="00F70F5B" w:rsidP="000248AB">
            <w:pPr>
              <w:tabs>
                <w:tab w:val="center" w:pos="742"/>
              </w:tabs>
              <w:ind w:left="-108"/>
              <w:rPr>
                <w:sz w:val="20"/>
                <w:szCs w:val="20"/>
              </w:rPr>
            </w:pPr>
            <w:r w:rsidRPr="005F6F53">
              <w:rPr>
                <w:sz w:val="20"/>
                <w:szCs w:val="20"/>
              </w:rPr>
              <w:t>Средства бюджета городского округа Зарайск</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Pr="005F6F53" w:rsidRDefault="00F70F5B" w:rsidP="00706B48">
            <w:pPr>
              <w:jc w:val="center"/>
              <w:rPr>
                <w:sz w:val="20"/>
                <w:szCs w:val="20"/>
              </w:rPr>
            </w:pPr>
            <w:r w:rsidRPr="005F6F53">
              <w:rPr>
                <w:sz w:val="20"/>
                <w:szCs w:val="20"/>
              </w:rPr>
              <w:t>0</w:t>
            </w:r>
          </w:p>
        </w:tc>
        <w:tc>
          <w:tcPr>
            <w:tcW w:w="1559" w:type="dxa"/>
            <w:vMerge/>
          </w:tcPr>
          <w:p w:rsidR="00F70F5B" w:rsidRPr="005F6F53" w:rsidRDefault="00F70F5B" w:rsidP="00706B48">
            <w:pPr>
              <w:rPr>
                <w:sz w:val="20"/>
                <w:szCs w:val="20"/>
              </w:rPr>
            </w:pPr>
          </w:p>
        </w:tc>
        <w:tc>
          <w:tcPr>
            <w:tcW w:w="1701" w:type="dxa"/>
            <w:vMerge/>
          </w:tcPr>
          <w:p w:rsidR="00F70F5B" w:rsidRPr="005F6F53" w:rsidRDefault="00F70F5B" w:rsidP="00706B48">
            <w:pPr>
              <w:rPr>
                <w:sz w:val="20"/>
                <w:szCs w:val="20"/>
              </w:rPr>
            </w:pPr>
          </w:p>
        </w:tc>
      </w:tr>
      <w:tr w:rsidR="00B3042B" w:rsidRPr="008C6C66" w:rsidTr="0008585E">
        <w:trPr>
          <w:trHeight w:val="596"/>
        </w:trPr>
        <w:tc>
          <w:tcPr>
            <w:tcW w:w="566" w:type="dxa"/>
            <w:vMerge/>
          </w:tcPr>
          <w:p w:rsidR="00B3042B" w:rsidRDefault="00B3042B" w:rsidP="00CB133A">
            <w:pPr>
              <w:jc w:val="center"/>
              <w:rPr>
                <w:rFonts w:eastAsia="Calibri"/>
                <w:sz w:val="20"/>
                <w:szCs w:val="20"/>
              </w:rPr>
            </w:pPr>
          </w:p>
        </w:tc>
        <w:tc>
          <w:tcPr>
            <w:tcW w:w="1986" w:type="dxa"/>
            <w:vMerge/>
          </w:tcPr>
          <w:p w:rsidR="00B3042B" w:rsidRPr="0057008B" w:rsidRDefault="00B3042B" w:rsidP="0057008B">
            <w:pPr>
              <w:autoSpaceDE w:val="0"/>
              <w:autoSpaceDN w:val="0"/>
              <w:adjustRightInd w:val="0"/>
              <w:ind w:left="-108"/>
              <w:rPr>
                <w:sz w:val="20"/>
                <w:szCs w:val="20"/>
              </w:rPr>
            </w:pPr>
          </w:p>
        </w:tc>
        <w:tc>
          <w:tcPr>
            <w:tcW w:w="709" w:type="dxa"/>
            <w:vMerge/>
          </w:tcPr>
          <w:p w:rsidR="00B3042B" w:rsidRPr="005F6F53" w:rsidRDefault="00B3042B" w:rsidP="00CB133A">
            <w:pPr>
              <w:jc w:val="center"/>
              <w:rPr>
                <w:sz w:val="20"/>
                <w:szCs w:val="20"/>
              </w:rPr>
            </w:pPr>
          </w:p>
        </w:tc>
        <w:tc>
          <w:tcPr>
            <w:tcW w:w="1701" w:type="dxa"/>
            <w:tcBorders>
              <w:top w:val="single" w:sz="4" w:space="0" w:color="auto"/>
            </w:tcBorders>
          </w:tcPr>
          <w:p w:rsidR="00B3042B" w:rsidRPr="005F6F53" w:rsidRDefault="00B3042B" w:rsidP="0057008B">
            <w:pPr>
              <w:tabs>
                <w:tab w:val="center" w:pos="742"/>
              </w:tabs>
              <w:ind w:left="-108"/>
              <w:rPr>
                <w:sz w:val="20"/>
                <w:szCs w:val="20"/>
              </w:rPr>
            </w:pPr>
            <w:r w:rsidRPr="005F6F53">
              <w:rPr>
                <w:sz w:val="20"/>
                <w:szCs w:val="20"/>
              </w:rPr>
              <w:t>Внебюджетные средства</w:t>
            </w:r>
          </w:p>
        </w:tc>
        <w:tc>
          <w:tcPr>
            <w:tcW w:w="1134"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1559" w:type="dxa"/>
            <w:vMerge/>
          </w:tcPr>
          <w:p w:rsidR="00B3042B" w:rsidRPr="005F6F53" w:rsidRDefault="00B3042B" w:rsidP="00706B48">
            <w:pPr>
              <w:rPr>
                <w:sz w:val="20"/>
                <w:szCs w:val="20"/>
              </w:rPr>
            </w:pPr>
          </w:p>
        </w:tc>
        <w:tc>
          <w:tcPr>
            <w:tcW w:w="1701" w:type="dxa"/>
            <w:vMerge/>
          </w:tcPr>
          <w:p w:rsidR="00B3042B" w:rsidRPr="005F6F53" w:rsidRDefault="00B3042B" w:rsidP="00706B48">
            <w:pPr>
              <w:rPr>
                <w:sz w:val="20"/>
                <w:szCs w:val="20"/>
              </w:rPr>
            </w:pPr>
          </w:p>
        </w:tc>
      </w:tr>
      <w:tr w:rsidR="00B3042B" w:rsidRPr="008C6C66" w:rsidTr="0008585E">
        <w:trPr>
          <w:trHeight w:val="845"/>
        </w:trPr>
        <w:tc>
          <w:tcPr>
            <w:tcW w:w="566" w:type="dxa"/>
            <w:vMerge/>
          </w:tcPr>
          <w:p w:rsidR="00B3042B" w:rsidRDefault="00B3042B" w:rsidP="00CB133A">
            <w:pPr>
              <w:jc w:val="center"/>
              <w:rPr>
                <w:rFonts w:eastAsia="Calibri"/>
                <w:sz w:val="20"/>
                <w:szCs w:val="20"/>
              </w:rPr>
            </w:pPr>
          </w:p>
        </w:tc>
        <w:tc>
          <w:tcPr>
            <w:tcW w:w="1986" w:type="dxa"/>
            <w:vMerge/>
            <w:tcBorders>
              <w:bottom w:val="nil"/>
            </w:tcBorders>
          </w:tcPr>
          <w:p w:rsidR="00B3042B" w:rsidRPr="0057008B" w:rsidRDefault="00B3042B" w:rsidP="0057008B">
            <w:pPr>
              <w:autoSpaceDE w:val="0"/>
              <w:autoSpaceDN w:val="0"/>
              <w:adjustRightInd w:val="0"/>
              <w:ind w:left="-108"/>
              <w:rPr>
                <w:sz w:val="20"/>
                <w:szCs w:val="20"/>
              </w:rPr>
            </w:pPr>
          </w:p>
        </w:tc>
        <w:tc>
          <w:tcPr>
            <w:tcW w:w="709" w:type="dxa"/>
            <w:vMerge/>
          </w:tcPr>
          <w:p w:rsidR="00B3042B" w:rsidRPr="005F6F53" w:rsidRDefault="00B3042B" w:rsidP="0057008B">
            <w:pPr>
              <w:rPr>
                <w:sz w:val="20"/>
                <w:szCs w:val="20"/>
              </w:rPr>
            </w:pPr>
          </w:p>
        </w:tc>
        <w:tc>
          <w:tcPr>
            <w:tcW w:w="1701" w:type="dxa"/>
            <w:tcBorders>
              <w:top w:val="single" w:sz="4" w:space="0" w:color="auto"/>
            </w:tcBorders>
          </w:tcPr>
          <w:p w:rsidR="00B3042B" w:rsidRPr="005F6F53" w:rsidRDefault="00B3042B" w:rsidP="000248AB">
            <w:pPr>
              <w:tabs>
                <w:tab w:val="center" w:pos="742"/>
              </w:tabs>
              <w:ind w:left="-108"/>
              <w:rPr>
                <w:sz w:val="20"/>
                <w:szCs w:val="20"/>
              </w:rPr>
            </w:pPr>
            <w:r w:rsidRPr="005F6F53">
              <w:rPr>
                <w:sz w:val="20"/>
                <w:szCs w:val="20"/>
              </w:rPr>
              <w:t>Средства федерального бюджета</w:t>
            </w:r>
          </w:p>
        </w:tc>
        <w:tc>
          <w:tcPr>
            <w:tcW w:w="1134"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993"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B3042B" w:rsidRPr="005F6F53" w:rsidRDefault="00B3042B" w:rsidP="00706B48">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B3042B" w:rsidRPr="005F6F53" w:rsidRDefault="00B3042B" w:rsidP="00706B48">
            <w:pPr>
              <w:jc w:val="center"/>
              <w:rPr>
                <w:sz w:val="20"/>
                <w:szCs w:val="20"/>
              </w:rPr>
            </w:pPr>
            <w:r w:rsidRPr="005F6F53">
              <w:rPr>
                <w:sz w:val="20"/>
                <w:szCs w:val="20"/>
              </w:rPr>
              <w:t>0</w:t>
            </w:r>
          </w:p>
        </w:tc>
        <w:tc>
          <w:tcPr>
            <w:tcW w:w="1559" w:type="dxa"/>
            <w:vMerge/>
          </w:tcPr>
          <w:p w:rsidR="00B3042B" w:rsidRPr="005F6F53" w:rsidRDefault="00B3042B" w:rsidP="0039664F">
            <w:pPr>
              <w:rPr>
                <w:sz w:val="20"/>
                <w:szCs w:val="20"/>
              </w:rPr>
            </w:pPr>
          </w:p>
        </w:tc>
        <w:tc>
          <w:tcPr>
            <w:tcW w:w="1701" w:type="dxa"/>
            <w:vMerge/>
          </w:tcPr>
          <w:p w:rsidR="00B3042B" w:rsidRPr="005F6F53" w:rsidRDefault="00B3042B" w:rsidP="00706B48">
            <w:pPr>
              <w:rPr>
                <w:sz w:val="20"/>
                <w:szCs w:val="20"/>
              </w:rPr>
            </w:pPr>
          </w:p>
        </w:tc>
      </w:tr>
      <w:tr w:rsidR="00F70F5B" w:rsidRPr="008C6C66" w:rsidTr="0008585E">
        <w:trPr>
          <w:trHeight w:val="340"/>
        </w:trPr>
        <w:tc>
          <w:tcPr>
            <w:tcW w:w="566" w:type="dxa"/>
            <w:vMerge w:val="restart"/>
            <w:tcBorders>
              <w:top w:val="nil"/>
            </w:tcBorders>
          </w:tcPr>
          <w:p w:rsidR="00F70F5B" w:rsidRPr="008C6C66" w:rsidRDefault="00F70F5B" w:rsidP="00CB133A">
            <w:pPr>
              <w:jc w:val="center"/>
              <w:rPr>
                <w:rFonts w:eastAsia="Calibri"/>
                <w:sz w:val="20"/>
                <w:szCs w:val="20"/>
              </w:rPr>
            </w:pPr>
            <w:r>
              <w:rPr>
                <w:rFonts w:eastAsia="Calibri"/>
                <w:sz w:val="20"/>
                <w:szCs w:val="20"/>
              </w:rPr>
              <w:t>3.1</w:t>
            </w:r>
          </w:p>
        </w:tc>
        <w:tc>
          <w:tcPr>
            <w:tcW w:w="1986" w:type="dxa"/>
            <w:vMerge w:val="restart"/>
            <w:tcBorders>
              <w:top w:val="single" w:sz="4" w:space="0" w:color="auto"/>
            </w:tcBorders>
          </w:tcPr>
          <w:p w:rsidR="00F70F5B" w:rsidRPr="008C6C66" w:rsidRDefault="00F70F5B" w:rsidP="00534CBA">
            <w:pPr>
              <w:autoSpaceDE w:val="0"/>
              <w:autoSpaceDN w:val="0"/>
              <w:adjustRightInd w:val="0"/>
              <w:ind w:left="-108"/>
              <w:rPr>
                <w:sz w:val="20"/>
                <w:szCs w:val="20"/>
              </w:rPr>
            </w:pPr>
            <w:r w:rsidRPr="005F6F53">
              <w:rPr>
                <w:sz w:val="20"/>
                <w:szCs w:val="20"/>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709" w:type="dxa"/>
            <w:vMerge w:val="restart"/>
            <w:tcBorders>
              <w:top w:val="nil"/>
            </w:tcBorders>
          </w:tcPr>
          <w:p w:rsidR="00F70F5B" w:rsidRPr="005F6F53" w:rsidRDefault="00F70F5B" w:rsidP="00CB133A">
            <w:pPr>
              <w:jc w:val="center"/>
              <w:rPr>
                <w:sz w:val="20"/>
                <w:szCs w:val="20"/>
              </w:rPr>
            </w:pPr>
            <w:r>
              <w:rPr>
                <w:sz w:val="20"/>
                <w:szCs w:val="20"/>
              </w:rPr>
              <w:t>2021</w:t>
            </w:r>
            <w:r w:rsidR="00342327">
              <w:rPr>
                <w:sz w:val="20"/>
                <w:szCs w:val="20"/>
              </w:rPr>
              <w:t>-2024</w:t>
            </w:r>
          </w:p>
        </w:tc>
        <w:tc>
          <w:tcPr>
            <w:tcW w:w="1701" w:type="dxa"/>
          </w:tcPr>
          <w:p w:rsidR="00F70F5B" w:rsidRPr="005F6F53" w:rsidRDefault="00F70F5B" w:rsidP="000248AB">
            <w:pPr>
              <w:tabs>
                <w:tab w:val="center" w:pos="742"/>
              </w:tabs>
              <w:ind w:left="-108"/>
              <w:rPr>
                <w:sz w:val="20"/>
                <w:szCs w:val="20"/>
              </w:rPr>
            </w:pPr>
            <w:r w:rsidRPr="005F6F53">
              <w:rPr>
                <w:sz w:val="20"/>
                <w:szCs w:val="20"/>
              </w:rPr>
              <w:t>Итого:</w:t>
            </w:r>
          </w:p>
        </w:tc>
        <w:tc>
          <w:tcPr>
            <w:tcW w:w="1134"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993"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0" w:type="dxa"/>
            <w:vAlign w:val="center"/>
          </w:tcPr>
          <w:p w:rsidR="00F70F5B" w:rsidRPr="005F6F53" w:rsidRDefault="00F70F5B" w:rsidP="00706B48">
            <w:pPr>
              <w:ind w:left="-108" w:firstLine="108"/>
              <w:jc w:val="center"/>
              <w:rPr>
                <w:sz w:val="20"/>
                <w:szCs w:val="20"/>
              </w:rPr>
            </w:pPr>
            <w:r w:rsidRPr="005F6F53">
              <w:rPr>
                <w:sz w:val="20"/>
                <w:szCs w:val="20"/>
              </w:rPr>
              <w:t>0</w:t>
            </w:r>
          </w:p>
        </w:tc>
        <w:tc>
          <w:tcPr>
            <w:tcW w:w="851" w:type="dxa"/>
            <w:vAlign w:val="center"/>
          </w:tcPr>
          <w:p w:rsidR="00F70F5B" w:rsidRPr="005F6F53" w:rsidRDefault="00F70F5B" w:rsidP="00706B48">
            <w:pPr>
              <w:jc w:val="center"/>
              <w:rPr>
                <w:sz w:val="20"/>
                <w:szCs w:val="20"/>
              </w:rPr>
            </w:pPr>
            <w:r w:rsidRPr="005F6F53">
              <w:rPr>
                <w:sz w:val="20"/>
                <w:szCs w:val="20"/>
              </w:rPr>
              <w:t>0</w:t>
            </w:r>
          </w:p>
        </w:tc>
        <w:tc>
          <w:tcPr>
            <w:tcW w:w="1559" w:type="dxa"/>
            <w:vMerge w:val="restart"/>
            <w:tcBorders>
              <w:top w:val="nil"/>
            </w:tcBorders>
          </w:tcPr>
          <w:p w:rsidR="00F70F5B" w:rsidRPr="005F6F53" w:rsidRDefault="00F70F5B" w:rsidP="005978EB">
            <w:pPr>
              <w:widowControl w:val="0"/>
              <w:autoSpaceDE w:val="0"/>
              <w:autoSpaceDN w:val="0"/>
              <w:adjustRightInd w:val="0"/>
              <w:rPr>
                <w:sz w:val="20"/>
                <w:szCs w:val="20"/>
              </w:rPr>
            </w:pPr>
            <w:r w:rsidRPr="005F6F53">
              <w:rPr>
                <w:sz w:val="20"/>
                <w:szCs w:val="20"/>
              </w:rPr>
              <w:t>Администрация городского округа Зарайск Московской области</w:t>
            </w:r>
          </w:p>
        </w:tc>
        <w:tc>
          <w:tcPr>
            <w:tcW w:w="1701" w:type="dxa"/>
            <w:vMerge w:val="restart"/>
            <w:tcBorders>
              <w:top w:val="nil"/>
            </w:tcBorders>
          </w:tcPr>
          <w:p w:rsidR="00F70F5B" w:rsidRPr="005F6F53" w:rsidRDefault="0048226E" w:rsidP="004B5CCE">
            <w:pPr>
              <w:widowControl w:val="0"/>
              <w:autoSpaceDE w:val="0"/>
              <w:autoSpaceDN w:val="0"/>
              <w:adjustRightInd w:val="0"/>
              <w:rPr>
                <w:sz w:val="20"/>
                <w:szCs w:val="20"/>
              </w:rPr>
            </w:pPr>
            <w:r>
              <w:rPr>
                <w:sz w:val="20"/>
                <w:szCs w:val="20"/>
              </w:rPr>
              <w:t xml:space="preserve">Переселение жителей из аварийного жилищного </w:t>
            </w:r>
            <w:r w:rsidRPr="0048226E">
              <w:rPr>
                <w:sz w:val="20"/>
                <w:szCs w:val="20"/>
              </w:rPr>
              <w:t>фонда не запланировано в виду отсутствия таковых в рамках данного мероприятия</w:t>
            </w:r>
          </w:p>
        </w:tc>
      </w:tr>
      <w:tr w:rsidR="00F70F5B" w:rsidRPr="008C6C66" w:rsidTr="0008585E">
        <w:trPr>
          <w:trHeight w:val="63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534CBA">
            <w:pPr>
              <w:tabs>
                <w:tab w:val="center" w:pos="742"/>
              </w:tabs>
              <w:ind w:left="-108"/>
              <w:rPr>
                <w:rFonts w:eastAsia="Calibri"/>
                <w:sz w:val="20"/>
                <w:szCs w:val="20"/>
              </w:rPr>
            </w:pPr>
            <w:r w:rsidRPr="008C6C66">
              <w:rPr>
                <w:rFonts w:eastAsia="Calibri"/>
                <w:sz w:val="20"/>
                <w:szCs w:val="20"/>
              </w:rPr>
              <w:t xml:space="preserve">Средства бюджета Московской области </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F70F5B" w:rsidRPr="008C6C66" w:rsidTr="0008585E">
        <w:trPr>
          <w:trHeight w:val="57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0248AB">
            <w:pPr>
              <w:tabs>
                <w:tab w:val="center" w:pos="742"/>
              </w:tabs>
              <w:ind w:left="-108"/>
              <w:rPr>
                <w:rFonts w:eastAsia="Calibri"/>
                <w:sz w:val="20"/>
                <w:szCs w:val="20"/>
              </w:rPr>
            </w:pPr>
            <w:r w:rsidRPr="008C6C66">
              <w:rPr>
                <w:rFonts w:eastAsia="Calibri"/>
                <w:sz w:val="20"/>
                <w:szCs w:val="20"/>
              </w:rPr>
              <w:t>Средства бюджета городского округа Зарайск</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F70F5B" w:rsidRPr="008C6C66" w:rsidTr="0008585E">
        <w:trPr>
          <w:trHeight w:val="690"/>
        </w:trPr>
        <w:tc>
          <w:tcPr>
            <w:tcW w:w="566" w:type="dxa"/>
            <w:vMerge/>
          </w:tcPr>
          <w:p w:rsidR="00F70F5B" w:rsidRDefault="00F70F5B" w:rsidP="00CB133A">
            <w:pPr>
              <w:jc w:val="center"/>
              <w:rPr>
                <w:rFonts w:eastAsia="Calibri"/>
                <w:sz w:val="20"/>
                <w:szCs w:val="20"/>
              </w:rPr>
            </w:pPr>
          </w:p>
        </w:tc>
        <w:tc>
          <w:tcPr>
            <w:tcW w:w="1986" w:type="dxa"/>
            <w:vMerge/>
          </w:tcPr>
          <w:p w:rsidR="00F70F5B" w:rsidRPr="002D314E" w:rsidRDefault="00F70F5B" w:rsidP="0057008B">
            <w:pPr>
              <w:autoSpaceDE w:val="0"/>
              <w:autoSpaceDN w:val="0"/>
              <w:adjustRightInd w:val="0"/>
              <w:ind w:left="-108"/>
              <w:rPr>
                <w:sz w:val="20"/>
                <w:szCs w:val="20"/>
              </w:rPr>
            </w:pPr>
          </w:p>
        </w:tc>
        <w:tc>
          <w:tcPr>
            <w:tcW w:w="709" w:type="dxa"/>
            <w:vMerge/>
          </w:tcPr>
          <w:p w:rsidR="00F70F5B" w:rsidRDefault="00F70F5B" w:rsidP="00CB133A">
            <w:pPr>
              <w:jc w:val="center"/>
              <w:rPr>
                <w:rFonts w:eastAsia="Calibri"/>
                <w:sz w:val="20"/>
                <w:szCs w:val="20"/>
              </w:rPr>
            </w:pPr>
          </w:p>
        </w:tc>
        <w:tc>
          <w:tcPr>
            <w:tcW w:w="1701" w:type="dxa"/>
            <w:tcBorders>
              <w:top w:val="single" w:sz="4" w:space="0" w:color="auto"/>
            </w:tcBorders>
          </w:tcPr>
          <w:p w:rsidR="00F70F5B" w:rsidRPr="00030F17" w:rsidRDefault="00F70F5B" w:rsidP="000248AB">
            <w:pPr>
              <w:tabs>
                <w:tab w:val="center" w:pos="742"/>
              </w:tabs>
              <w:ind w:left="-108"/>
              <w:rPr>
                <w:rFonts w:eastAsia="Calibri"/>
                <w:sz w:val="20"/>
                <w:szCs w:val="20"/>
              </w:rPr>
            </w:pPr>
            <w:r w:rsidRPr="008C6C66">
              <w:rPr>
                <w:rFonts w:eastAsia="Calibri"/>
                <w:sz w:val="20"/>
                <w:szCs w:val="20"/>
              </w:rPr>
              <w:t>Внебюджетные средства</w:t>
            </w:r>
          </w:p>
        </w:tc>
        <w:tc>
          <w:tcPr>
            <w:tcW w:w="1134"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0" w:type="dxa"/>
            <w:tcBorders>
              <w:top w:val="single" w:sz="4" w:space="0" w:color="auto"/>
            </w:tcBorders>
            <w:vAlign w:val="center"/>
          </w:tcPr>
          <w:p w:rsidR="00F70F5B" w:rsidRPr="005F6F53" w:rsidRDefault="00F70F5B" w:rsidP="00C37BFB">
            <w:pPr>
              <w:ind w:left="-108" w:firstLine="108"/>
              <w:jc w:val="center"/>
              <w:rPr>
                <w:sz w:val="20"/>
                <w:szCs w:val="20"/>
              </w:rPr>
            </w:pPr>
            <w:r w:rsidRPr="005F6F53">
              <w:rPr>
                <w:sz w:val="20"/>
                <w:szCs w:val="20"/>
              </w:rPr>
              <w:t>0</w:t>
            </w:r>
          </w:p>
        </w:tc>
        <w:tc>
          <w:tcPr>
            <w:tcW w:w="851"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F70F5B" w:rsidRDefault="00F70F5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F70F5B" w:rsidRDefault="00F70F5B" w:rsidP="00706B48">
            <w:pPr>
              <w:jc w:val="center"/>
              <w:rPr>
                <w:rFonts w:eastAsia="Calibri"/>
                <w:sz w:val="20"/>
                <w:szCs w:val="20"/>
              </w:rPr>
            </w:pPr>
            <w:r>
              <w:rPr>
                <w:rFonts w:eastAsia="Calibri"/>
                <w:sz w:val="20"/>
                <w:szCs w:val="20"/>
              </w:rPr>
              <w:t>0</w:t>
            </w:r>
          </w:p>
        </w:tc>
        <w:tc>
          <w:tcPr>
            <w:tcW w:w="1559" w:type="dxa"/>
            <w:vMerge/>
          </w:tcPr>
          <w:p w:rsidR="00F70F5B" w:rsidRPr="008C6C66" w:rsidRDefault="00F70F5B" w:rsidP="00706B48">
            <w:pPr>
              <w:rPr>
                <w:rFonts w:eastAsia="Calibri"/>
                <w:sz w:val="20"/>
                <w:szCs w:val="20"/>
                <w:highlight w:val="yellow"/>
              </w:rPr>
            </w:pPr>
          </w:p>
        </w:tc>
        <w:tc>
          <w:tcPr>
            <w:tcW w:w="1701" w:type="dxa"/>
            <w:vMerge/>
          </w:tcPr>
          <w:p w:rsidR="00F70F5B" w:rsidRPr="008C6C66" w:rsidRDefault="00F70F5B" w:rsidP="00706B48">
            <w:pPr>
              <w:rPr>
                <w:rFonts w:eastAsia="Calibri"/>
                <w:sz w:val="20"/>
                <w:szCs w:val="20"/>
              </w:rPr>
            </w:pPr>
          </w:p>
        </w:tc>
      </w:tr>
      <w:tr w:rsidR="00B3042B" w:rsidRPr="008C6C66" w:rsidTr="0008585E">
        <w:trPr>
          <w:trHeight w:val="960"/>
        </w:trPr>
        <w:tc>
          <w:tcPr>
            <w:tcW w:w="566" w:type="dxa"/>
            <w:vMerge/>
          </w:tcPr>
          <w:p w:rsidR="00B3042B" w:rsidRDefault="00B3042B" w:rsidP="00CB133A">
            <w:pPr>
              <w:jc w:val="center"/>
              <w:rPr>
                <w:rFonts w:eastAsia="Calibri"/>
                <w:sz w:val="20"/>
                <w:szCs w:val="20"/>
              </w:rPr>
            </w:pPr>
          </w:p>
        </w:tc>
        <w:tc>
          <w:tcPr>
            <w:tcW w:w="1986" w:type="dxa"/>
            <w:vMerge/>
            <w:tcBorders>
              <w:bottom w:val="single" w:sz="4" w:space="0" w:color="auto"/>
            </w:tcBorders>
          </w:tcPr>
          <w:p w:rsidR="00B3042B" w:rsidRPr="002D314E" w:rsidRDefault="00B3042B" w:rsidP="0057008B">
            <w:pPr>
              <w:autoSpaceDE w:val="0"/>
              <w:autoSpaceDN w:val="0"/>
              <w:adjustRightInd w:val="0"/>
              <w:ind w:left="-108"/>
              <w:rPr>
                <w:sz w:val="20"/>
                <w:szCs w:val="20"/>
              </w:rPr>
            </w:pPr>
          </w:p>
        </w:tc>
        <w:tc>
          <w:tcPr>
            <w:tcW w:w="709" w:type="dxa"/>
            <w:vMerge/>
          </w:tcPr>
          <w:p w:rsidR="00B3042B" w:rsidRDefault="00B3042B" w:rsidP="00CB133A">
            <w:pPr>
              <w:jc w:val="center"/>
              <w:rPr>
                <w:rFonts w:eastAsia="Calibri"/>
                <w:sz w:val="20"/>
                <w:szCs w:val="20"/>
              </w:rPr>
            </w:pPr>
          </w:p>
        </w:tc>
        <w:tc>
          <w:tcPr>
            <w:tcW w:w="1701" w:type="dxa"/>
            <w:tcBorders>
              <w:top w:val="single" w:sz="4" w:space="0" w:color="auto"/>
            </w:tcBorders>
          </w:tcPr>
          <w:p w:rsidR="00B3042B" w:rsidRPr="00030F17" w:rsidRDefault="00B3042B" w:rsidP="000248AB">
            <w:pPr>
              <w:tabs>
                <w:tab w:val="center" w:pos="742"/>
              </w:tabs>
              <w:ind w:left="-108"/>
              <w:rPr>
                <w:rFonts w:eastAsia="Calibri"/>
                <w:sz w:val="20"/>
                <w:szCs w:val="20"/>
              </w:rPr>
            </w:pPr>
            <w:r w:rsidRPr="004F5D5F">
              <w:rPr>
                <w:rFonts w:eastAsia="Calibri"/>
                <w:sz w:val="20"/>
                <w:szCs w:val="20"/>
              </w:rPr>
              <w:t>Средства федерального бюджета</w:t>
            </w:r>
          </w:p>
        </w:tc>
        <w:tc>
          <w:tcPr>
            <w:tcW w:w="1134" w:type="dxa"/>
            <w:tcBorders>
              <w:top w:val="single" w:sz="4" w:space="0" w:color="auto"/>
            </w:tcBorders>
            <w:vAlign w:val="center"/>
          </w:tcPr>
          <w:p w:rsidR="00B3042B" w:rsidRDefault="00B3042B" w:rsidP="00706B48">
            <w:pPr>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993"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0" w:type="dxa"/>
            <w:tcBorders>
              <w:top w:val="single" w:sz="4" w:space="0" w:color="auto"/>
            </w:tcBorders>
            <w:vAlign w:val="center"/>
          </w:tcPr>
          <w:p w:rsidR="00B3042B" w:rsidRDefault="00B3042B" w:rsidP="00706B48">
            <w:pPr>
              <w:ind w:left="-108" w:firstLine="108"/>
              <w:jc w:val="center"/>
              <w:rPr>
                <w:color w:val="000000"/>
                <w:sz w:val="20"/>
                <w:szCs w:val="20"/>
              </w:rPr>
            </w:pPr>
            <w:r>
              <w:rPr>
                <w:color w:val="000000"/>
                <w:sz w:val="20"/>
                <w:szCs w:val="20"/>
              </w:rPr>
              <w:t>0</w:t>
            </w:r>
          </w:p>
        </w:tc>
        <w:tc>
          <w:tcPr>
            <w:tcW w:w="851" w:type="dxa"/>
            <w:tcBorders>
              <w:top w:val="single" w:sz="4" w:space="0" w:color="auto"/>
            </w:tcBorders>
            <w:vAlign w:val="center"/>
          </w:tcPr>
          <w:p w:rsidR="00B3042B" w:rsidRDefault="00B3042B" w:rsidP="00706B48">
            <w:pPr>
              <w:jc w:val="center"/>
              <w:rPr>
                <w:rFonts w:eastAsia="Calibri"/>
                <w:sz w:val="20"/>
                <w:szCs w:val="20"/>
              </w:rPr>
            </w:pPr>
            <w:r>
              <w:rPr>
                <w:rFonts w:eastAsia="Calibri"/>
                <w:sz w:val="20"/>
                <w:szCs w:val="20"/>
              </w:rPr>
              <w:t>0</w:t>
            </w:r>
          </w:p>
        </w:tc>
        <w:tc>
          <w:tcPr>
            <w:tcW w:w="1559" w:type="dxa"/>
            <w:vMerge/>
          </w:tcPr>
          <w:p w:rsidR="00B3042B" w:rsidRPr="008C6C66" w:rsidRDefault="00B3042B" w:rsidP="00706B48">
            <w:pPr>
              <w:rPr>
                <w:rFonts w:eastAsia="Calibri"/>
                <w:sz w:val="20"/>
                <w:szCs w:val="20"/>
                <w:highlight w:val="yellow"/>
              </w:rPr>
            </w:pPr>
          </w:p>
        </w:tc>
        <w:tc>
          <w:tcPr>
            <w:tcW w:w="1701" w:type="dxa"/>
            <w:vMerge/>
          </w:tcPr>
          <w:p w:rsidR="00B3042B" w:rsidRPr="008C6C66" w:rsidRDefault="00B3042B" w:rsidP="00706B48">
            <w:pPr>
              <w:rPr>
                <w:rFonts w:eastAsia="Calibri"/>
                <w:sz w:val="20"/>
                <w:szCs w:val="20"/>
              </w:rPr>
            </w:pPr>
          </w:p>
        </w:tc>
      </w:tr>
    </w:tbl>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70F5B" w:rsidRDefault="00F70F5B"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Default="005F6F53"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D46A41" w:rsidRDefault="00DE186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5</w:t>
      </w:r>
      <w:r w:rsidRPr="00F34384">
        <w:rPr>
          <w:rFonts w:ascii="Times New Roman CYR" w:eastAsiaTheme="minorEastAsia" w:hAnsi="Times New Roman CYR" w:cs="Times New Roman CYR"/>
          <w:bCs/>
          <w:color w:val="26282F"/>
          <w:sz w:val="24"/>
          <w:szCs w:val="24"/>
          <w:lang w:eastAsia="ru-RU"/>
        </w:rPr>
        <w:t xml:space="preserve"> к Программе</w:t>
      </w:r>
      <w:r w:rsidR="00D46A41">
        <w:rPr>
          <w:rFonts w:ascii="Times New Roman CYR" w:eastAsiaTheme="minorEastAsia" w:hAnsi="Times New Roman CYR" w:cs="Times New Roman CYR"/>
          <w:bCs/>
          <w:color w:val="26282F"/>
          <w:sz w:val="24"/>
          <w:szCs w:val="24"/>
          <w:lang w:eastAsia="ru-RU"/>
        </w:rPr>
        <w:t xml:space="preserve"> </w:t>
      </w:r>
    </w:p>
    <w:p w:rsidR="00D46A41" w:rsidRDefault="00D46A41" w:rsidP="00D46A41">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5F6F53" w:rsidRPr="006C557A" w:rsidRDefault="005F6F53" w:rsidP="005F6F53">
      <w:pPr>
        <w:widowControl w:val="0"/>
        <w:autoSpaceDE w:val="0"/>
        <w:autoSpaceDN w:val="0"/>
        <w:adjustRightInd w:val="0"/>
        <w:jc w:val="center"/>
        <w:outlineLvl w:val="0"/>
        <w:rPr>
          <w:rFonts w:ascii="Times New Roman CYR" w:eastAsiaTheme="minorEastAsia" w:hAnsi="Times New Roman CYR" w:cs="Times New Roman CYR"/>
          <w:b/>
          <w:bCs/>
          <w:color w:val="26282F"/>
          <w:szCs w:val="28"/>
          <w:lang w:eastAsia="ru-RU"/>
        </w:rPr>
      </w:pPr>
      <w:r w:rsidRPr="006C557A">
        <w:rPr>
          <w:rFonts w:ascii="Times New Roman CYR" w:eastAsiaTheme="minorEastAsia" w:hAnsi="Times New Roman CYR" w:cs="Times New Roman CYR"/>
          <w:b/>
          <w:bCs/>
          <w:color w:val="26282F"/>
          <w:szCs w:val="28"/>
          <w:lang w:eastAsia="ru-RU"/>
        </w:rPr>
        <w:t>Паспорт подпрограммы 3 «Обеспечение мероприятий по переселению граждан из аварийного жилищного фонда в Московской области»</w:t>
      </w:r>
    </w:p>
    <w:p w:rsidR="005F6F53" w:rsidRPr="006C557A" w:rsidRDefault="005F6F53" w:rsidP="005F6F53">
      <w:pPr>
        <w:widowControl w:val="0"/>
        <w:autoSpaceDE w:val="0"/>
        <w:autoSpaceDN w:val="0"/>
        <w:adjustRightInd w:val="0"/>
        <w:ind w:left="1" w:firstLine="708"/>
        <w:jc w:val="center"/>
        <w:outlineLvl w:val="0"/>
        <w:rPr>
          <w:rFonts w:ascii="Times New Roman CYR" w:eastAsiaTheme="minorEastAsia" w:hAnsi="Times New Roman CYR" w:cs="Times New Roman CYR"/>
          <w:b/>
          <w:bCs/>
          <w:color w:val="26282F"/>
          <w:szCs w:val="28"/>
          <w:lang w:eastAsia="ru-RU"/>
        </w:rPr>
      </w:pPr>
    </w:p>
    <w:p w:rsidR="00D46A41" w:rsidRPr="00D46A41" w:rsidRDefault="00D46A41" w:rsidP="00D46A41">
      <w:pPr>
        <w:widowControl w:val="0"/>
        <w:autoSpaceDE w:val="0"/>
        <w:autoSpaceDN w:val="0"/>
        <w:adjustRightInd w:val="0"/>
        <w:ind w:left="1" w:firstLine="708"/>
        <w:jc w:val="center"/>
        <w:outlineLvl w:val="0"/>
        <w:rPr>
          <w:rFonts w:ascii="Times New Roman CYR" w:eastAsiaTheme="minorEastAsia" w:hAnsi="Times New Roman CYR" w:cs="Times New Roman CYR"/>
          <w:bCs/>
          <w:color w:val="26282F"/>
          <w:sz w:val="24"/>
          <w:szCs w:val="24"/>
          <w:lang w:eastAsia="ru-RU"/>
        </w:rPr>
      </w:pPr>
    </w:p>
    <w:tbl>
      <w:tblPr>
        <w:tblW w:w="14601"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1"/>
        <w:gridCol w:w="1370"/>
        <w:gridCol w:w="2412"/>
        <w:gridCol w:w="1276"/>
        <w:gridCol w:w="1134"/>
        <w:gridCol w:w="1134"/>
        <w:gridCol w:w="1134"/>
        <w:gridCol w:w="1134"/>
        <w:gridCol w:w="1417"/>
        <w:gridCol w:w="1559"/>
      </w:tblGrid>
      <w:tr w:rsidR="00DE1861" w:rsidRPr="000A2997" w:rsidTr="00534CBA">
        <w:trPr>
          <w:trHeight w:val="714"/>
          <w:jc w:val="center"/>
        </w:trPr>
        <w:tc>
          <w:tcPr>
            <w:tcW w:w="2031" w:type="dxa"/>
            <w:tcBorders>
              <w:top w:val="single" w:sz="4" w:space="0" w:color="auto"/>
              <w:bottom w:val="single" w:sz="4" w:space="0" w:color="auto"/>
              <w:right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Муниц</w:t>
            </w:r>
            <w:r>
              <w:rPr>
                <w:rFonts w:ascii="Times New Roman CYR" w:eastAsiaTheme="minorEastAsia" w:hAnsi="Times New Roman CYR" w:cs="Times New Roman CYR"/>
                <w:sz w:val="24"/>
                <w:szCs w:val="24"/>
                <w:lang w:eastAsia="ru-RU"/>
              </w:rPr>
              <w:t xml:space="preserve">ипальный заказчик подпрограммы </w:t>
            </w:r>
          </w:p>
        </w:tc>
        <w:tc>
          <w:tcPr>
            <w:tcW w:w="12570" w:type="dxa"/>
            <w:gridSpan w:val="9"/>
            <w:tcBorders>
              <w:top w:val="single" w:sz="4" w:space="0" w:color="auto"/>
              <w:left w:val="single" w:sz="4" w:space="0" w:color="auto"/>
              <w:bottom w:val="single" w:sz="4" w:space="0" w:color="auto"/>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DE1861" w:rsidRPr="000A2997" w:rsidTr="00534CBA">
        <w:trPr>
          <w:trHeight w:val="352"/>
          <w:jc w:val="center"/>
        </w:trPr>
        <w:tc>
          <w:tcPr>
            <w:tcW w:w="2031" w:type="dxa"/>
            <w:vMerge w:val="restart"/>
            <w:tcBorders>
              <w:top w:val="single" w:sz="4" w:space="0" w:color="auto"/>
              <w:bottom w:val="single" w:sz="4" w:space="0" w:color="auto"/>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 xml:space="preserve">подпрограммы </w:t>
            </w:r>
            <w:r w:rsidRPr="000A2997">
              <w:rPr>
                <w:rFonts w:ascii="Times New Roman CYR" w:eastAsiaTheme="minorEastAsia" w:hAnsi="Times New Roman CYR" w:cs="Times New Roman CYR"/>
                <w:sz w:val="24"/>
                <w:szCs w:val="24"/>
                <w:lang w:eastAsia="ru-RU"/>
              </w:rPr>
              <w:t xml:space="preserve"> по годам реализации и главным распорядителям бюджетных средств, в том числе по годам:</w:t>
            </w:r>
          </w:p>
        </w:tc>
        <w:tc>
          <w:tcPr>
            <w:tcW w:w="1370"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Главный распорядитель бюджетных средств</w:t>
            </w:r>
          </w:p>
        </w:tc>
        <w:tc>
          <w:tcPr>
            <w:tcW w:w="2412" w:type="dxa"/>
            <w:vMerge w:val="restart"/>
            <w:tcBorders>
              <w:top w:val="single" w:sz="4" w:space="0" w:color="auto"/>
              <w:left w:val="single" w:sz="4" w:space="0" w:color="auto"/>
              <w:bottom w:val="nil"/>
              <w:right w:val="nil"/>
            </w:tcBorders>
          </w:tcPr>
          <w:p w:rsidR="00DE1861" w:rsidRPr="000A2997" w:rsidRDefault="00DE1861"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Источник финансирования</w:t>
            </w:r>
          </w:p>
        </w:tc>
        <w:tc>
          <w:tcPr>
            <w:tcW w:w="8788" w:type="dxa"/>
            <w:gridSpan w:val="7"/>
            <w:tcBorders>
              <w:top w:val="single" w:sz="4" w:space="0" w:color="auto"/>
              <w:left w:val="single" w:sz="4" w:space="0" w:color="auto"/>
              <w:bottom w:val="nil"/>
            </w:tcBorders>
          </w:tcPr>
          <w:p w:rsidR="00DE1861" w:rsidRPr="000A2997" w:rsidRDefault="00DE1861" w:rsidP="00BF25A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Расходы (тыс. рублей)</w:t>
            </w:r>
          </w:p>
        </w:tc>
      </w:tr>
      <w:tr w:rsidR="001637A8" w:rsidRPr="000A2997" w:rsidTr="00534CBA">
        <w:trPr>
          <w:trHeight w:val="561"/>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2020</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2021год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2022</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2023год</w:t>
            </w:r>
          </w:p>
        </w:tc>
        <w:tc>
          <w:tcPr>
            <w:tcW w:w="1134" w:type="dxa"/>
            <w:tcBorders>
              <w:top w:val="single" w:sz="4" w:space="0" w:color="auto"/>
              <w:left w:val="single" w:sz="4" w:space="0" w:color="auto"/>
              <w:bottom w:val="single" w:sz="4" w:space="0" w:color="auto"/>
              <w:right w:val="nil"/>
            </w:tcBorders>
            <w:vAlign w:val="center"/>
          </w:tcPr>
          <w:p w:rsidR="001637A8" w:rsidRPr="000A2997" w:rsidRDefault="00534CBA" w:rsidP="00534CBA">
            <w:pPr>
              <w:widowControl w:val="0"/>
              <w:autoSpaceDE w:val="0"/>
              <w:autoSpaceDN w:val="0"/>
              <w:adjustRightInd w:val="0"/>
              <w:ind w:left="-250" w:right="-108" w:firstLine="25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2024</w:t>
            </w:r>
            <w:r w:rsidR="001637A8" w:rsidRPr="000A2997">
              <w:rPr>
                <w:rFonts w:ascii="Times New Roman CYR" w:eastAsiaTheme="minorEastAsia" w:hAnsi="Times New Roman CYR" w:cs="Times New Roman CYR"/>
                <w:sz w:val="24"/>
                <w:szCs w:val="24"/>
                <w:lang w:eastAsia="ru-RU"/>
              </w:rPr>
              <w:t>год</w:t>
            </w:r>
          </w:p>
        </w:tc>
        <w:tc>
          <w:tcPr>
            <w:tcW w:w="1417" w:type="dxa"/>
            <w:tcBorders>
              <w:top w:val="single" w:sz="4" w:space="0" w:color="auto"/>
              <w:left w:val="single" w:sz="4" w:space="0" w:color="auto"/>
              <w:bottom w:val="single" w:sz="4" w:space="0" w:color="auto"/>
              <w:right w:val="nil"/>
            </w:tcBorders>
            <w:vAlign w:val="center"/>
          </w:tcPr>
          <w:p w:rsidR="001637A8" w:rsidRPr="00806554"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2025</w:t>
            </w:r>
            <w:r w:rsidR="00534CBA">
              <w:rPr>
                <w:rFonts w:ascii="Times New Roman CYR" w:eastAsiaTheme="minorEastAsia" w:hAnsi="Times New Roman CYR" w:cs="Times New Roman CYR"/>
                <w:sz w:val="24"/>
                <w:szCs w:val="24"/>
                <w:lang w:eastAsia="ru-RU"/>
              </w:rPr>
              <w:t xml:space="preserve"> </w:t>
            </w:r>
            <w:r w:rsidRPr="000A2997">
              <w:rPr>
                <w:rFonts w:ascii="Times New Roman CYR" w:eastAsiaTheme="minorEastAsia" w:hAnsi="Times New Roman CYR" w:cs="Times New Roman CYR"/>
                <w:sz w:val="24"/>
                <w:szCs w:val="24"/>
                <w:lang w:eastAsia="ru-RU"/>
              </w:rPr>
              <w:t>год</w:t>
            </w:r>
          </w:p>
        </w:tc>
        <w:tc>
          <w:tcPr>
            <w:tcW w:w="1559" w:type="dxa"/>
            <w:tcBorders>
              <w:top w:val="single" w:sz="4" w:space="0" w:color="auto"/>
              <w:left w:val="single" w:sz="4" w:space="0" w:color="auto"/>
              <w:bottom w:val="single" w:sz="4" w:space="0" w:color="auto"/>
            </w:tcBorders>
            <w:vAlign w:val="center"/>
          </w:tcPr>
          <w:p w:rsidR="001637A8" w:rsidRPr="000A2997" w:rsidRDefault="001637A8" w:rsidP="00534CB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Итого</w:t>
            </w:r>
          </w:p>
        </w:tc>
      </w:tr>
      <w:tr w:rsidR="001637A8" w:rsidRPr="000A2997" w:rsidTr="00534CBA">
        <w:trPr>
          <w:trHeight w:val="465"/>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val="restart"/>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w:t>
            </w: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786379">
              <w:rPr>
                <w:rFonts w:ascii="Times New Roman CYR" w:eastAsiaTheme="minorEastAsia" w:hAnsi="Times New Roman CYR" w:cs="Times New Roman CYR"/>
                <w:sz w:val="24"/>
                <w:szCs w:val="24"/>
                <w:lang w:eastAsia="ru-RU"/>
              </w:rPr>
              <w:t>2</w:t>
            </w:r>
            <w:r w:rsidR="00534CBA">
              <w:rPr>
                <w:rFonts w:ascii="Times New Roman CYR" w:eastAsiaTheme="minorEastAsia" w:hAnsi="Times New Roman CYR" w:cs="Times New Roman CYR"/>
                <w:sz w:val="24"/>
                <w:szCs w:val="24"/>
                <w:lang w:eastAsia="ru-RU"/>
              </w:rPr>
              <w:t xml:space="preserve"> </w:t>
            </w:r>
            <w:r w:rsidR="00786379">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027D84"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027D84"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12 283</w:t>
            </w:r>
          </w:p>
        </w:tc>
      </w:tr>
      <w:tr w:rsidR="001637A8" w:rsidRPr="000A2997" w:rsidTr="00534CBA">
        <w:trPr>
          <w:trHeight w:val="146"/>
          <w:jc w:val="center"/>
        </w:trPr>
        <w:tc>
          <w:tcPr>
            <w:tcW w:w="2031" w:type="dxa"/>
            <w:vMerge/>
            <w:tcBorders>
              <w:top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single" w:sz="4" w:space="0" w:color="auto"/>
              <w:left w:val="single" w:sz="4" w:space="0" w:color="auto"/>
              <w:bottom w:val="single" w:sz="4" w:space="0" w:color="auto"/>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nil"/>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30752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w:t>
            </w:r>
            <w:r w:rsidR="00534CBA">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283</w:t>
            </w:r>
          </w:p>
        </w:tc>
      </w:tr>
      <w:tr w:rsidR="001637A8" w:rsidRPr="000A2997" w:rsidTr="00534CBA">
        <w:trPr>
          <w:trHeight w:val="756"/>
          <w:jc w:val="center"/>
        </w:trPr>
        <w:tc>
          <w:tcPr>
            <w:tcW w:w="2031" w:type="dxa"/>
            <w:vMerge/>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vMerge/>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30752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786379"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027D84"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027D84" w:rsidP="00786379">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1637A8" w:rsidRPr="000A2997" w:rsidTr="00534CBA">
        <w:trPr>
          <w:trHeight w:val="755"/>
          <w:jc w:val="center"/>
        </w:trPr>
        <w:tc>
          <w:tcPr>
            <w:tcW w:w="2031" w:type="dxa"/>
            <w:tcBorders>
              <w:top w:val="nil"/>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nil"/>
              <w:right w:val="nil"/>
            </w:tcBorders>
          </w:tcPr>
          <w:p w:rsidR="001637A8" w:rsidRPr="000A2997" w:rsidRDefault="001637A8"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1637A8" w:rsidRPr="000A2997" w:rsidRDefault="001637A8"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180F"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1637A8" w:rsidRPr="000A2997" w:rsidRDefault="001637A8"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573E63" w:rsidRPr="000A2997" w:rsidTr="00534CBA">
        <w:trPr>
          <w:trHeight w:val="755"/>
          <w:jc w:val="center"/>
        </w:trPr>
        <w:tc>
          <w:tcPr>
            <w:tcW w:w="2031" w:type="dxa"/>
            <w:tcBorders>
              <w:top w:val="nil"/>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0" w:type="dxa"/>
            <w:tcBorders>
              <w:top w:val="nil"/>
              <w:left w:val="single" w:sz="4" w:space="0" w:color="auto"/>
              <w:bottom w:val="single" w:sz="4" w:space="0" w:color="auto"/>
              <w:right w:val="nil"/>
            </w:tcBorders>
          </w:tcPr>
          <w:p w:rsidR="00573E63" w:rsidRPr="000A2997" w:rsidRDefault="00573E63" w:rsidP="00BF25A4">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tcPr>
          <w:p w:rsidR="00573E63" w:rsidRPr="000A2997" w:rsidRDefault="00573E63" w:rsidP="00BF25A4">
            <w:pPr>
              <w:widowControl w:val="0"/>
              <w:autoSpaceDE w:val="0"/>
              <w:autoSpaceDN w:val="0"/>
              <w:adjustRightInd w:val="0"/>
              <w:rPr>
                <w:rFonts w:ascii="Times New Roman CYR" w:eastAsiaTheme="minorEastAsia" w:hAnsi="Times New Roman CYR" w:cs="Times New Roman CYR"/>
                <w:sz w:val="24"/>
                <w:szCs w:val="24"/>
                <w:lang w:eastAsia="ru-RU"/>
              </w:rPr>
            </w:pPr>
            <w:r w:rsidRPr="00573E63">
              <w:rPr>
                <w:rFonts w:ascii="Times New Roman CYR" w:eastAsiaTheme="minorEastAsia" w:hAnsi="Times New Roman CYR" w:cs="Times New Roman CYR"/>
                <w:sz w:val="24"/>
                <w:szCs w:val="24"/>
                <w:lang w:eastAsia="ru-RU"/>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1637A8">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3E63" w:rsidRPr="000A2997"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tcBorders>
            <w:shd w:val="clear" w:color="auto" w:fill="auto"/>
          </w:tcPr>
          <w:p w:rsidR="00573E63" w:rsidRDefault="00573E63" w:rsidP="000E7E03">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534CBA" w:rsidRPr="00D46A41" w:rsidRDefault="00534CBA">
      <w:pPr>
        <w:spacing w:after="200" w:line="276"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Cs w:val="28"/>
          <w:lang w:eastAsia="ru-RU"/>
        </w:rPr>
        <w:br w:type="page"/>
      </w:r>
    </w:p>
    <w:p w:rsidR="005F6F53" w:rsidRPr="00027D84" w:rsidRDefault="005F6F53" w:rsidP="005F6F53">
      <w:pPr>
        <w:widowControl w:val="0"/>
        <w:autoSpaceDE w:val="0"/>
        <w:autoSpaceDN w:val="0"/>
        <w:adjustRightInd w:val="0"/>
        <w:spacing w:before="108" w:after="108"/>
        <w:ind w:left="1" w:firstLine="708"/>
        <w:jc w:val="center"/>
        <w:outlineLvl w:val="0"/>
        <w:rPr>
          <w:rFonts w:eastAsiaTheme="minorEastAsia" w:cs="Times New Roman"/>
          <w:b/>
          <w:bCs/>
          <w:color w:val="26282F"/>
          <w:sz w:val="24"/>
          <w:szCs w:val="24"/>
          <w:lang w:eastAsia="ru-RU"/>
        </w:rPr>
      </w:pPr>
      <w:r w:rsidRPr="00027D84">
        <w:rPr>
          <w:rFonts w:eastAsiaTheme="minorEastAsia" w:cs="Times New Roman"/>
          <w:b/>
          <w:bCs/>
          <w:color w:val="26282F"/>
          <w:sz w:val="24"/>
          <w:szCs w:val="24"/>
          <w:lang w:eastAsia="ru-RU"/>
        </w:rPr>
        <w:lastRenderedPageBreak/>
        <w:t>Характеристика проблем, решаемых посредством мероприятий Подпрограммы 3</w:t>
      </w:r>
    </w:p>
    <w:p w:rsidR="005F6F53" w:rsidRPr="00027D84" w:rsidRDefault="005F6F53" w:rsidP="005F6F53">
      <w:pPr>
        <w:jc w:val="center"/>
        <w:rPr>
          <w:rStyle w:val="FontStyle2428"/>
          <w:sz w:val="24"/>
          <w:szCs w:val="24"/>
        </w:rPr>
      </w:pP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Реализация мероприятий Подпрограммы 3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5F6F53" w:rsidRPr="00027D84" w:rsidRDefault="005F6F53" w:rsidP="005F6F53">
      <w:pPr>
        <w:spacing w:line="252" w:lineRule="auto"/>
        <w:ind w:firstLine="567"/>
        <w:jc w:val="both"/>
        <w:rPr>
          <w:rFonts w:cs="Times New Roman"/>
          <w:sz w:val="24"/>
          <w:szCs w:val="24"/>
        </w:rPr>
      </w:pPr>
      <w:proofErr w:type="gramStart"/>
      <w:r w:rsidRPr="00027D84">
        <w:rPr>
          <w:rFonts w:cs="Times New Roman"/>
          <w:sz w:val="24"/>
          <w:szCs w:val="24"/>
        </w:rPr>
        <w:t>Перечень аварийных многоквартирных домов Подпрограммы 3 включает в себя аварийный жилищный фонд на территории городского округа Зарайск Московской области, признанный таковыми до 1 января 2017 года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027D84">
        <w:rPr>
          <w:rFonts w:cs="Times New Roman"/>
          <w:sz w:val="24"/>
          <w:szCs w:val="24"/>
        </w:rPr>
        <w:t xml:space="preserve"> </w:t>
      </w:r>
      <w:proofErr w:type="gramStart"/>
      <w:r w:rsidRPr="00027D84">
        <w:rPr>
          <w:rFonts w:cs="Times New Roman"/>
          <w:sz w:val="24"/>
          <w:szCs w:val="24"/>
        </w:rPr>
        <w:t>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roofErr w:type="gramEnd"/>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widowControl w:val="0"/>
        <w:autoSpaceDE w:val="0"/>
        <w:autoSpaceDN w:val="0"/>
        <w:adjustRightInd w:val="0"/>
        <w:spacing w:before="108" w:after="108"/>
        <w:jc w:val="center"/>
        <w:outlineLvl w:val="0"/>
        <w:rPr>
          <w:rFonts w:eastAsiaTheme="minorEastAsia" w:cs="Times New Roman"/>
          <w:b/>
          <w:bCs/>
          <w:color w:val="26282F"/>
          <w:sz w:val="24"/>
          <w:szCs w:val="24"/>
          <w:lang w:eastAsia="ru-RU"/>
        </w:rPr>
      </w:pPr>
      <w:proofErr w:type="gramStart"/>
      <w:r w:rsidRPr="00027D84">
        <w:rPr>
          <w:rFonts w:eastAsiaTheme="minorEastAsia" w:cs="Times New Roman"/>
          <w:b/>
          <w:bCs/>
          <w:color w:val="26282F"/>
          <w:sz w:val="24"/>
          <w:szCs w:val="24"/>
          <w:lang w:eastAsia="ru-RU"/>
        </w:rPr>
        <w:t xml:space="preserve">Концептуальные направления реформирования, модернизации, преобразования отдельных сферы </w:t>
      </w:r>
      <w:r w:rsidRPr="00027D84">
        <w:rPr>
          <w:rFonts w:eastAsiaTheme="minorEastAsia" w:cs="Times New Roman"/>
          <w:sz w:val="24"/>
          <w:szCs w:val="24"/>
          <w:lang w:eastAsia="ru-RU"/>
        </w:rPr>
        <w:t>с</w:t>
      </w:r>
      <w:r w:rsidRPr="00027D84">
        <w:rPr>
          <w:rFonts w:eastAsiaTheme="minorEastAsia" w:cs="Times New Roman"/>
          <w:b/>
          <w:bCs/>
          <w:color w:val="26282F"/>
          <w:sz w:val="24"/>
          <w:szCs w:val="24"/>
          <w:lang w:eastAsia="ru-RU"/>
        </w:rPr>
        <w:t>оциально-экономического развития городского округа Зарайск реализуемых в рамках Подпрограммы 3</w:t>
      </w:r>
      <w:proofErr w:type="gramEnd"/>
    </w:p>
    <w:p w:rsidR="005F6F53" w:rsidRPr="00027D84" w:rsidRDefault="005F6F53" w:rsidP="005F6F53">
      <w:pPr>
        <w:spacing w:line="252" w:lineRule="auto"/>
        <w:ind w:firstLine="708"/>
        <w:jc w:val="both"/>
        <w:rPr>
          <w:rFonts w:cs="Times New Roman"/>
          <w:sz w:val="24"/>
          <w:szCs w:val="24"/>
        </w:rPr>
      </w:pP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Концепция Подпрограммы 3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Основными целями Подпрограммы 3 являются:</w:t>
      </w:r>
    </w:p>
    <w:p w:rsidR="005F6F53" w:rsidRPr="00027D84" w:rsidRDefault="005F6F53" w:rsidP="005F6F53">
      <w:pPr>
        <w:pStyle w:val="a6"/>
        <w:numPr>
          <w:ilvl w:val="0"/>
          <w:numId w:val="7"/>
        </w:numPr>
        <w:spacing w:line="252" w:lineRule="auto"/>
        <w:rPr>
          <w:sz w:val="24"/>
          <w:szCs w:val="24"/>
        </w:rPr>
      </w:pPr>
      <w:r w:rsidRPr="00027D84">
        <w:rPr>
          <w:sz w:val="24"/>
          <w:szCs w:val="24"/>
        </w:rPr>
        <w:t xml:space="preserve">создание безопасных и благоприятных условий проживания граждан и внедрение ресурсосберегающих, </w:t>
      </w:r>
      <w:proofErr w:type="spellStart"/>
      <w:r w:rsidRPr="00027D84">
        <w:rPr>
          <w:sz w:val="24"/>
          <w:szCs w:val="24"/>
        </w:rPr>
        <w:t>энергоэффективных</w:t>
      </w:r>
      <w:proofErr w:type="spellEnd"/>
      <w:r w:rsidRPr="00027D84">
        <w:rPr>
          <w:sz w:val="24"/>
          <w:szCs w:val="24"/>
        </w:rPr>
        <w:t xml:space="preserve"> технологий;</w:t>
      </w:r>
    </w:p>
    <w:p w:rsidR="005F6F53" w:rsidRPr="00027D84" w:rsidRDefault="005F6F53" w:rsidP="005F6F53">
      <w:pPr>
        <w:pStyle w:val="a6"/>
        <w:numPr>
          <w:ilvl w:val="0"/>
          <w:numId w:val="7"/>
        </w:numPr>
        <w:spacing w:line="252" w:lineRule="auto"/>
        <w:rPr>
          <w:sz w:val="24"/>
          <w:szCs w:val="24"/>
        </w:rPr>
      </w:pPr>
      <w:r w:rsidRPr="00027D84">
        <w:rPr>
          <w:sz w:val="24"/>
          <w:szCs w:val="24"/>
        </w:rPr>
        <w:t>финансовое и организационное обеспечение переселения граждан из аварийных многоквартирных жилых домов;</w:t>
      </w:r>
    </w:p>
    <w:p w:rsidR="005F6F53" w:rsidRPr="00027D84" w:rsidRDefault="005F6F53" w:rsidP="005F6F53">
      <w:pPr>
        <w:pStyle w:val="a6"/>
        <w:numPr>
          <w:ilvl w:val="0"/>
          <w:numId w:val="7"/>
        </w:numPr>
        <w:spacing w:line="252" w:lineRule="auto"/>
        <w:rPr>
          <w:sz w:val="24"/>
          <w:szCs w:val="24"/>
        </w:rPr>
      </w:pPr>
      <w:r w:rsidRPr="00027D84">
        <w:rPr>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F6F53" w:rsidRPr="00027D84" w:rsidRDefault="005F6F53" w:rsidP="005F6F53">
      <w:pPr>
        <w:pStyle w:val="a6"/>
        <w:numPr>
          <w:ilvl w:val="0"/>
          <w:numId w:val="7"/>
        </w:numPr>
        <w:spacing w:line="252" w:lineRule="auto"/>
        <w:rPr>
          <w:sz w:val="24"/>
          <w:szCs w:val="24"/>
        </w:rPr>
      </w:pPr>
      <w:r w:rsidRPr="00027D84">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5F6F53" w:rsidRPr="00027D84" w:rsidRDefault="005F6F53" w:rsidP="005F6F53">
      <w:pPr>
        <w:pStyle w:val="a6"/>
        <w:numPr>
          <w:ilvl w:val="0"/>
          <w:numId w:val="7"/>
        </w:numPr>
        <w:spacing w:line="252" w:lineRule="auto"/>
        <w:rPr>
          <w:sz w:val="24"/>
          <w:szCs w:val="24"/>
        </w:rPr>
      </w:pPr>
      <w:r w:rsidRPr="00027D84">
        <w:rPr>
          <w:sz w:val="24"/>
          <w:szCs w:val="24"/>
        </w:rPr>
        <w:t>переселение граждан, проживающих в признанных аварийными многоквартирных жилых домах.</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Основными задачами Подпрограммы 3 являются:</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в Московской области;</w:t>
      </w:r>
    </w:p>
    <w:p w:rsidR="005F6F53" w:rsidRPr="00027D84" w:rsidRDefault="005F6F53" w:rsidP="005F6F53">
      <w:pPr>
        <w:spacing w:line="252" w:lineRule="auto"/>
        <w:ind w:firstLine="708"/>
        <w:jc w:val="both"/>
        <w:rPr>
          <w:rFonts w:cs="Times New Roman"/>
          <w:sz w:val="24"/>
          <w:szCs w:val="24"/>
        </w:rPr>
      </w:pPr>
      <w:r w:rsidRPr="00027D84">
        <w:rPr>
          <w:rFonts w:cs="Times New Roman"/>
          <w:sz w:val="24"/>
          <w:szCs w:val="24"/>
        </w:rPr>
        <w:lastRenderedPageBreak/>
        <w:t>переселение граждан, проживающих в признанных аварийными многоквартирных жилых домах.</w:t>
      </w:r>
    </w:p>
    <w:p w:rsidR="005F6F53" w:rsidRPr="00027D84" w:rsidRDefault="005F6F53" w:rsidP="005F6F53">
      <w:pPr>
        <w:spacing w:line="252" w:lineRule="auto"/>
        <w:ind w:firstLine="567"/>
        <w:jc w:val="both"/>
        <w:rPr>
          <w:rFonts w:cs="Times New Roman"/>
          <w:sz w:val="24"/>
          <w:szCs w:val="24"/>
        </w:rPr>
      </w:pPr>
      <w:r w:rsidRPr="00027D84">
        <w:rPr>
          <w:rFonts w:cs="Times New Roman"/>
          <w:sz w:val="24"/>
          <w:szCs w:val="24"/>
        </w:rPr>
        <w:t>Источниками финансирования Программы 3 являются средства бюджета Московской области и средства бюджета городского округа Зарайск Московской области.</w:t>
      </w:r>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spacing w:line="252" w:lineRule="auto"/>
        <w:ind w:firstLine="567"/>
        <w:jc w:val="both"/>
        <w:rPr>
          <w:rFonts w:cs="Times New Roman"/>
          <w:sz w:val="24"/>
          <w:szCs w:val="24"/>
        </w:rPr>
      </w:pPr>
    </w:p>
    <w:p w:rsidR="005F6F53" w:rsidRPr="00027D84" w:rsidRDefault="005F6F53" w:rsidP="005F6F53">
      <w:pPr>
        <w:spacing w:line="252" w:lineRule="auto"/>
        <w:ind w:firstLine="708"/>
        <w:jc w:val="center"/>
        <w:rPr>
          <w:rFonts w:ascii="Times New Roman CYR" w:eastAsia="Times New Roman" w:hAnsi="Times New Roman CYR" w:cs="Times New Roman CYR"/>
          <w:b/>
          <w:sz w:val="24"/>
          <w:szCs w:val="24"/>
          <w:lang w:eastAsia="ru-RU"/>
        </w:rPr>
      </w:pPr>
      <w:r w:rsidRPr="00027D84">
        <w:rPr>
          <w:rFonts w:ascii="Times New Roman CYR" w:eastAsia="Times New Roman" w:hAnsi="Times New Roman CYR" w:cs="Times New Roman CYR"/>
          <w:b/>
          <w:sz w:val="24"/>
          <w:szCs w:val="24"/>
          <w:lang w:eastAsia="ru-RU"/>
        </w:rPr>
        <w:t>Перечень мероприятий Подпрограммы</w:t>
      </w:r>
    </w:p>
    <w:p w:rsidR="005F6F53" w:rsidRPr="00027D84" w:rsidRDefault="005F6F53" w:rsidP="005F6F53">
      <w:pPr>
        <w:spacing w:line="252" w:lineRule="auto"/>
        <w:ind w:firstLine="708"/>
        <w:jc w:val="center"/>
        <w:rPr>
          <w:rFonts w:ascii="Times New Roman CYR" w:eastAsia="Times New Roman" w:hAnsi="Times New Roman CYR" w:cs="Times New Roman CYR"/>
          <w:b/>
          <w:sz w:val="24"/>
          <w:szCs w:val="24"/>
          <w:lang w:eastAsia="ru-RU"/>
        </w:rPr>
      </w:pPr>
    </w:p>
    <w:p w:rsidR="005F6F53" w:rsidRPr="00027D84" w:rsidRDefault="005F6F53" w:rsidP="005F6F53">
      <w:pPr>
        <w:widowControl w:val="0"/>
        <w:autoSpaceDE w:val="0"/>
        <w:autoSpaceDN w:val="0"/>
        <w:adjustRightInd w:val="0"/>
        <w:ind w:firstLine="567"/>
        <w:jc w:val="both"/>
        <w:outlineLvl w:val="0"/>
        <w:rPr>
          <w:sz w:val="24"/>
          <w:szCs w:val="24"/>
        </w:rPr>
      </w:pPr>
      <w:r w:rsidRPr="00027D84">
        <w:rPr>
          <w:sz w:val="24"/>
          <w:szCs w:val="24"/>
        </w:rPr>
        <w:t>Перечень мероприятий приведен в приложении №1 к подпрограмме 3 «</w:t>
      </w:r>
      <w:r w:rsidRPr="00027D84">
        <w:rPr>
          <w:rFonts w:ascii="Times New Roman CYR" w:eastAsiaTheme="minorEastAsia" w:hAnsi="Times New Roman CYR" w:cs="Times New Roman CYR"/>
          <w:bCs/>
          <w:color w:val="26282F"/>
          <w:sz w:val="24"/>
          <w:szCs w:val="24"/>
          <w:lang w:eastAsia="ru-RU"/>
        </w:rPr>
        <w:t>Обеспечение мероприятий по переселению граждан из аварийного жилищного фонда в Московской области</w:t>
      </w:r>
      <w:r w:rsidRPr="00027D84">
        <w:rPr>
          <w:sz w:val="24"/>
          <w:szCs w:val="24"/>
        </w:rPr>
        <w:t>».</w:t>
      </w:r>
    </w:p>
    <w:p w:rsidR="005F6F53" w:rsidRPr="00027D84" w:rsidRDefault="005F6F53" w:rsidP="005F6F53">
      <w:pPr>
        <w:widowControl w:val="0"/>
        <w:autoSpaceDE w:val="0"/>
        <w:autoSpaceDN w:val="0"/>
        <w:adjustRightInd w:val="0"/>
        <w:ind w:firstLine="567"/>
        <w:jc w:val="both"/>
        <w:outlineLvl w:val="0"/>
        <w:rPr>
          <w:sz w:val="24"/>
          <w:szCs w:val="24"/>
        </w:rPr>
      </w:pPr>
    </w:p>
    <w:p w:rsidR="009D456D" w:rsidRPr="00027D84"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027D84" w:rsidRDefault="00027D84"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9D456D">
      <w:pPr>
        <w:widowControl w:val="0"/>
        <w:autoSpaceDE w:val="0"/>
        <w:autoSpaceDN w:val="0"/>
        <w:adjustRightInd w:val="0"/>
        <w:ind w:firstLine="567"/>
        <w:jc w:val="both"/>
        <w:outlineLvl w:val="0"/>
        <w:rPr>
          <w:sz w:val="24"/>
          <w:szCs w:val="24"/>
        </w:rPr>
      </w:pPr>
    </w:p>
    <w:p w:rsidR="009D456D" w:rsidRDefault="009D456D" w:rsidP="005F6F53">
      <w:pPr>
        <w:widowControl w:val="0"/>
        <w:autoSpaceDE w:val="0"/>
        <w:autoSpaceDN w:val="0"/>
        <w:adjustRightInd w:val="0"/>
        <w:spacing w:before="108" w:after="108"/>
        <w:outlineLvl w:val="0"/>
        <w:rPr>
          <w:rFonts w:cs="Times New Roman"/>
          <w:sz w:val="24"/>
          <w:szCs w:val="24"/>
        </w:rPr>
      </w:pPr>
    </w:p>
    <w:p w:rsidR="009D456D" w:rsidRDefault="009D456D">
      <w:pPr>
        <w:spacing w:after="200" w:line="276" w:lineRule="auto"/>
        <w:rPr>
          <w:rStyle w:val="FontStyle2428"/>
          <w:b/>
          <w:sz w:val="28"/>
          <w:szCs w:val="28"/>
        </w:rPr>
      </w:pPr>
    </w:p>
    <w:p w:rsidR="00534CBA" w:rsidRPr="00C67BF2" w:rsidRDefault="00534CBA" w:rsidP="00534CBA">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w:t>
      </w:r>
      <w:r>
        <w:rPr>
          <w:rFonts w:eastAsiaTheme="minorEastAsia" w:cs="Times New Roman"/>
          <w:bCs/>
          <w:color w:val="26282F"/>
          <w:sz w:val="24"/>
          <w:szCs w:val="24"/>
          <w:lang w:eastAsia="ru-RU"/>
        </w:rPr>
        <w:t>3</w:t>
      </w:r>
    </w:p>
    <w:p w:rsidR="00206634" w:rsidRPr="00D46A41" w:rsidRDefault="00206634" w:rsidP="000A2EBF">
      <w:pPr>
        <w:rPr>
          <w:rStyle w:val="FontStyle2428"/>
          <w:sz w:val="24"/>
          <w:szCs w:val="24"/>
        </w:rPr>
      </w:pPr>
    </w:p>
    <w:p w:rsidR="0008585E" w:rsidRPr="0008585E" w:rsidRDefault="00206634" w:rsidP="0008585E">
      <w:pPr>
        <w:widowControl w:val="0"/>
        <w:autoSpaceDE w:val="0"/>
        <w:autoSpaceDN w:val="0"/>
        <w:adjustRightInd w:val="0"/>
        <w:rPr>
          <w:rStyle w:val="FontStyle2428"/>
          <w:sz w:val="28"/>
          <w:szCs w:val="28"/>
        </w:rPr>
      </w:pPr>
      <w:r w:rsidRPr="00534CBA">
        <w:rPr>
          <w:rStyle w:val="FontStyle2428"/>
          <w:sz w:val="28"/>
          <w:szCs w:val="28"/>
        </w:rPr>
        <w:t xml:space="preserve">Перечень мероприятий подпрограммы 3 </w:t>
      </w:r>
      <w:r w:rsidR="0008585E" w:rsidRPr="0008585E">
        <w:rPr>
          <w:rStyle w:val="FontStyle2428"/>
          <w:sz w:val="28"/>
          <w:szCs w:val="28"/>
        </w:rPr>
        <w:t>«Обеспечение мероприятий по завершению адресной программы «Переселение граждан из аварийного жилищного фонда в Московской области»</w:t>
      </w:r>
    </w:p>
    <w:p w:rsidR="00027D84" w:rsidRPr="0008585E" w:rsidRDefault="00027D84" w:rsidP="00F07A60">
      <w:pPr>
        <w:ind w:firstLine="708"/>
        <w:rPr>
          <w:rStyle w:val="FontStyle2428"/>
          <w:sz w:val="28"/>
          <w:szCs w:val="28"/>
        </w:rPr>
      </w:pPr>
    </w:p>
    <w:p w:rsidR="00027D84" w:rsidRDefault="00027D84" w:rsidP="00F07A60">
      <w:pPr>
        <w:ind w:firstLine="708"/>
        <w:rPr>
          <w:rStyle w:val="FontStyle2428"/>
          <w:rFonts w:eastAsiaTheme="minorEastAsia"/>
          <w:sz w:val="28"/>
          <w:szCs w:val="28"/>
          <w:lang w:eastAsia="ru-RU"/>
        </w:rPr>
      </w:pPr>
    </w:p>
    <w:p w:rsidR="00027D84" w:rsidRDefault="00027D84" w:rsidP="00F07A60">
      <w:pPr>
        <w:ind w:firstLine="708"/>
        <w:rPr>
          <w:rStyle w:val="FontStyle2428"/>
          <w:rFonts w:eastAsiaTheme="minorEastAsia"/>
          <w:sz w:val="28"/>
          <w:szCs w:val="28"/>
          <w:lang w:eastAsia="ru-RU"/>
        </w:rPr>
      </w:pPr>
    </w:p>
    <w:p w:rsidR="00534CBA" w:rsidRPr="00D46A41" w:rsidRDefault="00534CBA" w:rsidP="00F07A60">
      <w:pPr>
        <w:ind w:firstLine="708"/>
        <w:rPr>
          <w:rStyle w:val="FontStyle2428"/>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2268"/>
        <w:gridCol w:w="850"/>
        <w:gridCol w:w="851"/>
        <w:gridCol w:w="850"/>
        <w:gridCol w:w="851"/>
        <w:gridCol w:w="850"/>
        <w:gridCol w:w="851"/>
        <w:gridCol w:w="850"/>
        <w:gridCol w:w="1418"/>
        <w:gridCol w:w="1843"/>
      </w:tblGrid>
      <w:tr w:rsidR="009D456D" w:rsidTr="000443FF">
        <w:trPr>
          <w:trHeight w:val="1199"/>
        </w:trPr>
        <w:tc>
          <w:tcPr>
            <w:tcW w:w="567" w:type="dxa"/>
            <w:vMerge w:val="restart"/>
          </w:tcPr>
          <w:p w:rsidR="009D456D"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w:t>
            </w:r>
          </w:p>
          <w:p w:rsidR="009D456D" w:rsidRPr="00A73F53" w:rsidRDefault="009D456D" w:rsidP="00D20480">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A73F53">
              <w:rPr>
                <w:rFonts w:ascii="Times New Roman CYR" w:eastAsiaTheme="minorEastAsia" w:hAnsi="Times New Roman CYR" w:cs="Times New Roman CYR"/>
                <w:sz w:val="18"/>
                <w:szCs w:val="18"/>
                <w:lang w:eastAsia="ru-RU"/>
              </w:rPr>
              <w:t>п</w:t>
            </w:r>
            <w:proofErr w:type="gramEnd"/>
            <w:r w:rsidRPr="00A73F53">
              <w:rPr>
                <w:rFonts w:ascii="Times New Roman CYR" w:eastAsiaTheme="minorEastAsia" w:hAnsi="Times New Roman CYR" w:cs="Times New Roman CYR"/>
                <w:sz w:val="18"/>
                <w:szCs w:val="18"/>
                <w:lang w:eastAsia="ru-RU"/>
              </w:rPr>
              <w:t>/п</w:t>
            </w:r>
          </w:p>
        </w:tc>
        <w:tc>
          <w:tcPr>
            <w:tcW w:w="2127" w:type="dxa"/>
            <w:vMerge w:val="restart"/>
          </w:tcPr>
          <w:p w:rsidR="009D456D" w:rsidRPr="009D28B8" w:rsidRDefault="009D456D" w:rsidP="009D28B8">
            <w:pPr>
              <w:widowControl w:val="0"/>
              <w:tabs>
                <w:tab w:val="center" w:pos="742"/>
              </w:tabs>
              <w:autoSpaceDE w:val="0"/>
              <w:autoSpaceDN w:val="0"/>
              <w:adjustRightInd w:val="0"/>
              <w:jc w:val="both"/>
              <w:rPr>
                <w:sz w:val="20"/>
                <w:szCs w:val="20"/>
              </w:rPr>
            </w:pPr>
            <w:r w:rsidRPr="009D28B8">
              <w:rPr>
                <w:sz w:val="20"/>
                <w:szCs w:val="20"/>
              </w:rPr>
              <w:t xml:space="preserve">Мероприятие Подпрограммы </w:t>
            </w:r>
          </w:p>
        </w:tc>
        <w:tc>
          <w:tcPr>
            <w:tcW w:w="992" w:type="dxa"/>
            <w:vMerge w:val="restart"/>
          </w:tcPr>
          <w:p w:rsidR="009D456D" w:rsidRPr="009D28B8" w:rsidRDefault="009D456D" w:rsidP="00D20480">
            <w:pPr>
              <w:widowControl w:val="0"/>
              <w:tabs>
                <w:tab w:val="center" w:pos="742"/>
              </w:tabs>
              <w:autoSpaceDE w:val="0"/>
              <w:autoSpaceDN w:val="0"/>
              <w:adjustRightInd w:val="0"/>
              <w:ind w:firstLine="33"/>
              <w:jc w:val="both"/>
              <w:rPr>
                <w:sz w:val="20"/>
                <w:szCs w:val="20"/>
              </w:rPr>
            </w:pPr>
            <w:r w:rsidRPr="009D28B8">
              <w:rPr>
                <w:sz w:val="20"/>
                <w:szCs w:val="20"/>
              </w:rPr>
              <w:t>Сроки исполнения мероприятия</w:t>
            </w:r>
          </w:p>
        </w:tc>
        <w:tc>
          <w:tcPr>
            <w:tcW w:w="2268" w:type="dxa"/>
            <w:vMerge w:val="restart"/>
          </w:tcPr>
          <w:p w:rsidR="009D456D" w:rsidRPr="009D28B8" w:rsidRDefault="009D456D" w:rsidP="00D20480">
            <w:pPr>
              <w:widowControl w:val="0"/>
              <w:tabs>
                <w:tab w:val="center" w:pos="742"/>
              </w:tabs>
              <w:autoSpaceDE w:val="0"/>
              <w:autoSpaceDN w:val="0"/>
              <w:adjustRightInd w:val="0"/>
              <w:jc w:val="center"/>
              <w:rPr>
                <w:sz w:val="20"/>
                <w:szCs w:val="20"/>
              </w:rPr>
            </w:pPr>
            <w:r w:rsidRPr="009D28B8">
              <w:rPr>
                <w:sz w:val="20"/>
                <w:szCs w:val="20"/>
              </w:rPr>
              <w:t>Источники финансирования</w:t>
            </w:r>
          </w:p>
        </w:tc>
        <w:tc>
          <w:tcPr>
            <w:tcW w:w="850" w:type="dxa"/>
            <w:vMerge w:val="restart"/>
          </w:tcPr>
          <w:p w:rsidR="009D456D" w:rsidRPr="009D28B8" w:rsidRDefault="009D456D" w:rsidP="009D28B8">
            <w:pPr>
              <w:tabs>
                <w:tab w:val="center" w:pos="742"/>
              </w:tabs>
              <w:spacing w:after="200" w:line="276" w:lineRule="auto"/>
              <w:jc w:val="both"/>
              <w:rPr>
                <w:sz w:val="20"/>
                <w:szCs w:val="20"/>
              </w:rPr>
            </w:pPr>
            <w:r w:rsidRPr="009D28B8">
              <w:rPr>
                <w:sz w:val="20"/>
                <w:szCs w:val="20"/>
              </w:rPr>
              <w:t>Всего</w:t>
            </w:r>
            <w:r w:rsidRPr="009D28B8">
              <w:rPr>
                <w:sz w:val="20"/>
                <w:szCs w:val="20"/>
              </w:rPr>
              <w:br/>
              <w:t>(тыс. руб.)</w:t>
            </w:r>
          </w:p>
        </w:tc>
        <w:tc>
          <w:tcPr>
            <w:tcW w:w="5103" w:type="dxa"/>
            <w:gridSpan w:val="6"/>
          </w:tcPr>
          <w:p w:rsidR="009D456D" w:rsidRPr="009D28B8" w:rsidRDefault="009D456D" w:rsidP="009D28B8">
            <w:pPr>
              <w:tabs>
                <w:tab w:val="center" w:pos="742"/>
              </w:tabs>
              <w:rPr>
                <w:sz w:val="20"/>
                <w:szCs w:val="20"/>
              </w:rPr>
            </w:pPr>
            <w:r w:rsidRPr="009D28B8">
              <w:rPr>
                <w:sz w:val="20"/>
                <w:szCs w:val="20"/>
              </w:rPr>
              <w:t>Объемы финансирования по годам</w:t>
            </w:r>
            <w:r w:rsidRPr="009D28B8">
              <w:rPr>
                <w:sz w:val="20"/>
                <w:szCs w:val="20"/>
              </w:rPr>
              <w:br/>
              <w:t>(тыс. руб.)</w:t>
            </w:r>
          </w:p>
        </w:tc>
        <w:tc>
          <w:tcPr>
            <w:tcW w:w="1418" w:type="dxa"/>
            <w:vMerge w:val="restart"/>
          </w:tcPr>
          <w:p w:rsidR="009D456D" w:rsidRPr="009D28B8" w:rsidRDefault="009D456D" w:rsidP="009D28B8">
            <w:pPr>
              <w:tabs>
                <w:tab w:val="center" w:pos="742"/>
              </w:tabs>
              <w:rPr>
                <w:sz w:val="20"/>
                <w:szCs w:val="20"/>
              </w:rPr>
            </w:pPr>
            <w:proofErr w:type="gramStart"/>
            <w:r w:rsidRPr="009D28B8">
              <w:rPr>
                <w:sz w:val="20"/>
                <w:szCs w:val="20"/>
              </w:rPr>
              <w:t>Ответственный</w:t>
            </w:r>
            <w:proofErr w:type="gramEnd"/>
            <w:r w:rsidRPr="009D28B8">
              <w:rPr>
                <w:sz w:val="20"/>
                <w:szCs w:val="20"/>
              </w:rPr>
              <w:t xml:space="preserve"> за выполнение мероприятия Подпрограммы</w:t>
            </w:r>
          </w:p>
        </w:tc>
        <w:tc>
          <w:tcPr>
            <w:tcW w:w="1843" w:type="dxa"/>
            <w:vMerge w:val="restart"/>
          </w:tcPr>
          <w:p w:rsidR="009D456D" w:rsidRPr="009D28B8" w:rsidRDefault="009D456D" w:rsidP="009D28B8">
            <w:pPr>
              <w:tabs>
                <w:tab w:val="center" w:pos="742"/>
              </w:tabs>
              <w:rPr>
                <w:sz w:val="20"/>
                <w:szCs w:val="20"/>
              </w:rPr>
            </w:pPr>
            <w:r w:rsidRPr="009D28B8">
              <w:rPr>
                <w:sz w:val="20"/>
                <w:szCs w:val="20"/>
              </w:rPr>
              <w:t>Результаты выполнения мероприятия Подпрограммы</w:t>
            </w:r>
          </w:p>
        </w:tc>
      </w:tr>
      <w:tr w:rsidR="009D456D" w:rsidTr="000443FF">
        <w:trPr>
          <w:trHeight w:val="266"/>
        </w:trPr>
        <w:tc>
          <w:tcPr>
            <w:tcW w:w="567" w:type="dxa"/>
            <w:vMerge/>
          </w:tcPr>
          <w:p w:rsidR="009D456D" w:rsidRDefault="009D456D" w:rsidP="00BF25A4">
            <w:pPr>
              <w:ind w:left="567"/>
              <w:rPr>
                <w:rFonts w:ascii="Times New Roman CYR" w:eastAsiaTheme="minorEastAsia" w:hAnsi="Times New Roman CYR" w:cs="Times New Roman CYR"/>
                <w:sz w:val="20"/>
                <w:szCs w:val="20"/>
                <w:lang w:eastAsia="ru-RU"/>
              </w:rPr>
            </w:pPr>
          </w:p>
        </w:tc>
        <w:tc>
          <w:tcPr>
            <w:tcW w:w="2127"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992"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2268"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850" w:type="dxa"/>
            <w:vMerge/>
          </w:tcPr>
          <w:p w:rsidR="009D456D" w:rsidRDefault="009D456D" w:rsidP="00806554">
            <w:pPr>
              <w:rPr>
                <w:rFonts w:ascii="Times New Roman CYR" w:eastAsiaTheme="minorEastAsia" w:hAnsi="Times New Roman CYR" w:cs="Times New Roman CYR"/>
                <w:sz w:val="20"/>
                <w:szCs w:val="20"/>
                <w:lang w:eastAsia="ru-RU"/>
              </w:rPr>
            </w:pPr>
          </w:p>
        </w:tc>
        <w:tc>
          <w:tcPr>
            <w:tcW w:w="851" w:type="dxa"/>
          </w:tcPr>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2020</w:t>
            </w:r>
          </w:p>
          <w:p w:rsidR="009D456D" w:rsidRDefault="009D456D" w:rsidP="00806554">
            <w:pP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2021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1"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2022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2023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1"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2024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850" w:type="dxa"/>
          </w:tcPr>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 xml:space="preserve">2025 </w:t>
            </w:r>
          </w:p>
          <w:p w:rsidR="009D456D" w:rsidRPr="00A73F53" w:rsidRDefault="009D456D" w:rsidP="000E7E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3F53">
              <w:rPr>
                <w:rFonts w:ascii="Times New Roman CYR" w:eastAsiaTheme="minorEastAsia" w:hAnsi="Times New Roman CYR" w:cs="Times New Roman CYR"/>
                <w:sz w:val="18"/>
                <w:szCs w:val="18"/>
                <w:lang w:eastAsia="ru-RU"/>
              </w:rPr>
              <w:t>год</w:t>
            </w:r>
          </w:p>
        </w:tc>
        <w:tc>
          <w:tcPr>
            <w:tcW w:w="1418"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c>
          <w:tcPr>
            <w:tcW w:w="1843" w:type="dxa"/>
            <w:vMerge/>
          </w:tcPr>
          <w:p w:rsidR="009D456D" w:rsidRDefault="009D456D">
            <w:pPr>
              <w:spacing w:after="200" w:line="276" w:lineRule="auto"/>
              <w:rPr>
                <w:rFonts w:ascii="Times New Roman CYR" w:eastAsiaTheme="minorEastAsia" w:hAnsi="Times New Roman CYR" w:cs="Times New Roman CYR"/>
                <w:sz w:val="20"/>
                <w:szCs w:val="20"/>
                <w:lang w:eastAsia="ru-RU"/>
              </w:rPr>
            </w:pPr>
          </w:p>
        </w:tc>
      </w:tr>
      <w:tr w:rsidR="000443FF" w:rsidTr="000443FF">
        <w:trPr>
          <w:trHeight w:val="315"/>
        </w:trPr>
        <w:tc>
          <w:tcPr>
            <w:tcW w:w="567" w:type="dxa"/>
          </w:tcPr>
          <w:p w:rsidR="000443FF" w:rsidRPr="00A73F53" w:rsidRDefault="000443FF" w:rsidP="000E7E03">
            <w:pPr>
              <w:widowControl w:val="0"/>
              <w:autoSpaceDE w:val="0"/>
              <w:autoSpaceDN w:val="0"/>
              <w:adjustRightInd w:val="0"/>
              <w:ind w:left="-505" w:right="-137" w:firstLine="505"/>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1</w:t>
            </w:r>
          </w:p>
        </w:tc>
        <w:tc>
          <w:tcPr>
            <w:tcW w:w="2127"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2</w:t>
            </w:r>
          </w:p>
        </w:tc>
        <w:tc>
          <w:tcPr>
            <w:tcW w:w="992"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3</w:t>
            </w:r>
          </w:p>
        </w:tc>
        <w:tc>
          <w:tcPr>
            <w:tcW w:w="2268"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sidRPr="00A73F53">
              <w:rPr>
                <w:rFonts w:ascii="Times New Roman CYR" w:eastAsiaTheme="minorEastAsia" w:hAnsi="Times New Roman CYR" w:cs="Times New Roman CYR"/>
                <w:i/>
                <w:sz w:val="18"/>
                <w:szCs w:val="18"/>
                <w:lang w:eastAsia="ru-RU"/>
              </w:rPr>
              <w:t>4</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5</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6</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7</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8</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9</w:t>
            </w:r>
          </w:p>
        </w:tc>
        <w:tc>
          <w:tcPr>
            <w:tcW w:w="851"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10</w:t>
            </w:r>
          </w:p>
        </w:tc>
        <w:tc>
          <w:tcPr>
            <w:tcW w:w="850"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11</w:t>
            </w:r>
          </w:p>
        </w:tc>
        <w:tc>
          <w:tcPr>
            <w:tcW w:w="1418" w:type="dxa"/>
          </w:tcPr>
          <w:p w:rsidR="000443FF" w:rsidRPr="00A73F53" w:rsidRDefault="000443FF" w:rsidP="00806554">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12</w:t>
            </w:r>
          </w:p>
        </w:tc>
        <w:tc>
          <w:tcPr>
            <w:tcW w:w="1843" w:type="dxa"/>
          </w:tcPr>
          <w:p w:rsidR="000443FF" w:rsidRPr="00A73F53" w:rsidRDefault="000443FF" w:rsidP="000E7E03">
            <w:pPr>
              <w:widowControl w:val="0"/>
              <w:autoSpaceDE w:val="0"/>
              <w:autoSpaceDN w:val="0"/>
              <w:adjustRightInd w:val="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13</w:t>
            </w:r>
          </w:p>
        </w:tc>
      </w:tr>
      <w:tr w:rsidR="000443FF" w:rsidRPr="008C6C66" w:rsidTr="000443FF">
        <w:tblPrEx>
          <w:tblLook w:val="04A0" w:firstRow="1" w:lastRow="0" w:firstColumn="1" w:lastColumn="0" w:noHBand="0" w:noVBand="1"/>
        </w:tblPrEx>
        <w:trPr>
          <w:trHeight w:val="275"/>
        </w:trPr>
        <w:tc>
          <w:tcPr>
            <w:tcW w:w="567" w:type="dxa"/>
            <w:vMerge w:val="restart"/>
          </w:tcPr>
          <w:p w:rsidR="000443FF"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11</w:t>
            </w:r>
          </w:p>
        </w:tc>
        <w:tc>
          <w:tcPr>
            <w:tcW w:w="2127" w:type="dxa"/>
            <w:vMerge w:val="restart"/>
            <w:shd w:val="clear" w:color="auto" w:fill="auto"/>
          </w:tcPr>
          <w:p w:rsidR="005F6F53" w:rsidRPr="00027D84" w:rsidRDefault="005F6F53" w:rsidP="005F6F53">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Основное мероприятие 01.</w:t>
            </w:r>
          </w:p>
          <w:p w:rsidR="000443FF" w:rsidRPr="00027D84" w:rsidRDefault="005F6F53" w:rsidP="005F6F53">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Переселение граждан из многоквартирных жилых домов, признанных аварийными в установленном законодательством порядке</w:t>
            </w:r>
          </w:p>
        </w:tc>
        <w:tc>
          <w:tcPr>
            <w:tcW w:w="992" w:type="dxa"/>
            <w:vMerge w:val="restart"/>
            <w:shd w:val="clear" w:color="auto" w:fill="auto"/>
          </w:tcPr>
          <w:p w:rsidR="000443FF" w:rsidRPr="00027D84" w:rsidRDefault="000443FF" w:rsidP="009B72A2">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2021</w:t>
            </w: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850"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val="restart"/>
          </w:tcPr>
          <w:p w:rsidR="000443FF" w:rsidRPr="008C6C66" w:rsidRDefault="000443FF" w:rsidP="00BF5D16">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843" w:type="dxa"/>
            <w:vMerge w:val="restart"/>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Количество переселенных жителей из аварийного жилищного фонда</w:t>
            </w:r>
          </w:p>
        </w:tc>
      </w:tr>
      <w:tr w:rsidR="000443FF" w:rsidRPr="008C6C66" w:rsidTr="000443FF">
        <w:tblPrEx>
          <w:tblLook w:val="04A0" w:firstRow="1" w:lastRow="0" w:firstColumn="1" w:lastColumn="0" w:noHBand="0" w:noVBand="1"/>
        </w:tblPrEx>
        <w:trPr>
          <w:trHeight w:val="777"/>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43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850"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0"/>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027D84" w:rsidRDefault="000443FF" w:rsidP="009D456D">
            <w:pPr>
              <w:widowControl w:val="0"/>
              <w:autoSpaceDE w:val="0"/>
              <w:autoSpaceDN w:val="0"/>
              <w:adjustRightInd w:val="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 xml:space="preserve">Средства федерального бюджета </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242"/>
        </w:trPr>
        <w:tc>
          <w:tcPr>
            <w:tcW w:w="567" w:type="dxa"/>
            <w:vMerge w:val="restart"/>
          </w:tcPr>
          <w:p w:rsidR="000443FF"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31</w:t>
            </w:r>
            <w:r w:rsidR="000443FF">
              <w:rPr>
                <w:rFonts w:ascii="Times New Roman CYR" w:eastAsiaTheme="minorEastAsia" w:hAnsi="Times New Roman CYR" w:cs="Times New Roman CYR"/>
                <w:sz w:val="20"/>
                <w:szCs w:val="20"/>
                <w:lang w:eastAsia="ru-RU"/>
              </w:rPr>
              <w:t>.1</w:t>
            </w:r>
          </w:p>
        </w:tc>
        <w:tc>
          <w:tcPr>
            <w:tcW w:w="2127" w:type="dxa"/>
            <w:vMerge w:val="restart"/>
            <w:shd w:val="clear" w:color="auto" w:fill="auto"/>
          </w:tcPr>
          <w:p w:rsidR="000443FF" w:rsidRPr="00027D84" w:rsidRDefault="000443FF" w:rsidP="00534CBA">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Мероприятие 01.01. Обеспечение мероприятий по переселению граждан в рамках адресной программы Московской области 2016-2021</w:t>
            </w:r>
          </w:p>
        </w:tc>
        <w:tc>
          <w:tcPr>
            <w:tcW w:w="992" w:type="dxa"/>
            <w:vMerge w:val="restart"/>
            <w:shd w:val="clear" w:color="auto" w:fill="auto"/>
          </w:tcPr>
          <w:p w:rsidR="000443FF" w:rsidRPr="00027D84" w:rsidRDefault="000443FF" w:rsidP="005F6F53">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2021</w:t>
            </w: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850"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val="restart"/>
          </w:tcPr>
          <w:p w:rsidR="000443FF" w:rsidRPr="008C6C66" w:rsidRDefault="000443FF" w:rsidP="00CA599A">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городского округа Зарайск</w:t>
            </w:r>
          </w:p>
        </w:tc>
        <w:tc>
          <w:tcPr>
            <w:tcW w:w="1843" w:type="dxa"/>
            <w:vMerge w:val="restart"/>
          </w:tcPr>
          <w:p w:rsidR="000443FF" w:rsidRPr="009D456D" w:rsidRDefault="009D456D" w:rsidP="009D456D">
            <w:pPr>
              <w:widowControl w:val="0"/>
              <w:autoSpaceDE w:val="0"/>
              <w:autoSpaceDN w:val="0"/>
              <w:adjustRightInd w:val="0"/>
              <w:jc w:val="both"/>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Переселение 82 человек </w:t>
            </w:r>
            <w:r w:rsidR="000443FF" w:rsidRPr="009D456D">
              <w:rPr>
                <w:rFonts w:ascii="Times New Roman CYR" w:eastAsiaTheme="minorEastAsia" w:hAnsi="Times New Roman CYR" w:cs="Times New Roman CYR"/>
                <w:sz w:val="20"/>
                <w:szCs w:val="20"/>
                <w:lang w:eastAsia="ru-RU"/>
              </w:rPr>
              <w:t>из аварийного жилищного фонда</w:t>
            </w:r>
          </w:p>
        </w:tc>
      </w:tr>
      <w:tr w:rsidR="000443FF" w:rsidRPr="008C6C66" w:rsidTr="000443FF">
        <w:tblPrEx>
          <w:tblLook w:val="04A0" w:firstRow="1" w:lastRow="0" w:firstColumn="1" w:lastColumn="0" w:noHBand="0" w:noVBand="1"/>
        </w:tblPrEx>
        <w:trPr>
          <w:trHeight w:val="54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12283</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554"/>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850" w:type="dxa"/>
            <w:shd w:val="clear" w:color="auto" w:fill="auto"/>
          </w:tcPr>
          <w:p w:rsidR="000443FF"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534CBA">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443FF" w:rsidRPr="008C6C66" w:rsidTr="000443FF">
        <w:tblPrEx>
          <w:tblLook w:val="04A0" w:firstRow="1" w:lastRow="0" w:firstColumn="1" w:lastColumn="0" w:noHBand="0" w:noVBand="1"/>
        </w:tblPrEx>
        <w:trPr>
          <w:trHeight w:val="301"/>
        </w:trPr>
        <w:tc>
          <w:tcPr>
            <w:tcW w:w="567"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443FF" w:rsidRPr="00027D84" w:rsidRDefault="000443FF"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443FF" w:rsidRPr="008C6C66" w:rsidRDefault="000443FF"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443FF" w:rsidRPr="00027D84" w:rsidRDefault="000443FF" w:rsidP="00BF25A4">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федерального бюджета</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443FF" w:rsidRPr="00027D84" w:rsidRDefault="000443FF"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443FF" w:rsidRPr="00027D84" w:rsidRDefault="000443FF"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443FF" w:rsidRPr="008C6C66" w:rsidRDefault="000443FF"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443FF" w:rsidRPr="008C6C66" w:rsidRDefault="000443FF"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val="restart"/>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22</w:t>
            </w:r>
          </w:p>
        </w:tc>
        <w:tc>
          <w:tcPr>
            <w:tcW w:w="2127" w:type="dxa"/>
            <w:vMerge w:val="restart"/>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 xml:space="preserve">Основное мероприятие F3. «Обеспечение устойчивого сокращения </w:t>
            </w:r>
            <w:r w:rsidRPr="00027D84">
              <w:rPr>
                <w:rFonts w:ascii="Times New Roman CYR" w:eastAsiaTheme="minorEastAsia" w:hAnsi="Times New Roman CYR" w:cs="Times New Roman CYR"/>
                <w:sz w:val="20"/>
                <w:szCs w:val="20"/>
                <w:lang w:eastAsia="ru-RU"/>
              </w:rPr>
              <w:lastRenderedPageBreak/>
              <w:t>непригодного для проживания жилищного фонда»</w:t>
            </w:r>
          </w:p>
        </w:tc>
        <w:tc>
          <w:tcPr>
            <w:tcW w:w="992" w:type="dxa"/>
            <w:vMerge w:val="restart"/>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2022-2025</w:t>
            </w: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 xml:space="preserve">Администрация городского округа Зарайск Московской </w:t>
            </w:r>
            <w:r w:rsidRPr="00027D84">
              <w:rPr>
                <w:rFonts w:ascii="Times New Roman CYR" w:eastAsiaTheme="minorEastAsia" w:hAnsi="Times New Roman CYR" w:cs="Times New Roman CYR"/>
                <w:sz w:val="20"/>
                <w:szCs w:val="20"/>
                <w:lang w:eastAsia="ru-RU"/>
              </w:rPr>
              <w:lastRenderedPageBreak/>
              <w:t>области</w:t>
            </w:r>
          </w:p>
        </w:tc>
        <w:tc>
          <w:tcPr>
            <w:tcW w:w="1843"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lastRenderedPageBreak/>
              <w:t>Переселение граждан из аварийного жилищного фонда</w:t>
            </w:r>
            <w:r>
              <w:rPr>
                <w:rFonts w:ascii="Times New Roman CYR" w:eastAsiaTheme="minorEastAsia" w:hAnsi="Times New Roman CYR" w:cs="Times New Roman CYR"/>
                <w:sz w:val="20"/>
                <w:szCs w:val="20"/>
                <w:lang w:eastAsia="ru-RU"/>
              </w:rPr>
              <w:t xml:space="preserve"> не </w:t>
            </w:r>
            <w:proofErr w:type="gramStart"/>
            <w:r>
              <w:rPr>
                <w:rFonts w:ascii="Times New Roman CYR" w:eastAsiaTheme="minorEastAsia" w:hAnsi="Times New Roman CYR" w:cs="Times New Roman CYR"/>
                <w:sz w:val="20"/>
                <w:szCs w:val="20"/>
                <w:lang w:eastAsia="ru-RU"/>
              </w:rPr>
              <w:t>запланированы</w:t>
            </w:r>
            <w:proofErr w:type="gramEnd"/>
          </w:p>
        </w:tc>
      </w:tr>
      <w:tr w:rsidR="00027D84" w:rsidRPr="008C6C66" w:rsidTr="000443FF">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Московской области</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бюджета городского округа</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Внебюджетные источники</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Средства федерального бюджета</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val="restart"/>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22.1</w:t>
            </w:r>
          </w:p>
        </w:tc>
        <w:tc>
          <w:tcPr>
            <w:tcW w:w="2127" w:type="dxa"/>
            <w:vMerge w:val="restart"/>
            <w:shd w:val="clear" w:color="auto" w:fill="auto"/>
          </w:tcPr>
          <w:p w:rsidR="00027D84" w:rsidRPr="00027D84" w:rsidRDefault="00027D84" w:rsidP="00BF25A4">
            <w:pP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Мероприятие F3.01. Обеспечение мероприятий по переселению граждан из непригодного для проживания жилищного фонда, признанного аварийными до 01.01.2017</w:t>
            </w:r>
          </w:p>
        </w:tc>
        <w:tc>
          <w:tcPr>
            <w:tcW w:w="992" w:type="dxa"/>
            <w:vMerge w:val="restart"/>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2022-2025</w:t>
            </w:r>
          </w:p>
        </w:tc>
        <w:tc>
          <w:tcPr>
            <w:tcW w:w="2268" w:type="dxa"/>
            <w:shd w:val="clear" w:color="auto" w:fill="auto"/>
          </w:tcPr>
          <w:p w:rsidR="00027D84" w:rsidRPr="00027D84" w:rsidRDefault="00027D84" w:rsidP="005978EB">
            <w:pPr>
              <w:widowControl w:val="0"/>
              <w:tabs>
                <w:tab w:val="center" w:pos="742"/>
              </w:tabs>
              <w:autoSpaceDE w:val="0"/>
              <w:autoSpaceDN w:val="0"/>
              <w:adjustRightInd w:val="0"/>
              <w:jc w:val="both"/>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Итого:</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981C8A">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1" w:type="dxa"/>
            <w:shd w:val="clear" w:color="auto" w:fill="auto"/>
          </w:tcPr>
          <w:p w:rsidR="00027D84" w:rsidRPr="00027D84" w:rsidRDefault="00027D84" w:rsidP="00BF25A4">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850" w:type="dxa"/>
          </w:tcPr>
          <w:p w:rsidR="00027D84" w:rsidRPr="00027D84" w:rsidRDefault="00027D84" w:rsidP="00D20480">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0</w:t>
            </w:r>
          </w:p>
        </w:tc>
        <w:tc>
          <w:tcPr>
            <w:tcW w:w="1418" w:type="dxa"/>
            <w:vMerge w:val="restart"/>
          </w:tcPr>
          <w:p w:rsidR="00027D84" w:rsidRPr="00027D84" w:rsidRDefault="00027D84" w:rsidP="005978EB">
            <w:pPr>
              <w:widowControl w:val="0"/>
              <w:autoSpaceDE w:val="0"/>
              <w:autoSpaceDN w:val="0"/>
              <w:adjustRightInd w:val="0"/>
              <w:rPr>
                <w:rFonts w:ascii="Times New Roman CYR" w:eastAsiaTheme="minorEastAsia" w:hAnsi="Times New Roman CYR" w:cs="Times New Roman CYR"/>
                <w:sz w:val="20"/>
                <w:szCs w:val="20"/>
                <w:lang w:eastAsia="ru-RU"/>
              </w:rPr>
            </w:pPr>
            <w:r w:rsidRPr="00027D84">
              <w:rPr>
                <w:rFonts w:ascii="Times New Roman CYR" w:eastAsiaTheme="minorEastAsia" w:hAnsi="Times New Roman CYR" w:cs="Times New Roman CYR"/>
                <w:sz w:val="20"/>
                <w:szCs w:val="20"/>
                <w:lang w:eastAsia="ru-RU"/>
              </w:rPr>
              <w:t>Администрация городского округа Зарайск Московской области</w:t>
            </w:r>
          </w:p>
        </w:tc>
        <w:tc>
          <w:tcPr>
            <w:tcW w:w="1843" w:type="dxa"/>
            <w:vMerge w:val="restart"/>
          </w:tcPr>
          <w:p w:rsidR="00027D84" w:rsidRPr="00027D84" w:rsidRDefault="0048226E" w:rsidP="005978EB">
            <w:pPr>
              <w:widowControl w:val="0"/>
              <w:autoSpaceDE w:val="0"/>
              <w:autoSpaceDN w:val="0"/>
              <w:adjustRightInd w:val="0"/>
              <w:rPr>
                <w:rFonts w:ascii="Times New Roman CYR" w:eastAsiaTheme="minorEastAsia" w:hAnsi="Times New Roman CYR" w:cs="Times New Roman CYR"/>
                <w:sz w:val="20"/>
                <w:szCs w:val="20"/>
                <w:lang w:eastAsia="ru-RU"/>
              </w:rPr>
            </w:pPr>
            <w:r>
              <w:rPr>
                <w:sz w:val="20"/>
                <w:szCs w:val="20"/>
              </w:rPr>
              <w:t xml:space="preserve">Переселение жителей из аварийного жилищного </w:t>
            </w:r>
            <w:r w:rsidRPr="0048226E">
              <w:rPr>
                <w:sz w:val="20"/>
                <w:szCs w:val="20"/>
              </w:rPr>
              <w:t>фонда не запланировано в виду отсутствия таковых в рамках данного мероприятия</w:t>
            </w:r>
          </w:p>
        </w:tc>
      </w:tr>
      <w:tr w:rsidR="00027D84" w:rsidRPr="008C6C66" w:rsidTr="000443FF">
        <w:tblPrEx>
          <w:tblLook w:val="04A0" w:firstRow="1" w:lastRow="0" w:firstColumn="1" w:lastColumn="0" w:noHBand="0" w:noVBand="1"/>
        </w:tblPrEx>
        <w:trPr>
          <w:trHeight w:val="301"/>
        </w:trPr>
        <w:tc>
          <w:tcPr>
            <w:tcW w:w="567"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Средства бюджета Московской области</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Средства бюджета городского округа</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8C6C66">
              <w:rPr>
                <w:sz w:val="20"/>
                <w:szCs w:val="20"/>
              </w:rPr>
              <w:t>Внебюд</w:t>
            </w:r>
            <w:r w:rsidRPr="00D20480">
              <w:rPr>
                <w:sz w:val="20"/>
                <w:szCs w:val="20"/>
              </w:rPr>
              <w:t>ж</w:t>
            </w:r>
            <w:r w:rsidRPr="008C6C66">
              <w:rPr>
                <w:sz w:val="20"/>
                <w:szCs w:val="20"/>
              </w:rPr>
              <w:t>етные</w:t>
            </w:r>
            <w:r>
              <w:rPr>
                <w:sz w:val="20"/>
                <w:szCs w:val="20"/>
              </w:rPr>
              <w:t xml:space="preserve"> </w:t>
            </w:r>
            <w:r w:rsidRPr="008C6C66">
              <w:rPr>
                <w:sz w:val="20"/>
                <w:szCs w:val="20"/>
              </w:rPr>
              <w:t>источники</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r w:rsidR="00027D84" w:rsidRPr="008C6C66" w:rsidTr="000443FF">
        <w:tblPrEx>
          <w:tblLook w:val="04A0" w:firstRow="1" w:lastRow="0" w:firstColumn="1" w:lastColumn="0" w:noHBand="0" w:noVBand="1"/>
        </w:tblPrEx>
        <w:trPr>
          <w:trHeight w:val="301"/>
        </w:trPr>
        <w:tc>
          <w:tcPr>
            <w:tcW w:w="567" w:type="dxa"/>
            <w:vMerge/>
          </w:tcPr>
          <w:p w:rsidR="00027D84"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2127" w:type="dxa"/>
            <w:vMerge/>
            <w:shd w:val="clear" w:color="auto" w:fill="auto"/>
          </w:tcPr>
          <w:p w:rsidR="00027D84" w:rsidRPr="008C6C66" w:rsidRDefault="00027D84" w:rsidP="00BF25A4">
            <w:pPr>
              <w:rPr>
                <w:rFonts w:cs="Times New Roman"/>
                <w:sz w:val="20"/>
                <w:szCs w:val="20"/>
              </w:rPr>
            </w:pPr>
          </w:p>
        </w:tc>
        <w:tc>
          <w:tcPr>
            <w:tcW w:w="992" w:type="dxa"/>
            <w:vMerge/>
            <w:shd w:val="clear" w:color="auto" w:fill="auto"/>
          </w:tcPr>
          <w:p w:rsidR="00027D84" w:rsidRPr="008C6C66" w:rsidRDefault="00027D84" w:rsidP="00BF25A4">
            <w:pPr>
              <w:widowControl w:val="0"/>
              <w:autoSpaceDE w:val="0"/>
              <w:autoSpaceDN w:val="0"/>
              <w:adjustRightInd w:val="0"/>
              <w:ind w:hanging="100"/>
              <w:jc w:val="center"/>
              <w:rPr>
                <w:rFonts w:ascii="Times New Roman CYR" w:eastAsiaTheme="minorEastAsia" w:hAnsi="Times New Roman CYR" w:cs="Times New Roman CYR"/>
                <w:sz w:val="20"/>
                <w:szCs w:val="20"/>
                <w:lang w:eastAsia="ru-RU"/>
              </w:rPr>
            </w:pPr>
          </w:p>
        </w:tc>
        <w:tc>
          <w:tcPr>
            <w:tcW w:w="2268" w:type="dxa"/>
            <w:shd w:val="clear" w:color="auto" w:fill="auto"/>
          </w:tcPr>
          <w:p w:rsidR="00027D84" w:rsidRPr="008C6C66" w:rsidRDefault="00027D84" w:rsidP="005978EB">
            <w:pPr>
              <w:widowControl w:val="0"/>
              <w:tabs>
                <w:tab w:val="center" w:pos="742"/>
              </w:tabs>
              <w:autoSpaceDE w:val="0"/>
              <w:autoSpaceDN w:val="0"/>
              <w:adjustRightInd w:val="0"/>
              <w:jc w:val="both"/>
              <w:rPr>
                <w:sz w:val="20"/>
                <w:szCs w:val="20"/>
              </w:rPr>
            </w:pPr>
            <w:r w:rsidRPr="009D28B8">
              <w:rPr>
                <w:sz w:val="20"/>
                <w:szCs w:val="20"/>
              </w:rPr>
              <w:t>Средства федерального бюджета</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981C8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rsidR="00027D84" w:rsidRDefault="00027D84" w:rsidP="00BF25A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027D84" w:rsidRDefault="00027D84" w:rsidP="00D2048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418" w:type="dxa"/>
            <w:vMerge/>
          </w:tcPr>
          <w:p w:rsidR="00027D84" w:rsidRPr="008C6C66" w:rsidRDefault="00027D84" w:rsidP="00BF25A4">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1843" w:type="dxa"/>
            <w:vMerge/>
          </w:tcPr>
          <w:p w:rsidR="00027D84" w:rsidRPr="008C6C66" w:rsidRDefault="00027D84" w:rsidP="00BF6509">
            <w:pPr>
              <w:widowControl w:val="0"/>
              <w:autoSpaceDE w:val="0"/>
              <w:autoSpaceDN w:val="0"/>
              <w:adjustRightInd w:val="0"/>
              <w:jc w:val="both"/>
              <w:rPr>
                <w:rFonts w:ascii="Times New Roman CYR" w:eastAsiaTheme="minorEastAsia" w:hAnsi="Times New Roman CYR" w:cs="Times New Roman CYR"/>
                <w:sz w:val="20"/>
                <w:szCs w:val="20"/>
                <w:lang w:eastAsia="ru-RU"/>
              </w:rPr>
            </w:pPr>
          </w:p>
        </w:tc>
      </w:tr>
    </w:tbl>
    <w:p w:rsidR="00806554" w:rsidRDefault="00806554" w:rsidP="00D20480">
      <w:pPr>
        <w:ind w:firstLine="567"/>
        <w:rPr>
          <w:rFonts w:cs="Times New Roman"/>
          <w:sz w:val="20"/>
          <w:szCs w:val="20"/>
        </w:rPr>
      </w:pPr>
    </w:p>
    <w:sectPr w:rsidR="00806554" w:rsidSect="005B0AB4">
      <w:pgSz w:w="16838" w:h="11906" w:orient="landscape"/>
      <w:pgMar w:top="568" w:right="82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E9" w:rsidRDefault="00C54FE9" w:rsidP="000A2EBF">
      <w:r>
        <w:separator/>
      </w:r>
    </w:p>
  </w:endnote>
  <w:endnote w:type="continuationSeparator" w:id="0">
    <w:p w:rsidR="00C54FE9" w:rsidRDefault="00C54FE9" w:rsidP="000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E9" w:rsidRDefault="00C54FE9" w:rsidP="000A2EBF">
      <w:r>
        <w:separator/>
      </w:r>
    </w:p>
  </w:footnote>
  <w:footnote w:type="continuationSeparator" w:id="0">
    <w:p w:rsidR="00C54FE9" w:rsidRDefault="00C54FE9" w:rsidP="000A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8E7"/>
    <w:multiLevelType w:val="hybridMultilevel"/>
    <w:tmpl w:val="CE58BECA"/>
    <w:lvl w:ilvl="0" w:tplc="CB6C73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F23B2"/>
    <w:multiLevelType w:val="hybridMultilevel"/>
    <w:tmpl w:val="4DB0B976"/>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2437D"/>
    <w:multiLevelType w:val="hybridMultilevel"/>
    <w:tmpl w:val="A01842F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C07A1"/>
    <w:multiLevelType w:val="hybridMultilevel"/>
    <w:tmpl w:val="AF1A2044"/>
    <w:lvl w:ilvl="0" w:tplc="CB6C7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D47902"/>
    <w:multiLevelType w:val="hybridMultilevel"/>
    <w:tmpl w:val="43AC9DEA"/>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B6C731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C6281"/>
    <w:multiLevelType w:val="hybridMultilevel"/>
    <w:tmpl w:val="74489266"/>
    <w:lvl w:ilvl="0" w:tplc="CB6C7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F6443E"/>
    <w:multiLevelType w:val="hybridMultilevel"/>
    <w:tmpl w:val="9FE20CA0"/>
    <w:lvl w:ilvl="0" w:tplc="CB6C731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1A40A6"/>
    <w:multiLevelType w:val="hybridMultilevel"/>
    <w:tmpl w:val="A552C358"/>
    <w:lvl w:ilvl="0" w:tplc="CB6C73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8D719EB"/>
    <w:multiLevelType w:val="hybridMultilevel"/>
    <w:tmpl w:val="1B922D00"/>
    <w:lvl w:ilvl="0" w:tplc="CB6C731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58F782B"/>
    <w:multiLevelType w:val="hybridMultilevel"/>
    <w:tmpl w:val="C472E93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A23C2"/>
    <w:multiLevelType w:val="hybridMultilevel"/>
    <w:tmpl w:val="02468A20"/>
    <w:lvl w:ilvl="0" w:tplc="CB6C73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40E11"/>
    <w:multiLevelType w:val="hybridMultilevel"/>
    <w:tmpl w:val="A18A9A6E"/>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2"/>
  </w:num>
  <w:num w:numId="7">
    <w:abstractNumId w:val="6"/>
  </w:num>
  <w:num w:numId="8">
    <w:abstractNumId w:val="3"/>
  </w:num>
  <w:num w:numId="9">
    <w:abstractNumId w:val="0"/>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A"/>
    <w:rsid w:val="00017CC3"/>
    <w:rsid w:val="00023EB8"/>
    <w:rsid w:val="000248AB"/>
    <w:rsid w:val="00026F03"/>
    <w:rsid w:val="00027D84"/>
    <w:rsid w:val="00030F17"/>
    <w:rsid w:val="00032DC2"/>
    <w:rsid w:val="000342BD"/>
    <w:rsid w:val="00035AFD"/>
    <w:rsid w:val="000443FF"/>
    <w:rsid w:val="00057A31"/>
    <w:rsid w:val="0007170F"/>
    <w:rsid w:val="00082BB7"/>
    <w:rsid w:val="000849D8"/>
    <w:rsid w:val="0008585E"/>
    <w:rsid w:val="000A2997"/>
    <w:rsid w:val="000A2EBF"/>
    <w:rsid w:val="000A339C"/>
    <w:rsid w:val="000C55DF"/>
    <w:rsid w:val="000D051E"/>
    <w:rsid w:val="000D07B6"/>
    <w:rsid w:val="000D1E3B"/>
    <w:rsid w:val="000D3F3F"/>
    <w:rsid w:val="000E0FF6"/>
    <w:rsid w:val="000E3A7C"/>
    <w:rsid w:val="000E7E03"/>
    <w:rsid w:val="000F21E4"/>
    <w:rsid w:val="00123288"/>
    <w:rsid w:val="001328B0"/>
    <w:rsid w:val="00137E84"/>
    <w:rsid w:val="00141A20"/>
    <w:rsid w:val="00143EBB"/>
    <w:rsid w:val="00144578"/>
    <w:rsid w:val="0015145B"/>
    <w:rsid w:val="00160855"/>
    <w:rsid w:val="0016180F"/>
    <w:rsid w:val="0016282C"/>
    <w:rsid w:val="001637A8"/>
    <w:rsid w:val="00163F89"/>
    <w:rsid w:val="00173298"/>
    <w:rsid w:val="00176D20"/>
    <w:rsid w:val="0018549F"/>
    <w:rsid w:val="001856FB"/>
    <w:rsid w:val="0019407A"/>
    <w:rsid w:val="001967EC"/>
    <w:rsid w:val="001A4D63"/>
    <w:rsid w:val="001A6785"/>
    <w:rsid w:val="001D13B3"/>
    <w:rsid w:val="001D1648"/>
    <w:rsid w:val="001D6F08"/>
    <w:rsid w:val="001E7E96"/>
    <w:rsid w:val="00206634"/>
    <w:rsid w:val="00213F48"/>
    <w:rsid w:val="00215229"/>
    <w:rsid w:val="00215D20"/>
    <w:rsid w:val="00223367"/>
    <w:rsid w:val="00233710"/>
    <w:rsid w:val="00235613"/>
    <w:rsid w:val="00236CD9"/>
    <w:rsid w:val="00237AAF"/>
    <w:rsid w:val="0025706B"/>
    <w:rsid w:val="00257771"/>
    <w:rsid w:val="0026367C"/>
    <w:rsid w:val="00271263"/>
    <w:rsid w:val="0027314C"/>
    <w:rsid w:val="0028628F"/>
    <w:rsid w:val="0029289E"/>
    <w:rsid w:val="002A2278"/>
    <w:rsid w:val="002C5702"/>
    <w:rsid w:val="002D314E"/>
    <w:rsid w:val="002D3A98"/>
    <w:rsid w:val="002E60ED"/>
    <w:rsid w:val="00304DF3"/>
    <w:rsid w:val="00307523"/>
    <w:rsid w:val="00323B45"/>
    <w:rsid w:val="00326A68"/>
    <w:rsid w:val="00327A87"/>
    <w:rsid w:val="00331CC7"/>
    <w:rsid w:val="00342327"/>
    <w:rsid w:val="00360DD6"/>
    <w:rsid w:val="00361A0D"/>
    <w:rsid w:val="00361C20"/>
    <w:rsid w:val="00363609"/>
    <w:rsid w:val="003659AC"/>
    <w:rsid w:val="0037138B"/>
    <w:rsid w:val="00384F78"/>
    <w:rsid w:val="00395123"/>
    <w:rsid w:val="0039664F"/>
    <w:rsid w:val="003971A0"/>
    <w:rsid w:val="003A1CCA"/>
    <w:rsid w:val="003B7C12"/>
    <w:rsid w:val="003C5A2B"/>
    <w:rsid w:val="003C7AE4"/>
    <w:rsid w:val="003D5784"/>
    <w:rsid w:val="003E276C"/>
    <w:rsid w:val="003F3AB8"/>
    <w:rsid w:val="004031E7"/>
    <w:rsid w:val="00405148"/>
    <w:rsid w:val="00410943"/>
    <w:rsid w:val="0041435F"/>
    <w:rsid w:val="00414EF0"/>
    <w:rsid w:val="00450370"/>
    <w:rsid w:val="004607D3"/>
    <w:rsid w:val="00462854"/>
    <w:rsid w:val="00464168"/>
    <w:rsid w:val="0047296B"/>
    <w:rsid w:val="004741D6"/>
    <w:rsid w:val="00480D58"/>
    <w:rsid w:val="0048226E"/>
    <w:rsid w:val="00487926"/>
    <w:rsid w:val="004B5CCE"/>
    <w:rsid w:val="004C3A6A"/>
    <w:rsid w:val="004D1635"/>
    <w:rsid w:val="004D1891"/>
    <w:rsid w:val="004D5E03"/>
    <w:rsid w:val="004D7293"/>
    <w:rsid w:val="004E09E2"/>
    <w:rsid w:val="004F5D5F"/>
    <w:rsid w:val="00500621"/>
    <w:rsid w:val="00506993"/>
    <w:rsid w:val="00510058"/>
    <w:rsid w:val="0051595B"/>
    <w:rsid w:val="005279D3"/>
    <w:rsid w:val="00534CBA"/>
    <w:rsid w:val="00551401"/>
    <w:rsid w:val="00561CB6"/>
    <w:rsid w:val="00562DFD"/>
    <w:rsid w:val="00564157"/>
    <w:rsid w:val="0057008B"/>
    <w:rsid w:val="00573342"/>
    <w:rsid w:val="00573E63"/>
    <w:rsid w:val="005978EB"/>
    <w:rsid w:val="005B0AB4"/>
    <w:rsid w:val="005B5F93"/>
    <w:rsid w:val="005C1FE3"/>
    <w:rsid w:val="005C2A3F"/>
    <w:rsid w:val="005F1A98"/>
    <w:rsid w:val="005F6F53"/>
    <w:rsid w:val="00607AA6"/>
    <w:rsid w:val="00613EEA"/>
    <w:rsid w:val="006159B9"/>
    <w:rsid w:val="00623BCF"/>
    <w:rsid w:val="00624DE5"/>
    <w:rsid w:val="00627BBF"/>
    <w:rsid w:val="00653358"/>
    <w:rsid w:val="006533FE"/>
    <w:rsid w:val="006609A0"/>
    <w:rsid w:val="006852E6"/>
    <w:rsid w:val="00685C74"/>
    <w:rsid w:val="00687E34"/>
    <w:rsid w:val="006B1A77"/>
    <w:rsid w:val="006B5420"/>
    <w:rsid w:val="006B589D"/>
    <w:rsid w:val="006B728C"/>
    <w:rsid w:val="006C29EC"/>
    <w:rsid w:val="006C6E17"/>
    <w:rsid w:val="006D61B1"/>
    <w:rsid w:val="006D72E3"/>
    <w:rsid w:val="006E005E"/>
    <w:rsid w:val="006E16AC"/>
    <w:rsid w:val="006E19B0"/>
    <w:rsid w:val="006E7431"/>
    <w:rsid w:val="0070072E"/>
    <w:rsid w:val="00705F50"/>
    <w:rsid w:val="00706B48"/>
    <w:rsid w:val="0072112A"/>
    <w:rsid w:val="00733CEF"/>
    <w:rsid w:val="00734279"/>
    <w:rsid w:val="00735493"/>
    <w:rsid w:val="007357CB"/>
    <w:rsid w:val="00736AE0"/>
    <w:rsid w:val="00740896"/>
    <w:rsid w:val="00744F00"/>
    <w:rsid w:val="00753242"/>
    <w:rsid w:val="0075599F"/>
    <w:rsid w:val="00760E63"/>
    <w:rsid w:val="00770FD2"/>
    <w:rsid w:val="00780422"/>
    <w:rsid w:val="007859C9"/>
    <w:rsid w:val="00786379"/>
    <w:rsid w:val="007B42B0"/>
    <w:rsid w:val="007C0F3B"/>
    <w:rsid w:val="007E2FF0"/>
    <w:rsid w:val="007F41B8"/>
    <w:rsid w:val="007F5956"/>
    <w:rsid w:val="007F71A8"/>
    <w:rsid w:val="00806554"/>
    <w:rsid w:val="008103A4"/>
    <w:rsid w:val="0081145A"/>
    <w:rsid w:val="00820365"/>
    <w:rsid w:val="00831BCD"/>
    <w:rsid w:val="008351C5"/>
    <w:rsid w:val="0084340B"/>
    <w:rsid w:val="008C0157"/>
    <w:rsid w:val="008C4F2B"/>
    <w:rsid w:val="008C54C6"/>
    <w:rsid w:val="008C6C66"/>
    <w:rsid w:val="008D5C54"/>
    <w:rsid w:val="008F108E"/>
    <w:rsid w:val="0091366F"/>
    <w:rsid w:val="00914B00"/>
    <w:rsid w:val="009278C4"/>
    <w:rsid w:val="00927ACA"/>
    <w:rsid w:val="00927AE1"/>
    <w:rsid w:val="009731C6"/>
    <w:rsid w:val="00981C8A"/>
    <w:rsid w:val="009A0503"/>
    <w:rsid w:val="009A7AAE"/>
    <w:rsid w:val="009B72A2"/>
    <w:rsid w:val="009D28B8"/>
    <w:rsid w:val="009D456D"/>
    <w:rsid w:val="009E53BE"/>
    <w:rsid w:val="009F30C0"/>
    <w:rsid w:val="009F6D41"/>
    <w:rsid w:val="00A05D26"/>
    <w:rsid w:val="00A339E2"/>
    <w:rsid w:val="00A40C38"/>
    <w:rsid w:val="00A42376"/>
    <w:rsid w:val="00A444AF"/>
    <w:rsid w:val="00A4778F"/>
    <w:rsid w:val="00A61537"/>
    <w:rsid w:val="00A632E6"/>
    <w:rsid w:val="00A64DF5"/>
    <w:rsid w:val="00A73B83"/>
    <w:rsid w:val="00A80B6D"/>
    <w:rsid w:val="00A83807"/>
    <w:rsid w:val="00A945D6"/>
    <w:rsid w:val="00AA6626"/>
    <w:rsid w:val="00AB50D4"/>
    <w:rsid w:val="00AC013D"/>
    <w:rsid w:val="00AD10C4"/>
    <w:rsid w:val="00AE5E6A"/>
    <w:rsid w:val="00B26608"/>
    <w:rsid w:val="00B3042B"/>
    <w:rsid w:val="00B4566B"/>
    <w:rsid w:val="00B46C02"/>
    <w:rsid w:val="00B9100E"/>
    <w:rsid w:val="00BC208C"/>
    <w:rsid w:val="00BD3E43"/>
    <w:rsid w:val="00BE263D"/>
    <w:rsid w:val="00BF25A4"/>
    <w:rsid w:val="00BF2F7C"/>
    <w:rsid w:val="00BF3112"/>
    <w:rsid w:val="00BF5D16"/>
    <w:rsid w:val="00BF6509"/>
    <w:rsid w:val="00C006D2"/>
    <w:rsid w:val="00C11E92"/>
    <w:rsid w:val="00C170EA"/>
    <w:rsid w:val="00C21515"/>
    <w:rsid w:val="00C22128"/>
    <w:rsid w:val="00C30976"/>
    <w:rsid w:val="00C37BFB"/>
    <w:rsid w:val="00C419FC"/>
    <w:rsid w:val="00C42752"/>
    <w:rsid w:val="00C54FE9"/>
    <w:rsid w:val="00C618F4"/>
    <w:rsid w:val="00C67BF2"/>
    <w:rsid w:val="00C90BD2"/>
    <w:rsid w:val="00C975D7"/>
    <w:rsid w:val="00CA599A"/>
    <w:rsid w:val="00CB133A"/>
    <w:rsid w:val="00CD723E"/>
    <w:rsid w:val="00CE0DF9"/>
    <w:rsid w:val="00CE3ED7"/>
    <w:rsid w:val="00D15784"/>
    <w:rsid w:val="00D20480"/>
    <w:rsid w:val="00D21409"/>
    <w:rsid w:val="00D24EB2"/>
    <w:rsid w:val="00D344B7"/>
    <w:rsid w:val="00D357CA"/>
    <w:rsid w:val="00D35962"/>
    <w:rsid w:val="00D46A41"/>
    <w:rsid w:val="00D51BE9"/>
    <w:rsid w:val="00D732B6"/>
    <w:rsid w:val="00D81D76"/>
    <w:rsid w:val="00D82B49"/>
    <w:rsid w:val="00D9169A"/>
    <w:rsid w:val="00D949D6"/>
    <w:rsid w:val="00DA3BC6"/>
    <w:rsid w:val="00DB2AAF"/>
    <w:rsid w:val="00DC1547"/>
    <w:rsid w:val="00DE1861"/>
    <w:rsid w:val="00DE2445"/>
    <w:rsid w:val="00E02E79"/>
    <w:rsid w:val="00E209FD"/>
    <w:rsid w:val="00E23170"/>
    <w:rsid w:val="00E250B6"/>
    <w:rsid w:val="00E27042"/>
    <w:rsid w:val="00E27524"/>
    <w:rsid w:val="00E308AA"/>
    <w:rsid w:val="00E32B8E"/>
    <w:rsid w:val="00E32E8B"/>
    <w:rsid w:val="00E3576B"/>
    <w:rsid w:val="00E41A77"/>
    <w:rsid w:val="00E75FA0"/>
    <w:rsid w:val="00E80153"/>
    <w:rsid w:val="00E84B09"/>
    <w:rsid w:val="00E85BAF"/>
    <w:rsid w:val="00E95186"/>
    <w:rsid w:val="00EB77E6"/>
    <w:rsid w:val="00EC2B81"/>
    <w:rsid w:val="00EF195A"/>
    <w:rsid w:val="00EF473C"/>
    <w:rsid w:val="00F039E6"/>
    <w:rsid w:val="00F0733B"/>
    <w:rsid w:val="00F07A60"/>
    <w:rsid w:val="00F23C47"/>
    <w:rsid w:val="00F23FC6"/>
    <w:rsid w:val="00F32659"/>
    <w:rsid w:val="00F34384"/>
    <w:rsid w:val="00F41D8A"/>
    <w:rsid w:val="00F525A1"/>
    <w:rsid w:val="00F54397"/>
    <w:rsid w:val="00F574DC"/>
    <w:rsid w:val="00F60F87"/>
    <w:rsid w:val="00F65683"/>
    <w:rsid w:val="00F70F5B"/>
    <w:rsid w:val="00FA6BF8"/>
    <w:rsid w:val="00FC61D5"/>
    <w:rsid w:val="00FC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F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 w:type="paragraph" w:customStyle="1" w:styleId="Style47">
    <w:name w:val="Style47"/>
    <w:basedOn w:val="a"/>
    <w:uiPriority w:val="99"/>
    <w:rsid w:val="002D3A98"/>
    <w:pPr>
      <w:widowControl w:val="0"/>
      <w:autoSpaceDE w:val="0"/>
      <w:autoSpaceDN w:val="0"/>
      <w:adjustRightInd w:val="0"/>
      <w:spacing w:line="355" w:lineRule="exact"/>
      <w:ind w:firstLine="1728"/>
    </w:pPr>
    <w:rPr>
      <w:rFonts w:eastAsiaTheme="minorEastAsia" w:cs="Times New Roman"/>
      <w:sz w:val="24"/>
      <w:szCs w:val="24"/>
      <w:lang w:eastAsia="ru-RU"/>
    </w:rPr>
  </w:style>
  <w:style w:type="paragraph" w:customStyle="1" w:styleId="Style48">
    <w:name w:val="Style48"/>
    <w:basedOn w:val="a"/>
    <w:uiPriority w:val="99"/>
    <w:rsid w:val="002D3A98"/>
    <w:pPr>
      <w:widowControl w:val="0"/>
      <w:autoSpaceDE w:val="0"/>
      <w:autoSpaceDN w:val="0"/>
      <w:adjustRightInd w:val="0"/>
      <w:spacing w:line="371" w:lineRule="exact"/>
      <w:ind w:firstLine="696"/>
      <w:jc w:val="both"/>
    </w:pPr>
    <w:rPr>
      <w:rFonts w:eastAsiaTheme="minorEastAsia" w:cs="Times New Roman"/>
      <w:sz w:val="24"/>
      <w:szCs w:val="24"/>
      <w:lang w:eastAsia="ru-RU"/>
    </w:rPr>
  </w:style>
  <w:style w:type="paragraph" w:customStyle="1" w:styleId="Style56">
    <w:name w:val="Style56"/>
    <w:basedOn w:val="a"/>
    <w:uiPriority w:val="99"/>
    <w:rsid w:val="002D3A98"/>
    <w:pPr>
      <w:widowControl w:val="0"/>
      <w:autoSpaceDE w:val="0"/>
      <w:autoSpaceDN w:val="0"/>
      <w:adjustRightInd w:val="0"/>
      <w:spacing w:line="362" w:lineRule="exact"/>
      <w:ind w:hanging="744"/>
    </w:pPr>
    <w:rPr>
      <w:rFonts w:eastAsiaTheme="minorEastAsia" w:cs="Times New Roman"/>
      <w:sz w:val="24"/>
      <w:szCs w:val="24"/>
      <w:lang w:eastAsia="ru-RU"/>
    </w:rPr>
  </w:style>
  <w:style w:type="character" w:customStyle="1" w:styleId="FontStyle2428">
    <w:name w:val="Font Style2428"/>
    <w:basedOn w:val="a0"/>
    <w:uiPriority w:val="99"/>
    <w:rsid w:val="002D3A98"/>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68C2-79B9-47F3-A516-DA41EB60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11121</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dc:description>exif_MSED_3d441a156fe10c293754977470a18112ffaa0637eb51411bbc3d829e77d6a8cd</dc:description>
  <cp:lastModifiedBy>Антонина Максимовна</cp:lastModifiedBy>
  <cp:revision>4</cp:revision>
  <cp:lastPrinted>2022-03-31T07:48:00Z</cp:lastPrinted>
  <dcterms:created xsi:type="dcterms:W3CDTF">2022-03-31T07:49:00Z</dcterms:created>
  <dcterms:modified xsi:type="dcterms:W3CDTF">2022-03-31T07:40:00Z</dcterms:modified>
</cp:coreProperties>
</file>