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CF" w:rsidRDefault="00BE63CF" w:rsidP="00BE63CF">
      <w:pPr>
        <w:jc w:val="both"/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BE63CF" w:rsidRDefault="00BE63CF" w:rsidP="00BE63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главы </w:t>
      </w:r>
    </w:p>
    <w:p w:rsidR="00BE63CF" w:rsidRDefault="00BE63CF" w:rsidP="00BE63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BE63CF" w:rsidRDefault="00BE63CF" w:rsidP="00BE63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15.12.2022 № 2250/12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E63CF" w:rsidRDefault="00BE63CF" w:rsidP="00BE63CF">
      <w:pPr>
        <w:ind w:firstLine="709"/>
        <w:jc w:val="right"/>
      </w:pPr>
      <w:r>
        <w:t>Приложение 1</w:t>
      </w:r>
    </w:p>
    <w:p w:rsidR="00BE63CF" w:rsidRDefault="00BE63CF" w:rsidP="00BE63CF">
      <w:pPr>
        <w:ind w:firstLine="709"/>
        <w:jc w:val="right"/>
      </w:pPr>
      <w:r>
        <w:t>к Программе</w:t>
      </w:r>
    </w:p>
    <w:p w:rsidR="00BE63CF" w:rsidRDefault="00BE63CF" w:rsidP="00BE63CF">
      <w:pPr>
        <w:jc w:val="center"/>
        <w:rPr>
          <w:b/>
          <w:bCs/>
        </w:rPr>
      </w:pPr>
      <w:r>
        <w:rPr>
          <w:b/>
          <w:bCs/>
        </w:rPr>
        <w:t>Планируемые результаты реализации муниципальной программы «Спорт»</w:t>
      </w:r>
    </w:p>
    <w:p w:rsidR="00BE63CF" w:rsidRDefault="00BE63CF" w:rsidP="00BE63CF">
      <w:pPr>
        <w:jc w:val="center"/>
        <w:rPr>
          <w:b/>
          <w:bCs/>
        </w:rPr>
      </w:pPr>
    </w:p>
    <w:tbl>
      <w:tblPr>
        <w:tblW w:w="151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4"/>
        <w:gridCol w:w="3274"/>
        <w:gridCol w:w="1417"/>
        <w:gridCol w:w="1134"/>
        <w:gridCol w:w="1276"/>
        <w:gridCol w:w="1134"/>
        <w:gridCol w:w="1134"/>
        <w:gridCol w:w="1134"/>
        <w:gridCol w:w="992"/>
        <w:gridCol w:w="993"/>
        <w:gridCol w:w="1843"/>
      </w:tblGrid>
      <w:tr w:rsidR="00BE63CF" w:rsidTr="00BE63CF"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</w:rPr>
            </w:pPr>
            <w:bookmarkStart w:id="1" w:name="_Hlk47514722"/>
            <w:r>
              <w:rPr>
                <w:sz w:val="18"/>
                <w:szCs w:val="18"/>
              </w:rPr>
              <w:t xml:space="preserve">№ </w:t>
            </w:r>
          </w:p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Планируемые результаты реализации муниципальной программы (подпрограммы)</w:t>
            </w:r>
          </w:p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(Показатель реализации мероприятий)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ind w:left="-108" w:right="-11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Базовое значение показателя </w:t>
            </w:r>
            <w:r>
              <w:rPr>
                <w:sz w:val="18"/>
                <w:szCs w:val="18"/>
              </w:rPr>
              <w:br/>
              <w:t xml:space="preserve">на начало реализации </w:t>
            </w:r>
          </w:p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программы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E63CF" w:rsidTr="00BE63CF">
        <w:trPr>
          <w:trHeight w:val="1101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3CF" w:rsidRDefault="00BE63C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3CF" w:rsidRDefault="00BE63C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3CF" w:rsidRDefault="00BE63C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3CF" w:rsidRDefault="00BE63C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3CF" w:rsidRDefault="00BE63C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2024 год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3CF" w:rsidRDefault="00BE63CF">
            <w:pPr>
              <w:rPr>
                <w:sz w:val="18"/>
                <w:szCs w:val="18"/>
                <w:lang w:eastAsia="en-US"/>
              </w:rPr>
            </w:pPr>
          </w:p>
        </w:tc>
      </w:tr>
      <w:tr w:rsidR="00BE63CF" w:rsidTr="00BE63CF">
        <w:trPr>
          <w:trHeight w:val="15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BE63CF" w:rsidTr="00BE63CF">
        <w:trPr>
          <w:trHeight w:val="29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3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Подпрограмма I «Развитие физической культуры и спорта»</w:t>
            </w:r>
          </w:p>
        </w:tc>
      </w:tr>
      <w:tr w:rsidR="00BE63CF" w:rsidTr="00BE63CF">
        <w:trPr>
          <w:trHeight w:val="139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Макропоказатель 1 </w:t>
            </w:r>
          </w:p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жителей  муниципального образования Московской области, систематически занимающихся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 показатель,</w:t>
            </w:r>
          </w:p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Показатель Регионального проекта «Спорт – норма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X</w:t>
            </w:r>
          </w:p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E63CF" w:rsidTr="00BE63CF">
        <w:trPr>
          <w:trHeight w:val="31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Макропоказатель 2 </w:t>
            </w:r>
          </w:p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Показатель Регионального проекта «Спорт – норма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28,35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31,90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33,49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33,49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33,49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X</w:t>
            </w:r>
          </w:p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E63CF" w:rsidTr="00BE63CF">
        <w:trPr>
          <w:trHeight w:val="31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Макропоказатель 3</w:t>
            </w:r>
          </w:p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Calibri"/>
                <w:kern w:val="24"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Calibri"/>
                <w:kern w:val="24"/>
                <w:sz w:val="18"/>
                <w:szCs w:val="18"/>
              </w:rPr>
              <w:t>16,5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Calibri"/>
                <w:kern w:val="24"/>
                <w:sz w:val="18"/>
                <w:szCs w:val="18"/>
              </w:rPr>
              <w:t>17,0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X</w:t>
            </w:r>
          </w:p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E63CF" w:rsidTr="00BE63CF">
        <w:trPr>
          <w:trHeight w:val="31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Макропоказатель 4</w:t>
            </w:r>
          </w:p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X</w:t>
            </w:r>
          </w:p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E63CF" w:rsidTr="00BE63CF">
        <w:trPr>
          <w:trHeight w:val="31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Макропоказатель 5</w:t>
            </w:r>
          </w:p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Calibri"/>
                <w:kern w:val="24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Calibri"/>
                <w:kern w:val="24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Calibri"/>
                <w:kern w:val="24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X</w:t>
            </w:r>
          </w:p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E63CF" w:rsidTr="00BE63CF">
        <w:trPr>
          <w:trHeight w:val="31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Макропоказатель 6 </w:t>
            </w:r>
          </w:p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X</w:t>
            </w:r>
          </w:p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E63CF" w:rsidTr="00BE63CF">
        <w:trPr>
          <w:trHeight w:val="31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Макропоказатель 7</w:t>
            </w:r>
          </w:p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X</w:t>
            </w:r>
          </w:p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E63CF" w:rsidTr="00BE63CF">
        <w:trPr>
          <w:trHeight w:val="31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Макропоказатель 8</w:t>
            </w:r>
          </w:p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X</w:t>
            </w:r>
          </w:p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E63CF" w:rsidTr="00BE63CF">
        <w:trPr>
          <w:trHeight w:val="31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Макропоказатель 9</w:t>
            </w:r>
          </w:p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X</w:t>
            </w:r>
          </w:p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E63CF" w:rsidTr="00BE63CF">
        <w:trPr>
          <w:trHeight w:val="31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63CF" w:rsidRDefault="00BE63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1.10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Макропоказатель 10</w:t>
            </w:r>
          </w:p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Доступные спортивные площадки.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Доля спортивных площадок, управляемых в соответствии со </w:t>
            </w:r>
            <w:r>
              <w:rPr>
                <w:rFonts w:eastAsia="Calibri"/>
                <w:sz w:val="18"/>
                <w:szCs w:val="18"/>
              </w:rPr>
              <w:t>стандартом их использования</w:t>
            </w:r>
          </w:p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0545DC" w:rsidRDefault="000545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Приоритетный показатель, 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X</w:t>
            </w:r>
          </w:p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E63CF" w:rsidTr="00BE63CF">
        <w:trPr>
          <w:trHeight w:val="312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1.11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Целевой показатель 2 Количество проведенных массовых, официальных физкультурных и спортивных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rFonts w:eastAsia="Calibri"/>
                <w:strike/>
                <w:sz w:val="18"/>
                <w:szCs w:val="18"/>
              </w:rPr>
            </w:pPr>
            <w:r>
              <w:rPr>
                <w:rFonts w:eastAsia="Calibri"/>
                <w:strike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</w:t>
            </w:r>
          </w:p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</w:tr>
      <w:tr w:rsidR="00BE63CF" w:rsidTr="00BE63CF">
        <w:trPr>
          <w:trHeight w:val="312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1.12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Целевой показатель 3 </w:t>
            </w:r>
          </w:p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P5</w:t>
            </w:r>
          </w:p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Федеральный </w:t>
            </w:r>
          </w:p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проект «Спорт – норма жизни»</w:t>
            </w:r>
          </w:p>
        </w:tc>
      </w:tr>
      <w:tr w:rsidR="00BE63CF" w:rsidTr="00BE63CF">
        <w:trPr>
          <w:trHeight w:val="312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1.13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Целевой показатель 4 </w:t>
            </w:r>
          </w:p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P5</w:t>
            </w:r>
          </w:p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Федеральный </w:t>
            </w:r>
          </w:p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проект «Спорт – норма жизни»</w:t>
            </w:r>
          </w:p>
        </w:tc>
      </w:tr>
      <w:tr w:rsidR="00BE63CF" w:rsidTr="00BE63CF">
        <w:trPr>
          <w:trHeight w:val="312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1.14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Целевой показатель 7</w:t>
            </w:r>
          </w:p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Приоритетный показатель,</w:t>
            </w:r>
            <w:r>
              <w:rPr>
                <w:sz w:val="18"/>
                <w:szCs w:val="18"/>
              </w:rPr>
              <w:br/>
              <w:t>показатель Регионального проекта «Спорт – норма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3CF" w:rsidRDefault="00BE63CF">
            <w:pPr>
              <w:jc w:val="center"/>
              <w:rPr>
                <w:rFonts w:eastAsia="Calibri"/>
                <w:strike/>
                <w:sz w:val="18"/>
                <w:szCs w:val="18"/>
              </w:rPr>
            </w:pPr>
          </w:p>
          <w:p w:rsidR="00BE63CF" w:rsidRDefault="00BE63C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P5</w:t>
            </w:r>
          </w:p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Федеральный </w:t>
            </w:r>
          </w:p>
          <w:p w:rsidR="00BE63CF" w:rsidRDefault="00BE6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проект «Спорт – норма жизни»</w:t>
            </w:r>
          </w:p>
        </w:tc>
      </w:tr>
      <w:bookmarkEnd w:id="1"/>
    </w:tbl>
    <w:p w:rsidR="00BE63CF" w:rsidRDefault="00BE63CF" w:rsidP="00BE63CF">
      <w:pPr>
        <w:jc w:val="both"/>
        <w:rPr>
          <w:sz w:val="28"/>
          <w:szCs w:val="28"/>
        </w:rPr>
      </w:pPr>
    </w:p>
    <w:p w:rsidR="00085F5E" w:rsidRPr="005779A8" w:rsidRDefault="00085F5E" w:rsidP="006D6974">
      <w:pPr>
        <w:tabs>
          <w:tab w:val="left" w:pos="3810"/>
        </w:tabs>
        <w:jc w:val="both"/>
      </w:pPr>
    </w:p>
    <w:sectPr w:rsidR="00085F5E" w:rsidRPr="005779A8" w:rsidSect="006D6974">
      <w:type w:val="continuous"/>
      <w:pgSz w:w="16838" w:h="11906" w:orient="landscape" w:code="9"/>
      <w:pgMar w:top="1134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F2"/>
    <w:rsid w:val="000545DC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D6974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53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E63CF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C0971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8E33CB-308C-426C-A3B4-42F671FB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qFormat/>
    <w:locked/>
    <w:rsid w:val="00FC097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RePack by Diakov</cp:lastModifiedBy>
  <cp:revision>3</cp:revision>
  <cp:lastPrinted>2018-04-10T11:10:00Z</cp:lastPrinted>
  <dcterms:created xsi:type="dcterms:W3CDTF">2022-12-19T11:59:00Z</dcterms:created>
  <dcterms:modified xsi:type="dcterms:W3CDTF">2022-12-19T12:00:00Z</dcterms:modified>
</cp:coreProperties>
</file>