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C207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C207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C207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</w:t>
      </w:r>
      <w:r w:rsidR="00B57BF1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1935</w:t>
      </w:r>
      <w:r w:rsidR="00B57BF1">
        <w:rPr>
          <w:sz w:val="28"/>
          <w:szCs w:val="28"/>
          <w:u w:val="single"/>
        </w:rPr>
        <w:t>/10</w:t>
      </w:r>
    </w:p>
    <w:p w:rsidR="000C207C" w:rsidRPr="000C207C" w:rsidRDefault="00085F5E" w:rsidP="000C207C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C207C" w:rsidRDefault="000C207C" w:rsidP="000C207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:rsidR="000C207C" w:rsidRDefault="000C207C" w:rsidP="000C207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 xml:space="preserve">» городского округа Зарайск </w:t>
      </w:r>
    </w:p>
    <w:p w:rsidR="000C207C" w:rsidRDefault="000C207C" w:rsidP="000C207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Московской области,  </w:t>
      </w:r>
      <w:proofErr w:type="gramStart"/>
      <w:r>
        <w:rPr>
          <w:sz w:val="28"/>
          <w:szCs w:val="28"/>
          <w:lang w:eastAsia="zh-CN"/>
        </w:rPr>
        <w:t>утвержденную</w:t>
      </w:r>
      <w:proofErr w:type="gramEnd"/>
      <w:r>
        <w:rPr>
          <w:sz w:val="28"/>
          <w:szCs w:val="28"/>
          <w:lang w:eastAsia="zh-CN"/>
        </w:rPr>
        <w:t xml:space="preserve"> постановлением главы </w:t>
      </w:r>
    </w:p>
    <w:p w:rsidR="000C207C" w:rsidRDefault="000C207C" w:rsidP="000C207C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городского округа Зарайск от 18.11.2019 № 1985/11 </w:t>
      </w:r>
    </w:p>
    <w:p w:rsidR="000C207C" w:rsidRDefault="000C207C" w:rsidP="000C207C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0C207C" w:rsidRDefault="000C207C" w:rsidP="000C207C">
      <w:pPr>
        <w:ind w:firstLine="708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В соответствии с решением Совета депутатов городского округа Зарайск от 25.08.2022 № 95/1 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 год и плановый период 2023 и 2024 годов», Порядком разработки и реализации муниципальных программ городского округа Зарайск Московской области, утвержденным постановлением главы</w:t>
      </w:r>
      <w:proofErr w:type="gramEnd"/>
      <w:r>
        <w:rPr>
          <w:sz w:val="28"/>
          <w:szCs w:val="28"/>
          <w:lang w:eastAsia="zh-CN"/>
        </w:rPr>
        <w:t xml:space="preserve"> городского округа Зарайск от 17.08.2021 № 1290/8,</w:t>
      </w:r>
    </w:p>
    <w:p w:rsidR="000C207C" w:rsidRDefault="000C207C" w:rsidP="000C207C">
      <w:pPr>
        <w:suppressAutoHyphens/>
        <w:jc w:val="center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0C207C" w:rsidRDefault="000C207C" w:rsidP="000C207C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 Внести в муниципальную программу городского округа Зарайск «Цифровое муниципальное образование» на срок 2020-2024 годы (далее – Программа), утвержденную постановлением главы городского округа Зарайск от 18.11.2019                       № 1985/11, следующие изменения:</w:t>
      </w:r>
    </w:p>
    <w:p w:rsidR="000C207C" w:rsidRDefault="000C207C" w:rsidP="000C207C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Паспорт муниципальной программы «Цифровое муниципальное образование» изложить в новой редакции (прилагается);</w:t>
      </w:r>
    </w:p>
    <w:p w:rsidR="000C207C" w:rsidRDefault="000C207C" w:rsidP="000C207C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Подпрограмму 2 «Развитие информационной и технологической инфраструктуры экосистемы цифровой экономики муниципального образования Московской области» (приложение 4 к Программе) изложить в новой редакции (прилагается).</w:t>
      </w:r>
    </w:p>
    <w:p w:rsidR="000C207C" w:rsidRDefault="000C207C" w:rsidP="000C207C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2. Службе по взаимодействию со СМИ </w:t>
      </w:r>
      <w:r>
        <w:rPr>
          <w:sz w:val="28"/>
          <w:szCs w:val="28"/>
          <w:lang w:eastAsia="zh-CN"/>
        </w:rPr>
        <w:t>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области.</w:t>
      </w:r>
    </w:p>
    <w:p w:rsidR="000C207C" w:rsidRDefault="000C207C" w:rsidP="000C207C">
      <w:pPr>
        <w:suppressAutoHyphens/>
        <w:rPr>
          <w:sz w:val="28"/>
          <w:szCs w:val="28"/>
          <w:lang w:eastAsia="zh-CN"/>
        </w:rPr>
      </w:pPr>
    </w:p>
    <w:p w:rsidR="000C207C" w:rsidRDefault="000C207C" w:rsidP="000C207C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</w:t>
      </w:r>
    </w:p>
    <w:p w:rsidR="000C207C" w:rsidRPr="000C207C" w:rsidRDefault="000C207C" w:rsidP="000C207C">
      <w:pPr>
        <w:suppressAutoHyphens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C207C">
        <w:rPr>
          <w:b/>
          <w:sz w:val="28"/>
          <w:szCs w:val="28"/>
        </w:rPr>
        <w:t>010037</w:t>
      </w:r>
    </w:p>
    <w:p w:rsidR="000C207C" w:rsidRDefault="000C207C" w:rsidP="000C207C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0C207C" w:rsidRPr="000C207C" w:rsidRDefault="000C207C" w:rsidP="000C207C">
      <w:pPr>
        <w:jc w:val="both"/>
        <w:rPr>
          <w:color w:val="000000"/>
          <w:sz w:val="28"/>
          <w:szCs w:val="28"/>
        </w:rPr>
      </w:pPr>
      <w:r w:rsidRPr="000C207C">
        <w:rPr>
          <w:color w:val="000000"/>
          <w:sz w:val="28"/>
          <w:szCs w:val="28"/>
        </w:rPr>
        <w:lastRenderedPageBreak/>
        <w:t>Глава городского округа В.А. Петрущенко</w:t>
      </w:r>
    </w:p>
    <w:p w:rsidR="000C207C" w:rsidRPr="000C207C" w:rsidRDefault="000C207C" w:rsidP="000C207C">
      <w:pPr>
        <w:jc w:val="both"/>
        <w:rPr>
          <w:color w:val="000000"/>
          <w:sz w:val="28"/>
          <w:szCs w:val="28"/>
        </w:rPr>
      </w:pPr>
      <w:r w:rsidRPr="000C207C">
        <w:rPr>
          <w:color w:val="000000"/>
          <w:sz w:val="28"/>
          <w:szCs w:val="28"/>
        </w:rPr>
        <w:t>Верно</w:t>
      </w:r>
    </w:p>
    <w:p w:rsidR="000C207C" w:rsidRPr="000C207C" w:rsidRDefault="000C207C" w:rsidP="000C207C">
      <w:pPr>
        <w:jc w:val="both"/>
        <w:rPr>
          <w:color w:val="000000"/>
          <w:sz w:val="28"/>
          <w:szCs w:val="28"/>
        </w:rPr>
      </w:pPr>
      <w:r w:rsidRPr="000C207C">
        <w:rPr>
          <w:color w:val="000000"/>
          <w:sz w:val="28"/>
          <w:szCs w:val="28"/>
        </w:rPr>
        <w:t>Начальник сл</w:t>
      </w:r>
      <w:r>
        <w:rPr>
          <w:color w:val="000000"/>
          <w:sz w:val="28"/>
          <w:szCs w:val="28"/>
        </w:rPr>
        <w:t xml:space="preserve">ужбы делопроизводства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C207C">
        <w:rPr>
          <w:color w:val="000000"/>
          <w:sz w:val="28"/>
          <w:szCs w:val="28"/>
        </w:rPr>
        <w:t xml:space="preserve"> Л.Б. Ивлева</w:t>
      </w:r>
    </w:p>
    <w:p w:rsidR="000C207C" w:rsidRDefault="000C207C" w:rsidP="000C207C">
      <w:pPr>
        <w:jc w:val="both"/>
        <w:rPr>
          <w:sz w:val="28"/>
          <w:szCs w:val="28"/>
        </w:rPr>
      </w:pPr>
      <w:r w:rsidRPr="000C207C">
        <w:rPr>
          <w:color w:val="000000"/>
          <w:sz w:val="28"/>
          <w:szCs w:val="28"/>
        </w:rPr>
        <w:t>28</w:t>
      </w:r>
      <w:r>
        <w:rPr>
          <w:sz w:val="28"/>
          <w:szCs w:val="28"/>
        </w:rPr>
        <w:t>.10.2022</w:t>
      </w:r>
    </w:p>
    <w:p w:rsidR="000C207C" w:rsidRDefault="000C207C" w:rsidP="000C207C">
      <w:pPr>
        <w:jc w:val="both"/>
        <w:outlineLvl w:val="0"/>
        <w:rPr>
          <w:sz w:val="28"/>
          <w:szCs w:val="28"/>
        </w:rPr>
      </w:pPr>
      <w:r w:rsidRPr="000C207C">
        <w:rPr>
          <w:color w:val="000000"/>
          <w:sz w:val="28"/>
          <w:szCs w:val="28"/>
        </w:rPr>
        <w:t xml:space="preserve"> </w:t>
      </w:r>
    </w:p>
    <w:p w:rsidR="000C207C" w:rsidRDefault="000C207C" w:rsidP="000C207C">
      <w:pPr>
        <w:jc w:val="both"/>
        <w:outlineLvl w:val="0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C207C" w:rsidRDefault="000C207C" w:rsidP="000C207C">
      <w:pPr>
        <w:suppressAutoHyphens/>
        <w:autoSpaceDE w:val="0"/>
        <w:jc w:val="both"/>
        <w:rPr>
          <w:sz w:val="20"/>
          <w:szCs w:val="20"/>
          <w:lang w:eastAsia="zh-CN"/>
        </w:rPr>
      </w:pPr>
      <w:bookmarkStart w:id="0" w:name="_GoBack"/>
      <w:bookmarkEnd w:id="0"/>
    </w:p>
    <w:p w:rsidR="000C207C" w:rsidRDefault="000C207C" w:rsidP="000C207C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Разослано: в дело, Глухих И.Е., Москалеву С.В., ФУ, ОЭ и </w:t>
      </w:r>
      <w:proofErr w:type="spellStart"/>
      <w:r>
        <w:rPr>
          <w:sz w:val="28"/>
          <w:szCs w:val="28"/>
          <w:lang w:eastAsia="zh-CN"/>
        </w:rPr>
        <w:t>И</w:t>
      </w:r>
      <w:proofErr w:type="spellEnd"/>
      <w:r>
        <w:rPr>
          <w:sz w:val="28"/>
          <w:szCs w:val="28"/>
          <w:lang w:eastAsia="zh-CN"/>
        </w:rPr>
        <w:t xml:space="preserve">, службе ИКТ,                       </w:t>
      </w:r>
      <w:proofErr w:type="gramStart"/>
      <w:r>
        <w:rPr>
          <w:sz w:val="28"/>
          <w:szCs w:val="28"/>
          <w:lang w:eastAsia="zh-CN"/>
        </w:rPr>
        <w:t>СВ</w:t>
      </w:r>
      <w:proofErr w:type="gramEnd"/>
      <w:r>
        <w:rPr>
          <w:sz w:val="28"/>
          <w:szCs w:val="28"/>
          <w:lang w:eastAsia="zh-CN"/>
        </w:rPr>
        <w:t xml:space="preserve"> со СМИ, КСП, ЮО, прокуратуре.</w:t>
      </w:r>
    </w:p>
    <w:p w:rsidR="000C207C" w:rsidRDefault="000C207C" w:rsidP="000C207C">
      <w:pPr>
        <w:jc w:val="both"/>
        <w:rPr>
          <w:sz w:val="28"/>
          <w:szCs w:val="28"/>
        </w:rPr>
      </w:pPr>
    </w:p>
    <w:p w:rsidR="000C207C" w:rsidRDefault="000C207C" w:rsidP="000C207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Е.М. </w:t>
      </w:r>
      <w:proofErr w:type="spellStart"/>
      <w:r>
        <w:rPr>
          <w:sz w:val="27"/>
          <w:szCs w:val="28"/>
        </w:rPr>
        <w:t>Хромова</w:t>
      </w:r>
      <w:proofErr w:type="spellEnd"/>
    </w:p>
    <w:p w:rsidR="000C207C" w:rsidRDefault="000C207C" w:rsidP="000C207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2-55-36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C207C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1663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127</cp:revision>
  <cp:lastPrinted>2018-04-10T11:10:00Z</cp:lastPrinted>
  <dcterms:created xsi:type="dcterms:W3CDTF">2018-04-10T11:03:00Z</dcterms:created>
  <dcterms:modified xsi:type="dcterms:W3CDTF">2022-10-28T11:04:00Z</dcterms:modified>
</cp:coreProperties>
</file>