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85B3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F85B3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F85B39" w:rsidRDefault="00F85B39" w:rsidP="00950E59">
      <w:pPr>
        <w:tabs>
          <w:tab w:val="left" w:pos="3810"/>
        </w:tabs>
        <w:jc w:val="center"/>
        <w:rPr>
          <w:sz w:val="28"/>
          <w:szCs w:val="28"/>
        </w:rPr>
      </w:pPr>
      <w:r w:rsidRPr="00F85B39">
        <w:rPr>
          <w:sz w:val="28"/>
          <w:szCs w:val="28"/>
        </w:rPr>
        <w:t xml:space="preserve"> 13.10.2022    </w:t>
      </w:r>
      <w:r>
        <w:rPr>
          <w:sz w:val="28"/>
          <w:szCs w:val="28"/>
        </w:rPr>
        <w:t xml:space="preserve"> </w:t>
      </w:r>
      <w:r w:rsidRPr="00F85B39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</w:t>
      </w:r>
      <w:r w:rsidRPr="00F85B39">
        <w:rPr>
          <w:sz w:val="28"/>
          <w:szCs w:val="28"/>
        </w:rPr>
        <w:t>1832/10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F85B39" w:rsidRDefault="00F85B39" w:rsidP="00F85B39">
      <w:pPr>
        <w:ind w:left="567"/>
        <w:rPr>
          <w:sz w:val="28"/>
          <w:szCs w:val="28"/>
          <w:u w:val="single"/>
        </w:rPr>
      </w:pPr>
    </w:p>
    <w:p w:rsidR="00F85B39" w:rsidRDefault="00F85B39" w:rsidP="00F85B39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О внесении изменений в муниципальную программу</w:t>
      </w:r>
    </w:p>
    <w:p w:rsidR="00F85B39" w:rsidRDefault="00F85B39" w:rsidP="00F85B39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городского округа Зарайск «Образование»,</w:t>
      </w:r>
    </w:p>
    <w:p w:rsidR="00F85B39" w:rsidRDefault="00F85B39" w:rsidP="00F85B39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утверждённую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главы городского </w:t>
      </w:r>
    </w:p>
    <w:p w:rsidR="00F85B39" w:rsidRDefault="00F85B39" w:rsidP="00F85B39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округа Зарайск Московской области от 22.11.2019</w:t>
      </w:r>
    </w:p>
    <w:p w:rsidR="00F85B39" w:rsidRDefault="00F85B39" w:rsidP="00F85B39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№ 2038/11</w:t>
      </w:r>
    </w:p>
    <w:p w:rsidR="00F85B39" w:rsidRDefault="00F85B39" w:rsidP="00F85B39">
      <w:pPr>
        <w:widowControl w:val="0"/>
        <w:autoSpaceDE w:val="0"/>
        <w:autoSpaceDN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F85B39" w:rsidRDefault="00F85B39" w:rsidP="00F85B39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В соответствии с решением Совета депутатов городского округа Зарайск Московской области от 25.08.2022 № 95/1  </w:t>
      </w:r>
      <w:r>
        <w:rPr>
          <w:sz w:val="28"/>
          <w:szCs w:val="28"/>
        </w:rPr>
        <w:t xml:space="preserve">«О внесении изменений в решение Совета депутатов городского округа Зарайск Московской области от 16.12.2021 №81/1 «О бюджете городского округа Зарайск Московской области на 2022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период 2023 и 2024 годов», постановлением главы городского округа Зарайск от 17.08.2021 №1290/8 «Об утверждении Порядка разработки и реализации муниципальных программ городского округа Зарайск Московской области»</w:t>
      </w:r>
    </w:p>
    <w:p w:rsidR="00F85B39" w:rsidRDefault="00F85B39" w:rsidP="00F85B3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85B39" w:rsidRDefault="00F85B39" w:rsidP="00F85B39">
      <w:pPr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1.Внести в муниципальную программу городского округа Зарайск «Образование» на срок 2020-2024 годы, </w:t>
      </w:r>
      <w:r>
        <w:rPr>
          <w:sz w:val="28"/>
          <w:szCs w:val="28"/>
        </w:rPr>
        <w:t>утвержденную постановлением главы городского округа Зарайск Московской области от 22.11.2019 №2038/11, следующие изменения:</w:t>
      </w:r>
    </w:p>
    <w:p w:rsidR="00F85B39" w:rsidRDefault="00F85B39" w:rsidP="00F85B39">
      <w:pPr>
        <w:tabs>
          <w:tab w:val="left" w:pos="330"/>
        </w:tabs>
        <w:spacing w:after="1" w:line="22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- Паспорт муниципальной программы «Образование» изложить в новой редакции (прилагается);</w:t>
      </w:r>
    </w:p>
    <w:p w:rsidR="00F85B39" w:rsidRDefault="00F85B39" w:rsidP="00F85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Планируемые результаты реализации муниципальной программы «Образование» приложение №1 к Программе изложить в новой редакции (прилагается);</w:t>
      </w:r>
    </w:p>
    <w:p w:rsidR="00F85B39" w:rsidRDefault="00F85B39" w:rsidP="00F85B39">
      <w:pPr>
        <w:tabs>
          <w:tab w:val="left" w:pos="330"/>
        </w:tabs>
        <w:spacing w:after="1" w:line="22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- Подпрограмму I «Дошкольное образование» приложение № 3 к Программе изложить в новой редакции (прилагается);</w:t>
      </w:r>
    </w:p>
    <w:p w:rsidR="00F85B39" w:rsidRDefault="00F85B39" w:rsidP="00F85B39">
      <w:pPr>
        <w:tabs>
          <w:tab w:val="left" w:pos="330"/>
        </w:tabs>
        <w:spacing w:after="1" w:line="22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- Подпрограмму II «Общее образование»</w:t>
      </w:r>
      <w:r>
        <w:rPr>
          <w:rFonts w:eastAsia="Calibri"/>
          <w:sz w:val="28"/>
          <w:szCs w:val="28"/>
          <w:lang w:eastAsia="en-US"/>
        </w:rPr>
        <w:t xml:space="preserve"> приложение № 4 к Программе изложить в новой редакции</w:t>
      </w:r>
      <w:r>
        <w:rPr>
          <w:sz w:val="28"/>
          <w:szCs w:val="28"/>
        </w:rPr>
        <w:t xml:space="preserve"> (прилагается);</w:t>
      </w:r>
    </w:p>
    <w:p w:rsidR="00F85B39" w:rsidRDefault="00F85B39" w:rsidP="00F85B39">
      <w:pPr>
        <w:tabs>
          <w:tab w:val="left" w:pos="330"/>
        </w:tabs>
        <w:spacing w:after="1" w:line="22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Подпрограмму III «Дополнительное образование, воспитание и психолого-социальное сопровождение детей» приложение №5 </w:t>
      </w:r>
      <w:r>
        <w:rPr>
          <w:rFonts w:eastAsia="Calibri"/>
          <w:sz w:val="28"/>
          <w:szCs w:val="28"/>
          <w:lang w:eastAsia="en-US"/>
        </w:rPr>
        <w:t>к Программе изложить в новой редакции</w:t>
      </w:r>
      <w:r>
        <w:rPr>
          <w:sz w:val="28"/>
          <w:szCs w:val="28"/>
        </w:rPr>
        <w:t xml:space="preserve"> (прилагается</w:t>
      </w:r>
      <w:r w:rsidRPr="00F85B39">
        <w:rPr>
          <w:b/>
          <w:sz w:val="28"/>
          <w:szCs w:val="28"/>
        </w:rPr>
        <w:t>);</w:t>
      </w:r>
      <w:r w:rsidRPr="00F85B39">
        <w:rPr>
          <w:b/>
          <w:sz w:val="28"/>
          <w:szCs w:val="28"/>
        </w:rPr>
        <w:t xml:space="preserve">                                                                                    009801</w:t>
      </w:r>
    </w:p>
    <w:p w:rsidR="00F85B39" w:rsidRDefault="00F85B39" w:rsidP="00F85B39">
      <w:pPr>
        <w:tabs>
          <w:tab w:val="left" w:pos="330"/>
        </w:tabs>
        <w:spacing w:after="1" w:line="22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Подпрограмму V «Обеспечивающая подпрограмма» приложение №6 </w:t>
      </w:r>
      <w:r>
        <w:rPr>
          <w:rFonts w:eastAsia="Calibri"/>
          <w:sz w:val="28"/>
          <w:szCs w:val="28"/>
          <w:lang w:eastAsia="en-US"/>
        </w:rPr>
        <w:t>к Программе изложить в новой редакции</w:t>
      </w:r>
      <w:r>
        <w:rPr>
          <w:sz w:val="28"/>
          <w:szCs w:val="28"/>
        </w:rPr>
        <w:t xml:space="preserve"> (прилагается).</w:t>
      </w:r>
    </w:p>
    <w:p w:rsidR="00F85B39" w:rsidRDefault="00F85B39" w:rsidP="00F85B39">
      <w:pPr>
        <w:tabs>
          <w:tab w:val="left" w:pos="33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2.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F85B39" w:rsidRDefault="00F85B39" w:rsidP="00F85B39">
      <w:pPr>
        <w:jc w:val="both"/>
        <w:rPr>
          <w:sz w:val="28"/>
          <w:szCs w:val="28"/>
        </w:rPr>
      </w:pPr>
    </w:p>
    <w:p w:rsidR="00F85B39" w:rsidRDefault="00F85B39" w:rsidP="00F85B39">
      <w:pPr>
        <w:jc w:val="both"/>
        <w:rPr>
          <w:sz w:val="28"/>
          <w:szCs w:val="28"/>
        </w:rPr>
      </w:pPr>
    </w:p>
    <w:p w:rsidR="00F85B39" w:rsidRDefault="00F85B39" w:rsidP="00F85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В.А. Петрущенко    </w:t>
      </w:r>
    </w:p>
    <w:p w:rsidR="00F85B39" w:rsidRDefault="00F85B39" w:rsidP="00F85B39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F85B39" w:rsidRDefault="00F85B39" w:rsidP="00F85B3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gramStart"/>
      <w:r>
        <w:rPr>
          <w:sz w:val="28"/>
          <w:szCs w:val="28"/>
        </w:rPr>
        <w:t>кадровой</w:t>
      </w:r>
      <w:proofErr w:type="gramEnd"/>
    </w:p>
    <w:p w:rsidR="00F85B39" w:rsidRDefault="00F85B39" w:rsidP="00F85B39">
      <w:pPr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аботы и муниципальной службы  </w:t>
      </w:r>
      <w:r>
        <w:rPr>
          <w:sz w:val="28"/>
          <w:szCs w:val="28"/>
        </w:rPr>
        <w:t xml:space="preserve"> И.Б. Парамонова                                                     </w:t>
      </w:r>
    </w:p>
    <w:p w:rsidR="00F85B39" w:rsidRDefault="00F85B39" w:rsidP="00F85B39">
      <w:pPr>
        <w:rPr>
          <w:sz w:val="28"/>
          <w:szCs w:val="28"/>
        </w:rPr>
      </w:pPr>
      <w:r>
        <w:rPr>
          <w:sz w:val="28"/>
          <w:szCs w:val="28"/>
        </w:rPr>
        <w:t xml:space="preserve">13.10.2022   </w:t>
      </w:r>
    </w:p>
    <w:p w:rsidR="00F85B39" w:rsidRDefault="00F85B39" w:rsidP="00F85B39">
      <w:pPr>
        <w:pStyle w:val="31"/>
        <w:spacing w:after="0"/>
        <w:jc w:val="both"/>
        <w:rPr>
          <w:sz w:val="28"/>
          <w:szCs w:val="28"/>
        </w:rPr>
      </w:pPr>
    </w:p>
    <w:p w:rsidR="00F85B39" w:rsidRDefault="00F85B39" w:rsidP="00F85B39">
      <w:pPr>
        <w:pStyle w:val="31"/>
        <w:spacing w:after="0"/>
        <w:jc w:val="both"/>
        <w:rPr>
          <w:sz w:val="28"/>
          <w:szCs w:val="28"/>
        </w:rPr>
      </w:pPr>
    </w:p>
    <w:p w:rsidR="00F85B39" w:rsidRDefault="00F85B39" w:rsidP="00F85B3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5B39" w:rsidRDefault="00F85B39" w:rsidP="00F85B3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ФУ, </w:t>
      </w:r>
      <w:proofErr w:type="spellStart"/>
      <w:r>
        <w:rPr>
          <w:color w:val="000000"/>
          <w:sz w:val="28"/>
          <w:szCs w:val="28"/>
        </w:rPr>
        <w:t>ОЭиИ</w:t>
      </w:r>
      <w:proofErr w:type="spellEnd"/>
      <w:r>
        <w:rPr>
          <w:color w:val="000000"/>
          <w:sz w:val="28"/>
          <w:szCs w:val="28"/>
        </w:rPr>
        <w:t xml:space="preserve">, Гулькиной Р.Д., УО, 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прокуратуре,</w:t>
      </w:r>
    </w:p>
    <w:p w:rsidR="00F85B39" w:rsidRDefault="00F85B39" w:rsidP="00F85B3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КСП,  юридический отдел, МКУ «ЦБ УГОЗ».</w:t>
      </w:r>
    </w:p>
    <w:p w:rsidR="00F85B39" w:rsidRDefault="00F85B39" w:rsidP="00F85B3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F85B39" w:rsidRDefault="00F85B39" w:rsidP="00F85B3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</w:p>
    <w:p w:rsidR="00F85B39" w:rsidRDefault="00F85B39" w:rsidP="00F85B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Е.С. Романова</w:t>
      </w:r>
    </w:p>
    <w:p w:rsidR="00F85B39" w:rsidRDefault="00F85B39" w:rsidP="00F85B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66-2-56-02</w:t>
      </w:r>
    </w:p>
    <w:p w:rsidR="00F85B39" w:rsidRDefault="00F85B39" w:rsidP="00F85B39">
      <w:pPr>
        <w:pStyle w:val="31"/>
        <w:spacing w:after="0"/>
        <w:jc w:val="both"/>
        <w:rPr>
          <w:sz w:val="28"/>
          <w:szCs w:val="28"/>
        </w:rPr>
      </w:pPr>
    </w:p>
    <w:p w:rsidR="00F85B39" w:rsidRDefault="00F85B39" w:rsidP="00F85B39">
      <w:pPr>
        <w:pStyle w:val="31"/>
        <w:spacing w:after="0"/>
        <w:jc w:val="both"/>
        <w:rPr>
          <w:sz w:val="28"/>
          <w:szCs w:val="28"/>
        </w:rPr>
      </w:pPr>
    </w:p>
    <w:p w:rsidR="00F85B39" w:rsidRDefault="00F85B39" w:rsidP="00F85B39">
      <w:pPr>
        <w:pStyle w:val="31"/>
        <w:spacing w:after="0"/>
        <w:jc w:val="both"/>
        <w:rPr>
          <w:sz w:val="28"/>
          <w:szCs w:val="28"/>
        </w:rPr>
      </w:pPr>
    </w:p>
    <w:p w:rsidR="00F85B39" w:rsidRDefault="00F85B39" w:rsidP="00F85B39">
      <w:pPr>
        <w:pStyle w:val="31"/>
        <w:spacing w:after="0"/>
        <w:jc w:val="both"/>
        <w:rPr>
          <w:sz w:val="28"/>
          <w:szCs w:val="28"/>
        </w:rPr>
      </w:pPr>
    </w:p>
    <w:p w:rsidR="00F85B39" w:rsidRDefault="00F85B39" w:rsidP="00F85B39">
      <w:pPr>
        <w:pStyle w:val="31"/>
        <w:spacing w:after="0"/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A5489A">
      <w:pPr>
        <w:tabs>
          <w:tab w:val="left" w:pos="3810"/>
        </w:tabs>
        <w:rPr>
          <w:sz w:val="28"/>
          <w:szCs w:val="28"/>
        </w:rPr>
      </w:pPr>
      <w:r w:rsidRPr="00A5489A">
        <w:rPr>
          <w:sz w:val="28"/>
          <w:szCs w:val="28"/>
        </w:rPr>
        <w:object w:dxaOrig="9602" w:dyaOrig="14305">
          <v:shape id="_x0000_i1025" type="#_x0000_t75" style="width:480.4pt;height:714.95pt" o:ole="">
            <v:imagedata r:id="rId7" o:title=""/>
          </v:shape>
          <o:OLEObject Type="Embed" ProgID="Word.Document.8" ShapeID="_x0000_i1025" DrawAspect="Content" ObjectID="_1727163945" r:id="rId8">
            <o:FieldCodes>\s</o:FieldCodes>
          </o:OLEObject>
        </w:object>
      </w: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85B39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F85B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85B39"/>
    <w:rPr>
      <w:sz w:val="16"/>
      <w:szCs w:val="16"/>
    </w:rPr>
  </w:style>
  <w:style w:type="character" w:customStyle="1" w:styleId="ab">
    <w:name w:val="Абзац списка Знак"/>
    <w:link w:val="ac"/>
    <w:uiPriority w:val="34"/>
    <w:locked/>
    <w:rsid w:val="00F85B39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F85B3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400</Words>
  <Characters>2280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2022-10-13T06:59:00Z</dcterms:modified>
</cp:coreProperties>
</file>