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CC" w:rsidRPr="008E02DD" w:rsidRDefault="00BD6FCC" w:rsidP="00BD6FC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8E02DD">
        <w:rPr>
          <w:rFonts w:ascii="Times New Roman" w:hAnsi="Times New Roman" w:cs="Times New Roman"/>
          <w:bCs/>
        </w:rPr>
        <w:t xml:space="preserve">Приложение к постановлению главы </w:t>
      </w:r>
    </w:p>
    <w:p w:rsidR="00BD6FCC" w:rsidRPr="008E02DD" w:rsidRDefault="00BD6FCC" w:rsidP="00BD6FC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8E02DD">
        <w:rPr>
          <w:rFonts w:ascii="Times New Roman" w:hAnsi="Times New Roman" w:cs="Times New Roman"/>
          <w:bCs/>
        </w:rPr>
        <w:t xml:space="preserve">городского округа Зарайск Московской области                                                                            </w:t>
      </w:r>
    </w:p>
    <w:p w:rsidR="00BD6FCC" w:rsidRPr="008E02DD" w:rsidRDefault="00BD6FCC" w:rsidP="00BD6FC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E02DD">
        <w:rPr>
          <w:rFonts w:ascii="Times New Roman" w:hAnsi="Times New Roman" w:cs="Times New Roman"/>
          <w:bCs/>
        </w:rPr>
        <w:t xml:space="preserve">от </w:t>
      </w:r>
      <w:r w:rsidR="008E02DD">
        <w:rPr>
          <w:rFonts w:ascii="Times New Roman" w:hAnsi="Times New Roman" w:cs="Times New Roman"/>
          <w:bCs/>
        </w:rPr>
        <w:t xml:space="preserve">   06.10.</w:t>
      </w:r>
      <w:r w:rsidRPr="008E02DD">
        <w:rPr>
          <w:rFonts w:ascii="Times New Roman" w:hAnsi="Times New Roman" w:cs="Times New Roman"/>
          <w:bCs/>
        </w:rPr>
        <w:t>20</w:t>
      </w:r>
      <w:r w:rsidR="005373DF" w:rsidRPr="008E02DD">
        <w:rPr>
          <w:rFonts w:ascii="Times New Roman" w:hAnsi="Times New Roman" w:cs="Times New Roman"/>
          <w:bCs/>
        </w:rPr>
        <w:t>2</w:t>
      </w:r>
      <w:r w:rsidR="00634B92" w:rsidRPr="008E02DD">
        <w:rPr>
          <w:rFonts w:ascii="Times New Roman" w:hAnsi="Times New Roman" w:cs="Times New Roman"/>
          <w:bCs/>
        </w:rPr>
        <w:t>2</w:t>
      </w:r>
      <w:r w:rsidRPr="008E02DD">
        <w:rPr>
          <w:rFonts w:ascii="Times New Roman" w:hAnsi="Times New Roman" w:cs="Times New Roman"/>
          <w:bCs/>
        </w:rPr>
        <w:t xml:space="preserve">  №</w:t>
      </w:r>
      <w:r w:rsidR="008E02DD">
        <w:rPr>
          <w:rFonts w:ascii="Times New Roman" w:hAnsi="Times New Roman" w:cs="Times New Roman"/>
          <w:bCs/>
        </w:rPr>
        <w:t xml:space="preserve"> 1795/10</w:t>
      </w:r>
      <w:bookmarkStart w:id="0" w:name="_GoBack"/>
      <w:bookmarkEnd w:id="0"/>
    </w:p>
    <w:p w:rsidR="00BD6FCC" w:rsidRPr="00BA7A98" w:rsidRDefault="00BD6FCC" w:rsidP="0005270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6B2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  <w:r w:rsidR="00827E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A98">
        <w:rPr>
          <w:rFonts w:ascii="Times New Roman" w:hAnsi="Times New Roman" w:cs="Times New Roman"/>
          <w:b/>
          <w:bCs/>
          <w:sz w:val="24"/>
          <w:szCs w:val="24"/>
        </w:rPr>
        <w:t>«Спорт»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48"/>
        <w:gridCol w:w="1748"/>
        <w:gridCol w:w="1748"/>
        <w:gridCol w:w="1748"/>
        <w:gridCol w:w="1748"/>
        <w:gridCol w:w="1749"/>
      </w:tblGrid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57271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Заместитель </w:t>
            </w:r>
            <w:r w:rsidR="0005270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лавы администрации городского округа Зарайск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15A1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Гулькина Р.Д.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возможности жителям </w:t>
            </w:r>
            <w:r w:rsidR="00680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Зарайск </w:t>
            </w: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 систематически заниматься физической культурой и спортом.</w:t>
            </w:r>
          </w:p>
          <w:p w:rsidR="00BD6FCC" w:rsidRDefault="00BD6FCC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6D1640" w:rsidRPr="006D1640" w:rsidRDefault="006D1640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финансового, информационного, методического и кадрового сопровождения</w:t>
            </w:r>
            <w:r w:rsidR="008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164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 и спорта» </w:t>
            </w:r>
          </w:p>
        </w:tc>
      </w:tr>
      <w:tr w:rsidR="00BD6FCC" w:rsidRPr="0030651E" w:rsidTr="00D93C14"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101"/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D6FCC" w:rsidRPr="0030651E" w:rsidTr="00D93C14"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0E57B8" w:rsidRPr="0030651E" w:rsidTr="00D93C14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0E57B8" w:rsidRPr="0030651E" w:rsidRDefault="000E57B8" w:rsidP="0056014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7B8" w:rsidRPr="0030651E" w:rsidTr="00D93C14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0E57B8" w:rsidRPr="0030651E" w:rsidRDefault="000E57B8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A7740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F3D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43511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F3D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7B8" w:rsidRPr="0030651E" w:rsidTr="00D93C1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30651E" w:rsidRDefault="000E57B8" w:rsidP="007162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городского округа Зарайск Московской области</w:t>
            </w: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634B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F3D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7271E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3511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59 562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66 403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634B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7271E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43511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 </w:t>
            </w:r>
            <w:r w:rsidR="00CD7F3D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CD7F3D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A43511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E57B8" w:rsidRPr="0030651E" w:rsidTr="00D93C1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30651E" w:rsidRDefault="000E57B8" w:rsidP="007162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572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43511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271E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10 568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572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57271E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CD7F3D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E57B8" w:rsidRPr="0030651E" w:rsidTr="00D93C14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30651E" w:rsidRDefault="000E57B8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CD7F3D" w:rsidP="00634B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57271E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3511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70 920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76 971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0E57B8" w:rsidP="00634B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CD7F3D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78 300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634B92" w:rsidRDefault="00CD7F3D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A43511"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4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23236589"/>
    </w:p>
    <w:p w:rsidR="00A25386" w:rsidRDefault="00A25386" w:rsidP="00BD6FCC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D6FCC" w:rsidRPr="00175587" w:rsidRDefault="00BD6FCC" w:rsidP="00BD6FCC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ы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Физкультурно-оздоровительная и спортивно-массовая работа в городском округе Зарайск организован</w:t>
      </w:r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соответствии с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осударственной программой Российской Федерации «Развитие физической культуры и спорта», утвержденной постановлением Правительства Российск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ой Федерации от 15.04.2014 №302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Сроки реализации указанной Программы: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этап – 2013 – 2020 </w:t>
      </w:r>
      <w:proofErr w:type="gramStart"/>
      <w:r w:rsidR="00CC3DE9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гг.</w:t>
      </w:r>
      <w:r w:rsidR="00CC3D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proofErr w:type="gramEnd"/>
      <w:r w:rsidR="00CC3D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II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этап – 2021 – 2024 гг..</w:t>
      </w:r>
    </w:p>
    <w:p w:rsidR="00BD6FCC" w:rsidRPr="00175587" w:rsidRDefault="004F2C84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Муниципальной п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рограммой предусматривается увеличение количества граждан </w:t>
      </w:r>
      <w:r w:rsidR="00C13E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г.о. Зарайск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Московской области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систематически занимающихся физической культурой и спортом, 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2020 году –4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%, к 2024 году – до 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55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%.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развитие материально-технической базы муниципальных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физкультурно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спортивных учреждений;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строительство новых плоскостных сооружений.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Указанные направления работы вошли отдельными мероприятиями в перечень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одпрограмм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муниципальной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программы «Спорт» на 2020-2024 годы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городском округе Зарайск планируется строительство площадки воркаут и многофункциональной площадки (д. Протекино). Планируется выделение субсидий по </w:t>
      </w:r>
      <w:r w:rsidR="004F2C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г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осударственной программе Московской области «Спорт Подмосковья» на софинансирование строительства плоскостных спортивных сооружений (92,6% - областной бюджет, 7,4% - городского округа). </w:t>
      </w:r>
      <w:r w:rsidR="00CC3D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 2022 года </w:t>
      </w:r>
      <w:r w:rsidR="00CC3DE9"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9</w:t>
      </w:r>
      <w:r w:rsidR="00CC3D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</w:t>
      </w:r>
      <w:r w:rsidR="00CC3DE9"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="00CC3D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7</w:t>
      </w:r>
      <w:r w:rsidR="00CC3DE9"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% - областной бюджет, </w:t>
      </w:r>
      <w:r w:rsidR="00CC3D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9</w:t>
      </w:r>
      <w:r w:rsidR="00CC3DE9"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="00CC3D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="00CC3DE9"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% - городского округа</w:t>
      </w:r>
      <w:r w:rsidR="00CC3D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Ядром спортивно-массовой работы в городском округе Зарайск являются 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МБУ </w:t>
      </w:r>
      <w:proofErr w:type="gramStart"/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</w:t>
      </w:r>
      <w:proofErr w:type="gramEnd"/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"</w:t>
      </w:r>
      <w:proofErr w:type="gramStart"/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Детс</w:t>
      </w:r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ко-юношеская</w:t>
      </w:r>
      <w:proofErr w:type="gramEnd"/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спортивная школа" 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Зарайск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учреждения спортивной направленности.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Активно участвуют в спортивной жизни городского округа учреждения начального, среднего образования, учреждения управления образования, организации и предприятия города.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Сегодня в нашем городе работают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бюджетных учреждени</w:t>
      </w:r>
      <w:r w:rsidR="00A901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физкультуры и спорта, из них 1 спортивн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школ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ведомственная принадлежность к управлению образования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  <w:proofErr w:type="gramEnd"/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спортивной школе развивается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11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видов спорта, занимаются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около 1 тысячи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детей и подростков.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Особое внимание уделяется развитию базовых олимпийских видов спорта: </w:t>
      </w:r>
    </w:p>
    <w:p w:rsidR="00BD6FCC" w:rsidRPr="00175587" w:rsidRDefault="00BD6FCC" w:rsidP="00BD6FCC">
      <w:pPr>
        <w:numPr>
          <w:ilvl w:val="0"/>
          <w:numId w:val="11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летние виды спорта –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тяжелая атлетика, легкая атлетика, футбол, бокс, т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х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экв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ндо, плавание;</w:t>
      </w:r>
    </w:p>
    <w:p w:rsidR="00BD6FCC" w:rsidRPr="00175587" w:rsidRDefault="00BD6FCC" w:rsidP="00BD6FCC">
      <w:pPr>
        <w:numPr>
          <w:ilvl w:val="0"/>
          <w:numId w:val="11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зимние виды спорта – хоккей, фигурное катание, лыжные гонки.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Всего проведено около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мероприятий, в том числе более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организованных выездов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арайских спортсменов на соревнования различного уровня.</w:t>
      </w:r>
    </w:p>
    <w:p w:rsidR="00BD6FCC" w:rsidRPr="00175587" w:rsidRDefault="00C6464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90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Зарайске паспортизирован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 следующие</w:t>
      </w:r>
      <w:r w:rsidR="00871A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физкультурно-оздорови</w:t>
      </w:r>
      <w:r w:rsidR="004A3E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тельны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 </w:t>
      </w:r>
      <w:r w:rsidR="004A3E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спортивны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="004A3E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сооружени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 дворец спорта; 1 спортивный комплекс; 1 стадион; 1 плавательный бассейн; 22 спортивных зала;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="003E7C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9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плоскостных спортсооружений.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Увеличени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ю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численности </w:t>
      </w:r>
      <w:proofErr w:type="gram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занимающихся</w:t>
      </w:r>
      <w:proofErr w:type="gram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физической культурой и спортом во многом способствовало проведение спортивно-массов</w:t>
      </w:r>
      <w:r w:rsidR="00C13E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ые мероприятия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 различными возрастными группами населения, в том числе: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ежегодное проведение легкоатлетической эстафеты посвященной «Дню Победы»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соревнований по лыжным гонкам «Зарайская лыжня»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арайского полумарафона «</w:t>
      </w:r>
      <w:proofErr w:type="gram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</w:t>
      </w:r>
      <w:proofErr w:type="gram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RUNSK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»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Всероссийские соревнования п</w:t>
      </w:r>
      <w:r w:rsidR="001E20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 триатлону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легкоатлетическ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ий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пробег Протекино – Зарайск, памяти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дважды героя Советского союза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В.Н. Леонова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больш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комбинированн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эстафет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посвященн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ая</w:t>
      </w:r>
      <w:r w:rsidR="00E70E5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E04FAC"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памяти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дважды героя Советского союза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В. Н. Леонова;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-легкоатлетический кросс в д. Назарьево, памяти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маршала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К.А. Мерецкова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Среди учащихся средних учебных заведений проводятся соревнования по мини-футболу.</w:t>
      </w:r>
    </w:p>
    <w:p w:rsidR="00BD6FCC" w:rsidRPr="00175587" w:rsidRDefault="00BD6FCC" w:rsidP="00BD6FCC">
      <w:pPr>
        <w:tabs>
          <w:tab w:val="left" w:pos="709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Огромный интерес у жителей вызывают </w:t>
      </w: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</w:t>
      </w:r>
      <w:r w:rsidR="00E750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</w:t>
      </w: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асленице и многих других.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Дню Победы ежегодно посвящены соревнования по различным видам спорта и </w:t>
      </w:r>
      <w:r w:rsidRPr="0017558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сотрудников МБУ ДС «Зарайск»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Московской области. 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 Всероссийском сайте «GTO.RU» зарегистрировалось 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более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4252 жителей г.о. Зарайск. 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Динамично развивается в сельской местности г.о. Зарайск работа по вовлечению в занятия физической культурой и спортом. 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раз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ных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городов Московской области. 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Количество инвалидов, занимающихся физической культурой и спортом, в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году составило 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434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человека.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муниципальной сфере физической культур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спорт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существует ряд нерешенных проблем.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Требу</w:t>
      </w:r>
      <w:r w:rsidR="00871A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ю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 решения вопросы:</w:t>
      </w:r>
    </w:p>
    <w:p w:rsidR="00871AF5" w:rsidRDefault="00C13EDB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приведение в надлежащее состояние плоскостных спортивных сооружений входящих в список «Рейтинг 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45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», </w:t>
      </w:r>
    </w:p>
    <w:p w:rsidR="00BD6FCC" w:rsidRPr="00175587" w:rsidRDefault="00871AF5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установка информационных стендов.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BD6FCC" w:rsidRPr="002B0A82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Pr="002B0A82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Default="00BD6FCC" w:rsidP="00BD6FC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A82">
        <w:rPr>
          <w:rFonts w:ascii="Times New Roman" w:hAnsi="Times New Roman" w:cs="Times New Roman"/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D6FCC" w:rsidRPr="002B0A82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эффективности использования средств бюджета г.о. Зарайск при организации и проведении городских спортивных и физкультурных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замедлению динамики роста количества жителей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арайск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систематически занимающихся физической культурой и спортом;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количества объектов спорта г.о. Зарайск, находящиеся в нормативном эксплуатационном состоянии;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отсутствие возможности привлекать средства бюджетов всех уровней, предоставляемые бюджету г.о. Зарайск в качестве субсидии на софинансирование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благоприятном развитии физической культуры и спорта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г.о. Зарайск, что позволит: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г.о. Зарайск крупных областных спортивных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обеспечить выполнение целевых показателей реализации муниципальной программы.</w:t>
      </w:r>
    </w:p>
    <w:p w:rsidR="00BD6FCC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Pr="002B0A82" w:rsidRDefault="00A23AD3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B8">
        <w:rPr>
          <w:rFonts w:ascii="Times New Roman" w:hAnsi="Times New Roman" w:cs="Times New Roman"/>
          <w:b/>
          <w:bCs/>
          <w:sz w:val="24"/>
          <w:szCs w:val="24"/>
        </w:rPr>
        <w:t>Перечень подпрограмм</w:t>
      </w:r>
      <w:r w:rsidR="00777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A5C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краткое их описание</w:t>
      </w:r>
    </w:p>
    <w:p w:rsidR="00BD6FCC" w:rsidRPr="00946C22" w:rsidRDefault="00BD6FCC" w:rsidP="00BD6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A23AD3" w:rsidRDefault="00BD6FCC" w:rsidP="00BD6FCC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Подпрограмма I «Развитие физической культуры и спорта»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(далее Подпрограмма 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I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).</w:t>
      </w:r>
    </w:p>
    <w:p w:rsidR="00BD6FCC" w:rsidRDefault="00BD6FCC" w:rsidP="00BD6FCC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4344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Подпрограмма</w:t>
      </w:r>
      <w:r w:rsidR="006536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23AD3" w:rsidRPr="0043443E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4344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направлена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выполнение комплекса мероприятий, связанных с реализацией плана-календаря официальных физкультурных и спортивных мероприятий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г.о. Зарайск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BD6FCC" w:rsidRDefault="00BD6FCC" w:rsidP="00BD6F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B8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основных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обоснованием необходимости их осуществления</w:t>
      </w:r>
    </w:p>
    <w:p w:rsidR="00BD6FCC" w:rsidRPr="00556EB8" w:rsidRDefault="00BD6FCC" w:rsidP="00BD6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556EB8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B8">
        <w:rPr>
          <w:rFonts w:ascii="Times New Roman" w:hAnsi="Times New Roman" w:cs="Times New Roman"/>
          <w:sz w:val="24"/>
          <w:szCs w:val="24"/>
        </w:rPr>
        <w:t xml:space="preserve">Целесообразность </w:t>
      </w:r>
      <w:proofErr w:type="gramStart"/>
      <w:r w:rsidRPr="00556EB8">
        <w:rPr>
          <w:rFonts w:ascii="Times New Roman" w:hAnsi="Times New Roman" w:cs="Times New Roman"/>
          <w:sz w:val="24"/>
          <w:szCs w:val="24"/>
        </w:rPr>
        <w:t>решения проблем развития сферы физической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56EB8">
        <w:rPr>
          <w:rFonts w:ascii="Times New Roman" w:hAnsi="Times New Roman" w:cs="Times New Roman"/>
          <w:sz w:val="24"/>
          <w:szCs w:val="24"/>
        </w:rPr>
        <w:t xml:space="preserve">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BD6FCC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B8">
        <w:rPr>
          <w:rFonts w:ascii="Times New Roman" w:hAnsi="Times New Roman" w:cs="Times New Roman"/>
          <w:sz w:val="24"/>
          <w:szCs w:val="24"/>
        </w:rP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социальной и хозяйственной деятельности. </w:t>
      </w:r>
      <w:proofErr w:type="gramStart"/>
      <w:r w:rsidRPr="00556EB8">
        <w:rPr>
          <w:rFonts w:ascii="Times New Roman" w:hAnsi="Times New Roman" w:cs="Times New Roman"/>
          <w:sz w:val="24"/>
          <w:szCs w:val="24"/>
        </w:rPr>
        <w:t>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</w:t>
      </w:r>
      <w:r>
        <w:rPr>
          <w:rFonts w:ascii="Times New Roman" w:hAnsi="Times New Roman" w:cs="Times New Roman"/>
          <w:sz w:val="24"/>
          <w:szCs w:val="24"/>
        </w:rPr>
        <w:t>Спорт»</w:t>
      </w:r>
      <w:r w:rsidRPr="00556EB8">
        <w:rPr>
          <w:rFonts w:ascii="Times New Roman" w:hAnsi="Times New Roman" w:cs="Times New Roman"/>
          <w:sz w:val="24"/>
          <w:szCs w:val="24"/>
        </w:rPr>
        <w:t>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спорту,</w:t>
      </w:r>
      <w:r w:rsidR="00E733F5">
        <w:rPr>
          <w:rFonts w:ascii="Times New Roman" w:hAnsi="Times New Roman" w:cs="Times New Roman"/>
          <w:sz w:val="24"/>
          <w:szCs w:val="24"/>
        </w:rPr>
        <w:t xml:space="preserve"> </w:t>
      </w:r>
      <w:r w:rsidRPr="00556EB8">
        <w:rPr>
          <w:rFonts w:ascii="Times New Roman" w:hAnsi="Times New Roman" w:cs="Times New Roman"/>
          <w:sz w:val="24"/>
          <w:szCs w:val="24"/>
        </w:rPr>
        <w:t>работе с детьми и молодежью администрации городского округа Зарайск Московской области, стать одним из приоритетных проектов.</w:t>
      </w:r>
      <w:proofErr w:type="gramEnd"/>
      <w:r w:rsidRPr="00556EB8">
        <w:rPr>
          <w:rFonts w:ascii="Times New Roman" w:hAnsi="Times New Roman" w:cs="Times New Roman"/>
          <w:sz w:val="24"/>
          <w:szCs w:val="24"/>
        </w:rPr>
        <w:t xml:space="preserve">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491593" w:rsidRPr="00491593" w:rsidRDefault="00491593" w:rsidP="004915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593">
        <w:rPr>
          <w:rFonts w:ascii="Times New Roman" w:hAnsi="Times New Roman" w:cs="Times New Roman"/>
          <w:sz w:val="24"/>
          <w:szCs w:val="24"/>
        </w:rPr>
        <w:t>Основные мероприятия приведены в подпрограмм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1593">
        <w:rPr>
          <w:rFonts w:ascii="Times New Roman" w:hAnsi="Times New Roman" w:cs="Times New Roman"/>
          <w:sz w:val="24"/>
          <w:szCs w:val="24"/>
        </w:rPr>
        <w:t>.</w:t>
      </w:r>
    </w:p>
    <w:p w:rsidR="00491593" w:rsidRDefault="00491593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EDB" w:rsidRDefault="00C13EDB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EDB" w:rsidRDefault="00C13EDB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Pr="00FF43FF" w:rsidRDefault="00BD6FCC" w:rsidP="00BD6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приоритетных проектов,</w:t>
      </w:r>
      <w:r w:rsidR="004032C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2E6EB0">
        <w:rPr>
          <w:rFonts w:ascii="Times New Roman" w:hAnsi="Times New Roman" w:cs="Times New Roman"/>
          <w:b/>
          <w:sz w:val="24"/>
          <w:szCs w:val="24"/>
        </w:rPr>
        <w:t>реализуемых в рамках муниципальной программы,</w:t>
      </w: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B0">
        <w:rPr>
          <w:rFonts w:ascii="Times New Roman" w:hAnsi="Times New Roman" w:cs="Times New Roman"/>
          <w:b/>
          <w:sz w:val="24"/>
          <w:szCs w:val="24"/>
        </w:rPr>
        <w:t xml:space="preserve"> с описанием целей и механизмов реализации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hyperlink r:id="rId9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утвержденной </w:t>
      </w:r>
      <w:hyperlink r:id="rId10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распоряжением Правительства Российской Федерации от 17.11.2008 № 1662-р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целях определения направлений реализации </w:t>
      </w:r>
      <w:r w:rsidR="003F609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муниципальной программы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предусматривающей создание для граждан </w:t>
      </w:r>
      <w:r w:rsidR="00871A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городского округа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r w:rsidR="007B1A37" w:rsidRPr="00E750E9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24 ноября 2020 года № 3081-р утверждена Стратегия развития физической культуры и спорта в Российской Федерации на период</w:t>
      </w:r>
      <w:proofErr w:type="gramEnd"/>
      <w:r w:rsidR="007B1A37" w:rsidRPr="00E750E9">
        <w:rPr>
          <w:rFonts w:ascii="Times New Roman" w:hAnsi="Times New Roman" w:cs="Times New Roman"/>
          <w:sz w:val="24"/>
          <w:szCs w:val="24"/>
        </w:rPr>
        <w:t xml:space="preserve">  до 2030 года</w:t>
      </w:r>
      <w:r w:rsidRP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BD6FCC" w:rsidRDefault="00BD6FCC" w:rsidP="00A23AD3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Подпрограмма 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2E6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Развитие физической культуры и спорта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командахповидам</w:t>
      </w:r>
      <w:proofErr w:type="spellEnd"/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технической базы муниципальных учреждений физической культуры и спорта, созданию условий для развития массового спорта и дополнительных возможностей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-спортивных объектов.</w:t>
      </w:r>
    </w:p>
    <w:p w:rsidR="006D1640" w:rsidRPr="00A23AD3" w:rsidRDefault="006D1640" w:rsidP="00A23A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672F3B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3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p w:rsidR="00A23AD3" w:rsidRPr="00672F3B" w:rsidRDefault="00A23AD3" w:rsidP="00A23A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672F3B" w:rsidRDefault="003E7C10" w:rsidP="00A23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72F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A23AD3" w:rsidRPr="00672F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оказатели реализации муниципальной программы приведены в приложении №1 к программе.</w:t>
      </w:r>
    </w:p>
    <w:p w:rsidR="00A23AD3" w:rsidRPr="00672F3B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672F3B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3B">
        <w:rPr>
          <w:rFonts w:ascii="Times New Roman" w:hAnsi="Times New Roman" w:cs="Times New Roman"/>
          <w:b/>
          <w:bCs/>
          <w:sz w:val="24"/>
          <w:szCs w:val="24"/>
        </w:rPr>
        <w:t>Методика расчетов показателей программы</w:t>
      </w:r>
    </w:p>
    <w:p w:rsidR="00A23AD3" w:rsidRPr="00672F3B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72F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Методика расчетов показателей программы приведены в приложении №2 к программе.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выполнение мероприятия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подпрограммы с муниципальным зака</w:t>
      </w:r>
      <w:r>
        <w:rPr>
          <w:rFonts w:ascii="Times New Roman" w:hAnsi="Times New Roman" w:cs="Times New Roman"/>
          <w:b/>
          <w:bCs/>
          <w:sz w:val="24"/>
          <w:szCs w:val="24"/>
        </w:rPr>
        <w:t>зчиком муниципальной программы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</w:t>
      </w:r>
      <w:r w:rsidR="009827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лавы городского округа Зарайск от 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17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.202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F376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1290/8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:rsidR="00A23AD3" w:rsidRPr="00A23AD3" w:rsidRDefault="00A23AD3" w:rsidP="00A23A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Состав, форма и сроки представления отчетности о ходе реализации мероприятий му</w:t>
      </w:r>
      <w:r w:rsidR="008E71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ниципальной программы 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проводится в соответствии с Порядком разработки и реализации муниципальных программ городского округа Зарайск, утвержденного постановлением </w:t>
      </w:r>
      <w:r w:rsidR="009827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лавы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городского округа Зарайск  от 17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.202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F376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1290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«Об утверждении Порядка разработки и реализации муниципальных программ городского округа Зарайск Московской области» и постановлением </w:t>
      </w:r>
      <w:r w:rsidR="009827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лавы городского округа Зарайск от 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08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 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269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«Об</w:t>
      </w:r>
      <w:r w:rsidR="009827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утверждении</w:t>
      </w:r>
      <w:proofErr w:type="gramEnd"/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A23AD3" w:rsidRDefault="00A23AD3" w:rsidP="009F140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091E" w:rsidRDefault="00E7091E" w:rsidP="009F140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7091E" w:rsidRDefault="00E7091E" w:rsidP="00E7091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091E" w:rsidRDefault="00E7091E" w:rsidP="00E7091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7091E" w:rsidRPr="003936B2" w:rsidRDefault="00E7091E" w:rsidP="00E7091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091E" w:rsidRDefault="00E7091E" w:rsidP="00E709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BA7A98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муниципальной программы «Спорт»</w:t>
      </w:r>
    </w:p>
    <w:p w:rsidR="00E7091E" w:rsidRPr="00BA7A98" w:rsidRDefault="00E7091E" w:rsidP="00E709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2666"/>
        <w:gridCol w:w="1423"/>
        <w:gridCol w:w="1136"/>
        <w:gridCol w:w="1729"/>
        <w:gridCol w:w="1269"/>
        <w:gridCol w:w="1271"/>
        <w:gridCol w:w="999"/>
        <w:gridCol w:w="1139"/>
        <w:gridCol w:w="963"/>
        <w:gridCol w:w="1879"/>
      </w:tblGrid>
      <w:tr w:rsidR="00E7091E" w:rsidRPr="00BA7A98" w:rsidTr="00043064"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47514722"/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начало реализации </w:t>
            </w:r>
          </w:p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7091E" w:rsidRPr="00BA7A98" w:rsidTr="00043064">
        <w:trPr>
          <w:trHeight w:val="1101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91E" w:rsidRPr="00BA7A98" w:rsidTr="00043064">
        <w:trPr>
          <w:trHeight w:val="1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091E" w:rsidRPr="00BA7A98" w:rsidTr="00043064">
        <w:trPr>
          <w:trHeight w:val="2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91E" w:rsidRPr="00BA7A98" w:rsidRDefault="00E7091E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A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E7091E" w:rsidRPr="00BA7A98" w:rsidTr="00043064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91E" w:rsidRPr="00BA7A98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A7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064" w:rsidRDefault="00E7091E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</w:t>
            </w:r>
            <w:r w:rsidR="000430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</w:t>
            </w:r>
          </w:p>
          <w:p w:rsidR="00E7091E" w:rsidRPr="00252002" w:rsidRDefault="00E7091E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жителей  муниципального образования Московской области, систематически занимающихся физической культурой и спортом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E7091E" w:rsidRDefault="00E7091E" w:rsidP="00043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2C54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показатель,</w:t>
            </w:r>
          </w:p>
          <w:p w:rsidR="00E7091E" w:rsidRPr="006F2C54" w:rsidRDefault="00043064" w:rsidP="00043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E7091E" w:rsidRPr="006F2C54">
              <w:rPr>
                <w:rFonts w:ascii="Times New Roman" w:hAnsi="Times New Roman" w:cs="Times New Roman"/>
                <w:sz w:val="18"/>
                <w:szCs w:val="18"/>
              </w:rPr>
              <w:t>Регионального проекта «Спорт – норма жизни»</w:t>
            </w:r>
          </w:p>
          <w:p w:rsidR="00E7091E" w:rsidRPr="00252002" w:rsidRDefault="00E7091E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252002" w:rsidRDefault="00E7091E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252002" w:rsidRDefault="00E7091E" w:rsidP="0004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252002" w:rsidRDefault="00E7091E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252002" w:rsidRDefault="00E7091E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252002" w:rsidRDefault="00E7091E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252002" w:rsidRDefault="00E7091E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252002" w:rsidRDefault="00E7091E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E7091E" w:rsidRPr="00043064" w:rsidRDefault="00E7091E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E7091E" w:rsidRPr="00252002" w:rsidRDefault="00E7091E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7091E" w:rsidRPr="00BA7A98" w:rsidTr="00043064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91E" w:rsidRPr="00B3561F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091E" w:rsidRPr="002A4E8D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8D">
              <w:rPr>
                <w:rFonts w:ascii="Times New Roman" w:eastAsia="Times New Roman" w:hAnsi="Times New Roman" w:cs="Times New Roman"/>
              </w:rPr>
              <w:t>1.2</w:t>
            </w:r>
          </w:p>
          <w:p w:rsidR="00E7091E" w:rsidRPr="002A4E8D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091E" w:rsidRPr="002A4E8D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091E" w:rsidRPr="002A4E8D" w:rsidRDefault="00E7091E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064" w:rsidRDefault="00E7091E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 w:rsidR="00043064" w:rsidRPr="000430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</w:p>
          <w:p w:rsidR="00E7091E" w:rsidRPr="002A4E8D" w:rsidRDefault="00E7091E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E7091E" w:rsidRPr="002A4E8D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7091E" w:rsidRPr="002A4E8D">
              <w:rPr>
                <w:rFonts w:ascii="Times New Roman" w:hAnsi="Times New Roman" w:cs="Times New Roman"/>
                <w:sz w:val="18"/>
                <w:szCs w:val="18"/>
              </w:rPr>
              <w:t>оказатель Регионального проекта «Спорт – норма жизни»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2A4E8D" w:rsidRDefault="00E7091E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2A4E8D" w:rsidRDefault="00E7091E" w:rsidP="0006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Default="00E7091E" w:rsidP="000651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28,35</w:t>
            </w:r>
          </w:p>
          <w:p w:rsidR="00E7091E" w:rsidRPr="002A4E8D" w:rsidRDefault="00E7091E" w:rsidP="00065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2A4E8D" w:rsidRDefault="00E7091E" w:rsidP="00065131">
            <w:pPr>
              <w:jc w:val="center"/>
              <w:rPr>
                <w:rFonts w:ascii="Times New Roman" w:hAnsi="Times New Roman" w:cs="Times New Roman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31,90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2A4E8D" w:rsidRDefault="00E7091E" w:rsidP="00555F5F">
            <w:pPr>
              <w:jc w:val="center"/>
              <w:rPr>
                <w:rFonts w:ascii="Times New Roman" w:hAnsi="Times New Roman" w:cs="Times New Roman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  <w:r w:rsidR="00555F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 w:rsidR="00555F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2A4E8D" w:rsidRDefault="00555F5F" w:rsidP="00065131">
            <w:pPr>
              <w:jc w:val="center"/>
              <w:rPr>
                <w:rFonts w:ascii="Times New Roman" w:hAnsi="Times New Roman" w:cs="Times New Roman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3,49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1E" w:rsidRPr="002A4E8D" w:rsidRDefault="00555F5F" w:rsidP="00065131">
            <w:pPr>
              <w:jc w:val="center"/>
              <w:rPr>
                <w:rFonts w:ascii="Times New Roman" w:hAnsi="Times New Roman" w:cs="Times New Roman"/>
              </w:rPr>
            </w:pPr>
            <w:r w:rsidRPr="00555F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33,49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E7091E" w:rsidRPr="00A16F5B" w:rsidRDefault="00E7091E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E7091E" w:rsidRPr="002A4E8D" w:rsidRDefault="00E7091E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43064" w:rsidRPr="00BA7A98" w:rsidTr="00043064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064" w:rsidRDefault="00043064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3064" w:rsidRPr="00BA7A98" w:rsidRDefault="00043064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064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043064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16,5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17,0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43064" w:rsidRPr="00A16F5B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43064" w:rsidRPr="00BA7A98" w:rsidTr="00043064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064" w:rsidRDefault="00043064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064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обучающихся и 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43064" w:rsidRPr="00A16F5B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43064" w:rsidRPr="00BA7A98" w:rsidTr="00043064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064" w:rsidRDefault="00043064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064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</w:t>
            </w:r>
          </w:p>
          <w:p w:rsidR="00043064" w:rsidRPr="00252002" w:rsidRDefault="00043064" w:rsidP="0006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157771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157771" w:rsidRDefault="00043064" w:rsidP="0004306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157771" w:rsidRDefault="00043064" w:rsidP="0004306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157771" w:rsidRDefault="00043064" w:rsidP="0004306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-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43064" w:rsidRPr="00A16F5B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43064" w:rsidRPr="00BA7A98" w:rsidTr="00043064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064" w:rsidRPr="00BA7A98" w:rsidRDefault="00043064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064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 </w:t>
            </w:r>
          </w:p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43064" w:rsidRPr="00A16F5B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43064" w:rsidRPr="00BA7A98" w:rsidTr="00043064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064" w:rsidRPr="00BA7A98" w:rsidRDefault="00043064" w:rsidP="000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064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оказатель к 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43064" w:rsidRPr="00A16F5B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043064" w:rsidRPr="00252002" w:rsidRDefault="00043064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D7E6A" w:rsidRPr="00BA7A98" w:rsidTr="00043064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E6A" w:rsidRDefault="00BD7E6A" w:rsidP="00BD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E6A" w:rsidRDefault="00BD7E6A" w:rsidP="00BD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BD7E6A" w:rsidRPr="00252002" w:rsidRDefault="00BD7E6A" w:rsidP="0047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D7E6A" w:rsidRPr="00252002" w:rsidRDefault="00BD7E6A" w:rsidP="0047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47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476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47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47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47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47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47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D7E6A" w:rsidRPr="00A16F5B" w:rsidRDefault="00BD7E6A" w:rsidP="00BD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BD7E6A" w:rsidRPr="006B3678" w:rsidRDefault="00BD7E6A" w:rsidP="0047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D7E6A" w:rsidRPr="00BA7A98" w:rsidTr="00043064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E6A" w:rsidRPr="00BA7A98" w:rsidRDefault="00BD7E6A" w:rsidP="00BD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E6A" w:rsidRDefault="00BD7E6A" w:rsidP="00BD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BD7E6A" w:rsidRPr="00252002" w:rsidRDefault="00BD7E6A" w:rsidP="00BD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спортивного комплекса «Готов к труду и обороне» (ГТО)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D7E6A" w:rsidRPr="00252002" w:rsidRDefault="00BD7E6A" w:rsidP="0047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47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476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47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47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47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sz w:val="18"/>
                <w:szCs w:val="18"/>
              </w:rPr>
              <w:t>51,2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47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sz w:val="18"/>
                <w:szCs w:val="18"/>
              </w:rPr>
              <w:t>51,3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47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sz w:val="18"/>
                <w:szCs w:val="18"/>
              </w:rPr>
              <w:t>51,4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D7E6A" w:rsidRPr="00A16F5B" w:rsidRDefault="00BD7E6A" w:rsidP="00BD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BD7E6A" w:rsidRPr="006B3678" w:rsidRDefault="00BD7E6A" w:rsidP="0047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D7E6A" w:rsidRPr="00BA7A98" w:rsidTr="00043064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E6A" w:rsidRPr="00BA7A98" w:rsidRDefault="00BD7E6A" w:rsidP="00BD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E6A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</w:t>
            </w:r>
          </w:p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Доступные спортивные площадки. </w:t>
            </w:r>
            <w:r w:rsidRPr="0025200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Доля спортивных площадок, управляемых в соответствии со 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стандартом их использования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D7E6A" w:rsidRPr="006F2C54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2C54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показатель, Рейтинг-45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46,97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D7E6A" w:rsidRPr="00A16F5B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D7E6A" w:rsidRPr="00BA7A98" w:rsidTr="00043064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E6A" w:rsidRPr="00491593" w:rsidRDefault="00BD7E6A" w:rsidP="00BD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E6A" w:rsidRPr="00491593" w:rsidRDefault="00065131" w:rsidP="00BD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Целевой показатель 2 </w:t>
            </w:r>
            <w:r w:rsidR="00BD7E6A"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D7E6A" w:rsidRPr="00491593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491593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491593" w:rsidRDefault="00BD7E6A" w:rsidP="0004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ru-RU"/>
              </w:rPr>
            </w:pPr>
            <w:r w:rsidRPr="00491593"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491593" w:rsidRDefault="00BD7E6A" w:rsidP="0004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491593" w:rsidRDefault="00BD7E6A" w:rsidP="0004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491593" w:rsidRDefault="00BD7E6A" w:rsidP="0004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491593" w:rsidRDefault="00BD7E6A" w:rsidP="0004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491593" w:rsidRDefault="00BD7E6A" w:rsidP="0004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D7E6A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:rsidR="00BD7E6A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7E6A" w:rsidRPr="006B3678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67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  <w:p w:rsidR="00BD7E6A" w:rsidRPr="00491593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D7E6A" w:rsidRPr="00BA7A98" w:rsidTr="00043064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E6A" w:rsidRPr="00BA7A98" w:rsidRDefault="00BD7E6A" w:rsidP="00BD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E6A" w:rsidRDefault="00BD7E6A" w:rsidP="00BD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Целевой показатель 3 </w:t>
            </w:r>
          </w:p>
          <w:p w:rsidR="00BD7E6A" w:rsidRPr="00252002" w:rsidRDefault="00BD7E6A" w:rsidP="00BD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D7E6A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</w:p>
          <w:p w:rsidR="00BD7E6A" w:rsidRPr="006B3678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6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«Спорт – норма жизни»</w:t>
            </w:r>
          </w:p>
        </w:tc>
      </w:tr>
      <w:tr w:rsidR="00BD7E6A" w:rsidRPr="00BA7A98" w:rsidTr="00043064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E6A" w:rsidRPr="00BA7A98" w:rsidRDefault="00BD7E6A" w:rsidP="00BD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E6A" w:rsidRDefault="00BD7E6A" w:rsidP="00BD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Целевой показатель 4 </w:t>
            </w:r>
          </w:p>
          <w:p w:rsidR="00BD7E6A" w:rsidRPr="00252002" w:rsidRDefault="00BD7E6A" w:rsidP="00BD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sz w:val="18"/>
                <w:szCs w:val="18"/>
              </w:rPr>
              <w:t>50,6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sz w:val="18"/>
                <w:szCs w:val="18"/>
              </w:rPr>
              <w:t>50,9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D7E6A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</w:p>
          <w:p w:rsidR="00BD7E6A" w:rsidRPr="006B3678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6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«Спорт – норма жизни»</w:t>
            </w:r>
          </w:p>
        </w:tc>
      </w:tr>
      <w:tr w:rsidR="00BD7E6A" w:rsidRPr="00BA7A98" w:rsidTr="00043064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E6A" w:rsidRPr="00BA7A98" w:rsidRDefault="00BD7E6A" w:rsidP="00BD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E6A" w:rsidRDefault="00BD7E6A" w:rsidP="00BD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7</w:t>
            </w:r>
          </w:p>
          <w:p w:rsidR="00BD7E6A" w:rsidRPr="00252002" w:rsidRDefault="00BD7E6A" w:rsidP="00BD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установленных (отремонтированных, модернизированных) плоскостных спортивных сооружений в муниципальных 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образованиях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D7E6A" w:rsidRPr="00711FF8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F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Приоритетный показатель,</w:t>
            </w:r>
            <w:r w:rsidRPr="00711FF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показатель Регионального проекта «Спорт – </w:t>
            </w:r>
            <w:r w:rsidRPr="00711F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 жизни»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71402" w:rsidRDefault="00BD7E6A" w:rsidP="0004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ru-RU"/>
              </w:rPr>
            </w:pPr>
          </w:p>
          <w:p w:rsidR="00BD7E6A" w:rsidRPr="00252002" w:rsidRDefault="00BD7E6A" w:rsidP="0004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D7E6A" w:rsidRPr="00252002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</w:p>
          <w:p w:rsidR="00BD7E6A" w:rsidRPr="006B3678" w:rsidRDefault="00BD7E6A" w:rsidP="0004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6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«Спорт – норма жизни»</w:t>
            </w:r>
          </w:p>
        </w:tc>
      </w:tr>
      <w:bookmarkEnd w:id="3"/>
    </w:tbl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D7E6A" w:rsidRDefault="00BD7E6A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D7E6A" w:rsidRDefault="00BD7E6A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D7E6A" w:rsidRDefault="00BD7E6A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D7E6A" w:rsidRDefault="00BD7E6A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D7E6A" w:rsidRDefault="00BD7E6A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D7E6A" w:rsidRDefault="00BD7E6A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D7E6A" w:rsidRDefault="00BD7E6A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D7E6A" w:rsidRDefault="00BD7E6A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D7E6A" w:rsidRDefault="00BD7E6A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D7E6A" w:rsidRDefault="00BD7E6A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D7E6A" w:rsidRDefault="00BD7E6A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D7E6A" w:rsidRDefault="00BD7E6A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08D1" w:rsidRDefault="008408D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2 </w:t>
      </w:r>
    </w:p>
    <w:p w:rsidR="00E7091E" w:rsidRPr="00410FD4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t>к Программе</w:t>
      </w: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0080" w:rsidRDefault="00427B7A" w:rsidP="002100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3B">
        <w:rPr>
          <w:rFonts w:ascii="Times New Roman" w:hAnsi="Times New Roman" w:cs="Times New Roman"/>
          <w:b/>
          <w:bCs/>
          <w:sz w:val="24"/>
          <w:szCs w:val="24"/>
        </w:rPr>
        <w:t>Методика расчетов</w:t>
      </w:r>
      <w:r w:rsidR="00210080">
        <w:rPr>
          <w:rFonts w:ascii="Times New Roman" w:hAnsi="Times New Roman" w:cs="Times New Roman"/>
          <w:b/>
          <w:bCs/>
          <w:sz w:val="24"/>
          <w:szCs w:val="24"/>
        </w:rPr>
        <w:t xml:space="preserve"> значений п</w:t>
      </w:r>
      <w:r w:rsidR="00210080" w:rsidRPr="00BA7A98">
        <w:rPr>
          <w:rFonts w:ascii="Times New Roman" w:hAnsi="Times New Roman" w:cs="Times New Roman"/>
          <w:b/>
          <w:bCs/>
          <w:sz w:val="24"/>
          <w:szCs w:val="24"/>
        </w:rPr>
        <w:t>ланируемы</w:t>
      </w:r>
      <w:r w:rsidR="00210080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210080" w:rsidRPr="00BA7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080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210080" w:rsidRPr="00BA7A98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муниципальной программы «Спорт»</w:t>
      </w:r>
    </w:p>
    <w:p w:rsidR="008408D1" w:rsidRDefault="008408D1" w:rsidP="002100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B7A" w:rsidRPr="00672F3B" w:rsidRDefault="00427B7A" w:rsidP="00427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23"/>
        <w:gridCol w:w="1217"/>
        <w:gridCol w:w="3827"/>
        <w:gridCol w:w="3119"/>
        <w:gridCol w:w="2977"/>
      </w:tblGrid>
      <w:tr w:rsidR="00A961CF" w:rsidRPr="00A961CF" w:rsidTr="00476947">
        <w:trPr>
          <w:trHeight w:val="276"/>
        </w:trPr>
        <w:tc>
          <w:tcPr>
            <w:tcW w:w="70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61C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961C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23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Методика расчета показателя</w:t>
            </w:r>
          </w:p>
        </w:tc>
        <w:tc>
          <w:tcPr>
            <w:tcW w:w="311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Период представления отчетности</w:t>
            </w:r>
          </w:p>
        </w:tc>
      </w:tr>
      <w:tr w:rsidR="00A961CF" w:rsidRPr="00A961CF" w:rsidTr="00476947">
        <w:trPr>
          <w:trHeight w:val="28"/>
        </w:trPr>
        <w:tc>
          <w:tcPr>
            <w:tcW w:w="70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3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961CF" w:rsidRPr="00A961CF" w:rsidTr="00476947">
        <w:trPr>
          <w:trHeight w:val="297"/>
        </w:trPr>
        <w:tc>
          <w:tcPr>
            <w:tcW w:w="709" w:type="dxa"/>
            <w:tcBorders>
              <w:right w:val="single" w:sz="4" w:space="0" w:color="auto"/>
            </w:tcBorders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63" w:type="dxa"/>
            <w:gridSpan w:val="5"/>
            <w:tcBorders>
              <w:right w:val="single" w:sz="4" w:space="0" w:color="auto"/>
            </w:tcBorders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Подпрограмма I «Развитие физической культуры и спорта»</w:t>
            </w:r>
          </w:p>
        </w:tc>
      </w:tr>
      <w:tr w:rsidR="00A961CF" w:rsidRPr="00A961CF" w:rsidTr="00476947">
        <w:trPr>
          <w:trHeight w:val="250"/>
        </w:trPr>
        <w:tc>
          <w:tcPr>
            <w:tcW w:w="70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923" w:type="dxa"/>
          </w:tcPr>
          <w:p w:rsidR="00065131" w:rsidRDefault="00A961CF" w:rsidP="0006513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Макропоказатель 1</w:t>
            </w:r>
          </w:p>
          <w:p w:rsidR="00A961CF" w:rsidRPr="00A961CF" w:rsidRDefault="00A961CF" w:rsidP="0006513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Доля жителей муниципального образования  Московской области, систематически занимающихся физической культурой и спортом</w:t>
            </w:r>
          </w:p>
        </w:tc>
        <w:tc>
          <w:tcPr>
            <w:tcW w:w="121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Джсз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) x 100%, где: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3119" w:type="dxa"/>
          </w:tcPr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A961CF" w:rsidRPr="00A961CF" w:rsidTr="00476947">
        <w:trPr>
          <w:trHeight w:val="332"/>
        </w:trPr>
        <w:tc>
          <w:tcPr>
            <w:tcW w:w="70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923" w:type="dxa"/>
          </w:tcPr>
          <w:p w:rsidR="00065131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2 </w:t>
            </w:r>
          </w:p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ЕПС =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х 100, где: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119" w:type="dxa"/>
          </w:tcPr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A961CF" w:rsidRPr="00A961CF" w:rsidTr="00476947">
        <w:trPr>
          <w:trHeight w:val="332"/>
        </w:trPr>
        <w:tc>
          <w:tcPr>
            <w:tcW w:w="70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923" w:type="dxa"/>
          </w:tcPr>
          <w:p w:rsidR="00065131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3 </w:t>
            </w:r>
          </w:p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Доля лиц с ограниченными </w:t>
            </w: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) x 100, где: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доля лиц с ограниченными </w:t>
            </w: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119" w:type="dxa"/>
          </w:tcPr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федеральное статистическое наблюдение по </w:t>
            </w: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форме № 3-АФК (утверждена приказом Росстата от 08.10.2018 </w:t>
            </w:r>
            <w:r w:rsidRPr="00A961CF">
              <w:rPr>
                <w:rFonts w:ascii="Times New Roman" w:hAnsi="Times New Roman" w:cs="Times New Roman"/>
                <w:sz w:val="18"/>
                <w:szCs w:val="18"/>
              </w:rPr>
              <w:br/>
              <w:t>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lastRenderedPageBreak/>
              <w:t>Ежеквартально, ежегодно</w:t>
            </w:r>
          </w:p>
        </w:tc>
      </w:tr>
      <w:tr w:rsidR="00A961CF" w:rsidRPr="00A961CF" w:rsidTr="00476947">
        <w:trPr>
          <w:trHeight w:val="332"/>
        </w:trPr>
        <w:tc>
          <w:tcPr>
            <w:tcW w:w="70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923" w:type="dxa"/>
          </w:tcPr>
          <w:p w:rsidR="00065131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4 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 и студентов, систематически занимающихся физической культурой и спортом, в общей численности обучающихся и студентов 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Дс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Дс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3119" w:type="dxa"/>
          </w:tcPr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Ежеквартально, ежегодно</w:t>
            </w:r>
          </w:p>
        </w:tc>
      </w:tr>
      <w:tr w:rsidR="00A961CF" w:rsidRPr="00A961CF" w:rsidTr="00476947">
        <w:trPr>
          <w:trHeight w:val="332"/>
        </w:trPr>
        <w:tc>
          <w:tcPr>
            <w:tcW w:w="70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923" w:type="dxa"/>
          </w:tcPr>
          <w:p w:rsidR="00065131" w:rsidRDefault="00A961CF" w:rsidP="000651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5 </w:t>
            </w:r>
          </w:p>
          <w:p w:rsidR="00A961CF" w:rsidRPr="00A961CF" w:rsidRDefault="00A961CF" w:rsidP="000651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Доля жителей муниципального образования Московской области, </w:t>
            </w: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занимающихся в спортивных организациях, в общей численности детей и молодежи в возрасте 6-15 лет </w:t>
            </w:r>
          </w:p>
        </w:tc>
        <w:tc>
          <w:tcPr>
            <w:tcW w:w="121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Ддз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proofErr w:type="gram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/ Д</w:t>
            </w:r>
            <w:proofErr w:type="gram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о x 100%, где: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Ддз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доля жителей муниципального образования Московской области, </w:t>
            </w: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занимающихся в спортивных организациях, в общей численности детей и молодежи в возрасте 6-15 лет;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3119" w:type="dxa"/>
          </w:tcPr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</w:t>
            </w: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lastRenderedPageBreak/>
              <w:t>Ежеквартально, ежегодно</w:t>
            </w:r>
          </w:p>
        </w:tc>
      </w:tr>
      <w:tr w:rsidR="00A961CF" w:rsidRPr="00A961CF" w:rsidTr="00476947">
        <w:trPr>
          <w:trHeight w:val="332"/>
        </w:trPr>
        <w:tc>
          <w:tcPr>
            <w:tcW w:w="70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</w:t>
            </w:r>
          </w:p>
        </w:tc>
        <w:tc>
          <w:tcPr>
            <w:tcW w:w="2923" w:type="dxa"/>
          </w:tcPr>
          <w:p w:rsidR="00065131" w:rsidRDefault="00A961CF" w:rsidP="000651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6 </w:t>
            </w:r>
          </w:p>
          <w:p w:rsidR="00A961CF" w:rsidRPr="00A961CF" w:rsidRDefault="00A961CF" w:rsidP="000651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1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Дт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Чзт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Чнт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x 100, где: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Дт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Чзт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Чнт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119" w:type="dxa"/>
          </w:tcPr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Ежеквартально, ежегодно</w:t>
            </w:r>
          </w:p>
        </w:tc>
      </w:tr>
      <w:tr w:rsidR="00A961CF" w:rsidRPr="00A961CF" w:rsidTr="00476947">
        <w:trPr>
          <w:trHeight w:val="332"/>
        </w:trPr>
        <w:tc>
          <w:tcPr>
            <w:tcW w:w="70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923" w:type="dxa"/>
          </w:tcPr>
          <w:p w:rsidR="00A961CF" w:rsidRPr="00A961CF" w:rsidRDefault="00A961CF" w:rsidP="000651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Макропоказатель 7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Уз =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 согласно данным государственного статистического </w:t>
            </w: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наблюдения</w:t>
            </w:r>
          </w:p>
        </w:tc>
        <w:tc>
          <w:tcPr>
            <w:tcW w:w="3119" w:type="dxa"/>
          </w:tcPr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lastRenderedPageBreak/>
              <w:t>Ежеквартально, ежегодно</w:t>
            </w:r>
          </w:p>
        </w:tc>
      </w:tr>
      <w:tr w:rsidR="00A961CF" w:rsidRPr="00A961CF" w:rsidTr="00476947">
        <w:trPr>
          <w:trHeight w:val="332"/>
        </w:trPr>
        <w:tc>
          <w:tcPr>
            <w:tcW w:w="70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</w:t>
            </w:r>
          </w:p>
        </w:tc>
        <w:tc>
          <w:tcPr>
            <w:tcW w:w="2923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Макропоказатель 8. 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Днвн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Чнвн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Чнсн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Днвн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Чнвн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Чнсн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3119" w:type="dxa"/>
          </w:tcPr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Ежеквартально, ежегодно</w:t>
            </w:r>
          </w:p>
        </w:tc>
      </w:tr>
      <w:tr w:rsidR="00A961CF" w:rsidRPr="00A961CF" w:rsidTr="00476947">
        <w:trPr>
          <w:trHeight w:val="332"/>
        </w:trPr>
        <w:tc>
          <w:tcPr>
            <w:tcW w:w="70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923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Макропоказатель 9. 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1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Дусвн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Чусвн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Чуссн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Дусвн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Чусвн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обучающихся и студентов, выполнивших нормативы;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Чуссн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3119" w:type="dxa"/>
          </w:tcPr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Ежеквартально, ежегодно</w:t>
            </w:r>
          </w:p>
        </w:tc>
      </w:tr>
      <w:tr w:rsidR="00A961CF" w:rsidRPr="00A961CF" w:rsidTr="00476947">
        <w:trPr>
          <w:trHeight w:val="332"/>
        </w:trPr>
        <w:tc>
          <w:tcPr>
            <w:tcW w:w="70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2923" w:type="dxa"/>
          </w:tcPr>
          <w:p w:rsidR="00065131" w:rsidRDefault="00A961CF" w:rsidP="000651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 w:rsidR="000651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A961CF" w:rsidRPr="00A961CF" w:rsidRDefault="00A961CF" w:rsidP="000651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1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В соответствии с приказом министра физической культуры и спорта Московской области от  27.01.2021 № 23-6-П</w:t>
            </w:r>
          </w:p>
        </w:tc>
        <w:tc>
          <w:tcPr>
            <w:tcW w:w="3119" w:type="dxa"/>
          </w:tcPr>
          <w:p w:rsidR="00A961CF" w:rsidRPr="00A961CF" w:rsidRDefault="00555F5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55F5F">
              <w:rPr>
                <w:rFonts w:ascii="Times New Roman" w:hAnsi="Times New Roman" w:cs="Times New Roman"/>
                <w:sz w:val="18"/>
                <w:szCs w:val="18"/>
              </w:rPr>
              <w:t>В соответствии с приказом министра физической культуры и спорта Московской области от  27.01.2021 № 23-6-П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Ежеквартально, ежегодно</w:t>
            </w:r>
          </w:p>
        </w:tc>
      </w:tr>
      <w:tr w:rsidR="00A961CF" w:rsidRPr="00A961CF" w:rsidTr="00476947">
        <w:trPr>
          <w:trHeight w:val="332"/>
        </w:trPr>
        <w:tc>
          <w:tcPr>
            <w:tcW w:w="70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923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Целевой показатель 2.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массовых, официальных физкультурных и спортивных </w:t>
            </w: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мероприятий 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Км = </w:t>
            </w:r>
            <w:proofErr w:type="gram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, где: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проведенных массовых, официальных физкультурных и спортивных </w:t>
            </w: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Перечень официальных физкультурных мероприятий и спортивных мероприятий муниципального образования </w:t>
            </w: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lastRenderedPageBreak/>
              <w:t>Ежеквартально, ежегодно</w:t>
            </w:r>
          </w:p>
        </w:tc>
      </w:tr>
      <w:tr w:rsidR="00A961CF" w:rsidRPr="00A961CF" w:rsidTr="00476947">
        <w:trPr>
          <w:trHeight w:val="332"/>
        </w:trPr>
        <w:tc>
          <w:tcPr>
            <w:tcW w:w="70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2923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Целевой показатель 3.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Днвн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Чнвн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Чнсн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Днвн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Чнвн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Чнсн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3119" w:type="dxa"/>
          </w:tcPr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Ежеквартально, ежегодно</w:t>
            </w:r>
          </w:p>
        </w:tc>
      </w:tr>
      <w:tr w:rsidR="00A961CF" w:rsidRPr="00A961CF" w:rsidTr="00476947">
        <w:trPr>
          <w:trHeight w:val="332"/>
        </w:trPr>
        <w:tc>
          <w:tcPr>
            <w:tcW w:w="70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2923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Целевой показатель 4.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1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Дусвн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Чусвн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Чуссн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Дусвн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Чусвн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обучающихся и студентов, выполнивших нормативы;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Чуссн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3119" w:type="dxa"/>
          </w:tcPr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Ежеквартально, ежегодно</w:t>
            </w:r>
          </w:p>
        </w:tc>
      </w:tr>
      <w:tr w:rsidR="00A961CF" w:rsidRPr="00A961CF" w:rsidTr="00476947">
        <w:trPr>
          <w:trHeight w:val="332"/>
        </w:trPr>
        <w:tc>
          <w:tcPr>
            <w:tcW w:w="709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2923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Целевой показатель 7.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Ку =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Кув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Куусп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Кумхп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Куф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Куск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, где: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Кув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площадок для занятий силовой гимнастикой (воркаут) в муниципальных образованиях Московской </w:t>
            </w: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Куусп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Кумхп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многофункциональных хоккейных площадок;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Куф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A961CF" w:rsidRPr="00A961CF" w:rsidRDefault="00A961CF" w:rsidP="00476947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Куск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</w:t>
            </w:r>
            <w:proofErr w:type="spellStart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скейт</w:t>
            </w:r>
            <w:proofErr w:type="spellEnd"/>
            <w:r w:rsidRPr="00A961CF">
              <w:rPr>
                <w:rFonts w:ascii="Times New Roman" w:hAnsi="Times New Roman" w:cs="Times New Roman"/>
                <w:sz w:val="18"/>
                <w:szCs w:val="18"/>
              </w:rPr>
              <w:t>-парков в муниципальных образованиях Московской области</w:t>
            </w:r>
            <w:proofErr w:type="gramEnd"/>
          </w:p>
        </w:tc>
        <w:tc>
          <w:tcPr>
            <w:tcW w:w="3119" w:type="dxa"/>
          </w:tcPr>
          <w:p w:rsidR="00A961CF" w:rsidRPr="00A961CF" w:rsidRDefault="00A961CF" w:rsidP="0047694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</w:t>
            </w:r>
            <w:r w:rsidRPr="00A9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961CF" w:rsidRPr="00A961CF" w:rsidRDefault="00A961CF" w:rsidP="004769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961CF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lastRenderedPageBreak/>
              <w:t>Ежеквартально, ежегодно</w:t>
            </w:r>
          </w:p>
        </w:tc>
      </w:tr>
    </w:tbl>
    <w:p w:rsidR="00313DDE" w:rsidRDefault="00313DDE" w:rsidP="00E7091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13DDE" w:rsidRDefault="00313DDE" w:rsidP="00E7091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091E" w:rsidRDefault="00E7091E" w:rsidP="00E7091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7091E" w:rsidRDefault="00E7091E" w:rsidP="009F1403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E8633A" w:rsidRDefault="00E8633A" w:rsidP="00E8633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E8633A" w:rsidRDefault="00E8633A" w:rsidP="00E8633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t>к Программе</w:t>
      </w:r>
    </w:p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534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65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6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>Развитие физической культуры и спорта</w:t>
      </w:r>
      <w:r w:rsidR="0068067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923"/>
        <w:gridCol w:w="1531"/>
        <w:gridCol w:w="1634"/>
        <w:gridCol w:w="1634"/>
        <w:gridCol w:w="1635"/>
        <w:gridCol w:w="1634"/>
        <w:gridCol w:w="1338"/>
        <w:gridCol w:w="1480"/>
      </w:tblGrid>
      <w:tr w:rsidR="000E57B8" w:rsidRPr="00B25953" w:rsidTr="000E57B8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0E57B8" w:rsidRPr="00B25953" w:rsidTr="000E57B8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Комитет </w:t>
            </w:r>
            <w:r w:rsidRPr="00B2595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C5">
              <w:rPr>
                <w:rFonts w:ascii="Times New Roman" w:eastAsia="Calibri" w:hAnsi="Times New Roman" w:cs="Times New Roman"/>
                <w:sz w:val="20"/>
                <w:szCs w:val="20"/>
              </w:rPr>
              <w:t>70 920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76 971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73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730C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0C99">
              <w:rPr>
                <w:rFonts w:ascii="Times New Roman" w:eastAsia="Calibri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9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 </w:t>
            </w:r>
            <w:r w:rsidR="009D5174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9D5174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  <w:r w:rsidR="00AF7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B1" w:rsidRPr="00B25953" w:rsidRDefault="00D61FB1" w:rsidP="0073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391 </w:t>
            </w:r>
            <w:r w:rsidR="00730C99">
              <w:rPr>
                <w:rFonts w:ascii="Times New Roman" w:eastAsia="Calibri" w:hAnsi="Times New Roman" w:cs="Times New Roman"/>
                <w:sz w:val="20"/>
                <w:szCs w:val="20"/>
              </w:rPr>
              <w:t>285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C5">
              <w:rPr>
                <w:rFonts w:ascii="Times New Roman" w:eastAsia="Calibri" w:hAnsi="Times New Roman" w:cs="Times New Roman"/>
                <w:sz w:val="20"/>
                <w:szCs w:val="20"/>
              </w:rPr>
              <w:t>1 019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9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F7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5174">
              <w:rPr>
                <w:rFonts w:ascii="Times New Roman" w:eastAsia="Calibri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9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F7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5174">
              <w:rPr>
                <w:rFonts w:ascii="Times New Roman" w:eastAsia="Calibri" w:hAnsi="Times New Roman" w:cs="Times New Roman"/>
                <w:sz w:val="20"/>
                <w:szCs w:val="20"/>
              </w:rPr>
              <w:t>554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 Зарайск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C5">
              <w:rPr>
                <w:rFonts w:ascii="Times New Roman" w:eastAsia="Calibri" w:hAnsi="Times New Roman" w:cs="Times New Roman"/>
                <w:sz w:val="20"/>
                <w:szCs w:val="20"/>
              </w:rPr>
              <w:t>59 562</w:t>
            </w:r>
          </w:p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36537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653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66 403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36537" w:rsidRDefault="000E57B8" w:rsidP="0073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 w:rsidR="00D61F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 w:rsidR="00AF74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="00730C9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36537" w:rsidRDefault="000E57B8" w:rsidP="009D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653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67 </w:t>
            </w:r>
            <w:r w:rsidR="009D517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36537" w:rsidRDefault="009D5174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72</w:t>
            </w:r>
            <w:r w:rsidR="00AF74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9D5174" w:rsidP="00730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="00D61FB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F7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0C99">
              <w:rPr>
                <w:rFonts w:ascii="Times New Roman" w:eastAsia="Calibri" w:hAnsi="Times New Roman" w:cs="Times New Roman"/>
                <w:sz w:val="20"/>
                <w:szCs w:val="20"/>
              </w:rPr>
              <w:t>316</w:t>
            </w:r>
          </w:p>
        </w:tc>
      </w:tr>
      <w:tr w:rsidR="000E57B8" w:rsidRPr="00B25953" w:rsidTr="000E57B8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10 339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10 568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D6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10 </w:t>
            </w:r>
            <w:r w:rsidR="00D61F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9D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10 </w:t>
            </w:r>
            <w:r w:rsidR="009D517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D61FB1" w:rsidP="009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53 415</w:t>
            </w:r>
          </w:p>
        </w:tc>
      </w:tr>
    </w:tbl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424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3043" w:rsidRDefault="009A3043" w:rsidP="009A3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970A95" w:rsidRDefault="00970A95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hyperlink r:id="rId11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утвержденной </w:t>
      </w:r>
      <w:hyperlink r:id="rId12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распоряжением Правительства Российской Федерации от 17.11.2008 № 1662-р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</w:t>
      </w:r>
      <w:r w:rsidR="0066516A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спорта,</w:t>
      </w:r>
      <w:r w:rsidR="0066516A" w:rsidRPr="004B2865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="004B2865" w:rsidRPr="004B286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ноября 2020 года № 3081-р утверждена Стратегия развития физической культуры и спорта в Российской Федерации на период до</w:t>
      </w:r>
      <w:proofErr w:type="gramEnd"/>
      <w:r w:rsidR="004B2865" w:rsidRPr="004B2865">
        <w:rPr>
          <w:rFonts w:ascii="Times New Roman" w:hAnsi="Times New Roman" w:cs="Times New Roman"/>
          <w:sz w:val="24"/>
          <w:szCs w:val="24"/>
        </w:rPr>
        <w:t xml:space="preserve"> 2030 года</w:t>
      </w:r>
      <w:r w:rsidRPr="004B28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970A95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Подпрограмма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175587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ar-SA"/>
        </w:rPr>
        <w:t>Развитие физической культуры и спорта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</w:t>
      </w:r>
      <w:proofErr w:type="gramEnd"/>
      <w:r w:rsidR="00B154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</w:t>
      </w:r>
      <w:r w:rsidR="00B154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-спортивных объектов.</w:t>
      </w:r>
    </w:p>
    <w:p w:rsidR="00970A95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9A3043" w:rsidRDefault="00A23AD3" w:rsidP="00A23AD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 xml:space="preserve">Концептуальные направления реформирования, модернизации, преобразования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>сфер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социально-экономического развития</w:t>
      </w:r>
      <w:r w:rsidRPr="009A30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3AD3" w:rsidRPr="00B25953" w:rsidRDefault="00A23AD3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Default="00653618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23AD3" w:rsidRPr="00B25953">
        <w:rPr>
          <w:rFonts w:ascii="Times New Roman" w:hAnsi="Times New Roman" w:cs="Times New Roman"/>
          <w:sz w:val="24"/>
          <w:szCs w:val="24"/>
        </w:rPr>
        <w:t xml:space="preserve">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</w:t>
      </w:r>
      <w:proofErr w:type="gramStart"/>
      <w:r w:rsidR="00A23AD3" w:rsidRPr="00B259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23AD3" w:rsidRPr="00B25953">
        <w:rPr>
          <w:rFonts w:ascii="Times New Roman" w:hAnsi="Times New Roman" w:cs="Times New Roman"/>
          <w:sz w:val="24"/>
          <w:szCs w:val="24"/>
        </w:rPr>
        <w:t>: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 xml:space="preserve"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</w:t>
      </w:r>
      <w:proofErr w:type="gramStart"/>
      <w:r w:rsidRPr="00B25953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B25953">
        <w:rPr>
          <w:rFonts w:ascii="Times New Roman" w:hAnsi="Times New Roman" w:cs="Times New Roman"/>
          <w:sz w:val="24"/>
          <w:szCs w:val="24"/>
        </w:rPr>
        <w:t xml:space="preserve">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городского</w:t>
      </w:r>
      <w:r w:rsidR="00534802">
        <w:rPr>
          <w:rFonts w:ascii="Times New Roman" w:hAnsi="Times New Roman" w:cs="Times New Roman"/>
          <w:sz w:val="24"/>
          <w:szCs w:val="24"/>
        </w:rPr>
        <w:t xml:space="preserve"> </w:t>
      </w:r>
      <w:r w:rsidRPr="00B25953">
        <w:rPr>
          <w:rFonts w:ascii="Times New Roman" w:hAnsi="Times New Roman" w:cs="Times New Roman"/>
          <w:sz w:val="24"/>
          <w:szCs w:val="24"/>
        </w:rPr>
        <w:t>округа Зарайск Московской области по игровым</w:t>
      </w:r>
      <w:r>
        <w:rPr>
          <w:rFonts w:ascii="Times New Roman" w:hAnsi="Times New Roman" w:cs="Times New Roman"/>
          <w:sz w:val="24"/>
          <w:szCs w:val="24"/>
        </w:rPr>
        <w:t xml:space="preserve"> и личным</w:t>
      </w:r>
      <w:r w:rsidRPr="00B25953">
        <w:rPr>
          <w:rFonts w:ascii="Times New Roman" w:hAnsi="Times New Roman" w:cs="Times New Roman"/>
          <w:sz w:val="24"/>
          <w:szCs w:val="24"/>
        </w:rPr>
        <w:t xml:space="preserve"> видам спорта, выступающих в чемпионатах и первенствах Московской области.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Сохранение и реконструкция объектов спортивной инфраструктуры.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Дальнейшее развитие спортивн</w:t>
      </w:r>
      <w:r w:rsidR="00BA6E65" w:rsidRPr="00B25953">
        <w:rPr>
          <w:rFonts w:ascii="Times New Roman" w:hAnsi="Times New Roman" w:cs="Times New Roman"/>
          <w:sz w:val="24"/>
          <w:szCs w:val="24"/>
        </w:rPr>
        <w:t>о -</w:t>
      </w:r>
      <w:r w:rsidRPr="00B25953">
        <w:rPr>
          <w:rFonts w:ascii="Times New Roman" w:hAnsi="Times New Roman" w:cs="Times New Roman"/>
          <w:sz w:val="24"/>
          <w:szCs w:val="24"/>
        </w:rPr>
        <w:t xml:space="preserve"> оздоровительной инфраструктуры на территории округа за счет участия в реализации проектов строительства спортивных объектов в рамках </w:t>
      </w:r>
      <w:r w:rsidR="00981A35">
        <w:rPr>
          <w:rFonts w:ascii="Times New Roman" w:hAnsi="Times New Roman" w:cs="Times New Roman"/>
          <w:sz w:val="24"/>
          <w:szCs w:val="24"/>
        </w:rPr>
        <w:t>муниципальной программы «Спорт»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46C22">
        <w:rPr>
          <w:rFonts w:ascii="Times New Roman" w:hAnsi="Times New Roman" w:cs="Times New Roman"/>
          <w:sz w:val="24"/>
          <w:szCs w:val="24"/>
        </w:rPr>
        <w:t>оздание условий, обеспечивающих развитие норм сдачи норм ВФСК ГТО.</w:t>
      </w:r>
    </w:p>
    <w:p w:rsidR="00A23AD3" w:rsidRDefault="00A23AD3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642333" w:rsidRDefault="00642333" w:rsidP="00A75AE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7E3E" w:rsidRPr="00C60469" w:rsidRDefault="00DC7E3E" w:rsidP="00DC7E3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469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</w:t>
      </w:r>
    </w:p>
    <w:p w:rsidR="00DC7E3E" w:rsidRPr="00DC7E3E" w:rsidRDefault="00DC7E3E" w:rsidP="00DC7E3E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0469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C604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469">
        <w:rPr>
          <w:rFonts w:ascii="Times New Roman" w:hAnsi="Times New Roman" w:cs="Times New Roman"/>
          <w:sz w:val="24"/>
          <w:szCs w:val="24"/>
        </w:rPr>
        <w:t xml:space="preserve"> указан в Приложении 1 к Подпрограмме </w:t>
      </w:r>
      <w:r w:rsidRPr="00C604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469">
        <w:rPr>
          <w:rFonts w:ascii="Times New Roman" w:hAnsi="Times New Roman" w:cs="Times New Roman"/>
          <w:sz w:val="24"/>
          <w:szCs w:val="24"/>
        </w:rPr>
        <w:t>.</w:t>
      </w:r>
    </w:p>
    <w:p w:rsidR="00E1364B" w:rsidRPr="00DC7E3E" w:rsidRDefault="00E1364B" w:rsidP="00424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37468" w:rsidRDefault="00937468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3026" w:rsidRDefault="00853026" w:rsidP="0085302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53026" w:rsidRDefault="00853026" w:rsidP="0085302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327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853026" w:rsidRPr="005233F8" w:rsidRDefault="00853026" w:rsidP="0085302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327">
        <w:rPr>
          <w:rFonts w:ascii="Times New Roman" w:hAnsi="Times New Roman" w:cs="Times New Roman"/>
          <w:bCs/>
          <w:sz w:val="24"/>
          <w:szCs w:val="24"/>
        </w:rPr>
        <w:t>к П</w:t>
      </w:r>
      <w:r>
        <w:rPr>
          <w:rFonts w:ascii="Times New Roman" w:hAnsi="Times New Roman" w:cs="Times New Roman"/>
          <w:bCs/>
          <w:sz w:val="24"/>
          <w:szCs w:val="24"/>
        </w:rPr>
        <w:t>одп</w:t>
      </w:r>
      <w:r w:rsidRPr="000A0327">
        <w:rPr>
          <w:rFonts w:ascii="Times New Roman" w:hAnsi="Times New Roman" w:cs="Times New Roman"/>
          <w:bCs/>
          <w:sz w:val="24"/>
          <w:szCs w:val="24"/>
        </w:rPr>
        <w:t>рограмме</w:t>
      </w:r>
      <w:r w:rsidR="009374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853026" w:rsidRPr="000A0327" w:rsidRDefault="00853026" w:rsidP="008530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3026" w:rsidRPr="00E1364B" w:rsidRDefault="00853026" w:rsidP="0085302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</w:t>
      </w:r>
      <w:r w:rsidRPr="005233F8">
        <w:rPr>
          <w:rFonts w:ascii="Times New Roman" w:hAnsi="Times New Roman" w:cs="Times New Roman"/>
          <w:b/>
          <w:bCs/>
          <w:sz w:val="24"/>
          <w:szCs w:val="24"/>
        </w:rPr>
        <w:t xml:space="preserve"> I «Развитие физической культуры и спорта»</w:t>
      </w:r>
    </w:p>
    <w:p w:rsidR="00853026" w:rsidRPr="00A86358" w:rsidRDefault="00853026" w:rsidP="00853026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349"/>
        <w:gridCol w:w="1631"/>
        <w:gridCol w:w="1201"/>
        <w:gridCol w:w="783"/>
        <w:gridCol w:w="851"/>
        <w:gridCol w:w="850"/>
        <w:gridCol w:w="851"/>
        <w:gridCol w:w="851"/>
        <w:gridCol w:w="1770"/>
        <w:gridCol w:w="2438"/>
      </w:tblGrid>
      <w:tr w:rsidR="00E73A90" w:rsidRPr="00A86358" w:rsidTr="00716281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E73A90" w:rsidRPr="00A86358" w:rsidTr="007162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E73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E73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E73A90" w:rsidRPr="00A86358" w:rsidTr="0071628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01 </w:t>
            </w: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  <w:t xml:space="preserve">«Обеспечение условий для развития на </w:t>
            </w:r>
            <w:r w:rsidRPr="00833D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террит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ории городского округа </w:t>
            </w: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физической культуры, школьного спорта и массового спорта»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B1" w:rsidRPr="00A86358" w:rsidRDefault="00D61FB1" w:rsidP="00476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385 </w:t>
            </w:r>
            <w:r w:rsidR="004769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69 820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r w:rsidR="000E57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9</w:t>
            </w:r>
            <w:r w:rsidR="000E57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476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r w:rsidR="004769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  <w:r w:rsidR="000772C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769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9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</w:t>
            </w:r>
            <w:r w:rsidR="000772C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D51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9D5174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83</w:t>
            </w:r>
            <w:r w:rsidR="00FF6A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федерального 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821C57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9D5174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</w:t>
            </w:r>
            <w:r w:rsidR="004769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4769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770</w:t>
            </w:r>
          </w:p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59 481</w:t>
            </w:r>
          </w:p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9D5174" w:rsidP="0071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7157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7157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D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67 </w:t>
            </w:r>
            <w:r w:rsidR="009D51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9D5174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9D5174" w:rsidP="0050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50466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50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50466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D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9D51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E73A90" w:rsidRPr="00A86358" w:rsidRDefault="00E73A90" w:rsidP="00C6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9D5174" w:rsidP="0049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</w:t>
            </w:r>
            <w:r w:rsidR="004900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4900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68 145</w:t>
            </w:r>
          </w:p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49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4900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75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E73A90" w:rsidRPr="00A86358" w:rsidTr="007162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федерального 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 бюджета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57 806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50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50466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50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50466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="0050466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официальных физкультурно-оздоровительных и спортивных мероприятий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71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D61FB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="008E22F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7157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D61FB1" w:rsidP="0071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E73A9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7157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культуре,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официальных физкультурно-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оздоровительных и спортивных мероприятий в г.о. Зарайск Московской области</w:t>
            </w: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федерального 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lastRenderedPageBreak/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71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D61FB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="008E22F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7157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D61FB1" w:rsidP="0071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E73A9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7157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Основное мероприятие P5. </w:t>
            </w:r>
            <w:r w:rsidRPr="00A8635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Федеральный проект «Спорт – норма жизни»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1 1</w:t>
            </w: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5 00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4EA4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35F06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E2349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4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B5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P5.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1 1</w:t>
            </w: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5 00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B5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основания, приобретение и установка плоскостных спортивных со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оружений и их монтаж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лощадка для занятий силовой гимнастикой (воркаут), 2022 год –универсальная спортивная площадка)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Протекино, г.о. Зарайск, Московской области)</w:t>
            </w:r>
          </w:p>
        </w:tc>
      </w:tr>
      <w:tr w:rsidR="008D4EA4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35F06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35F06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E2349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4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</w:t>
            </w:r>
            <w:r w:rsidR="00E73A9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53026" w:rsidRDefault="00853026" w:rsidP="00853026"/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491593" w:rsidSect="004246B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3D" w:rsidRDefault="008B043D" w:rsidP="00BD6FCC">
      <w:pPr>
        <w:spacing w:after="0" w:line="240" w:lineRule="auto"/>
      </w:pPr>
      <w:r>
        <w:separator/>
      </w:r>
    </w:p>
  </w:endnote>
  <w:endnote w:type="continuationSeparator" w:id="0">
    <w:p w:rsidR="008B043D" w:rsidRDefault="008B043D" w:rsidP="00BD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3D" w:rsidRDefault="008B043D" w:rsidP="00BD6FCC">
      <w:pPr>
        <w:spacing w:after="0" w:line="240" w:lineRule="auto"/>
      </w:pPr>
      <w:r>
        <w:separator/>
      </w:r>
    </w:p>
  </w:footnote>
  <w:footnote w:type="continuationSeparator" w:id="0">
    <w:p w:rsidR="008B043D" w:rsidRDefault="008B043D" w:rsidP="00BD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2273152"/>
    <w:multiLevelType w:val="hybridMultilevel"/>
    <w:tmpl w:val="83B2C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35A9"/>
    <w:multiLevelType w:val="hybridMultilevel"/>
    <w:tmpl w:val="25AA4F92"/>
    <w:lvl w:ilvl="0" w:tplc="924CFAA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066280"/>
    <w:multiLevelType w:val="hybridMultilevel"/>
    <w:tmpl w:val="0E9611B2"/>
    <w:lvl w:ilvl="0" w:tplc="50064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A4041"/>
    <w:multiLevelType w:val="hybridMultilevel"/>
    <w:tmpl w:val="2F3A1C90"/>
    <w:lvl w:ilvl="0" w:tplc="298E7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1A3C"/>
    <w:multiLevelType w:val="hybridMultilevel"/>
    <w:tmpl w:val="A002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5FEF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3490"/>
    <w:multiLevelType w:val="hybridMultilevel"/>
    <w:tmpl w:val="594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33976"/>
    <w:multiLevelType w:val="hybridMultilevel"/>
    <w:tmpl w:val="19CAD764"/>
    <w:lvl w:ilvl="0" w:tplc="B0D0B1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81D6E"/>
    <w:multiLevelType w:val="hybridMultilevel"/>
    <w:tmpl w:val="309049E0"/>
    <w:lvl w:ilvl="0" w:tplc="A170B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671D5"/>
    <w:multiLevelType w:val="hybridMultilevel"/>
    <w:tmpl w:val="86EC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CC"/>
    <w:rsid w:val="00014549"/>
    <w:rsid w:val="00025CC3"/>
    <w:rsid w:val="00026D5F"/>
    <w:rsid w:val="000416A8"/>
    <w:rsid w:val="00043064"/>
    <w:rsid w:val="0005189D"/>
    <w:rsid w:val="0005270E"/>
    <w:rsid w:val="00056267"/>
    <w:rsid w:val="00065131"/>
    <w:rsid w:val="00065FE5"/>
    <w:rsid w:val="00066766"/>
    <w:rsid w:val="000726A1"/>
    <w:rsid w:val="00074929"/>
    <w:rsid w:val="000772C2"/>
    <w:rsid w:val="000774F0"/>
    <w:rsid w:val="00077717"/>
    <w:rsid w:val="000913D0"/>
    <w:rsid w:val="00095B7D"/>
    <w:rsid w:val="00097233"/>
    <w:rsid w:val="000A0327"/>
    <w:rsid w:val="000A3C34"/>
    <w:rsid w:val="000B392A"/>
    <w:rsid w:val="000B63D3"/>
    <w:rsid w:val="000C37F6"/>
    <w:rsid w:val="000C5779"/>
    <w:rsid w:val="000D5953"/>
    <w:rsid w:val="000E57B8"/>
    <w:rsid w:val="000F5B27"/>
    <w:rsid w:val="000F5E57"/>
    <w:rsid w:val="0010360C"/>
    <w:rsid w:val="00105B3A"/>
    <w:rsid w:val="0011301F"/>
    <w:rsid w:val="00125BAC"/>
    <w:rsid w:val="00143D20"/>
    <w:rsid w:val="001529D2"/>
    <w:rsid w:val="00153447"/>
    <w:rsid w:val="00157771"/>
    <w:rsid w:val="00164FA2"/>
    <w:rsid w:val="00175434"/>
    <w:rsid w:val="00177725"/>
    <w:rsid w:val="001B023E"/>
    <w:rsid w:val="001B1948"/>
    <w:rsid w:val="001B2121"/>
    <w:rsid w:val="001B6AF4"/>
    <w:rsid w:val="001D08E7"/>
    <w:rsid w:val="001D17CB"/>
    <w:rsid w:val="001D7C09"/>
    <w:rsid w:val="001D7C80"/>
    <w:rsid w:val="001E2003"/>
    <w:rsid w:val="001E24CF"/>
    <w:rsid w:val="001F390C"/>
    <w:rsid w:val="00203A5F"/>
    <w:rsid w:val="00210080"/>
    <w:rsid w:val="00212B88"/>
    <w:rsid w:val="002253AA"/>
    <w:rsid w:val="002504B6"/>
    <w:rsid w:val="00252002"/>
    <w:rsid w:val="002538AD"/>
    <w:rsid w:val="002544DB"/>
    <w:rsid w:val="00257ED7"/>
    <w:rsid w:val="002707B7"/>
    <w:rsid w:val="00271402"/>
    <w:rsid w:val="0027443E"/>
    <w:rsid w:val="002A4E8D"/>
    <w:rsid w:val="002A7740"/>
    <w:rsid w:val="002B5155"/>
    <w:rsid w:val="002B7679"/>
    <w:rsid w:val="002C7244"/>
    <w:rsid w:val="002D50CC"/>
    <w:rsid w:val="002E461D"/>
    <w:rsid w:val="002E553B"/>
    <w:rsid w:val="002E6339"/>
    <w:rsid w:val="0030598E"/>
    <w:rsid w:val="00307715"/>
    <w:rsid w:val="00313A58"/>
    <w:rsid w:val="00313DDE"/>
    <w:rsid w:val="0033398F"/>
    <w:rsid w:val="0034301E"/>
    <w:rsid w:val="003646A7"/>
    <w:rsid w:val="00364C8C"/>
    <w:rsid w:val="00370D05"/>
    <w:rsid w:val="003733CF"/>
    <w:rsid w:val="00380E69"/>
    <w:rsid w:val="00382CB1"/>
    <w:rsid w:val="003A22EC"/>
    <w:rsid w:val="003B6B22"/>
    <w:rsid w:val="003C14EA"/>
    <w:rsid w:val="003D0BF5"/>
    <w:rsid w:val="003D30D0"/>
    <w:rsid w:val="003E5092"/>
    <w:rsid w:val="003E7757"/>
    <w:rsid w:val="003E7C10"/>
    <w:rsid w:val="003F142B"/>
    <w:rsid w:val="003F6099"/>
    <w:rsid w:val="004032C8"/>
    <w:rsid w:val="00404792"/>
    <w:rsid w:val="0041098F"/>
    <w:rsid w:val="00410FD4"/>
    <w:rsid w:val="00412461"/>
    <w:rsid w:val="004246B1"/>
    <w:rsid w:val="00427B7A"/>
    <w:rsid w:val="0043443E"/>
    <w:rsid w:val="00457A69"/>
    <w:rsid w:val="00462CF6"/>
    <w:rsid w:val="00467E33"/>
    <w:rsid w:val="00475D20"/>
    <w:rsid w:val="00476947"/>
    <w:rsid w:val="004777B9"/>
    <w:rsid w:val="00481741"/>
    <w:rsid w:val="004834D8"/>
    <w:rsid w:val="00487C8C"/>
    <w:rsid w:val="004900DA"/>
    <w:rsid w:val="00491593"/>
    <w:rsid w:val="00493A9F"/>
    <w:rsid w:val="00494C0F"/>
    <w:rsid w:val="0049561B"/>
    <w:rsid w:val="00496AD1"/>
    <w:rsid w:val="004A1DD6"/>
    <w:rsid w:val="004A3E85"/>
    <w:rsid w:val="004A6D89"/>
    <w:rsid w:val="004B147C"/>
    <w:rsid w:val="004B2865"/>
    <w:rsid w:val="004B75AA"/>
    <w:rsid w:val="004C5645"/>
    <w:rsid w:val="004E09F9"/>
    <w:rsid w:val="004E347F"/>
    <w:rsid w:val="004E4CA0"/>
    <w:rsid w:val="004E5D93"/>
    <w:rsid w:val="004F2C84"/>
    <w:rsid w:val="0050344A"/>
    <w:rsid w:val="00504667"/>
    <w:rsid w:val="00516EBA"/>
    <w:rsid w:val="005233F8"/>
    <w:rsid w:val="005275B7"/>
    <w:rsid w:val="005316E0"/>
    <w:rsid w:val="00534802"/>
    <w:rsid w:val="005373DF"/>
    <w:rsid w:val="00543E60"/>
    <w:rsid w:val="00555F5F"/>
    <w:rsid w:val="00560146"/>
    <w:rsid w:val="00567D20"/>
    <w:rsid w:val="0057271E"/>
    <w:rsid w:val="00581048"/>
    <w:rsid w:val="005872BF"/>
    <w:rsid w:val="005B327B"/>
    <w:rsid w:val="005B3FB9"/>
    <w:rsid w:val="005C61E4"/>
    <w:rsid w:val="005E68C5"/>
    <w:rsid w:val="005F1E61"/>
    <w:rsid w:val="006079D6"/>
    <w:rsid w:val="00615173"/>
    <w:rsid w:val="00617043"/>
    <w:rsid w:val="00627445"/>
    <w:rsid w:val="00634B92"/>
    <w:rsid w:val="00642333"/>
    <w:rsid w:val="00644515"/>
    <w:rsid w:val="00650A15"/>
    <w:rsid w:val="00653618"/>
    <w:rsid w:val="00656C49"/>
    <w:rsid w:val="0066516A"/>
    <w:rsid w:val="00672F3B"/>
    <w:rsid w:val="006740C3"/>
    <w:rsid w:val="00680671"/>
    <w:rsid w:val="006830C8"/>
    <w:rsid w:val="00697B7F"/>
    <w:rsid w:val="006A34D4"/>
    <w:rsid w:val="006B115B"/>
    <w:rsid w:val="006B3678"/>
    <w:rsid w:val="006C306B"/>
    <w:rsid w:val="006D1640"/>
    <w:rsid w:val="006D5723"/>
    <w:rsid w:val="006E008A"/>
    <w:rsid w:val="006E1949"/>
    <w:rsid w:val="006E1FF3"/>
    <w:rsid w:val="006E5463"/>
    <w:rsid w:val="006F2C54"/>
    <w:rsid w:val="007046FD"/>
    <w:rsid w:val="007102A1"/>
    <w:rsid w:val="00710F9E"/>
    <w:rsid w:val="00711FF8"/>
    <w:rsid w:val="007157D4"/>
    <w:rsid w:val="00716281"/>
    <w:rsid w:val="00725DCD"/>
    <w:rsid w:val="00730C99"/>
    <w:rsid w:val="00734076"/>
    <w:rsid w:val="007471BA"/>
    <w:rsid w:val="00750699"/>
    <w:rsid w:val="007715A4"/>
    <w:rsid w:val="00775879"/>
    <w:rsid w:val="007775A0"/>
    <w:rsid w:val="00777F83"/>
    <w:rsid w:val="00790A11"/>
    <w:rsid w:val="007B1A37"/>
    <w:rsid w:val="007C0653"/>
    <w:rsid w:val="007C3D4B"/>
    <w:rsid w:val="007D26A6"/>
    <w:rsid w:val="007D5019"/>
    <w:rsid w:val="008101AE"/>
    <w:rsid w:val="00815524"/>
    <w:rsid w:val="0082551A"/>
    <w:rsid w:val="00827E8D"/>
    <w:rsid w:val="0083021C"/>
    <w:rsid w:val="0083035A"/>
    <w:rsid w:val="00833D45"/>
    <w:rsid w:val="008408D1"/>
    <w:rsid w:val="00853026"/>
    <w:rsid w:val="00867783"/>
    <w:rsid w:val="00871AF5"/>
    <w:rsid w:val="00875185"/>
    <w:rsid w:val="00894406"/>
    <w:rsid w:val="008A0A80"/>
    <w:rsid w:val="008B043D"/>
    <w:rsid w:val="008B2EB6"/>
    <w:rsid w:val="008B77E2"/>
    <w:rsid w:val="008C5D26"/>
    <w:rsid w:val="008D4EA4"/>
    <w:rsid w:val="008E02DD"/>
    <w:rsid w:val="008E22F1"/>
    <w:rsid w:val="008E7196"/>
    <w:rsid w:val="008F0FF1"/>
    <w:rsid w:val="008F6BBD"/>
    <w:rsid w:val="00900CC1"/>
    <w:rsid w:val="00924D13"/>
    <w:rsid w:val="00926F86"/>
    <w:rsid w:val="00937468"/>
    <w:rsid w:val="009600FA"/>
    <w:rsid w:val="00970A95"/>
    <w:rsid w:val="00981A35"/>
    <w:rsid w:val="0098274D"/>
    <w:rsid w:val="009934A2"/>
    <w:rsid w:val="00995721"/>
    <w:rsid w:val="009A3043"/>
    <w:rsid w:val="009A5052"/>
    <w:rsid w:val="009C54BC"/>
    <w:rsid w:val="009D428D"/>
    <w:rsid w:val="009D5174"/>
    <w:rsid w:val="009E2F62"/>
    <w:rsid w:val="009F1403"/>
    <w:rsid w:val="009F3772"/>
    <w:rsid w:val="00A030E2"/>
    <w:rsid w:val="00A22E04"/>
    <w:rsid w:val="00A23AD3"/>
    <w:rsid w:val="00A25386"/>
    <w:rsid w:val="00A35F06"/>
    <w:rsid w:val="00A4146B"/>
    <w:rsid w:val="00A43511"/>
    <w:rsid w:val="00A64E2A"/>
    <w:rsid w:val="00A705D5"/>
    <w:rsid w:val="00A71D7F"/>
    <w:rsid w:val="00A72B6A"/>
    <w:rsid w:val="00A75AEA"/>
    <w:rsid w:val="00A839C5"/>
    <w:rsid w:val="00A901D7"/>
    <w:rsid w:val="00A91142"/>
    <w:rsid w:val="00A942C0"/>
    <w:rsid w:val="00A961CF"/>
    <w:rsid w:val="00AA280E"/>
    <w:rsid w:val="00AB1439"/>
    <w:rsid w:val="00AC74E9"/>
    <w:rsid w:val="00AD3F84"/>
    <w:rsid w:val="00AF4DF7"/>
    <w:rsid w:val="00AF74B3"/>
    <w:rsid w:val="00B060F9"/>
    <w:rsid w:val="00B154CD"/>
    <w:rsid w:val="00B3561F"/>
    <w:rsid w:val="00B51546"/>
    <w:rsid w:val="00B57E45"/>
    <w:rsid w:val="00B73EF2"/>
    <w:rsid w:val="00B763C8"/>
    <w:rsid w:val="00B90F57"/>
    <w:rsid w:val="00BA17BC"/>
    <w:rsid w:val="00BA3BF5"/>
    <w:rsid w:val="00BA6E65"/>
    <w:rsid w:val="00BB063A"/>
    <w:rsid w:val="00BC04E7"/>
    <w:rsid w:val="00BC53D0"/>
    <w:rsid w:val="00BD6FCC"/>
    <w:rsid w:val="00BD7E6A"/>
    <w:rsid w:val="00BE0C9E"/>
    <w:rsid w:val="00BE2214"/>
    <w:rsid w:val="00BE34E7"/>
    <w:rsid w:val="00BE7F23"/>
    <w:rsid w:val="00C049BE"/>
    <w:rsid w:val="00C13EDB"/>
    <w:rsid w:val="00C60469"/>
    <w:rsid w:val="00C6301E"/>
    <w:rsid w:val="00C6464C"/>
    <w:rsid w:val="00C8215F"/>
    <w:rsid w:val="00C928F5"/>
    <w:rsid w:val="00C93350"/>
    <w:rsid w:val="00C96090"/>
    <w:rsid w:val="00CA04CE"/>
    <w:rsid w:val="00CA2EBB"/>
    <w:rsid w:val="00CC3DE9"/>
    <w:rsid w:val="00CD7F3D"/>
    <w:rsid w:val="00CE1C57"/>
    <w:rsid w:val="00CF316A"/>
    <w:rsid w:val="00CF3E1E"/>
    <w:rsid w:val="00CF6167"/>
    <w:rsid w:val="00D10ABD"/>
    <w:rsid w:val="00D15A15"/>
    <w:rsid w:val="00D27F2A"/>
    <w:rsid w:val="00D61FB1"/>
    <w:rsid w:val="00D6703B"/>
    <w:rsid w:val="00D731F1"/>
    <w:rsid w:val="00D741A0"/>
    <w:rsid w:val="00D920BC"/>
    <w:rsid w:val="00D93C14"/>
    <w:rsid w:val="00DB1BAF"/>
    <w:rsid w:val="00DB4892"/>
    <w:rsid w:val="00DB5ADD"/>
    <w:rsid w:val="00DB7EBB"/>
    <w:rsid w:val="00DC0608"/>
    <w:rsid w:val="00DC1069"/>
    <w:rsid w:val="00DC4773"/>
    <w:rsid w:val="00DC7E3E"/>
    <w:rsid w:val="00DE5025"/>
    <w:rsid w:val="00DF2272"/>
    <w:rsid w:val="00E04FAC"/>
    <w:rsid w:val="00E0687F"/>
    <w:rsid w:val="00E10A02"/>
    <w:rsid w:val="00E1229C"/>
    <w:rsid w:val="00E126CC"/>
    <w:rsid w:val="00E1364B"/>
    <w:rsid w:val="00E165AA"/>
    <w:rsid w:val="00E23498"/>
    <w:rsid w:val="00E25964"/>
    <w:rsid w:val="00E4620F"/>
    <w:rsid w:val="00E511D3"/>
    <w:rsid w:val="00E62C87"/>
    <w:rsid w:val="00E7091E"/>
    <w:rsid w:val="00E70E55"/>
    <w:rsid w:val="00E733F5"/>
    <w:rsid w:val="00E73A90"/>
    <w:rsid w:val="00E750E9"/>
    <w:rsid w:val="00E7577E"/>
    <w:rsid w:val="00E81EF1"/>
    <w:rsid w:val="00E84CD8"/>
    <w:rsid w:val="00E8633A"/>
    <w:rsid w:val="00E92C52"/>
    <w:rsid w:val="00E9461B"/>
    <w:rsid w:val="00E95416"/>
    <w:rsid w:val="00EA20A0"/>
    <w:rsid w:val="00EE6FB6"/>
    <w:rsid w:val="00EF2539"/>
    <w:rsid w:val="00F227F9"/>
    <w:rsid w:val="00F229E5"/>
    <w:rsid w:val="00F26EEE"/>
    <w:rsid w:val="00F34734"/>
    <w:rsid w:val="00F376D4"/>
    <w:rsid w:val="00F37A5C"/>
    <w:rsid w:val="00F474B3"/>
    <w:rsid w:val="00F54D49"/>
    <w:rsid w:val="00F5649F"/>
    <w:rsid w:val="00F6025B"/>
    <w:rsid w:val="00F65A59"/>
    <w:rsid w:val="00F73FEC"/>
    <w:rsid w:val="00F7429A"/>
    <w:rsid w:val="00F81087"/>
    <w:rsid w:val="00F95373"/>
    <w:rsid w:val="00F95652"/>
    <w:rsid w:val="00FA11E5"/>
    <w:rsid w:val="00FD3E4A"/>
    <w:rsid w:val="00FD7542"/>
    <w:rsid w:val="00FE707F"/>
    <w:rsid w:val="00FF2CEC"/>
    <w:rsid w:val="00FF40E4"/>
    <w:rsid w:val="00FF43FF"/>
    <w:rsid w:val="00FF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CC"/>
    <w:pPr>
      <w:ind w:left="720"/>
      <w:contextualSpacing/>
    </w:pPr>
  </w:style>
  <w:style w:type="paragraph" w:customStyle="1" w:styleId="ConsPlusNormal">
    <w:name w:val="ConsPlusNormal"/>
    <w:rsid w:val="00BD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D6F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6FC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6FCC"/>
    <w:rPr>
      <w:vertAlign w:val="superscript"/>
    </w:rPr>
  </w:style>
  <w:style w:type="table" w:styleId="a7">
    <w:name w:val="Table Grid"/>
    <w:basedOn w:val="a1"/>
    <w:uiPriority w:val="39"/>
    <w:rsid w:val="00BD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F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D93"/>
  </w:style>
  <w:style w:type="paragraph" w:styleId="ac">
    <w:name w:val="footer"/>
    <w:basedOn w:val="a"/>
    <w:link w:val="ad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D93"/>
  </w:style>
  <w:style w:type="paragraph" w:customStyle="1" w:styleId="s16">
    <w:name w:val="s_16"/>
    <w:basedOn w:val="a"/>
    <w:rsid w:val="00A9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9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CC"/>
    <w:pPr>
      <w:ind w:left="720"/>
      <w:contextualSpacing/>
    </w:pPr>
  </w:style>
  <w:style w:type="paragraph" w:customStyle="1" w:styleId="ConsPlusNormal">
    <w:name w:val="ConsPlusNormal"/>
    <w:rsid w:val="00BD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D6F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6FC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6FCC"/>
    <w:rPr>
      <w:vertAlign w:val="superscript"/>
    </w:rPr>
  </w:style>
  <w:style w:type="table" w:styleId="a7">
    <w:name w:val="Table Grid"/>
    <w:basedOn w:val="a1"/>
    <w:uiPriority w:val="39"/>
    <w:rsid w:val="00BD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F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D93"/>
  </w:style>
  <w:style w:type="paragraph" w:styleId="ac">
    <w:name w:val="footer"/>
    <w:basedOn w:val="a"/>
    <w:link w:val="ad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D93"/>
  </w:style>
  <w:style w:type="paragraph" w:customStyle="1" w:styleId="s16">
    <w:name w:val="s_16"/>
    <w:basedOn w:val="a"/>
    <w:rsid w:val="00A9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9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303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034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03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8DEC-9ABB-4412-BB54-1C93D846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7752</Words>
  <Characters>44191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Антонина Викторовна</cp:lastModifiedBy>
  <cp:revision>3</cp:revision>
  <cp:lastPrinted>2022-10-06T07:08:00Z</cp:lastPrinted>
  <dcterms:created xsi:type="dcterms:W3CDTF">2022-09-15T07:58:00Z</dcterms:created>
  <dcterms:modified xsi:type="dcterms:W3CDTF">2022-10-06T07:10:00Z</dcterms:modified>
</cp:coreProperties>
</file>