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C68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C688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C6884" w:rsidRDefault="00CC688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C6884">
        <w:rPr>
          <w:sz w:val="28"/>
          <w:szCs w:val="28"/>
        </w:rPr>
        <w:t xml:space="preserve">   12.09.2022          №  1657/9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77EE8" w:rsidRDefault="00577EE8" w:rsidP="00577EE8">
      <w:pPr>
        <w:rPr>
          <w:sz w:val="27"/>
          <w:szCs w:val="28"/>
        </w:rPr>
      </w:pP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</w:t>
      </w: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Зарайск Московской области     </w:t>
      </w: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от 16.08.2021 №1282/8 «Об утверждении Правил </w:t>
      </w: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землепользования и застройки территории</w:t>
      </w: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(части территории) городского округа Зарайск</w:t>
      </w: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Московской области»</w:t>
      </w:r>
    </w:p>
    <w:p w:rsidR="00577EE8" w:rsidRPr="00577EE8" w:rsidRDefault="00577EE8" w:rsidP="00577EE8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577EE8" w:rsidRPr="00577EE8" w:rsidRDefault="00577EE8" w:rsidP="00577EE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7EE8" w:rsidRPr="00577EE8" w:rsidRDefault="00577EE8" w:rsidP="00577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577EE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31</w:t>
        </w:r>
      </w:hyperlink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hyperlink r:id="rId8" w:history="1">
        <w:r w:rsidRPr="00577EE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кодекса</w:t>
        </w:r>
      </w:hyperlink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577EE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577EE8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16.1</w:t>
        </w:r>
      </w:hyperlink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Закона Московской области от 07.03.2007 № 36/2007-ОЗ «О Генеральном плане развития Московской области», постановлением Правительства Московской области от 25.10.2016 №791/39 «Об утверждении государственной программы Московской области «Архитектура и градостроительство Подмосковья» на 2017-2024 годы», постановлением</w:t>
      </w:r>
      <w:proofErr w:type="gramEnd"/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77EE8">
        <w:rPr>
          <w:rFonts w:ascii="Times New Roman" w:hAnsi="Times New Roman" w:cs="Times New Roman"/>
          <w:b w:val="0"/>
          <w:sz w:val="28"/>
          <w:szCs w:val="28"/>
        </w:rPr>
        <w:t>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Распоряжением Комитета по архитектуре и градостроительству Московской об</w:t>
      </w:r>
      <w:r w:rsidR="00CC6884">
        <w:rPr>
          <w:rFonts w:ascii="Times New Roman" w:hAnsi="Times New Roman" w:cs="Times New Roman"/>
          <w:b w:val="0"/>
          <w:sz w:val="28"/>
          <w:szCs w:val="28"/>
        </w:rPr>
        <w:t>ласти от 23.06.2020 № 28РВ-217  «</w:t>
      </w:r>
      <w:r w:rsidRPr="00577EE8">
        <w:rPr>
          <w:rFonts w:ascii="Times New Roman" w:hAnsi="Times New Roman" w:cs="Times New Roman"/>
          <w:b w:val="0"/>
          <w:sz w:val="28"/>
          <w:szCs w:val="28"/>
        </w:rPr>
        <w:t>О подготовке проектов документов градостроительного зонирования городских округов Московской области и внесении изменений в документы градостроительного зонирования городских округов</w:t>
      </w:r>
      <w:proofErr w:type="gramEnd"/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области», на основании решения Градостроительного совета Московской области от 19.07.2022 № 27, Уставом муниципального образования городской округ Зарайск Московской области и заключения по результатам публичных слушаний по проекту внесения изменений в </w:t>
      </w:r>
      <w:hyperlink r:id="rId11" w:history="1">
        <w:r w:rsidRPr="00CC6884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Правила</w:t>
        </w:r>
      </w:hyperlink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территории (части территории) городского округа Зарайск Московской области,</w:t>
      </w:r>
    </w:p>
    <w:p w:rsidR="00577EE8" w:rsidRPr="00577EE8" w:rsidRDefault="00CC6884" w:rsidP="00577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009500</w:t>
      </w:r>
    </w:p>
    <w:p w:rsidR="00577EE8" w:rsidRPr="00577EE8" w:rsidRDefault="00577EE8" w:rsidP="00577E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7EE8" w:rsidRPr="00577EE8" w:rsidRDefault="00577EE8" w:rsidP="00577E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77E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gramStart"/>
      <w:r w:rsidRPr="00577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EE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7EE8" w:rsidRPr="00577EE8" w:rsidRDefault="00577EE8" w:rsidP="00577EE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77EE8" w:rsidRPr="00577EE8" w:rsidRDefault="00577EE8" w:rsidP="00577EE8">
      <w:pPr>
        <w:pStyle w:val="ConsPlusNormal"/>
        <w:numPr>
          <w:ilvl w:val="0"/>
          <w:numId w:val="8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7EE8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территории (части территории) городского округа Зарайск Московской области, утвержденные постановлением главы городского округа Зарайск Московской области от 16.08.2021 №1282/8, изложив их в новой редакции (прилагаются).</w:t>
      </w:r>
    </w:p>
    <w:p w:rsidR="00577EE8" w:rsidRPr="00577EE8" w:rsidRDefault="00577EE8" w:rsidP="00577EE8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E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577E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EE8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577EE8" w:rsidRPr="00577EE8" w:rsidRDefault="00577EE8" w:rsidP="00577EE8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7EE8">
        <w:rPr>
          <w:rFonts w:ascii="Times New Roman" w:hAnsi="Times New Roman" w:cs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области: https://zarrayon.ru. </w:t>
      </w:r>
    </w:p>
    <w:p w:rsidR="00577EE8" w:rsidRPr="00577EE8" w:rsidRDefault="00577EE8" w:rsidP="00577EE8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E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7EE8" w:rsidRPr="00577EE8" w:rsidRDefault="00577EE8" w:rsidP="00577EE8">
      <w:pPr>
        <w:jc w:val="both"/>
        <w:rPr>
          <w:sz w:val="28"/>
          <w:szCs w:val="28"/>
        </w:rPr>
      </w:pPr>
    </w:p>
    <w:p w:rsidR="00577EE8" w:rsidRPr="00577EE8" w:rsidRDefault="00577EE8" w:rsidP="00577EE8">
      <w:pPr>
        <w:rPr>
          <w:sz w:val="28"/>
          <w:szCs w:val="28"/>
        </w:rPr>
      </w:pPr>
    </w:p>
    <w:p w:rsidR="00577EE8" w:rsidRPr="00577EE8" w:rsidRDefault="00577EE8" w:rsidP="00577EE8">
      <w:pPr>
        <w:rPr>
          <w:sz w:val="16"/>
          <w:szCs w:val="16"/>
          <w:u w:val="single"/>
        </w:rPr>
      </w:pPr>
      <w:r w:rsidRPr="00577EE8">
        <w:rPr>
          <w:sz w:val="28"/>
          <w:szCs w:val="28"/>
        </w:rPr>
        <w:t>Глава городского округа Зарайск   В.А. Петрущенко</w:t>
      </w:r>
    </w:p>
    <w:p w:rsidR="00577EE8" w:rsidRPr="00577EE8" w:rsidRDefault="00577EE8" w:rsidP="00577EE8">
      <w:pPr>
        <w:jc w:val="both"/>
        <w:rPr>
          <w:sz w:val="27"/>
          <w:szCs w:val="28"/>
        </w:rPr>
      </w:pPr>
      <w:r w:rsidRPr="00577EE8">
        <w:rPr>
          <w:sz w:val="27"/>
          <w:szCs w:val="28"/>
        </w:rPr>
        <w:t>Верно:</w:t>
      </w:r>
    </w:p>
    <w:p w:rsidR="00577EE8" w:rsidRPr="00577EE8" w:rsidRDefault="00577EE8" w:rsidP="00577EE8">
      <w:pPr>
        <w:jc w:val="both"/>
        <w:rPr>
          <w:sz w:val="27"/>
          <w:szCs w:val="28"/>
          <w:u w:val="single"/>
        </w:rPr>
      </w:pPr>
      <w:r w:rsidRPr="00577EE8">
        <w:rPr>
          <w:sz w:val="27"/>
          <w:szCs w:val="28"/>
        </w:rPr>
        <w:t>Начальник службы делопроизводства Л.Б. Ивлева</w:t>
      </w:r>
    </w:p>
    <w:p w:rsidR="00577EE8" w:rsidRPr="00577EE8" w:rsidRDefault="00577EE8" w:rsidP="00577EE8">
      <w:pPr>
        <w:jc w:val="both"/>
        <w:rPr>
          <w:spacing w:val="2"/>
          <w:sz w:val="28"/>
          <w:szCs w:val="28"/>
        </w:rPr>
      </w:pPr>
      <w:r w:rsidRPr="00577EE8">
        <w:rPr>
          <w:sz w:val="27"/>
          <w:szCs w:val="28"/>
        </w:rPr>
        <w:t>12.09.2022</w:t>
      </w:r>
      <w:r w:rsidRPr="00577EE8">
        <w:rPr>
          <w:spacing w:val="2"/>
          <w:sz w:val="28"/>
          <w:szCs w:val="28"/>
        </w:rPr>
        <w:t xml:space="preserve">       </w:t>
      </w:r>
    </w:p>
    <w:p w:rsidR="00577EE8" w:rsidRPr="00577EE8" w:rsidRDefault="00577EE8" w:rsidP="00577EE8">
      <w:pPr>
        <w:tabs>
          <w:tab w:val="left" w:pos="2813"/>
        </w:tabs>
        <w:jc w:val="both"/>
        <w:rPr>
          <w:sz w:val="27"/>
          <w:szCs w:val="28"/>
        </w:rPr>
      </w:pPr>
    </w:p>
    <w:p w:rsidR="00577EE8" w:rsidRPr="00577EE8" w:rsidRDefault="00577EE8" w:rsidP="00577EE8">
      <w:pPr>
        <w:tabs>
          <w:tab w:val="left" w:pos="2813"/>
        </w:tabs>
        <w:jc w:val="both"/>
        <w:rPr>
          <w:sz w:val="27"/>
          <w:szCs w:val="28"/>
        </w:rPr>
      </w:pPr>
      <w:r w:rsidRPr="00577EE8">
        <w:rPr>
          <w:sz w:val="27"/>
          <w:szCs w:val="28"/>
        </w:rPr>
        <w:t xml:space="preserve">Послано: в дело,  Шолохову А.В., </w:t>
      </w:r>
      <w:proofErr w:type="gramStart"/>
      <w:r w:rsidRPr="00577EE8">
        <w:rPr>
          <w:sz w:val="27"/>
          <w:szCs w:val="28"/>
        </w:rPr>
        <w:t>СВ</w:t>
      </w:r>
      <w:proofErr w:type="gramEnd"/>
      <w:r w:rsidRPr="00577EE8">
        <w:rPr>
          <w:sz w:val="27"/>
          <w:szCs w:val="28"/>
        </w:rPr>
        <w:t xml:space="preserve"> со СМИ, ОАиГ-3, прокуратуре, юридический отдел.</w:t>
      </w:r>
    </w:p>
    <w:p w:rsidR="00577EE8" w:rsidRPr="00577EE8" w:rsidRDefault="00577EE8" w:rsidP="00577EE8">
      <w:pPr>
        <w:tabs>
          <w:tab w:val="left" w:pos="2813"/>
        </w:tabs>
        <w:jc w:val="both"/>
        <w:rPr>
          <w:sz w:val="27"/>
          <w:szCs w:val="28"/>
        </w:rPr>
      </w:pPr>
    </w:p>
    <w:p w:rsidR="00577EE8" w:rsidRPr="00577EE8" w:rsidRDefault="00577EE8" w:rsidP="00577EE8">
      <w:pPr>
        <w:tabs>
          <w:tab w:val="left" w:pos="2813"/>
        </w:tabs>
        <w:jc w:val="both"/>
        <w:rPr>
          <w:sz w:val="27"/>
          <w:szCs w:val="28"/>
        </w:rPr>
      </w:pPr>
    </w:p>
    <w:p w:rsidR="00577EE8" w:rsidRPr="00577EE8" w:rsidRDefault="00577EE8" w:rsidP="00577EE8">
      <w:pPr>
        <w:jc w:val="both"/>
        <w:rPr>
          <w:sz w:val="27"/>
          <w:szCs w:val="28"/>
        </w:rPr>
      </w:pPr>
      <w:r w:rsidRPr="00577EE8">
        <w:rPr>
          <w:sz w:val="27"/>
          <w:szCs w:val="28"/>
        </w:rPr>
        <w:t>66 (2-54-38)</w:t>
      </w:r>
    </w:p>
    <w:p w:rsidR="00577EE8" w:rsidRDefault="00577EE8" w:rsidP="00577EE8">
      <w:pPr>
        <w:tabs>
          <w:tab w:val="left" w:pos="2813"/>
        </w:tabs>
        <w:jc w:val="both"/>
        <w:rPr>
          <w:sz w:val="28"/>
          <w:szCs w:val="28"/>
        </w:rPr>
      </w:pPr>
    </w:p>
    <w:p w:rsidR="00577EE8" w:rsidRDefault="00577EE8" w:rsidP="00577EE8">
      <w:pPr>
        <w:tabs>
          <w:tab w:val="left" w:pos="2813"/>
        </w:tabs>
        <w:jc w:val="both"/>
        <w:rPr>
          <w:sz w:val="27"/>
          <w:szCs w:val="28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tabs>
          <w:tab w:val="left" w:pos="2813"/>
        </w:tabs>
        <w:jc w:val="both"/>
        <w:rPr>
          <w:sz w:val="28"/>
          <w:szCs w:val="28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577EE8" w:rsidRDefault="00577EE8" w:rsidP="00577EE8">
      <w:pPr>
        <w:jc w:val="both"/>
        <w:rPr>
          <w:sz w:val="28"/>
          <w:szCs w:val="28"/>
          <w:u w:val="single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77EE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C6884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577E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77EE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95B7F14F757AA435C0DCD45355F93DA55CD3EA85918D77291799B00CA010C3E8C2816FFBEF3A4A5A1B1277E0608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C95B7F14F757AA435C0DCD45355F93DA55CD3EA85918D77291799B00CA010C2C8C701AFEBCE9ACAAB4E776383FB839136A08862122B8120A0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A02512410275074CF234819166793D629730056D904E57BB96800DD00FF6A8E3683C3C61E097139A0B8F66r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C95B7F14F757AA435C0CC350355F93DD51CD3FAD5E18D77291799B00CA010C2C8C701AFEBCE9ACA9B4E776383FB839136A08862122B8120A0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95B7F14F757AA435C0DCD45355F93DA57CA37A95E18D77291799B00CA010C3E8C2816FFBEF3A4A5A1B1277E060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3257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2022-09-12T06:49:00Z</dcterms:modified>
</cp:coreProperties>
</file>