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4D" w:rsidRPr="0069184D" w:rsidRDefault="00DF6CA4" w:rsidP="00412DE7">
      <w:pPr>
        <w:jc w:val="both"/>
      </w:pPr>
      <w:r>
        <w:t xml:space="preserve"> </w:t>
      </w:r>
      <w:r w:rsidR="00056755">
        <w:t xml:space="preserve"> </w:t>
      </w:r>
      <w:r w:rsidR="009B099E">
        <w:t xml:space="preserve"> </w:t>
      </w:r>
      <w:r w:rsidR="00515687">
        <w:t xml:space="preserve"> </w:t>
      </w:r>
      <w:r w:rsidR="000B3A6A">
        <w:t xml:space="preserve"> </w:t>
      </w:r>
      <w:r w:rsidR="004C3549">
        <w:t xml:space="preserve"> </w:t>
      </w:r>
      <w:r w:rsidR="00343103">
        <w:tab/>
      </w:r>
      <w:r w:rsidR="00343103">
        <w:tab/>
      </w:r>
      <w:r w:rsidR="00343103">
        <w:tab/>
      </w:r>
      <w:r w:rsidR="00343103">
        <w:tab/>
      </w:r>
      <w:r w:rsidR="00343103">
        <w:tab/>
      </w:r>
      <w:r w:rsidR="00343103">
        <w:tab/>
      </w:r>
      <w:r w:rsidR="00343103">
        <w:tab/>
      </w:r>
      <w:r w:rsidR="00343103">
        <w:tab/>
      </w:r>
      <w:r w:rsidR="00343103">
        <w:tab/>
      </w:r>
      <w:r w:rsidR="00343103">
        <w:tab/>
      </w:r>
      <w:r w:rsidR="00343103">
        <w:tab/>
      </w:r>
      <w:r w:rsidR="00343103">
        <w:tab/>
      </w:r>
      <w:r w:rsidR="00343103">
        <w:tab/>
      </w:r>
      <w:r w:rsidR="00343103">
        <w:tab/>
      </w:r>
      <w:r w:rsidR="00343103">
        <w:tab/>
      </w:r>
      <w:r w:rsidR="00343103">
        <w:tab/>
      </w:r>
      <w:r w:rsidR="0069184D">
        <w:t>УТВЕРЖДЁН</w:t>
      </w:r>
      <w:r w:rsidR="0069184D" w:rsidRPr="0069184D">
        <w:t xml:space="preserve"> </w:t>
      </w:r>
    </w:p>
    <w:p w:rsidR="0069184D" w:rsidRPr="0069184D" w:rsidRDefault="0069184D" w:rsidP="00326715">
      <w:r>
        <w:tab/>
      </w:r>
      <w:r>
        <w:tab/>
      </w:r>
      <w:r>
        <w:tab/>
      </w:r>
      <w:r>
        <w:tab/>
      </w:r>
      <w:r>
        <w:tab/>
      </w:r>
      <w:r>
        <w:tab/>
      </w:r>
      <w:r>
        <w:tab/>
      </w:r>
      <w:r>
        <w:tab/>
      </w:r>
      <w:r>
        <w:tab/>
      </w:r>
      <w:r>
        <w:tab/>
      </w:r>
      <w:r w:rsidR="00343103">
        <w:tab/>
      </w:r>
      <w:r w:rsidR="00343103">
        <w:tab/>
      </w:r>
      <w:r w:rsidR="00343103">
        <w:tab/>
      </w:r>
      <w:r w:rsidR="00343103">
        <w:tab/>
      </w:r>
      <w:r w:rsidR="00343103">
        <w:tab/>
      </w:r>
      <w:r w:rsidR="00343103">
        <w:tab/>
      </w:r>
      <w:r w:rsidRPr="0069184D">
        <w:t xml:space="preserve">постановлением главы </w:t>
      </w:r>
    </w:p>
    <w:p w:rsidR="00C31F8C" w:rsidRDefault="0069184D" w:rsidP="00326715">
      <w:r>
        <w:tab/>
      </w:r>
      <w:r>
        <w:tab/>
      </w:r>
      <w:r>
        <w:tab/>
      </w:r>
      <w:r>
        <w:tab/>
      </w:r>
      <w:r>
        <w:tab/>
      </w:r>
      <w:r>
        <w:tab/>
      </w:r>
      <w:r>
        <w:tab/>
      </w:r>
      <w:r>
        <w:tab/>
      </w:r>
      <w:r>
        <w:tab/>
      </w:r>
      <w:r>
        <w:tab/>
      </w:r>
      <w:r w:rsidR="00343103">
        <w:tab/>
      </w:r>
      <w:r w:rsidR="00343103">
        <w:tab/>
      </w:r>
      <w:r w:rsidR="00343103">
        <w:tab/>
      </w:r>
      <w:r w:rsidR="00343103">
        <w:tab/>
      </w:r>
      <w:r w:rsidR="00343103">
        <w:tab/>
      </w:r>
      <w:r w:rsidR="00343103">
        <w:tab/>
      </w:r>
      <w:r w:rsidRPr="0069184D">
        <w:t xml:space="preserve">городского округа Зарайск </w:t>
      </w:r>
    </w:p>
    <w:p w:rsidR="00C31F8C" w:rsidRDefault="00C31F8C" w:rsidP="005C4CD8">
      <w:r>
        <w:t xml:space="preserve">                                                                                                                      </w:t>
      </w:r>
      <w:r w:rsidR="00343103">
        <w:tab/>
      </w:r>
      <w:r w:rsidR="00343103">
        <w:tab/>
      </w:r>
      <w:r w:rsidR="00343103">
        <w:tab/>
      </w:r>
      <w:r w:rsidR="00343103">
        <w:tab/>
      </w:r>
      <w:r w:rsidR="00343103">
        <w:tab/>
      </w:r>
      <w:r w:rsidR="00343103">
        <w:tab/>
      </w:r>
      <w:r w:rsidR="00B94CE0">
        <w:t>от 26.11.2019 № 2078</w:t>
      </w:r>
      <w:r>
        <w:t>/11</w:t>
      </w:r>
    </w:p>
    <w:p w:rsidR="005C4CD8" w:rsidRDefault="005C4CD8" w:rsidP="005C4CD8">
      <w:pPr>
        <w:ind w:left="11328"/>
        <w:jc w:val="both"/>
      </w:pPr>
    </w:p>
    <w:p w:rsidR="005C4CD8" w:rsidRDefault="005C4CD8" w:rsidP="005C4CD8">
      <w:pPr>
        <w:widowControl w:val="0"/>
        <w:autoSpaceDE w:val="0"/>
        <w:autoSpaceDN w:val="0"/>
        <w:adjustRightInd w:val="0"/>
        <w:jc w:val="center"/>
        <w:outlineLvl w:val="1"/>
        <w:rPr>
          <w:rFonts w:eastAsia="Calibri"/>
          <w:b/>
          <w:lang w:eastAsia="en-US"/>
        </w:rPr>
      </w:pPr>
      <w:r>
        <w:rPr>
          <w:rFonts w:eastAsia="Calibri"/>
          <w:b/>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tbl>
      <w:tblPr>
        <w:tblW w:w="15030" w:type="dxa"/>
        <w:tblInd w:w="75" w:type="dxa"/>
        <w:tblLayout w:type="fixed"/>
        <w:tblCellMar>
          <w:left w:w="75" w:type="dxa"/>
          <w:right w:w="75" w:type="dxa"/>
        </w:tblCellMar>
        <w:tblLook w:val="04A0"/>
      </w:tblPr>
      <w:tblGrid>
        <w:gridCol w:w="4201"/>
        <w:gridCol w:w="1335"/>
        <w:gridCol w:w="1694"/>
        <w:gridCol w:w="1841"/>
        <w:gridCol w:w="2415"/>
        <w:gridCol w:w="1701"/>
        <w:gridCol w:w="1843"/>
      </w:tblGrid>
      <w:tr w:rsidR="005C4CD8" w:rsidTr="005C4CD8">
        <w:tc>
          <w:tcPr>
            <w:tcW w:w="4199"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Координатор муниципальной программы</w:t>
            </w:r>
          </w:p>
        </w:tc>
        <w:tc>
          <w:tcPr>
            <w:tcW w:w="10827" w:type="dxa"/>
            <w:gridSpan w:val="6"/>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Заместитель главы  администрации городского округа Зарайск   по социальным вопросам </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Ермакова Н.С.</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Муниципальный заказчик программы   </w:t>
            </w: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 Московской области</w:t>
            </w:r>
          </w:p>
        </w:tc>
      </w:tr>
      <w:tr w:rsidR="005C4CD8" w:rsidTr="005C4CD8">
        <w:tc>
          <w:tcPr>
            <w:tcW w:w="4199" w:type="dxa"/>
            <w:tcBorders>
              <w:top w:val="nil"/>
              <w:left w:val="single" w:sz="4" w:space="0" w:color="auto"/>
              <w:bottom w:val="single" w:sz="4" w:space="0" w:color="auto"/>
              <w:right w:val="single" w:sz="4" w:space="0" w:color="auto"/>
            </w:tcBorders>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Цели муниципальной программы      </w:t>
            </w:r>
          </w:p>
          <w:p w:rsidR="005C4CD8" w:rsidRDefault="005C4CD8">
            <w:pPr>
              <w:pStyle w:val="ConsPlusCell"/>
              <w:spacing w:line="276" w:lineRule="auto"/>
              <w:rPr>
                <w:rFonts w:ascii="Times New Roman" w:hAnsi="Times New Roman" w:cs="Times New Roman"/>
                <w:sz w:val="24"/>
                <w:szCs w:val="24"/>
                <w:lang w:eastAsia="en-US"/>
              </w:rPr>
            </w:pP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1.Обеспечение открытости и прозрачности деятельности органов местного самоуправления Московской области.</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подпрограмм        </w:t>
            </w: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outlineLvl w:val="1"/>
              <w:rPr>
                <w:rFonts w:eastAsia="Calibri"/>
                <w:lang w:eastAsia="en-US"/>
              </w:rPr>
            </w:pPr>
            <w:r>
              <w:rPr>
                <w:rFonts w:eastAsia="Calibri"/>
                <w:lang w:eastAsia="en-US"/>
              </w:rPr>
              <w:t xml:space="preserve">Подпрограмма </w:t>
            </w:r>
            <w:r>
              <w:rPr>
                <w:rFonts w:eastAsia="Calibri"/>
                <w:lang w:val="en-US" w:eastAsia="en-US"/>
              </w:rPr>
              <w:t>I</w:t>
            </w:r>
            <w:r w:rsidRPr="005C4CD8">
              <w:rPr>
                <w:rFonts w:eastAsia="Calibri"/>
                <w:lang w:eastAsia="en-US"/>
              </w:rPr>
              <w:t xml:space="preserve"> </w:t>
            </w:r>
            <w:r>
              <w:rPr>
                <w:rFonts w:eastAsia="Calibri"/>
                <w:lang w:eastAsia="en-US"/>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 среды»;</w:t>
            </w:r>
          </w:p>
          <w:p w:rsidR="005C4CD8" w:rsidRDefault="005C4CD8">
            <w:pPr>
              <w:widowControl w:val="0"/>
              <w:autoSpaceDE w:val="0"/>
              <w:autoSpaceDN w:val="0"/>
              <w:adjustRightInd w:val="0"/>
              <w:jc w:val="both"/>
              <w:outlineLvl w:val="1"/>
              <w:rPr>
                <w:rFonts w:eastAsia="Calibri"/>
                <w:lang w:eastAsia="en-US"/>
              </w:rPr>
            </w:pPr>
            <w:r>
              <w:rPr>
                <w:rFonts w:eastAsia="Calibri"/>
                <w:lang w:eastAsia="en-US"/>
              </w:rPr>
              <w:t xml:space="preserve">Подпрограмма </w:t>
            </w:r>
            <w:r>
              <w:rPr>
                <w:rFonts w:eastAsia="Calibri"/>
                <w:lang w:val="en-US" w:eastAsia="en-US"/>
              </w:rPr>
              <w:t>IV</w:t>
            </w:r>
            <w:r>
              <w:rPr>
                <w:rFonts w:eastAsia="Calibri"/>
                <w:lang w:eastAsia="en-US"/>
              </w:rPr>
              <w:t xml:space="preserve">  «Молодежь Подмосковья»;</w:t>
            </w:r>
          </w:p>
          <w:p w:rsidR="005C4CD8" w:rsidRDefault="005C4CD8">
            <w:pPr>
              <w:widowControl w:val="0"/>
              <w:autoSpaceDE w:val="0"/>
              <w:autoSpaceDN w:val="0"/>
              <w:adjustRightInd w:val="0"/>
              <w:jc w:val="both"/>
              <w:outlineLvl w:val="1"/>
              <w:rPr>
                <w:rFonts w:eastAsia="Calibri"/>
                <w:lang w:eastAsia="en-US"/>
              </w:rPr>
            </w:pPr>
            <w:r>
              <w:rPr>
                <w:rFonts w:eastAsia="Calibri"/>
                <w:lang w:eastAsia="en-US"/>
              </w:rPr>
              <w:t xml:space="preserve">Подпрограмма </w:t>
            </w:r>
            <w:r>
              <w:rPr>
                <w:rFonts w:eastAsia="Calibri"/>
                <w:lang w:val="en-US" w:eastAsia="en-US"/>
              </w:rPr>
              <w:t>V</w:t>
            </w:r>
            <w:r>
              <w:rPr>
                <w:rFonts w:eastAsia="Calibri"/>
                <w:lang w:eastAsia="en-US"/>
              </w:rPr>
              <w:t xml:space="preserve"> «Обеспечивающая подпрограмма»;</w:t>
            </w:r>
          </w:p>
          <w:p w:rsidR="005C4CD8" w:rsidRDefault="005C4CD8">
            <w:pPr>
              <w:widowControl w:val="0"/>
              <w:autoSpaceDE w:val="0"/>
              <w:autoSpaceDN w:val="0"/>
              <w:adjustRightInd w:val="0"/>
              <w:jc w:val="both"/>
              <w:outlineLvl w:val="1"/>
              <w:rPr>
                <w:lang w:eastAsia="en-US"/>
              </w:rPr>
            </w:pPr>
            <w:r>
              <w:rPr>
                <w:rFonts w:eastAsia="Calibri"/>
                <w:lang w:eastAsia="en-US"/>
              </w:rPr>
              <w:t xml:space="preserve">Подпрограмма </w:t>
            </w:r>
            <w:r>
              <w:rPr>
                <w:rFonts w:eastAsia="Calibri"/>
                <w:lang w:val="en-US" w:eastAsia="en-US"/>
              </w:rPr>
              <w:t>VI</w:t>
            </w:r>
            <w:r>
              <w:rPr>
                <w:rFonts w:eastAsia="Calibri"/>
                <w:lang w:eastAsia="en-US"/>
              </w:rPr>
              <w:t xml:space="preserve"> «Развитие туризма в Московской области»</w:t>
            </w:r>
          </w:p>
        </w:tc>
      </w:tr>
      <w:tr w:rsidR="005C4CD8" w:rsidTr="005C4CD8">
        <w:tc>
          <w:tcPr>
            <w:tcW w:w="4199" w:type="dxa"/>
            <w:vMerge w:val="restart"/>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финансирования    </w:t>
            </w:r>
            <w:r>
              <w:rPr>
                <w:rFonts w:ascii="Times New Roman" w:hAnsi="Times New Roman" w:cs="Times New Roman"/>
                <w:sz w:val="24"/>
                <w:szCs w:val="24"/>
                <w:lang w:eastAsia="en-US"/>
              </w:rPr>
              <w:br/>
              <w:t xml:space="preserve">муниципальной программы, </w:t>
            </w:r>
            <w:r>
              <w:rPr>
                <w:rFonts w:ascii="Times New Roman" w:hAnsi="Times New Roman" w:cs="Times New Roman"/>
                <w:sz w:val="24"/>
                <w:szCs w:val="24"/>
                <w:lang w:eastAsia="en-US"/>
              </w:rPr>
              <w:br/>
              <w:t xml:space="preserve">в том числе по годам:     </w:t>
            </w:r>
          </w:p>
        </w:tc>
        <w:tc>
          <w:tcPr>
            <w:tcW w:w="10827"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5C4CD8" w:rsidTr="005C4CD8">
        <w:tc>
          <w:tcPr>
            <w:tcW w:w="4199" w:type="dxa"/>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14953</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4192</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2511</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2984</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2633</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2633</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Средства бюджета городского округа Зарайск </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47060</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9086</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9306</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9556</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9556</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9556</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Другие источники</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5C4CD8" w:rsidTr="005C4CD8">
        <w:tc>
          <w:tcPr>
            <w:tcW w:w="419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Всего, в том числе по годам:</w:t>
            </w:r>
          </w:p>
        </w:tc>
        <w:tc>
          <w:tcPr>
            <w:tcW w:w="133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62013</w:t>
            </w:r>
          </w:p>
        </w:tc>
        <w:tc>
          <w:tcPr>
            <w:tcW w:w="169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13278</w:t>
            </w:r>
          </w:p>
        </w:tc>
        <w:tc>
          <w:tcPr>
            <w:tcW w:w="184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11817</w:t>
            </w:r>
          </w:p>
        </w:tc>
        <w:tc>
          <w:tcPr>
            <w:tcW w:w="2414"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12540</w:t>
            </w:r>
          </w:p>
        </w:tc>
        <w:tc>
          <w:tcPr>
            <w:tcW w:w="170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12189</w:t>
            </w:r>
          </w:p>
        </w:tc>
        <w:tc>
          <w:tcPr>
            <w:tcW w:w="184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12189</w:t>
            </w:r>
          </w:p>
        </w:tc>
      </w:tr>
    </w:tbl>
    <w:p w:rsidR="005C4CD8" w:rsidRDefault="005C4CD8" w:rsidP="005C4CD8">
      <w:pPr>
        <w:pStyle w:val="af1"/>
        <w:ind w:left="1080"/>
        <w:jc w:val="center"/>
        <w:rPr>
          <w:rFonts w:eastAsia="Times New Roman"/>
          <w:b/>
          <w:lang w:eastAsia="zh-CN"/>
        </w:rPr>
      </w:pPr>
    </w:p>
    <w:p w:rsidR="005C4CD8" w:rsidRDefault="005C4CD8" w:rsidP="005C4CD8">
      <w:pPr>
        <w:rPr>
          <w:b/>
          <w:lang w:eastAsia="zh-CN"/>
        </w:rPr>
        <w:sectPr w:rsidR="005C4CD8">
          <w:headerReference w:type="even" r:id="rId8"/>
          <w:headerReference w:type="default" r:id="rId9"/>
          <w:pgSz w:w="16834" w:h="11909" w:orient="landscape"/>
          <w:pgMar w:top="1134" w:right="1134" w:bottom="567" w:left="1134" w:header="720" w:footer="720" w:gutter="0"/>
          <w:cols w:space="720"/>
        </w:sectPr>
      </w:pPr>
    </w:p>
    <w:p w:rsidR="005C4CD8" w:rsidRPr="009F7E2E" w:rsidRDefault="005C4CD8" w:rsidP="005C4CD8">
      <w:pPr>
        <w:pStyle w:val="af1"/>
        <w:ind w:left="1080"/>
        <w:jc w:val="center"/>
        <w:rPr>
          <w:rFonts w:ascii="Times New Roman" w:hAnsi="Times New Roman"/>
          <w:b/>
          <w:sz w:val="24"/>
          <w:szCs w:val="24"/>
        </w:rPr>
      </w:pPr>
      <w:r w:rsidRPr="009F7E2E">
        <w:rPr>
          <w:rFonts w:ascii="Times New Roman" w:hAnsi="Times New Roman"/>
          <w:b/>
          <w:sz w:val="24"/>
          <w:szCs w:val="24"/>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5C4CD8" w:rsidRPr="009F7E2E" w:rsidRDefault="005C4CD8" w:rsidP="005C4CD8">
      <w:pPr>
        <w:pStyle w:val="af1"/>
        <w:ind w:left="1080"/>
        <w:jc w:val="center"/>
        <w:rPr>
          <w:rFonts w:ascii="Times New Roman" w:hAnsi="Times New Roman"/>
          <w:b/>
          <w:sz w:val="24"/>
          <w:szCs w:val="24"/>
        </w:rPr>
      </w:pPr>
    </w:p>
    <w:p w:rsidR="005C4CD8" w:rsidRDefault="005C4CD8" w:rsidP="005C4CD8">
      <w:pPr>
        <w:ind w:firstLine="567"/>
        <w:jc w:val="both"/>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5C4CD8" w:rsidRDefault="005C4CD8" w:rsidP="005C4CD8">
      <w:pPr>
        <w:ind w:firstLine="567"/>
        <w:jc w:val="both"/>
      </w:pPr>
      <w: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5C4CD8" w:rsidRDefault="005C4CD8" w:rsidP="005C4CD8">
      <w:pPr>
        <w:ind w:firstLine="567"/>
        <w:jc w:val="both"/>
      </w:pPr>
      <w:r>
        <w:t xml:space="preserve">ООО «ИНКО-ТВ» в составе компании «ИНКО-Телеком» производит телепрограммы, рассчитанные на аудиторию городских округов Луховицы и Зарайск, аудитория в Зарайске – порядка 4000 абонентов кабельного телевидения. </w:t>
      </w:r>
    </w:p>
    <w:p w:rsidR="005C4CD8" w:rsidRDefault="005C4CD8" w:rsidP="005C4CD8">
      <w:pPr>
        <w:ind w:firstLine="567"/>
        <w:jc w:val="both"/>
      </w:pPr>
      <w: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5C4CD8" w:rsidRDefault="005C4CD8" w:rsidP="005C4CD8">
      <w:pPr>
        <w:ind w:firstLine="567"/>
        <w:jc w:val="both"/>
      </w:pPr>
      <w:r>
        <w:t xml:space="preserve">Осуществляет вещание радиостанция АВТОРАДИО «98,6 </w:t>
      </w:r>
      <w:r>
        <w:rPr>
          <w:lang w:val="en-US"/>
        </w:rPr>
        <w:t>FM</w:t>
      </w:r>
      <w:r>
        <w:t>» (ООО «РАДИОСИТИ-Подмосковье»).</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5C4CD8" w:rsidRDefault="005C4CD8" w:rsidP="005C4CD8">
      <w:pPr>
        <w:ind w:firstLine="567"/>
        <w:jc w:val="both"/>
      </w:pPr>
      <w: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5C4CD8" w:rsidRDefault="005C4CD8" w:rsidP="005C4CD8">
      <w:pPr>
        <w:ind w:firstLine="567"/>
        <w:jc w:val="both"/>
      </w:pPr>
      <w:r>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5C4CD8" w:rsidRDefault="005C4CD8" w:rsidP="005C4CD8">
      <w:pPr>
        <w:ind w:firstLine="567"/>
        <w:jc w:val="both"/>
      </w:pPr>
      <w: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5C4CD8" w:rsidRDefault="005C4CD8" w:rsidP="005C4CD8">
      <w:pPr>
        <w:ind w:firstLine="567"/>
        <w:jc w:val="both"/>
      </w:pPr>
      <w:r>
        <w:lastRenderedPageBreak/>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5C4CD8" w:rsidRDefault="005C4CD8" w:rsidP="005C4CD8">
      <w:pPr>
        <w:ind w:firstLine="567"/>
        <w:jc w:val="both"/>
      </w:pPr>
      <w: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N 2403-р), Федеральный закон от 24.06.1999 N 120-ФЗ "Об основах системы профилактики безнадзорности и правонарушений несовершеннолетних", Федеральный закон от 28.06.1995 N 98-ФЗ "О государственной поддержке молодежных и детских общественных объединений", в Московской области - это Закон Московской области N 155/2003-ОЗ "О государственной молодежной политике в Московской области", Закон Московской области N 114/2015-ОЗ "О патриотическом воспитании в Московской области".</w:t>
      </w:r>
    </w:p>
    <w:p w:rsidR="005C4CD8" w:rsidRDefault="005C4CD8" w:rsidP="005C4CD8">
      <w:pPr>
        <w:ind w:firstLine="567"/>
        <w:jc w:val="both"/>
      </w:pPr>
      <w:r>
        <w:t>В части реализации молодежной политики в городском округе Зарайск стоит ряд проблем,  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5C4CD8" w:rsidRDefault="005C4CD8" w:rsidP="005C4CD8">
      <w:pPr>
        <w:ind w:firstLine="567"/>
        <w:jc w:val="both"/>
      </w:pPr>
      <w: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5C4CD8" w:rsidRDefault="005C4CD8" w:rsidP="005C4CD8">
      <w:pPr>
        <w:ind w:firstLine="567"/>
        <w:jc w:val="both"/>
      </w:pPr>
      <w: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5C4CD8" w:rsidRDefault="005C4CD8" w:rsidP="005C4CD8">
      <w:pPr>
        <w:ind w:firstLine="567"/>
        <w:jc w:val="both"/>
      </w:pPr>
      <w: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5C4CD8" w:rsidRDefault="005C4CD8" w:rsidP="005C4CD8">
      <w:pPr>
        <w:ind w:firstLine="567"/>
        <w:jc w:val="both"/>
      </w:pPr>
      <w:r>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5C4CD8" w:rsidRDefault="005C4CD8" w:rsidP="005C4CD8">
      <w:pPr>
        <w:ind w:firstLine="567"/>
        <w:jc w:val="both"/>
      </w:pPr>
    </w:p>
    <w:p w:rsidR="005C4CD8" w:rsidRDefault="005C4CD8" w:rsidP="005C4CD8">
      <w:pPr>
        <w:ind w:left="360"/>
        <w:jc w:val="center"/>
        <w:rPr>
          <w:b/>
        </w:rPr>
      </w:pPr>
    </w:p>
    <w:p w:rsidR="005C4CD8" w:rsidRDefault="005C4CD8" w:rsidP="005C4CD8">
      <w:pPr>
        <w:pStyle w:val="af1"/>
        <w:ind w:left="1080"/>
        <w:jc w:val="center"/>
        <w:rPr>
          <w:b/>
        </w:rPr>
      </w:pPr>
      <w:r>
        <w:rPr>
          <w:b/>
        </w:rPr>
        <w:t>Прогноз развития сферы реализации программы «Развитие системы информирования населения о деятельности органов местного самоуправления Московской области», в том числе формулировка основных проблем</w:t>
      </w:r>
    </w:p>
    <w:p w:rsidR="005C4CD8" w:rsidRDefault="005C4CD8" w:rsidP="005C4CD8">
      <w:pPr>
        <w:jc w:val="center"/>
      </w:pPr>
    </w:p>
    <w:p w:rsidR="005C4CD8" w:rsidRDefault="005C4CD8" w:rsidP="005C4CD8">
      <w:pPr>
        <w:ind w:firstLine="567"/>
        <w:jc w:val="both"/>
      </w:pPr>
      <w: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5C4CD8" w:rsidRPr="009F7E2E" w:rsidRDefault="005C4CD8" w:rsidP="005C4CD8">
      <w:pPr>
        <w:pStyle w:val="af1"/>
        <w:tabs>
          <w:tab w:val="left" w:pos="459"/>
        </w:tabs>
        <w:ind w:left="0" w:firstLine="567"/>
        <w:jc w:val="both"/>
        <w:rPr>
          <w:rFonts w:ascii="Times New Roman" w:hAnsi="Times New Roman"/>
          <w:color w:val="000000"/>
          <w:sz w:val="24"/>
          <w:szCs w:val="24"/>
        </w:rPr>
      </w:pPr>
      <w:r w:rsidRPr="009F7E2E">
        <w:rPr>
          <w:rFonts w:ascii="Times New Roman" w:hAnsi="Times New Roman"/>
          <w:color w:val="000000"/>
          <w:sz w:val="24"/>
          <w:szCs w:val="24"/>
        </w:rPr>
        <w:lastRenderedPageBreak/>
        <w:tab/>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5C4CD8" w:rsidRPr="009F7E2E" w:rsidRDefault="005C4CD8" w:rsidP="005C4CD8">
      <w:pPr>
        <w:widowControl w:val="0"/>
        <w:ind w:firstLine="567"/>
        <w:jc w:val="both"/>
        <w:outlineLvl w:val="1"/>
      </w:pPr>
      <w:r w:rsidRPr="009F7E2E">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5C4CD8" w:rsidRPr="009F7E2E" w:rsidRDefault="005C4CD8" w:rsidP="005C4CD8">
      <w:pPr>
        <w:widowControl w:val="0"/>
        <w:ind w:firstLine="567"/>
        <w:jc w:val="both"/>
        <w:outlineLvl w:val="1"/>
      </w:pPr>
      <w:r w:rsidRPr="009F7E2E">
        <w:t>Приоритетными направлениями в сфере туризма являются:</w:t>
      </w:r>
    </w:p>
    <w:p w:rsidR="005C4CD8" w:rsidRPr="009F7E2E" w:rsidRDefault="005C4CD8" w:rsidP="005C4CD8">
      <w:pPr>
        <w:widowControl w:val="0"/>
        <w:ind w:firstLine="567"/>
        <w:jc w:val="both"/>
        <w:outlineLvl w:val="1"/>
      </w:pPr>
      <w:r w:rsidRPr="009F7E2E">
        <w:t>-содействие туристской деятельности и создание благоприятных условий для ее развития;</w:t>
      </w:r>
    </w:p>
    <w:p w:rsidR="005C4CD8" w:rsidRPr="009F7E2E" w:rsidRDefault="005C4CD8" w:rsidP="005C4CD8">
      <w:pPr>
        <w:widowControl w:val="0"/>
        <w:ind w:firstLine="567"/>
        <w:jc w:val="both"/>
        <w:outlineLvl w:val="1"/>
      </w:pPr>
      <w:r w:rsidRPr="009F7E2E">
        <w:t>-определение и поддержка приоритетных направлений туристской деятельности;</w:t>
      </w:r>
    </w:p>
    <w:p w:rsidR="005C4CD8" w:rsidRPr="009F7E2E" w:rsidRDefault="005C4CD8" w:rsidP="005C4CD8">
      <w:pPr>
        <w:widowControl w:val="0"/>
        <w:ind w:firstLine="567"/>
        <w:jc w:val="both"/>
        <w:outlineLvl w:val="1"/>
      </w:pPr>
      <w:r w:rsidRPr="009F7E2E">
        <w:t>-поддержка и развитие внутреннего, въездного, социального и самодеятельного туризма.</w:t>
      </w:r>
    </w:p>
    <w:p w:rsidR="005C4CD8" w:rsidRPr="009F7E2E" w:rsidRDefault="005C4CD8" w:rsidP="005C4CD8">
      <w:pPr>
        <w:widowControl w:val="0"/>
        <w:ind w:firstLine="567"/>
        <w:jc w:val="both"/>
        <w:outlineLvl w:val="1"/>
      </w:pPr>
      <w:r w:rsidRPr="009F7E2E">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5C4CD8" w:rsidRPr="009F7E2E" w:rsidRDefault="005C4CD8" w:rsidP="005C4CD8">
      <w:pPr>
        <w:pStyle w:val="af1"/>
        <w:ind w:left="1080"/>
        <w:rPr>
          <w:rFonts w:ascii="Times New Roman" w:hAnsi="Times New Roman"/>
          <w:b/>
          <w:sz w:val="24"/>
          <w:szCs w:val="24"/>
        </w:rPr>
      </w:pPr>
    </w:p>
    <w:p w:rsidR="005C4CD8" w:rsidRPr="009F7E2E" w:rsidRDefault="005C4CD8" w:rsidP="005C4CD8">
      <w:pPr>
        <w:pStyle w:val="af1"/>
        <w:ind w:left="1080"/>
        <w:jc w:val="center"/>
        <w:rPr>
          <w:rFonts w:ascii="Times New Roman" w:hAnsi="Times New Roman"/>
          <w:b/>
          <w:sz w:val="24"/>
          <w:szCs w:val="24"/>
        </w:rPr>
      </w:pPr>
      <w:r w:rsidRPr="009F7E2E">
        <w:rPr>
          <w:rFonts w:ascii="Times New Roman" w:hAnsi="Times New Roman"/>
          <w:b/>
          <w:sz w:val="24"/>
          <w:szCs w:val="24"/>
        </w:rPr>
        <w:t>Перечень подпрограмм и краткое описание подпрограммы муниципальной программы</w:t>
      </w:r>
    </w:p>
    <w:p w:rsidR="005C4CD8" w:rsidRPr="009F7E2E" w:rsidRDefault="005C4CD8" w:rsidP="005C4CD8">
      <w:pPr>
        <w:ind w:left="360" w:firstLine="349"/>
      </w:pPr>
    </w:p>
    <w:p w:rsidR="005C4CD8" w:rsidRPr="009F7E2E" w:rsidRDefault="005C4CD8" w:rsidP="005C4CD8">
      <w:pPr>
        <w:ind w:left="360" w:firstLine="491"/>
        <w:jc w:val="both"/>
      </w:pPr>
      <w:r w:rsidRPr="009F7E2E">
        <w:t>В состав муниципальной программы  входят следующие подпрограммы:</w:t>
      </w:r>
    </w:p>
    <w:p w:rsidR="005C4CD8" w:rsidRPr="009F7E2E" w:rsidRDefault="005C4CD8" w:rsidP="005C4CD8">
      <w:pPr>
        <w:ind w:left="360" w:firstLine="491"/>
        <w:jc w:val="both"/>
      </w:pPr>
      <w:r w:rsidRPr="009F7E2E">
        <w:t xml:space="preserve">Подпрограмма </w:t>
      </w:r>
      <w:r w:rsidRPr="009F7E2E">
        <w:rPr>
          <w:lang w:val="en-US"/>
        </w:rPr>
        <w:t>I</w:t>
      </w:r>
      <w:r w:rsidRPr="009F7E2E">
        <w:t xml:space="preserve"> «Развитие системы информирования населения о деятельности органов местного самоуправления городского округа Зарайск Московской области</w:t>
      </w:r>
      <w:r w:rsidRPr="009F7E2E">
        <w:rPr>
          <w:rFonts w:eastAsia="Calibri"/>
          <w:lang w:eastAsia="en-US"/>
        </w:rPr>
        <w:t>, создание доступной современной медиа среды</w:t>
      </w:r>
      <w:r w:rsidRPr="009F7E2E">
        <w:t>» на срок 2020-2024 годы.</w:t>
      </w:r>
    </w:p>
    <w:p w:rsidR="005C4CD8" w:rsidRPr="009F7E2E" w:rsidRDefault="005C4CD8" w:rsidP="005C4CD8">
      <w:pPr>
        <w:ind w:left="360" w:firstLine="491"/>
        <w:jc w:val="both"/>
        <w:rPr>
          <w:b/>
        </w:rPr>
      </w:pPr>
      <w:r w:rsidRPr="009F7E2E">
        <w:t>Подпрограмма направлена на обеспечение населения городского округа Зарайск Московской области  качественной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9F7E2E">
        <w:rPr>
          <w:b/>
        </w:rPr>
        <w:t xml:space="preserve"> </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 xml:space="preserve">Подпрограмма </w:t>
      </w:r>
      <w:r w:rsidRPr="009F7E2E">
        <w:rPr>
          <w:color w:val="000000"/>
          <w:spacing w:val="2"/>
          <w:shd w:val="clear" w:color="auto" w:fill="FFFFFF"/>
          <w:lang w:val="en-US"/>
        </w:rPr>
        <w:t>IV</w:t>
      </w:r>
      <w:r w:rsidRPr="009F7E2E">
        <w:rPr>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5C4CD8" w:rsidRPr="009F7E2E" w:rsidRDefault="005C4CD8" w:rsidP="005C4CD8">
      <w:pPr>
        <w:shd w:val="clear" w:color="auto" w:fill="FFFFFF"/>
        <w:ind w:left="360" w:firstLine="480"/>
        <w:jc w:val="both"/>
      </w:pPr>
      <w:r w:rsidRPr="009F7E2E">
        <w:rPr>
          <w:color w:val="000000"/>
          <w:spacing w:val="2"/>
          <w:shd w:val="clear" w:color="auto" w:fill="FFFFFF"/>
        </w:rPr>
        <w:lastRenderedPageBreak/>
        <w:t xml:space="preserve">Подпрограмма </w:t>
      </w:r>
      <w:r w:rsidRPr="009F7E2E">
        <w:rPr>
          <w:color w:val="000000"/>
          <w:spacing w:val="2"/>
          <w:shd w:val="clear" w:color="auto" w:fill="FFFFFF"/>
          <w:lang w:val="en-US"/>
        </w:rPr>
        <w:t>V</w:t>
      </w:r>
      <w:r w:rsidRPr="009F7E2E">
        <w:rPr>
          <w:color w:val="000000"/>
          <w:spacing w:val="2"/>
          <w:shd w:val="clear" w:color="auto" w:fill="FFFFFF"/>
        </w:rPr>
        <w:t xml:space="preserve"> </w:t>
      </w:r>
      <w:r w:rsidRPr="009F7E2E">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9F7E2E">
        <w:tab/>
      </w:r>
    </w:p>
    <w:p w:rsidR="005C4CD8" w:rsidRPr="009F7E2E" w:rsidRDefault="005C4CD8" w:rsidP="005C4CD8">
      <w:pPr>
        <w:shd w:val="clear" w:color="auto" w:fill="FFFFFF"/>
        <w:ind w:firstLine="708"/>
        <w:jc w:val="both"/>
        <w:rPr>
          <w:color w:val="000000"/>
          <w:spacing w:val="2"/>
          <w:shd w:val="clear" w:color="auto" w:fill="FFFFFF"/>
        </w:rPr>
      </w:pPr>
      <w:r w:rsidRPr="009F7E2E">
        <w:rPr>
          <w:color w:val="000000"/>
          <w:spacing w:val="2"/>
          <w:shd w:val="clear" w:color="auto" w:fill="FFFFFF"/>
        </w:rPr>
        <w:t xml:space="preserve">Подпрограмма </w:t>
      </w:r>
      <w:r w:rsidRPr="009F7E2E">
        <w:rPr>
          <w:color w:val="000000"/>
          <w:spacing w:val="2"/>
          <w:shd w:val="clear" w:color="auto" w:fill="FFFFFF"/>
          <w:lang w:val="en-US"/>
        </w:rPr>
        <w:t>VI</w:t>
      </w:r>
      <w:r w:rsidRPr="009F7E2E">
        <w:rPr>
          <w:color w:val="000000"/>
          <w:spacing w:val="2"/>
          <w:shd w:val="clear" w:color="auto" w:fill="FFFFFF"/>
        </w:rPr>
        <w:t xml:space="preserve"> «Развитие туризма Московской области» направлена на создание условий:</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развития рынка туристских услуг, внутреннего и въездного туризма;</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5C4CD8" w:rsidRPr="009F7E2E" w:rsidRDefault="005C4CD8" w:rsidP="005C4CD8">
      <w:pPr>
        <w:ind w:left="360" w:firstLine="491"/>
        <w:jc w:val="both"/>
        <w:rPr>
          <w:color w:val="000000"/>
          <w:spacing w:val="2"/>
          <w:shd w:val="clear" w:color="auto" w:fill="FFFFFF"/>
        </w:rPr>
      </w:pPr>
      <w:r w:rsidRPr="009F7E2E">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5C4CD8" w:rsidRPr="009F7E2E" w:rsidRDefault="005C4CD8" w:rsidP="005C4CD8">
      <w:pPr>
        <w:ind w:left="360" w:firstLine="491"/>
        <w:jc w:val="both"/>
        <w:rPr>
          <w:color w:val="000000"/>
          <w:spacing w:val="2"/>
          <w:shd w:val="clear" w:color="auto" w:fill="FFFFFF"/>
        </w:rPr>
      </w:pPr>
    </w:p>
    <w:p w:rsidR="005C4CD8" w:rsidRPr="009F7E2E" w:rsidRDefault="005C4CD8" w:rsidP="005C4CD8">
      <w:pPr>
        <w:ind w:left="360" w:firstLine="491"/>
        <w:jc w:val="both"/>
        <w:rPr>
          <w:color w:val="000000"/>
          <w:spacing w:val="2"/>
          <w:shd w:val="clear" w:color="auto" w:fill="FFFFFF"/>
        </w:rPr>
      </w:pP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rPr>
      </w:pPr>
      <w:r w:rsidRPr="009F7E2E">
        <w:rPr>
          <w:rFonts w:ascii="Times New Roman" w:hAnsi="Times New Roman"/>
          <w:b/>
          <w:sz w:val="24"/>
          <w:szCs w:val="24"/>
        </w:rPr>
        <w:t>Обобщенная характеристика основных мероприятий муниципальной программы</w:t>
      </w: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rPr>
      </w:pP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lang w:eastAsia="ru-RU"/>
        </w:rPr>
      </w:pPr>
      <w:r w:rsidRPr="009F7E2E">
        <w:rPr>
          <w:rFonts w:ascii="Times New Roman" w:hAnsi="Times New Roman"/>
          <w:sz w:val="24"/>
          <w:szCs w:val="24"/>
          <w:lang w:eastAsia="ru-RU"/>
        </w:rPr>
        <w:t>Перечни основных мероприятий и мероприятий приведены в соответствующих подпрограммах муниципальной программы.</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5C4CD8" w:rsidRPr="009F7E2E" w:rsidRDefault="005C4CD8" w:rsidP="005C4CD8">
      <w:pPr>
        <w:pStyle w:val="af1"/>
        <w:widowControl w:val="0"/>
        <w:autoSpaceDE w:val="0"/>
        <w:autoSpaceDN w:val="0"/>
        <w:adjustRightInd w:val="0"/>
        <w:ind w:left="0" w:firstLine="708"/>
        <w:jc w:val="both"/>
        <w:outlineLvl w:val="1"/>
        <w:rPr>
          <w:rFonts w:ascii="Times New Roman" w:hAnsi="Times New Roman"/>
          <w:sz w:val="24"/>
          <w:szCs w:val="24"/>
          <w:lang w:eastAsia="ru-RU"/>
        </w:rPr>
      </w:pPr>
      <w:r w:rsidRPr="009F7E2E">
        <w:rPr>
          <w:rFonts w:ascii="Times New Roman" w:hAnsi="Times New Roman"/>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блогосфере; на организацию создания и эксплуатации сети объектов наружной рекламы, на организацию и проведение мероприятий по гражданско-патриотическому и духовно-нравственному воспитанию молодежи, а также по вовлечению </w:t>
      </w:r>
      <w:r w:rsidRPr="009F7E2E">
        <w:rPr>
          <w:rFonts w:ascii="Times New Roman" w:hAnsi="Times New Roman"/>
          <w:sz w:val="24"/>
          <w:szCs w:val="24"/>
          <w:lang w:eastAsia="ru-RU"/>
        </w:rPr>
        <w:lastRenderedPageBreak/>
        <w:t>молодежи в международное, межрегиональное и межмуниципальное сотрудничество; на развитие наставничества, поддержки общественных инициатив, и проектов в т.ч.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lang w:eastAsia="zh-CN"/>
        </w:rPr>
      </w:pPr>
    </w:p>
    <w:p w:rsidR="005C4CD8" w:rsidRPr="009F7E2E" w:rsidRDefault="005C4CD8" w:rsidP="005C4CD8">
      <w:pPr>
        <w:pStyle w:val="af1"/>
        <w:widowControl w:val="0"/>
        <w:autoSpaceDE w:val="0"/>
        <w:autoSpaceDN w:val="0"/>
        <w:adjustRightInd w:val="0"/>
        <w:ind w:left="1080"/>
        <w:jc w:val="center"/>
        <w:outlineLvl w:val="1"/>
        <w:rPr>
          <w:rFonts w:ascii="Times New Roman" w:hAnsi="Times New Roman"/>
          <w:b/>
          <w:sz w:val="24"/>
          <w:szCs w:val="24"/>
          <w:lang/>
        </w:rPr>
      </w:pPr>
      <w:r w:rsidRPr="009F7E2E">
        <w:rPr>
          <w:rFonts w:ascii="Times New Roman" w:hAnsi="Times New Roman"/>
          <w:b/>
          <w:sz w:val="24"/>
          <w:szCs w:val="24"/>
        </w:rPr>
        <w:t>Планируемые результаты реализации муниципальной программы.</w:t>
      </w:r>
    </w:p>
    <w:p w:rsidR="005C4CD8" w:rsidRPr="009F7E2E" w:rsidRDefault="005C4CD8" w:rsidP="005C4CD8">
      <w:pPr>
        <w:pStyle w:val="af1"/>
        <w:widowControl w:val="0"/>
        <w:autoSpaceDE w:val="0"/>
        <w:autoSpaceDN w:val="0"/>
        <w:adjustRightInd w:val="0"/>
        <w:ind w:left="1080"/>
        <w:jc w:val="both"/>
        <w:outlineLvl w:val="1"/>
        <w:rPr>
          <w:rFonts w:ascii="Times New Roman" w:hAnsi="Times New Roman"/>
          <w:sz w:val="24"/>
          <w:szCs w:val="24"/>
        </w:rPr>
      </w:pP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rPr>
      </w:pPr>
      <w:r w:rsidRPr="009F7E2E">
        <w:rPr>
          <w:rFonts w:ascii="Times New Roman" w:hAnsi="Times New Roman"/>
          <w:sz w:val="24"/>
          <w:szCs w:val="24"/>
        </w:rPr>
        <w:t>Планируемые результаты реализации муниципальной программы указаны в Приложении №1 к программе.</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rPr>
      </w:pPr>
    </w:p>
    <w:p w:rsidR="005C4CD8" w:rsidRPr="009F7E2E" w:rsidRDefault="005C4CD8" w:rsidP="005C4CD8">
      <w:pPr>
        <w:widowControl w:val="0"/>
        <w:autoSpaceDE w:val="0"/>
        <w:autoSpaceDN w:val="0"/>
        <w:adjustRightInd w:val="0"/>
        <w:jc w:val="center"/>
        <w:outlineLvl w:val="1"/>
        <w:rPr>
          <w:b/>
        </w:rPr>
      </w:pPr>
      <w:r w:rsidRPr="009F7E2E">
        <w:rPr>
          <w:b/>
        </w:rPr>
        <w:t>Методика расчета значений показателей.</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sz w:val="24"/>
          <w:szCs w:val="24"/>
        </w:rPr>
      </w:pPr>
    </w:p>
    <w:p w:rsidR="005C4CD8" w:rsidRPr="009F7E2E" w:rsidRDefault="005C4CD8" w:rsidP="005C4CD8">
      <w:pPr>
        <w:pStyle w:val="af1"/>
        <w:widowControl w:val="0"/>
        <w:autoSpaceDE w:val="0"/>
        <w:autoSpaceDN w:val="0"/>
        <w:adjustRightInd w:val="0"/>
        <w:ind w:left="0" w:firstLine="567"/>
        <w:jc w:val="both"/>
        <w:outlineLvl w:val="1"/>
        <w:rPr>
          <w:rFonts w:ascii="Times New Roman" w:hAnsi="Times New Roman"/>
          <w:sz w:val="24"/>
          <w:szCs w:val="24"/>
        </w:rPr>
      </w:pPr>
      <w:r w:rsidRPr="009F7E2E">
        <w:rPr>
          <w:rFonts w:ascii="Times New Roman" w:hAnsi="Times New Roman"/>
          <w:sz w:val="24"/>
          <w:szCs w:val="24"/>
        </w:rPr>
        <w:t>Методика расчета значений показателей указаны в Приложении  №2  к программе.</w:t>
      </w:r>
    </w:p>
    <w:p w:rsidR="005C4CD8" w:rsidRPr="009F7E2E" w:rsidRDefault="005C4CD8" w:rsidP="005C4CD8">
      <w:pPr>
        <w:pStyle w:val="af1"/>
        <w:widowControl w:val="0"/>
        <w:autoSpaceDE w:val="0"/>
        <w:autoSpaceDN w:val="0"/>
        <w:adjustRightInd w:val="0"/>
        <w:ind w:left="0"/>
        <w:jc w:val="both"/>
        <w:outlineLvl w:val="1"/>
        <w:rPr>
          <w:rFonts w:ascii="Times New Roman" w:hAnsi="Times New Roman"/>
          <w:b/>
          <w:sz w:val="24"/>
          <w:szCs w:val="24"/>
        </w:rPr>
      </w:pPr>
    </w:p>
    <w:p w:rsidR="005C4CD8" w:rsidRPr="009F7E2E" w:rsidRDefault="005C4CD8" w:rsidP="005C4CD8">
      <w:pPr>
        <w:pStyle w:val="af1"/>
        <w:widowControl w:val="0"/>
        <w:autoSpaceDE w:val="0"/>
        <w:autoSpaceDN w:val="0"/>
        <w:adjustRightInd w:val="0"/>
        <w:ind w:left="0"/>
        <w:jc w:val="center"/>
        <w:outlineLvl w:val="1"/>
        <w:rPr>
          <w:rFonts w:ascii="Times New Roman" w:hAnsi="Times New Roman"/>
          <w:b/>
          <w:sz w:val="24"/>
          <w:szCs w:val="24"/>
        </w:rPr>
      </w:pPr>
      <w:r w:rsidRPr="009F7E2E">
        <w:rPr>
          <w:rFonts w:ascii="Times New Roman" w:hAnsi="Times New Roman"/>
          <w:b/>
          <w:sz w:val="24"/>
          <w:szCs w:val="24"/>
        </w:rPr>
        <w:t>Порядок взаимодействия ответственного за выполнение мероприятия с муниципальным заказчиком подпрограммы</w:t>
      </w:r>
    </w:p>
    <w:p w:rsidR="005C4CD8" w:rsidRPr="009F7E2E" w:rsidRDefault="005C4CD8" w:rsidP="005C4CD8">
      <w:pPr>
        <w:pStyle w:val="af1"/>
        <w:widowControl w:val="0"/>
        <w:autoSpaceDE w:val="0"/>
        <w:autoSpaceDN w:val="0"/>
        <w:adjustRightInd w:val="0"/>
        <w:ind w:left="0"/>
        <w:jc w:val="both"/>
        <w:rPr>
          <w:rFonts w:ascii="Times New Roman" w:hAnsi="Times New Roman"/>
          <w:sz w:val="24"/>
          <w:szCs w:val="24"/>
        </w:rPr>
      </w:pPr>
    </w:p>
    <w:p w:rsidR="005C4CD8" w:rsidRPr="009F7E2E" w:rsidRDefault="005C4CD8" w:rsidP="005C4CD8">
      <w:pPr>
        <w:pStyle w:val="af1"/>
        <w:widowControl w:val="0"/>
        <w:autoSpaceDE w:val="0"/>
        <w:autoSpaceDN w:val="0"/>
        <w:adjustRightInd w:val="0"/>
        <w:ind w:left="0" w:firstLine="283"/>
        <w:jc w:val="both"/>
        <w:rPr>
          <w:rFonts w:ascii="Times New Roman" w:hAnsi="Times New Roman"/>
          <w:sz w:val="24"/>
          <w:szCs w:val="24"/>
        </w:rPr>
      </w:pPr>
      <w:r w:rsidRPr="009F7E2E">
        <w:rPr>
          <w:rFonts w:ascii="Times New Roman" w:hAnsi="Times New Roman"/>
          <w:sz w:val="24"/>
          <w:szCs w:val="24"/>
        </w:rPr>
        <w:t xml:space="preserve"> 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2014/12.</w:t>
      </w:r>
    </w:p>
    <w:p w:rsidR="005C4CD8" w:rsidRPr="009F7E2E" w:rsidRDefault="005C4CD8" w:rsidP="005C4CD8">
      <w:pPr>
        <w:pStyle w:val="af1"/>
        <w:widowControl w:val="0"/>
        <w:autoSpaceDE w:val="0"/>
        <w:autoSpaceDN w:val="0"/>
        <w:adjustRightInd w:val="0"/>
        <w:ind w:left="0" w:firstLine="336"/>
        <w:jc w:val="both"/>
        <w:rPr>
          <w:rFonts w:ascii="Times New Roman" w:hAnsi="Times New Roman"/>
          <w:sz w:val="24"/>
          <w:szCs w:val="24"/>
        </w:rPr>
      </w:pPr>
    </w:p>
    <w:p w:rsidR="005C4CD8" w:rsidRPr="009F7E2E" w:rsidRDefault="005C4CD8" w:rsidP="005C4CD8">
      <w:pPr>
        <w:pStyle w:val="af1"/>
        <w:ind w:left="0"/>
        <w:jc w:val="center"/>
        <w:rPr>
          <w:rFonts w:ascii="Times New Roman" w:hAnsi="Times New Roman"/>
          <w:b/>
          <w:sz w:val="24"/>
          <w:szCs w:val="24"/>
        </w:rPr>
      </w:pPr>
      <w:r w:rsidRPr="009F7E2E">
        <w:rPr>
          <w:rFonts w:ascii="Times New Roman" w:hAnsi="Times New Roman"/>
          <w:b/>
          <w:sz w:val="24"/>
          <w:szCs w:val="24"/>
        </w:rPr>
        <w:t>Состав, форма и сроки предоставления отчетности о ходе реализации программы «Развитие систем информирования населения о деятельности органов местного самоуправления Московской области»</w:t>
      </w:r>
    </w:p>
    <w:p w:rsidR="005C4CD8" w:rsidRPr="009F7E2E" w:rsidRDefault="005C4CD8" w:rsidP="005C4CD8">
      <w:pPr>
        <w:ind w:firstLine="567"/>
        <w:jc w:val="both"/>
        <w:outlineLvl w:val="1"/>
      </w:pPr>
    </w:p>
    <w:p w:rsidR="005C4CD8" w:rsidRPr="009F7E2E" w:rsidRDefault="005C4CD8" w:rsidP="005C4CD8">
      <w:pPr>
        <w:ind w:firstLine="567"/>
        <w:jc w:val="both"/>
        <w:outlineLvl w:val="1"/>
      </w:pPr>
      <w:r w:rsidRPr="009F7E2E">
        <w:t>Предоставление  отчетности о ходе реализации мероприятий муниципальной программы «Развитие системы информирования населения о деятельности органов местного самоуправления Московской области»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04.12.2017г. N 2014/12 и постановлением Главы городского округа Зарайск от 29.12.2017 №2331/12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Pr="009F7E2E"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widowControl w:val="0"/>
        <w:autoSpaceDE w:val="0"/>
        <w:autoSpaceDN w:val="0"/>
        <w:adjustRightInd w:val="0"/>
        <w:jc w:val="right"/>
        <w:outlineLvl w:val="1"/>
      </w:pPr>
    </w:p>
    <w:p w:rsidR="005C4CD8" w:rsidRDefault="005C4CD8" w:rsidP="005C4CD8">
      <w:pPr>
        <w:sectPr w:rsidR="005C4CD8">
          <w:pgSz w:w="11909" w:h="16834"/>
          <w:pgMar w:top="1134" w:right="567" w:bottom="1134" w:left="1134" w:header="720" w:footer="720" w:gutter="0"/>
          <w:cols w:space="720"/>
        </w:sectPr>
      </w:pPr>
    </w:p>
    <w:p w:rsidR="005C4CD8" w:rsidRDefault="009F7E2E" w:rsidP="005C4CD8">
      <w:pPr>
        <w:widowControl w:val="0"/>
        <w:autoSpaceDE w:val="0"/>
        <w:autoSpaceDN w:val="0"/>
        <w:adjustRightInd w:val="0"/>
        <w:jc w:val="right"/>
        <w:outlineLvl w:val="1"/>
      </w:pPr>
      <w:r>
        <w:lastRenderedPageBreak/>
        <w:t xml:space="preserve">Приложение </w:t>
      </w:r>
      <w:r w:rsidR="005C4CD8">
        <w:t>1</w:t>
      </w:r>
    </w:p>
    <w:p w:rsidR="005C4CD8" w:rsidRDefault="005C4CD8" w:rsidP="005C4CD8">
      <w:pPr>
        <w:widowControl w:val="0"/>
        <w:autoSpaceDE w:val="0"/>
        <w:autoSpaceDN w:val="0"/>
        <w:adjustRightInd w:val="0"/>
        <w:jc w:val="right"/>
        <w:outlineLvl w:val="1"/>
      </w:pPr>
      <w:r>
        <w:t>к  программе</w:t>
      </w:r>
    </w:p>
    <w:p w:rsidR="005C4CD8" w:rsidRDefault="005C4CD8" w:rsidP="005C4CD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реализации муниципальной программы</w:t>
      </w:r>
    </w:p>
    <w:p w:rsidR="005C4CD8" w:rsidRDefault="005C4CD8" w:rsidP="005C4CD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tblPr>
      <w:tblGrid>
        <w:gridCol w:w="642"/>
        <w:gridCol w:w="2971"/>
        <w:gridCol w:w="851"/>
        <w:gridCol w:w="283"/>
        <w:gridCol w:w="992"/>
        <w:gridCol w:w="1275"/>
        <w:gridCol w:w="992"/>
        <w:gridCol w:w="993"/>
        <w:gridCol w:w="992"/>
        <w:gridCol w:w="992"/>
        <w:gridCol w:w="992"/>
        <w:gridCol w:w="2695"/>
      </w:tblGrid>
      <w:tr w:rsidR="005C4CD8" w:rsidTr="005C4CD8">
        <w:trPr>
          <w:trHeight w:val="792"/>
        </w:trPr>
        <w:tc>
          <w:tcPr>
            <w:tcW w:w="642"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r>
              <w:rPr>
                <w:rFonts w:ascii="Times New Roman" w:hAnsi="Times New Roman" w:cs="Times New Roman"/>
                <w:sz w:val="24"/>
                <w:szCs w:val="24"/>
                <w:lang w:eastAsia="en-US"/>
              </w:rPr>
              <w:br/>
              <w:t>п/п</w:t>
            </w:r>
          </w:p>
        </w:tc>
        <w:tc>
          <w:tcPr>
            <w:tcW w:w="297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результаты реализации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jc w:val="center"/>
              <w:rPr>
                <w:lang w:eastAsia="en-US"/>
              </w:rPr>
            </w:pPr>
            <w:r>
              <w:t>Тип 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jc w:val="center"/>
              <w:rPr>
                <w:lang w:eastAsia="en-US"/>
              </w:rPr>
            </w:pPr>
            <w:r>
              <w:t>Единица измерения</w:t>
            </w:r>
          </w:p>
        </w:tc>
        <w:tc>
          <w:tcPr>
            <w:tcW w:w="1275" w:type="dxa"/>
            <w:tcBorders>
              <w:top w:val="single" w:sz="4" w:space="0" w:color="auto"/>
              <w:left w:val="single" w:sz="4" w:space="0" w:color="auto"/>
              <w:bottom w:val="nil"/>
              <w:right w:val="single" w:sz="4" w:space="0" w:color="auto"/>
            </w:tcBorders>
            <w:hideMark/>
          </w:tcPr>
          <w:p w:rsidR="005C4CD8" w:rsidRDefault="005C4CD8">
            <w:pPr>
              <w:widowControl w:val="0"/>
              <w:autoSpaceDE w:val="0"/>
              <w:autoSpaceDN w:val="0"/>
              <w:adjustRightInd w:val="0"/>
              <w:jc w:val="center"/>
              <w:rPr>
                <w:lang w:eastAsia="en-US"/>
              </w:rPr>
            </w:pPr>
            <w:r>
              <w:t>Базовое значение на начало реализации подпрограммы</w:t>
            </w:r>
          </w:p>
        </w:tc>
        <w:tc>
          <w:tcPr>
            <w:tcW w:w="4961" w:type="dxa"/>
            <w:gridSpan w:val="5"/>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Планируемое значение показателя по годам           </w:t>
            </w:r>
            <w:r>
              <w:rPr>
                <w:rFonts w:ascii="Times New Roman" w:hAnsi="Times New Roman" w:cs="Times New Roman"/>
                <w:sz w:val="24"/>
                <w:szCs w:val="24"/>
                <w:lang w:eastAsia="en-US"/>
              </w:rPr>
              <w:br/>
              <w:t>реализации</w:t>
            </w:r>
          </w:p>
        </w:tc>
        <w:tc>
          <w:tcPr>
            <w:tcW w:w="2695"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Номер основного мероприятия в перечне мероприятий подпрограммы</w:t>
            </w:r>
          </w:p>
        </w:tc>
      </w:tr>
      <w:tr w:rsidR="005C4CD8" w:rsidTr="005C4CD8">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1275" w:type="dxa"/>
            <w:tcBorders>
              <w:top w:val="nil"/>
              <w:left w:val="single" w:sz="4" w:space="0" w:color="auto"/>
              <w:bottom w:val="single" w:sz="4" w:space="0" w:color="auto"/>
              <w:right w:val="single" w:sz="4" w:space="0" w:color="auto"/>
            </w:tcBorders>
          </w:tcPr>
          <w:p w:rsidR="005C4CD8" w:rsidRDefault="005C4CD8">
            <w:pPr>
              <w:pStyle w:val="ConsPlusCell"/>
              <w:spacing w:line="276" w:lineRule="auto"/>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p>
        </w:tc>
        <w:tc>
          <w:tcPr>
            <w:tcW w:w="992" w:type="dxa"/>
            <w:tcBorders>
              <w:top w:val="nil"/>
              <w:left w:val="single" w:sz="4" w:space="0" w:color="auto"/>
              <w:bottom w:val="single" w:sz="4" w:space="0" w:color="auto"/>
              <w:right w:val="single" w:sz="4" w:space="0" w:color="auto"/>
            </w:tcBorders>
            <w:vAlign w:val="center"/>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r>
      <w:tr w:rsidR="005C4CD8" w:rsidTr="005C4CD8">
        <w:trPr>
          <w:trHeight w:val="175"/>
        </w:trPr>
        <w:tc>
          <w:tcPr>
            <w:tcW w:w="64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p>
        </w:tc>
        <w:tc>
          <w:tcPr>
            <w:tcW w:w="2971"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4" w:type="dxa"/>
            <w:gridSpan w:val="2"/>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69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5C4CD8" w:rsidTr="005C4CD8">
        <w:trPr>
          <w:trHeight w:val="340"/>
        </w:trPr>
        <w:tc>
          <w:tcPr>
            <w:tcW w:w="14670" w:type="dxa"/>
            <w:gridSpan w:val="1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rPr>
                <w:rFonts w:eastAsia="Calibri"/>
                <w:b/>
                <w:lang w:eastAsia="en-US"/>
              </w:rPr>
            </w:pPr>
            <w:r>
              <w:rPr>
                <w:rFonts w:eastAsia="Calibri"/>
                <w:b/>
                <w:lang w:eastAsia="en-US"/>
              </w:rPr>
              <w:t xml:space="preserve">Подпрограмма </w:t>
            </w:r>
            <w:r>
              <w:rPr>
                <w:rFonts w:eastAsia="Calibri"/>
                <w:b/>
                <w:lang w:val="en-US" w:eastAsia="en-US"/>
              </w:rPr>
              <w:t>I</w:t>
            </w:r>
            <w:r>
              <w:rPr>
                <w:rFonts w:eastAsia="Calibri"/>
                <w:b/>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5C4CD8" w:rsidTr="005C4CD8">
        <w:trPr>
          <w:trHeight w:val="1181"/>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adjustRightInd w:val="0"/>
              <w:rPr>
                <w:bCs/>
              </w:rPr>
            </w:pPr>
            <w:r>
              <w:rPr>
                <w:bCs/>
              </w:rPr>
              <w:t xml:space="preserve">Информирование населения через СМИ </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r>
              <w:t>100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100,58</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jc w:val="center"/>
              <w:rPr>
                <w:rFonts w:eastAsia="Calibri"/>
                <w:lang w:eastAsia="en-US"/>
              </w:rPr>
            </w:pPr>
            <w:r>
              <w:t>102,14</w:t>
            </w:r>
          </w:p>
        </w:tc>
        <w:tc>
          <w:tcPr>
            <w:tcW w:w="2695" w:type="dxa"/>
            <w:tcBorders>
              <w:top w:val="single" w:sz="4" w:space="0" w:color="auto"/>
              <w:left w:val="single" w:sz="4" w:space="0" w:color="auto"/>
              <w:bottom w:val="nil"/>
              <w:right w:val="single" w:sz="4" w:space="0" w:color="auto"/>
            </w:tcBorders>
            <w:hideMark/>
          </w:tcPr>
          <w:p w:rsidR="005C4CD8" w:rsidRDefault="005C4CD8">
            <w:pPr>
              <w:rPr>
                <w:b/>
              </w:rPr>
            </w:pPr>
            <w:r>
              <w:rPr>
                <w:b/>
              </w:rPr>
              <w:t xml:space="preserve">1. </w:t>
            </w:r>
            <w:r>
              <w:t>«Информирование населения об основных событиях социально-экономического развития и общественно-политической жизни»</w:t>
            </w:r>
          </w:p>
        </w:tc>
      </w:tr>
      <w:tr w:rsidR="005C4CD8" w:rsidTr="005C4CD8">
        <w:trPr>
          <w:trHeight w:val="1036"/>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both"/>
              <w:rPr>
                <w:rFonts w:eastAsia="Calibri"/>
                <w:lang w:eastAsia="en-US"/>
              </w:rPr>
            </w:pPr>
            <w:r>
              <w:rPr>
                <w:rFonts w:eastAsia="Calibri"/>
                <w:lang w:eastAsia="en-US"/>
              </w:rPr>
              <w:t>Уровень информированности</w:t>
            </w:r>
          </w:p>
          <w:p w:rsidR="005C4CD8" w:rsidRDefault="005C4CD8">
            <w:pPr>
              <w:widowControl w:val="0"/>
              <w:autoSpaceDE w:val="0"/>
              <w:autoSpaceDN w:val="0"/>
              <w:adjustRightInd w:val="0"/>
              <w:rPr>
                <w:bCs/>
              </w:rPr>
            </w:pPr>
            <w:r>
              <w:rPr>
                <w:rFonts w:eastAsia="Calibri"/>
                <w:lang w:eastAsia="en-US"/>
              </w:rPr>
              <w:t>населения в социальных сетях</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r>
              <w:t>коэффициент</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r>
              <w:t>1</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r>
              <w:t>4</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spacing w:after="200" w:line="276" w:lineRule="auto"/>
              <w:rPr>
                <w:color w:val="000000"/>
              </w:rPr>
            </w:pPr>
            <w:r>
              <w:rPr>
                <w:rFonts w:eastAsia="Calibri"/>
                <w:b/>
                <w:lang w:eastAsia="en-US"/>
              </w:rPr>
              <w:t xml:space="preserve">2. </w:t>
            </w:r>
            <w:r>
              <w:rPr>
                <w:rFonts w:eastAsia="Calibri"/>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w:t>
            </w:r>
            <w:r>
              <w:rPr>
                <w:rFonts w:eastAsia="Calibri"/>
                <w:lang w:eastAsia="en-US"/>
              </w:rPr>
              <w:lastRenderedPageBreak/>
              <w:t>темам, в СМИ, на интернет-ресурсах, в социальных сетях и блогосфере</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rPr>
                <w:rFonts w:eastAsia="Calibri"/>
                <w:lang w:eastAsia="en-US"/>
              </w:rPr>
            </w:pPr>
            <w:r>
              <w:t>Наличие незаконных рекламных конструкций, установленных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lang w:eastAsia="en-US"/>
              </w:rPr>
            </w:pPr>
            <w:r>
              <w:rPr>
                <w:rFonts w:eastAsia="Calibri"/>
                <w:b/>
                <w:lang w:eastAsia="en-US"/>
              </w:rPr>
              <w:t xml:space="preserve">7. </w:t>
            </w:r>
            <w:r>
              <w:rPr>
                <w:rFonts w:eastAsia="Calibri"/>
                <w:lang w:eastAsia="en-US"/>
              </w:rPr>
              <w:t>Организация создания и эксплуатации сети объектов наружной рекламы</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tabs>
                <w:tab w:val="center" w:pos="4677"/>
                <w:tab w:val="right" w:pos="9355"/>
              </w:tabs>
              <w:autoSpaceDE w:val="0"/>
              <w:autoSpaceDN w:val="0"/>
              <w:adjustRightInd w:val="0"/>
            </w:pPr>
            <w:r>
              <w:rPr>
                <w:rFonts w:eastAsia="Calibri"/>
                <w:lang w:eastAsia="en-US"/>
              </w:rPr>
              <w:t>Наличие задолженности в муниципальный бюджет по платежам за установку и эксплуатацию рекламных конструкций</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r>
              <w:t>Приоритетный целевой 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lang w:eastAsia="en-US"/>
              </w:rPr>
            </w:pPr>
            <w:r>
              <w:rPr>
                <w:rFonts w:eastAsia="Calibri"/>
                <w:b/>
                <w:lang w:eastAsia="en-US"/>
              </w:rPr>
              <w:t>7.</w:t>
            </w:r>
            <w:r>
              <w:rPr>
                <w:rFonts w:eastAsia="Calibri"/>
                <w:lang w:eastAsia="en-US"/>
              </w:rPr>
              <w:t>Организация создания и эксплуатации сети объектов наружной рекламы</w:t>
            </w:r>
          </w:p>
        </w:tc>
      </w:tr>
      <w:tr w:rsidR="005C4CD8" w:rsidTr="005C4CD8">
        <w:trPr>
          <w:trHeight w:val="268"/>
        </w:trPr>
        <w:tc>
          <w:tcPr>
            <w:tcW w:w="14670" w:type="dxa"/>
            <w:gridSpan w:val="12"/>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lang w:eastAsia="en-US"/>
              </w:rPr>
            </w:pPr>
            <w:r>
              <w:rPr>
                <w:b/>
              </w:rPr>
              <w:t xml:space="preserve"> Подпрограмма </w:t>
            </w:r>
            <w:r>
              <w:rPr>
                <w:b/>
                <w:lang w:val="en-US"/>
              </w:rPr>
              <w:t>IV</w:t>
            </w:r>
            <w:r>
              <w:rPr>
                <w:b/>
              </w:rPr>
              <w:t xml:space="preserve"> «Молодежь Подмосковья»</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Доля граждан, вовлеченных в добровольческую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highlight w:val="yellow"/>
              </w:rPr>
            </w:pPr>
            <w:r>
              <w:rPr>
                <w:rFonts w:ascii="Times New Roman" w:hAnsi="Times New Roman" w:cs="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Доля молодежи, задействованной в мероприятиях по вовлечению в творческую деятельность, от общего числа молодежи муниципального </w:t>
            </w:r>
            <w:r>
              <w:rPr>
                <w:rFonts w:ascii="Times New Roman" w:eastAsia="Calibri" w:hAnsi="Times New Roman" w:cs="Times New Roman"/>
                <w:sz w:val="24"/>
                <w:szCs w:val="24"/>
                <w:lang w:eastAsia="en-US"/>
              </w:rPr>
              <w:lastRenderedPageBreak/>
              <w:t>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отраслевой </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2.Федеральный проект «Социальная активность»</w:t>
            </w:r>
          </w:p>
        </w:tc>
      </w:tr>
      <w:tr w:rsidR="005C4CD8" w:rsidTr="005C4CD8">
        <w:trPr>
          <w:trHeight w:val="268"/>
        </w:trPr>
        <w:tc>
          <w:tcPr>
            <w:tcW w:w="14670" w:type="dxa"/>
            <w:gridSpan w:val="12"/>
            <w:tcBorders>
              <w:top w:val="single" w:sz="4" w:space="0" w:color="auto"/>
              <w:left w:val="single" w:sz="4" w:space="0" w:color="auto"/>
              <w:bottom w:val="single" w:sz="4" w:space="0" w:color="auto"/>
              <w:right w:val="single" w:sz="4" w:space="0" w:color="auto"/>
            </w:tcBorders>
            <w:hideMark/>
          </w:tcPr>
          <w:p w:rsidR="005C4CD8" w:rsidRDefault="005C4CD8">
            <w:pPr>
              <w:jc w:val="both"/>
              <w:rPr>
                <w:b/>
                <w:color w:val="000000"/>
              </w:rPr>
            </w:pPr>
            <w:r>
              <w:rPr>
                <w:b/>
              </w:rPr>
              <w:lastRenderedPageBreak/>
              <w:t xml:space="preserve">Подпрограмма </w:t>
            </w:r>
            <w:r>
              <w:rPr>
                <w:b/>
                <w:lang w:val="en-US"/>
              </w:rPr>
              <w:t>VI</w:t>
            </w:r>
            <w:r>
              <w:rPr>
                <w:b/>
              </w:rPr>
              <w:t xml:space="preserve"> «Развитие туризма Московской области»</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Туристский поток в Московскую область</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макропоказатель</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млн.чел.</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0,0065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0,0065</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highlight w:val="yellow"/>
              </w:rPr>
            </w:pPr>
            <w:r>
              <w:rPr>
                <w:rFonts w:ascii="Times New Roman" w:hAnsi="Times New Roman" w:cs="Times New Roman"/>
                <w:sz w:val="20"/>
                <w:szCs w:val="20"/>
              </w:rPr>
              <w:t>0,0065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0,0070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0,0073</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0,0075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1.Развитие рынка туристских услуг, развитие внутреннего и въездного туризма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Экскурсионный поток в Московскую область</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 xml:space="preserve">отраслевой </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тыс. чел.</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125</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135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145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1.Развитие рынка туристских услуг, развитие внутреннего и въездного туризма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Численность лиц, размещенных в коллективных средствах размещения</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отраслевой</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тыс.чел.</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1,756</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2,15</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2,5</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1.Развитие рынка туристских услуг, развитие внутреннего и въездного туризма</w:t>
            </w:r>
          </w:p>
        </w:tc>
      </w:tr>
      <w:tr w:rsidR="005C4CD8" w:rsidTr="005C4CD8">
        <w:trPr>
          <w:trHeight w:val="268"/>
        </w:trPr>
        <w:tc>
          <w:tcPr>
            <w:tcW w:w="64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4</w:t>
            </w:r>
          </w:p>
        </w:tc>
        <w:tc>
          <w:tcPr>
            <w:tcW w:w="297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51"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hAnsi="Times New Roman" w:cs="Times New Roman"/>
                <w:sz w:val="20"/>
                <w:szCs w:val="20"/>
              </w:rPr>
            </w:pPr>
            <w:r>
              <w:rPr>
                <w:rFonts w:ascii="Times New Roman" w:hAnsi="Times New Roman" w:cs="Times New Roman"/>
                <w:sz w:val="20"/>
                <w:szCs w:val="20"/>
              </w:rPr>
              <w:t>отраслевой</w:t>
            </w:r>
          </w:p>
        </w:tc>
        <w:tc>
          <w:tcPr>
            <w:tcW w:w="1275"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млн. руб.</w:t>
            </w:r>
          </w:p>
        </w:tc>
        <w:tc>
          <w:tcPr>
            <w:tcW w:w="127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0,170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0,173</w:t>
            </w:r>
          </w:p>
        </w:tc>
        <w:tc>
          <w:tcPr>
            <w:tcW w:w="993"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0,170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0,200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0,250</w:t>
            </w:r>
          </w:p>
        </w:tc>
        <w:tc>
          <w:tcPr>
            <w:tcW w:w="992"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jc w:val="center"/>
              <w:rPr>
                <w:rFonts w:ascii="Times New Roman" w:hAnsi="Times New Roman" w:cs="Times New Roman"/>
                <w:sz w:val="20"/>
                <w:szCs w:val="20"/>
              </w:rPr>
            </w:pPr>
            <w:r>
              <w:rPr>
                <w:rFonts w:ascii="Times New Roman" w:hAnsi="Times New Roman" w:cs="Times New Roman"/>
                <w:sz w:val="20"/>
                <w:szCs w:val="20"/>
              </w:rPr>
              <w:t>0,270</w:t>
            </w:r>
          </w:p>
        </w:tc>
        <w:tc>
          <w:tcPr>
            <w:tcW w:w="2695" w:type="dxa"/>
            <w:tcBorders>
              <w:top w:val="single" w:sz="4" w:space="0" w:color="auto"/>
              <w:left w:val="single" w:sz="4" w:space="0" w:color="auto"/>
              <w:bottom w:val="single" w:sz="4" w:space="0" w:color="auto"/>
              <w:right w:val="single" w:sz="4" w:space="0" w:color="auto"/>
            </w:tcBorders>
            <w:hideMark/>
          </w:tcPr>
          <w:p w:rsidR="005C4CD8" w:rsidRDefault="005C4CD8">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1.Развитие рынка туристских услуг, развитие внутреннего и въездного туризма </w:t>
            </w:r>
          </w:p>
        </w:tc>
      </w:tr>
    </w:tbl>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jc w:val="right"/>
      </w:pPr>
      <w:r>
        <w:br w:type="page"/>
      </w:r>
      <w:r w:rsidR="009F7E2E">
        <w:lastRenderedPageBreak/>
        <w:t xml:space="preserve">Приложение </w:t>
      </w:r>
      <w:r>
        <w:t xml:space="preserve">2                                                                                                                                                                                                                                          к программе  </w:t>
      </w: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center"/>
        <w:rPr>
          <w:b/>
        </w:rPr>
      </w:pPr>
      <w:r>
        <w:rPr>
          <w:b/>
        </w:rPr>
        <w:t>Методика расчета показателей эффективности реализации муниципальной программы</w:t>
      </w:r>
    </w:p>
    <w:p w:rsidR="005C4CD8" w:rsidRDefault="005C4CD8" w:rsidP="005C4CD8">
      <w:pPr>
        <w:pStyle w:val="ConsPlusNormal0"/>
        <w:jc w:val="center"/>
        <w:rPr>
          <w:rFonts w:ascii="Times New Roman" w:hAnsi="Times New Roman" w:cs="Times New Roman"/>
          <w:b/>
          <w:sz w:val="24"/>
          <w:szCs w:val="24"/>
        </w:rPr>
      </w:pPr>
      <w:r>
        <w:rPr>
          <w:rFonts w:ascii="Times New Roman" w:hAnsi="Times New Roman" w:cs="Times New Roman"/>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5C4CD8" w:rsidRDefault="005C4CD8" w:rsidP="005C4CD8">
      <w:pPr>
        <w:pStyle w:val="ConsPlusNormal0"/>
        <w:jc w:val="cente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47"/>
        <w:gridCol w:w="2809"/>
        <w:gridCol w:w="1129"/>
        <w:gridCol w:w="5301"/>
        <w:gridCol w:w="2980"/>
        <w:gridCol w:w="1916"/>
      </w:tblGrid>
      <w:tr w:rsidR="005C4CD8" w:rsidTr="005C4CD8">
        <w:trPr>
          <w:trHeight w:val="276"/>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1189" w:firstLine="891"/>
              <w:jc w:val="center"/>
              <w:rPr>
                <w:sz w:val="20"/>
                <w:szCs w:val="20"/>
              </w:rPr>
            </w:pPr>
            <w:r>
              <w:rPr>
                <w:sz w:val="20"/>
                <w:szCs w:val="20"/>
              </w:rPr>
              <w:t>№</w:t>
            </w:r>
          </w:p>
          <w:p w:rsidR="005C4CD8" w:rsidRDefault="005C4CD8">
            <w:pPr>
              <w:widowControl w:val="0"/>
              <w:autoSpaceDE w:val="0"/>
              <w:autoSpaceDN w:val="0"/>
              <w:adjustRightInd w:val="0"/>
              <w:ind w:left="-1189" w:firstLine="891"/>
              <w:jc w:val="center"/>
              <w:rPr>
                <w:sz w:val="20"/>
                <w:szCs w:val="20"/>
              </w:rPr>
            </w:pPr>
            <w:r>
              <w:rPr>
                <w:sz w:val="20"/>
                <w:szCs w:val="20"/>
              </w:rPr>
              <w:t>п/п</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Наименование показателя</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Единица измерения</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 xml:space="preserve">Методика расчета показателя </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Источник данных</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ind w:firstLine="5"/>
              <w:jc w:val="center"/>
              <w:rPr>
                <w:sz w:val="20"/>
                <w:szCs w:val="20"/>
              </w:rPr>
            </w:pPr>
            <w:r>
              <w:rPr>
                <w:sz w:val="20"/>
                <w:szCs w:val="20"/>
              </w:rPr>
              <w:t>Период представления отчетности</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720"/>
              <w:jc w:val="cente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2</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3</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4</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5</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6</w:t>
            </w:r>
          </w:p>
        </w:tc>
      </w:tr>
      <w:tr w:rsidR="005C4CD8" w:rsidTr="005C4CD8">
        <w:trPr>
          <w:trHeight w:val="28"/>
        </w:trPr>
        <w:tc>
          <w:tcPr>
            <w:tcW w:w="5000" w:type="pct"/>
            <w:gridSpan w:val="6"/>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t>Подпрограммы 1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720"/>
              <w:jc w:val="center"/>
              <w:rPr>
                <w:sz w:val="20"/>
                <w:szCs w:val="20"/>
              </w:rPr>
            </w:pPr>
            <w:r>
              <w:rPr>
                <w:sz w:val="20"/>
                <w:szCs w:val="20"/>
              </w:rPr>
              <w:t>1</w:t>
            </w:r>
          </w:p>
          <w:p w:rsidR="005C4CD8" w:rsidRDefault="005C4CD8">
            <w:pP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tcPr>
          <w:p w:rsidR="005C4CD8" w:rsidRDefault="005C4CD8">
            <w:pPr>
              <w:jc w:val="both"/>
              <w:rPr>
                <w:sz w:val="20"/>
                <w:szCs w:val="20"/>
              </w:rPr>
            </w:pPr>
            <w:r>
              <w:rPr>
                <w:sz w:val="20"/>
                <w:szCs w:val="20"/>
              </w:rPr>
              <w:t xml:space="preserve">Информирование населения через СМИ </w:t>
            </w:r>
          </w:p>
          <w:p w:rsidR="005C4CD8" w:rsidRDefault="005C4CD8">
            <w:pPr>
              <w:jc w:val="both"/>
              <w:rPr>
                <w:sz w:val="20"/>
                <w:szCs w:val="20"/>
              </w:rPr>
            </w:pPr>
            <w:r>
              <w:rPr>
                <w:sz w:val="20"/>
                <w:szCs w:val="20"/>
              </w:rPr>
              <w:t>(процент)</w:t>
            </w:r>
          </w:p>
          <w:p w:rsidR="005C4CD8" w:rsidRDefault="005C4CD8">
            <w:pPr>
              <w:widowControl w:val="0"/>
              <w:autoSpaceDE w:val="0"/>
              <w:autoSpaceDN w:val="0"/>
              <w:adjustRightInd w:val="0"/>
              <w:ind w:firstLine="5"/>
              <w:jc w:val="center"/>
              <w:rPr>
                <w:sz w:val="20"/>
                <w:szCs w:val="20"/>
              </w:rPr>
            </w:pP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Normal0"/>
              <w:rPr>
                <w:rFonts w:ascii="Times New Roman" w:eastAsia="Calibri" w:hAnsi="Times New Roman" w:cs="Times New Roman"/>
                <w:szCs w:val="22"/>
              </w:rPr>
            </w:pPr>
            <w:r>
              <w:rPr>
                <w:rFonts w:ascii="Times New Roman" w:eastAsia="Calibri" w:hAnsi="Times New Roman" w:cs="Times New Roman"/>
              </w:rPr>
              <w:t>I – показатель информированности населения в СМИ</w:t>
            </w:r>
          </w:p>
          <w:p w:rsidR="005C4CD8" w:rsidRDefault="009E47FC">
            <w:pPr>
              <w:pStyle w:val="ConsPlusNormal0"/>
              <w:jc w:val="center"/>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pt;height:19.05pt" equationxml="&lt;">
                  <v:imagedata r:id="rId10"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15"/>
              </w:rPr>
              <w:pict>
                <v:shape id="_x0000_i1026" type="#_x0000_t75" style="width:50.8pt;height:19.05pt" equationxml="&lt;">
                  <v:imagedata r:id="rId10"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где:</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It –  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Ib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5C4CD8" w:rsidRDefault="009E47FC">
            <w:pPr>
              <w:pStyle w:val="ConsPlusNormal0"/>
              <w:jc w:val="center"/>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027" type="#_x0000_t75" style="width:108pt;height:12.7pt" equationxml="&lt;">
                  <v:imagedata r:id="rId11"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028" type="#_x0000_t75" style="width:108pt;height:12.7pt" equationxml="&lt;">
                  <v:imagedata r:id="rId11"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где:</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V(…) – уровень информированности посредством:</w:t>
            </w:r>
          </w:p>
          <w:p w:rsidR="005C4CD8" w:rsidRDefault="009E47FC">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029" type="#_x0000_t75" style="width:10.6pt;height:12.7pt" equationxml="&lt;">
                  <v:imagedata r:id="rId12"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030" type="#_x0000_t75" style="width:10.6pt;height:12.7pt" equationxml="&lt;">
                  <v:imagedata r:id="rId12"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–печатных СМИ;</w:t>
            </w:r>
          </w:p>
          <w:p w:rsidR="005C4CD8" w:rsidRDefault="009E47FC">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8"/>
              </w:rPr>
              <w:pict>
                <v:shape id="_x0000_i1031" type="#_x0000_t75" style="width:10.6pt;height:12.7pt" equationxml="&lt;">
                  <v:imagedata r:id="rId13"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8"/>
              </w:rPr>
              <w:pict>
                <v:shape id="_x0000_i1032" type="#_x0000_t75" style="width:10.6pt;height:12.7pt" equationxml="&lt;">
                  <v:imagedata r:id="rId13"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 радио;</w:t>
            </w:r>
          </w:p>
          <w:p w:rsidR="005C4CD8" w:rsidRDefault="009E47FC">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033" type="#_x0000_t75" style="width:12.7pt;height:12.7pt" equationxml="&lt;">
                  <v:imagedata r:id="rId14"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034" type="#_x0000_t75" style="width:12.7pt;height:12.7pt" equationxml="&lt;">
                  <v:imagedata r:id="rId14"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 телевидения; </w:t>
            </w:r>
          </w:p>
          <w:p w:rsidR="005C4CD8" w:rsidRDefault="009E47FC">
            <w:pPr>
              <w:pStyle w:val="ConsPlusNormal0"/>
              <w:ind w:left="459"/>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035" type="#_x0000_t75" style="width:12.7pt;height:12.7pt" equationxml="&lt;">
                  <v:imagedata r:id="rId15"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036" type="#_x0000_t75" style="width:12.7pt;height:12.7pt" equationxml="&lt;">
                  <v:imagedata r:id="rId15"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 сетевых изданий.</w:t>
            </w:r>
          </w:p>
          <w:p w:rsidR="005C4CD8" w:rsidRDefault="009E47FC">
            <w:pPr>
              <w:pStyle w:val="ConsPlusNormal0"/>
              <w:jc w:val="center"/>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14"/>
              </w:rPr>
              <w:pict>
                <v:shape id="_x0000_i1037" type="#_x0000_t75" style="width:59.3pt;height:19.05pt" equationxml="&lt;">
                  <v:imagedata r:id="rId16"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14"/>
              </w:rPr>
              <w:pict>
                <v:shape id="_x0000_i1038" type="#_x0000_t75" style="width:59.3pt;height:19.05pt" equationxml="&lt;">
                  <v:imagedata r:id="rId16"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где:</w:t>
            </w:r>
          </w:p>
          <w:p w:rsidR="005C4CD8" w:rsidRDefault="005C4CD8">
            <w:pPr>
              <w:pStyle w:val="ConsPlusNormal0"/>
              <w:rPr>
                <w:rFonts w:ascii="Times New Roman" w:eastAsia="Calibri" w:hAnsi="Times New Roman" w:cs="Times New Roman"/>
              </w:rPr>
            </w:pPr>
            <w:r>
              <w:rPr>
                <w:rFonts w:ascii="Times New Roman" w:eastAsia="Calibri" w:hAnsi="Times New Roman" w:cs="Times New Roman"/>
              </w:rPr>
              <w:t>C – количество экземпляров печатного СМИ (тираж), количество абонентов радио, ТВ, посетителей сетевого издания;</w:t>
            </w:r>
          </w:p>
          <w:p w:rsidR="005C4CD8" w:rsidRDefault="009E47FC">
            <w:pPr>
              <w:pStyle w:val="ConsPlusNormal0"/>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039" type="#_x0000_t75" style="width:12.7pt;height:12.7pt" equationxml="&lt;">
                  <v:imagedata r:id="rId17"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040" type="#_x0000_t75" style="width:12.7pt;height:12.7pt" equationxml="&lt;">
                  <v:imagedata r:id="rId17"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t xml:space="preserve"> – объем информации муниципального образования; </w:t>
            </w:r>
          </w:p>
          <w:p w:rsidR="005C4CD8" w:rsidRDefault="005C4CD8">
            <w:pPr>
              <w:pStyle w:val="ConsPlusNormal0"/>
              <w:jc w:val="both"/>
              <w:rPr>
                <w:rFonts w:ascii="Times New Roman" w:eastAsia="Calibri" w:hAnsi="Times New Roman" w:cs="Times New Roman"/>
              </w:rPr>
            </w:pPr>
            <w:r>
              <w:rPr>
                <w:rFonts w:ascii="Times New Roman" w:eastAsia="Calibri" w:hAnsi="Times New Roman" w:cs="Times New Roman"/>
              </w:rPr>
              <w:t>k  – коэффициент значимости:</w:t>
            </w:r>
          </w:p>
          <w:p w:rsidR="005C4CD8" w:rsidRDefault="005C4CD8" w:rsidP="005C4CD8">
            <w:pPr>
              <w:widowControl w:val="0"/>
              <w:numPr>
                <w:ilvl w:val="0"/>
                <w:numId w:val="31"/>
              </w:numPr>
              <w:tabs>
                <w:tab w:val="left" w:pos="317"/>
              </w:tabs>
              <w:autoSpaceDE w:val="0"/>
              <w:autoSpaceDN w:val="0"/>
              <w:adjustRightInd w:val="0"/>
              <w:ind w:left="317" w:hanging="284"/>
              <w:contextualSpacing/>
              <w:jc w:val="both"/>
              <w:rPr>
                <w:sz w:val="20"/>
                <w:szCs w:val="20"/>
              </w:rPr>
            </w:pPr>
            <w:r>
              <w:rPr>
                <w:sz w:val="20"/>
                <w:szCs w:val="20"/>
              </w:rPr>
              <w:t>Коэффициент значимости печатных СМИ – 0,4</w:t>
            </w:r>
          </w:p>
          <w:p w:rsidR="005C4CD8" w:rsidRDefault="005C4CD8">
            <w:pPr>
              <w:widowControl w:val="0"/>
              <w:tabs>
                <w:tab w:val="left" w:pos="317"/>
              </w:tabs>
              <w:autoSpaceDE w:val="0"/>
              <w:autoSpaceDN w:val="0"/>
              <w:adjustRightInd w:val="0"/>
              <w:ind w:left="317"/>
              <w:jc w:val="both"/>
              <w:rPr>
                <w:sz w:val="20"/>
                <w:szCs w:val="20"/>
              </w:rPr>
            </w:pPr>
            <w:r>
              <w:rPr>
                <w:sz w:val="20"/>
                <w:szCs w:val="20"/>
              </w:rPr>
              <w:t xml:space="preserve">(наличие документально подтвержденного тиража, </w:t>
            </w:r>
            <w:r>
              <w:rPr>
                <w:sz w:val="20"/>
                <w:szCs w:val="20"/>
              </w:rPr>
              <w:lastRenderedPageBreak/>
              <w:t>распространения (подписка)/наличие отчетов о распространении путем свободной выкладки (промо-распространение);</w:t>
            </w:r>
          </w:p>
          <w:p w:rsidR="005C4CD8" w:rsidRDefault="005C4CD8" w:rsidP="005C4CD8">
            <w:pPr>
              <w:pStyle w:val="af1"/>
              <w:widowControl w:val="0"/>
              <w:numPr>
                <w:ilvl w:val="0"/>
                <w:numId w:val="31"/>
              </w:numPr>
              <w:tabs>
                <w:tab w:val="left" w:pos="317"/>
              </w:tabs>
              <w:autoSpaceDE w:val="0"/>
              <w:autoSpaceDN w:val="0"/>
              <w:spacing w:after="0" w:line="240" w:lineRule="auto"/>
              <w:ind w:left="0" w:firstLine="33"/>
              <w:jc w:val="both"/>
              <w:rPr>
                <w:sz w:val="20"/>
                <w:szCs w:val="20"/>
              </w:rPr>
            </w:pPr>
            <w:r>
              <w:rPr>
                <w:sz w:val="20"/>
                <w:szCs w:val="20"/>
              </w:rPr>
              <w:t>Коэффициент значимости радио – 0,1;</w:t>
            </w:r>
          </w:p>
          <w:p w:rsidR="005C4CD8" w:rsidRDefault="005C4CD8" w:rsidP="005C4CD8">
            <w:pPr>
              <w:pStyle w:val="af1"/>
              <w:widowControl w:val="0"/>
              <w:numPr>
                <w:ilvl w:val="0"/>
                <w:numId w:val="31"/>
              </w:numPr>
              <w:tabs>
                <w:tab w:val="left" w:pos="317"/>
              </w:tabs>
              <w:autoSpaceDE w:val="0"/>
              <w:autoSpaceDN w:val="0"/>
              <w:spacing w:after="0" w:line="240" w:lineRule="auto"/>
              <w:ind w:left="0" w:firstLine="33"/>
              <w:jc w:val="both"/>
              <w:rPr>
                <w:sz w:val="20"/>
                <w:szCs w:val="20"/>
              </w:rPr>
            </w:pPr>
            <w:r>
              <w:rPr>
                <w:sz w:val="20"/>
                <w:szCs w:val="20"/>
              </w:rPr>
              <w:t>Коэффициенты значимости телевидение:</w:t>
            </w:r>
          </w:p>
          <w:p w:rsidR="005C4CD8" w:rsidRDefault="005C4CD8">
            <w:pPr>
              <w:widowControl w:val="0"/>
              <w:autoSpaceDE w:val="0"/>
              <w:autoSpaceDN w:val="0"/>
              <w:ind w:left="459"/>
              <w:jc w:val="both"/>
              <w:rPr>
                <w:sz w:val="20"/>
                <w:szCs w:val="20"/>
              </w:rPr>
            </w:pPr>
            <w:r>
              <w:rPr>
                <w:sz w:val="20"/>
                <w:szCs w:val="20"/>
              </w:rPr>
              <w:t>– эфирное вещание – 0,05;</w:t>
            </w:r>
          </w:p>
          <w:p w:rsidR="005C4CD8" w:rsidRDefault="005C4CD8">
            <w:pPr>
              <w:widowControl w:val="0"/>
              <w:autoSpaceDE w:val="0"/>
              <w:autoSpaceDN w:val="0"/>
              <w:ind w:left="459"/>
              <w:jc w:val="both"/>
              <w:rPr>
                <w:sz w:val="20"/>
                <w:szCs w:val="20"/>
              </w:rPr>
            </w:pPr>
            <w:r>
              <w:rPr>
                <w:sz w:val="20"/>
                <w:szCs w:val="20"/>
              </w:rPr>
              <w:t>– кабельное вещание – 0,05;</w:t>
            </w:r>
          </w:p>
          <w:p w:rsidR="005C4CD8" w:rsidRDefault="005C4CD8">
            <w:pPr>
              <w:widowControl w:val="0"/>
              <w:autoSpaceDE w:val="0"/>
              <w:autoSpaceDN w:val="0"/>
              <w:ind w:left="459"/>
              <w:jc w:val="both"/>
              <w:rPr>
                <w:sz w:val="20"/>
                <w:szCs w:val="20"/>
              </w:rPr>
            </w:pPr>
            <w:r>
              <w:rPr>
                <w:sz w:val="20"/>
                <w:szCs w:val="20"/>
              </w:rPr>
              <w:t>– эфирное и кабельное вещание – 0,1;</w:t>
            </w:r>
          </w:p>
          <w:p w:rsidR="005C4CD8" w:rsidRDefault="005C4CD8">
            <w:pPr>
              <w:widowControl w:val="0"/>
              <w:autoSpaceDE w:val="0"/>
              <w:autoSpaceDN w:val="0"/>
              <w:ind w:left="459"/>
              <w:jc w:val="both"/>
              <w:rPr>
                <w:sz w:val="20"/>
                <w:szCs w:val="20"/>
              </w:rPr>
            </w:pPr>
            <w:r>
              <w:rPr>
                <w:sz w:val="20"/>
                <w:szCs w:val="20"/>
              </w:rPr>
              <w:t>– спутниковое вещание /цифровое – 0,4.</w:t>
            </w:r>
          </w:p>
          <w:p w:rsidR="005C4CD8" w:rsidRDefault="005C4CD8" w:rsidP="005C4CD8">
            <w:pPr>
              <w:pStyle w:val="af1"/>
              <w:widowControl w:val="0"/>
              <w:numPr>
                <w:ilvl w:val="0"/>
                <w:numId w:val="31"/>
              </w:numPr>
              <w:tabs>
                <w:tab w:val="left" w:pos="317"/>
              </w:tabs>
              <w:autoSpaceDE w:val="0"/>
              <w:autoSpaceDN w:val="0"/>
              <w:spacing w:after="0" w:line="240" w:lineRule="auto"/>
              <w:ind w:left="33" w:firstLine="0"/>
              <w:jc w:val="both"/>
              <w:rPr>
                <w:sz w:val="20"/>
                <w:szCs w:val="20"/>
              </w:rPr>
            </w:pPr>
            <w:r>
              <w:rPr>
                <w:sz w:val="20"/>
                <w:szCs w:val="20"/>
              </w:rPr>
              <w:t>Коэффициент значимости сетевые СМИ – 0,1.</w:t>
            </w:r>
          </w:p>
          <w:p w:rsidR="005C4CD8" w:rsidRDefault="005C4CD8">
            <w:pPr>
              <w:pStyle w:val="af1"/>
              <w:widowControl w:val="0"/>
              <w:tabs>
                <w:tab w:val="left" w:pos="317"/>
              </w:tabs>
              <w:autoSpaceDE w:val="0"/>
              <w:autoSpaceDN w:val="0"/>
              <w:ind w:left="33" w:firstLine="284"/>
              <w:jc w:val="both"/>
              <w:rPr>
                <w:sz w:val="20"/>
                <w:szCs w:val="20"/>
              </w:rPr>
            </w:pPr>
            <w:r>
              <w:rPr>
                <w:sz w:val="20"/>
                <w:szCs w:val="20"/>
              </w:rPr>
              <w:t>При отсутствии подтверждающих документов применяется коэффициент 0,05.</w:t>
            </w:r>
          </w:p>
          <w:p w:rsidR="005C4CD8" w:rsidRDefault="005C4CD8">
            <w:pPr>
              <w:widowControl w:val="0"/>
              <w:autoSpaceDE w:val="0"/>
              <w:autoSpaceDN w:val="0"/>
              <w:adjustRightInd w:val="0"/>
              <w:ind w:firstLine="5"/>
              <w:jc w:val="center"/>
              <w:rPr>
                <w:sz w:val="20"/>
                <w:szCs w:val="20"/>
              </w:rPr>
            </w:pPr>
            <w:r>
              <w:rPr>
                <w:sz w:val="20"/>
                <w:szCs w:val="20"/>
              </w:rPr>
              <w:t>Ца – целевая аудитория, совершеннолетних жителей муниципального образования (+18) по данным избирательной комиссии Московской области (</w:t>
            </w:r>
            <w:hyperlink r:id="rId18" w:history="1">
              <w:r>
                <w:rPr>
                  <w:rStyle w:val="af0"/>
                  <w:szCs w:val="20"/>
                </w:rPr>
                <w:t>http://www.moscow_reg.izbirkom.ru/chislennost-izbirateley</w:t>
              </w:r>
            </w:hyperlink>
            <w:r>
              <w:rPr>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Данные ГАУ МО "Зарайское информагентство Московской области": акт выполненных работ, справка о количестве новостей на сайте, эфирная справка ООО "КВАНТ", эфирная справка АВТОРАДИО, эфирная справка ООО "ИНКО ТВ".</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Ежеквартально, ежегодно</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tcPr>
          <w:p w:rsidR="005C4CD8" w:rsidRDefault="005C4CD8">
            <w:pPr>
              <w:widowControl w:val="0"/>
              <w:autoSpaceDE w:val="0"/>
              <w:autoSpaceDN w:val="0"/>
              <w:adjustRightInd w:val="0"/>
              <w:ind w:firstLine="720"/>
              <w:jc w:val="center"/>
              <w:rPr>
                <w:sz w:val="20"/>
                <w:szCs w:val="20"/>
              </w:rPr>
            </w:pPr>
          </w:p>
          <w:p w:rsidR="005C4CD8" w:rsidRDefault="005C4CD8">
            <w:pPr>
              <w:rPr>
                <w:sz w:val="20"/>
                <w:szCs w:val="20"/>
              </w:rPr>
            </w:pPr>
            <w:r>
              <w:rPr>
                <w:sz w:val="20"/>
                <w:szCs w:val="20"/>
              </w:rPr>
              <w:t>2</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jc w:val="both"/>
              <w:rPr>
                <w:sz w:val="20"/>
                <w:szCs w:val="20"/>
              </w:rPr>
            </w:pPr>
            <w:r>
              <w:rPr>
                <w:sz w:val="20"/>
                <w:szCs w:val="20"/>
              </w:rPr>
              <w:t>Уровень информированности</w:t>
            </w:r>
          </w:p>
          <w:p w:rsidR="005C4CD8" w:rsidRDefault="005C4CD8">
            <w:pPr>
              <w:jc w:val="both"/>
              <w:rPr>
                <w:sz w:val="20"/>
                <w:szCs w:val="20"/>
              </w:rPr>
            </w:pPr>
            <w:r>
              <w:rPr>
                <w:sz w:val="20"/>
                <w:szCs w:val="20"/>
              </w:rPr>
              <w:t xml:space="preserve">населения </w:t>
            </w:r>
          </w:p>
          <w:p w:rsidR="005C4CD8" w:rsidRDefault="005C4CD8">
            <w:pPr>
              <w:jc w:val="both"/>
              <w:rPr>
                <w:sz w:val="20"/>
                <w:szCs w:val="20"/>
              </w:rPr>
            </w:pPr>
            <w:r>
              <w:rPr>
                <w:sz w:val="20"/>
                <w:szCs w:val="20"/>
              </w:rPr>
              <w:t>в социальных сетях.</w:t>
            </w:r>
          </w:p>
          <w:p w:rsidR="005C4CD8" w:rsidRDefault="005C4CD8">
            <w:pPr>
              <w:jc w:val="both"/>
              <w:rPr>
                <w:sz w:val="20"/>
                <w:szCs w:val="20"/>
              </w:rPr>
            </w:pPr>
            <w:r>
              <w:rPr>
                <w:sz w:val="20"/>
                <w:szCs w:val="20"/>
              </w:rPr>
              <w:t>(Коэф.)</w:t>
            </w:r>
          </w:p>
        </w:tc>
        <w:tc>
          <w:tcPr>
            <w:tcW w:w="382" w:type="pct"/>
            <w:tcBorders>
              <w:top w:val="single" w:sz="4" w:space="0" w:color="000000"/>
              <w:left w:val="single" w:sz="4" w:space="0" w:color="000000"/>
              <w:bottom w:val="single" w:sz="4" w:space="0" w:color="000000"/>
              <w:right w:val="single" w:sz="4" w:space="0" w:color="000000"/>
            </w:tcBorders>
            <w:vAlign w:val="center"/>
            <w:hideMark/>
          </w:tcPr>
          <w:p w:rsidR="005C4CD8" w:rsidRDefault="005C4CD8">
            <w:pPr>
              <w:widowControl w:val="0"/>
              <w:autoSpaceDE w:val="0"/>
              <w:autoSpaceDN w:val="0"/>
              <w:jc w:val="center"/>
              <w:rPr>
                <w:sz w:val="20"/>
                <w:szCs w:val="20"/>
              </w:rPr>
            </w:pPr>
            <w:r>
              <w:rPr>
                <w:sz w:val="20"/>
                <w:szCs w:val="20"/>
              </w:rPr>
              <w:t>Коэф</w:t>
            </w:r>
          </w:p>
        </w:tc>
        <w:tc>
          <w:tcPr>
            <w:tcW w:w="1793" w:type="pct"/>
            <w:tcBorders>
              <w:top w:val="single" w:sz="4" w:space="0" w:color="000000"/>
              <w:left w:val="single" w:sz="4" w:space="0" w:color="000000"/>
              <w:bottom w:val="single" w:sz="4" w:space="0" w:color="000000"/>
              <w:right w:val="single" w:sz="4" w:space="0" w:color="000000"/>
            </w:tcBorders>
            <w:vAlign w:val="center"/>
          </w:tcPr>
          <w:p w:rsidR="005C4CD8" w:rsidRDefault="005C4CD8">
            <w:pPr>
              <w:spacing w:line="240" w:lineRule="atLeast"/>
              <w:jc w:val="center"/>
              <w:rPr>
                <w:sz w:val="20"/>
                <w:szCs w:val="20"/>
              </w:rPr>
            </w:pPr>
            <w:r>
              <w:rPr>
                <w:sz w:val="20"/>
                <w:szCs w:val="20"/>
              </w:rPr>
              <w:t>A – показатель уровня информированности населения в социальных сетях (балл)</w:t>
            </w:r>
          </w:p>
          <w:p w:rsidR="005C4CD8" w:rsidRDefault="005C4CD8">
            <w:pPr>
              <w:spacing w:line="240" w:lineRule="atLeast"/>
              <w:jc w:val="center"/>
              <w:rPr>
                <w:sz w:val="20"/>
                <w:szCs w:val="20"/>
              </w:rPr>
            </w:pPr>
            <w:r>
              <w:rPr>
                <w:sz w:val="20"/>
                <w:szCs w:val="20"/>
              </w:rPr>
              <w:t>Показатель направлен на повышение информированности населения в социальных сетях.</w:t>
            </w:r>
          </w:p>
          <w:p w:rsidR="005C4CD8" w:rsidRDefault="005C4CD8">
            <w:pPr>
              <w:spacing w:line="240" w:lineRule="atLeast"/>
              <w:ind w:firstLine="720"/>
              <w:rPr>
                <w:sz w:val="20"/>
                <w:szCs w:val="20"/>
              </w:rPr>
            </w:pPr>
            <w:r>
              <w:rPr>
                <w:sz w:val="20"/>
                <w:szCs w:val="20"/>
              </w:rPr>
              <w:t xml:space="preserve">При достижении значения показателя A 8 баллов и выше – муниципальному образованию присваивается 1 место, динамика не считается. </w:t>
            </w:r>
            <w:r w:rsidR="009E47FC">
              <w:rPr>
                <w:sz w:val="20"/>
                <w:szCs w:val="20"/>
              </w:rPr>
              <w:fldChar w:fldCharType="begin"/>
            </w:r>
            <w:r>
              <w:rPr>
                <w:sz w:val="20"/>
                <w:szCs w:val="20"/>
              </w:rPr>
              <w:instrText xml:space="preserve"> QUOTE </w:instrText>
            </w:r>
            <w:r w:rsidR="00412DE7" w:rsidRPr="009E47FC">
              <w:rPr>
                <w:position w:val="-5"/>
              </w:rPr>
              <w:pict>
                <v:shape id="_x0000_i1041" type="#_x0000_t75" style="width:69.9pt;height:12.7pt" equationxml="&lt;">
                  <v:imagedata r:id="rId19" o:title="" chromakey="white"/>
                </v:shape>
              </w:pict>
            </w:r>
            <w:r>
              <w:rPr>
                <w:sz w:val="20"/>
                <w:szCs w:val="20"/>
              </w:rPr>
              <w:instrText xml:space="preserve"> </w:instrText>
            </w:r>
            <w:r w:rsidR="009E47FC">
              <w:rPr>
                <w:sz w:val="20"/>
                <w:szCs w:val="20"/>
              </w:rPr>
              <w:fldChar w:fldCharType="separate"/>
            </w:r>
            <w:r w:rsidR="00412DE7" w:rsidRPr="009E47FC">
              <w:rPr>
                <w:position w:val="-5"/>
              </w:rPr>
              <w:pict>
                <v:shape id="_x0000_i1042" type="#_x0000_t75" style="width:69.9pt;height:12.7pt" equationxml="&lt;">
                  <v:imagedata r:id="rId19" o:title="" chromakey="white"/>
                </v:shape>
              </w:pict>
            </w:r>
            <w:r w:rsidR="009E47FC">
              <w:rPr>
                <w:sz w:val="20"/>
                <w:szCs w:val="20"/>
              </w:rPr>
              <w:fldChar w:fldCharType="end"/>
            </w:r>
            <w:r>
              <w:rPr>
                <w:sz w:val="20"/>
                <w:szCs w:val="20"/>
              </w:rPr>
              <w:t xml:space="preserve"> </w:t>
            </w:r>
          </w:p>
          <w:p w:rsidR="005C4CD8" w:rsidRDefault="005C4CD8">
            <w:pPr>
              <w:spacing w:line="240" w:lineRule="atLeast"/>
              <w:rPr>
                <w:sz w:val="20"/>
                <w:szCs w:val="20"/>
              </w:rPr>
            </w:pPr>
            <w:r>
              <w:rPr>
                <w:sz w:val="20"/>
                <w:szCs w:val="20"/>
              </w:rPr>
              <w:t>где:</w:t>
            </w:r>
            <w:r>
              <w:rPr>
                <w:sz w:val="20"/>
                <w:szCs w:val="20"/>
              </w:rPr>
              <w:br/>
              <w:t>4 – коэффициент значимости показателя;</w:t>
            </w:r>
          </w:p>
          <w:p w:rsidR="005C4CD8" w:rsidRDefault="005C4CD8">
            <w:pPr>
              <w:spacing w:line="240" w:lineRule="atLeast"/>
              <w:ind w:firstLine="720"/>
              <w:rPr>
                <w:sz w:val="20"/>
                <w:szCs w:val="20"/>
              </w:rPr>
            </w:pPr>
          </w:p>
          <w:p w:rsidR="005C4CD8" w:rsidRDefault="009E47FC">
            <w:pPr>
              <w:spacing w:line="240" w:lineRule="atLeast"/>
              <w:ind w:firstLine="720"/>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43" type="#_x0000_t75" style="width:10.6pt;height:12.7pt" equationxml="&lt;">
                  <v:imagedata r:id="rId20"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44" type="#_x0000_t75" style="width:10.6pt;height:12.7pt" equationxml="&lt;">
                  <v:imagedata r:id="rId20" o:title="" chromakey="white"/>
                </v:shape>
              </w:pict>
            </w:r>
            <w:r>
              <w:rPr>
                <w:sz w:val="20"/>
                <w:szCs w:val="20"/>
              </w:rPr>
              <w:fldChar w:fldCharType="end"/>
            </w:r>
            <w:r w:rsidR="005C4CD8">
              <w:rPr>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5C4CD8" w:rsidRDefault="009E47FC">
            <w:pPr>
              <w:spacing w:line="240" w:lineRule="atLeast"/>
              <w:jc w:val="center"/>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45" type="#_x0000_t75" style="width:99.55pt;height:12.7pt" equationxml="&lt;">
                  <v:imagedata r:id="rId21"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46" type="#_x0000_t75" style="width:99.55pt;height:12.7pt" equationxml="&lt;">
                  <v:imagedata r:id="rId21" o:title="" chromakey="white"/>
                </v:shape>
              </w:pict>
            </w:r>
            <w:r>
              <w:rPr>
                <w:sz w:val="20"/>
                <w:szCs w:val="20"/>
              </w:rPr>
              <w:fldChar w:fldCharType="end"/>
            </w:r>
            <w:r w:rsidR="005C4CD8">
              <w:rPr>
                <w:sz w:val="20"/>
                <w:szCs w:val="20"/>
              </w:rPr>
              <w:t>,</w:t>
            </w:r>
          </w:p>
          <w:p w:rsidR="005C4CD8" w:rsidRDefault="005C4CD8">
            <w:pPr>
              <w:spacing w:line="240" w:lineRule="atLeast"/>
              <w:rPr>
                <w:sz w:val="20"/>
                <w:szCs w:val="20"/>
              </w:rPr>
            </w:pPr>
            <w:r>
              <w:rPr>
                <w:sz w:val="20"/>
                <w:szCs w:val="20"/>
              </w:rPr>
              <w:t>где:</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47" type="#_x0000_t75" style="width:10.6pt;height:12.7pt" equationxml="&lt;">
                  <v:imagedata r:id="rId22"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48" type="#_x0000_t75" style="width:10.6pt;height:12.7pt" equationxml="&lt;">
                  <v:imagedata r:id="rId22" o:title="" chromakey="white"/>
                </v:shape>
              </w:pict>
            </w:r>
            <w:r>
              <w:rPr>
                <w:sz w:val="20"/>
                <w:szCs w:val="20"/>
              </w:rPr>
              <w:fldChar w:fldCharType="end"/>
            </w:r>
            <w:r w:rsidR="005C4CD8">
              <w:rPr>
                <w:sz w:val="20"/>
                <w:szCs w:val="20"/>
              </w:rPr>
              <w:t>– коэффициент подписчиков, (балл);</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49" type="#_x0000_t75" style="width:10.6pt;height:12.7pt" equationxml="&lt;">
                  <v:imagedata r:id="rId23"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50" type="#_x0000_t75" style="width:10.6pt;height:12.7pt" equationxml="&lt;">
                  <v:imagedata r:id="rId23" o:title="" chromakey="white"/>
                </v:shape>
              </w:pict>
            </w:r>
            <w:r>
              <w:rPr>
                <w:sz w:val="20"/>
                <w:szCs w:val="20"/>
              </w:rPr>
              <w:fldChar w:fldCharType="end"/>
            </w:r>
            <w:r w:rsidR="005C4CD8">
              <w:rPr>
                <w:sz w:val="20"/>
                <w:szCs w:val="20"/>
              </w:rPr>
              <w:t>– коэффициент просмотров публикаций, (балл);</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51" type="#_x0000_t75" style="width:10.6pt;height:12.7pt" equationxml="&lt;">
                  <v:imagedata r:id="rId24"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52" type="#_x0000_t75" style="width:10.6pt;height:12.7pt" equationxml="&lt;">
                  <v:imagedata r:id="rId24" o:title="" chromakey="white"/>
                </v:shape>
              </w:pict>
            </w:r>
            <w:r>
              <w:rPr>
                <w:sz w:val="20"/>
                <w:szCs w:val="20"/>
              </w:rPr>
              <w:fldChar w:fldCharType="end"/>
            </w:r>
            <w:r w:rsidR="005C4CD8">
              <w:rPr>
                <w:sz w:val="20"/>
                <w:szCs w:val="20"/>
              </w:rPr>
              <w:t xml:space="preserve"> – коэффициент реакций (лайков, комментариев, репостов) на публикации, (балл);</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53" type="#_x0000_t75" style="width:10.6pt;height:12.7pt" equationxml="&lt;">
                  <v:imagedata r:id="rId25"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54" type="#_x0000_t75" style="width:10.6pt;height:12.7pt" equationxml="&lt;">
                  <v:imagedata r:id="rId25" o:title="" chromakey="white"/>
                </v:shape>
              </w:pict>
            </w:r>
            <w:r>
              <w:rPr>
                <w:sz w:val="20"/>
                <w:szCs w:val="20"/>
              </w:rPr>
              <w:fldChar w:fldCharType="end"/>
            </w:r>
            <w:r w:rsidR="005C4CD8">
              <w:rPr>
                <w:sz w:val="20"/>
                <w:szCs w:val="20"/>
              </w:rPr>
              <w:t>– коэффициент количества публикаций, (балл);</w:t>
            </w:r>
          </w:p>
          <w:p w:rsidR="005C4CD8" w:rsidRDefault="009E47FC">
            <w:pPr>
              <w:spacing w:line="240" w:lineRule="atLeast"/>
              <w:jc w:val="center"/>
              <w:rPr>
                <w:sz w:val="20"/>
                <w:szCs w:val="20"/>
              </w:rPr>
            </w:pPr>
            <w:r>
              <w:rPr>
                <w:sz w:val="20"/>
                <w:szCs w:val="20"/>
              </w:rPr>
              <w:fldChar w:fldCharType="begin"/>
            </w:r>
            <w:r w:rsidR="005C4CD8">
              <w:rPr>
                <w:sz w:val="20"/>
                <w:szCs w:val="20"/>
              </w:rPr>
              <w:instrText xml:space="preserve"> QUOTE </w:instrText>
            </w:r>
            <w:r w:rsidR="00412DE7" w:rsidRPr="009E47FC">
              <w:rPr>
                <w:position w:val="-8"/>
              </w:rPr>
              <w:pict>
                <v:shape id="_x0000_i1055" type="#_x0000_t75" style="width:69.9pt;height:12.7pt" equationxml="&lt;">
                  <v:imagedata r:id="rId26"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056" type="#_x0000_t75" style="width:69.9pt;height:12.7pt" equationxml="&lt;">
                  <v:imagedata r:id="rId26" o:title="" chromakey="white"/>
                </v:shape>
              </w:pict>
            </w:r>
            <w:r>
              <w:rPr>
                <w:sz w:val="20"/>
                <w:szCs w:val="20"/>
              </w:rPr>
              <w:fldChar w:fldCharType="end"/>
            </w:r>
            <w:r w:rsidR="005C4CD8">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lastRenderedPageBreak/>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8"/>
              </w:rPr>
              <w:pict>
                <v:shape id="_x0000_i1057" type="#_x0000_t75" style="width:27.55pt;height:12.7pt" equationxml="&lt;">
                  <v:imagedata r:id="rId27"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058" type="#_x0000_t75" style="width:27.55pt;height:12.7pt" equationxml="&lt;">
                  <v:imagedata r:id="rId27" o:title="" chromakey="white"/>
                </v:shape>
              </w:pict>
            </w:r>
            <w:r>
              <w:rPr>
                <w:sz w:val="20"/>
                <w:szCs w:val="20"/>
              </w:rPr>
              <w:fldChar w:fldCharType="end"/>
            </w:r>
            <w:r w:rsidR="005C4CD8">
              <w:rPr>
                <w:sz w:val="20"/>
                <w:szCs w:val="20"/>
              </w:rPr>
              <w:t>–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5C4CD8" w:rsidRDefault="009E47FC">
            <w:pPr>
              <w:spacing w:line="240" w:lineRule="atLeast"/>
              <w:jc w:val="center"/>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59" type="#_x0000_t75" style="width:10.6pt;height:12.7pt" equationxml="&lt;">
                  <v:imagedata r:id="rId23"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60" type="#_x0000_t75" style="width:10.6pt;height:12.7pt" equationxml="&lt;">
                  <v:imagedata r:id="rId23" o:title="" chromakey="white"/>
                </v:shape>
              </w:pict>
            </w:r>
            <w:r>
              <w:rPr>
                <w:sz w:val="20"/>
                <w:szCs w:val="20"/>
              </w:rPr>
              <w:fldChar w:fldCharType="end"/>
            </w:r>
            <w:r w:rsidR="005C4CD8">
              <w:rPr>
                <w:sz w:val="20"/>
                <w:szCs w:val="20"/>
              </w:rPr>
              <w:t xml:space="preserve">= </w:t>
            </w:r>
            <w:r>
              <w:rPr>
                <w:sz w:val="20"/>
                <w:szCs w:val="20"/>
              </w:rPr>
              <w:fldChar w:fldCharType="begin"/>
            </w:r>
            <w:r w:rsidR="005C4CD8">
              <w:rPr>
                <w:sz w:val="20"/>
                <w:szCs w:val="20"/>
              </w:rPr>
              <w:instrText xml:space="preserve"> QUOTE </w:instrText>
            </w:r>
            <w:r w:rsidR="00412DE7" w:rsidRPr="009E47FC">
              <w:rPr>
                <w:position w:val="-8"/>
              </w:rPr>
              <w:pict>
                <v:shape id="_x0000_i1061" type="#_x0000_t75" style="width:112.25pt;height:12.7pt" equationxml="&lt;">
                  <v:imagedata r:id="rId28"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062" type="#_x0000_t75" style="width:112.25pt;height:12.7pt" equationxml="&lt;">
                  <v:imagedata r:id="rId28" o:title="" chromakey="white"/>
                </v:shape>
              </w:pict>
            </w:r>
            <w:r>
              <w:rPr>
                <w:sz w:val="20"/>
                <w:szCs w:val="20"/>
              </w:rPr>
              <w:fldChar w:fldCharType="end"/>
            </w:r>
            <w:r w:rsidR="005C4CD8">
              <w:rPr>
                <w:sz w:val="20"/>
                <w:szCs w:val="20"/>
              </w:rPr>
              <w:t>),</w:t>
            </w:r>
          </w:p>
          <w:p w:rsidR="005C4CD8" w:rsidRDefault="005C4CD8">
            <w:pPr>
              <w:spacing w:line="240" w:lineRule="atLeast"/>
              <w:rPr>
                <w:sz w:val="20"/>
                <w:szCs w:val="20"/>
              </w:rPr>
            </w:pPr>
            <w:r>
              <w:rPr>
                <w:sz w:val="20"/>
                <w:szCs w:val="20"/>
              </w:rPr>
              <w:t>где:</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8"/>
              </w:rPr>
              <w:pict>
                <v:shape id="_x0000_i1063" type="#_x0000_t75" style="width:42.35pt;height:14.8pt" equationxml="&lt;">
                  <v:imagedata r:id="rId29"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064" type="#_x0000_t75" style="width:42.35pt;height:14.8pt" equationxml="&lt;">
                  <v:imagedata r:id="rId29" o:title="" chromakey="white"/>
                </v:shape>
              </w:pict>
            </w:r>
            <w:r>
              <w:rPr>
                <w:sz w:val="20"/>
                <w:szCs w:val="20"/>
              </w:rPr>
              <w:fldChar w:fldCharType="end"/>
            </w:r>
            <w:r w:rsidR="005C4CD8">
              <w:rPr>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5C4CD8" w:rsidRDefault="005C4CD8">
            <w:pPr>
              <w:spacing w:line="240" w:lineRule="atLeast"/>
              <w:rPr>
                <w:sz w:val="20"/>
                <w:szCs w:val="20"/>
              </w:rPr>
            </w:pPr>
            <w:r>
              <w:rPr>
                <w:sz w:val="20"/>
                <w:szCs w:val="20"/>
              </w:rPr>
              <w:t>30 – целевое число публикаций, которые смотрит каждый подписчик за месяц;</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65" type="#_x0000_t75" style="width:19.05pt;height:12.7pt" equationxml="&lt;">
                  <v:imagedata r:id="rId30"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66" type="#_x0000_t75" style="width:19.05pt;height:12.7pt" equationxml="&lt;">
                  <v:imagedata r:id="rId30" o:title="" chromakey="white"/>
                </v:shape>
              </w:pict>
            </w:r>
            <w:r>
              <w:rPr>
                <w:sz w:val="20"/>
                <w:szCs w:val="20"/>
              </w:rPr>
              <w:fldChar w:fldCharType="end"/>
            </w:r>
            <w:r w:rsidR="005C4CD8">
              <w:rPr>
                <w:sz w:val="20"/>
                <w:szCs w:val="20"/>
              </w:rPr>
              <w:t xml:space="preserve"> – число месяцев в отчетном периоде, (ед.);</w:t>
            </w:r>
          </w:p>
          <w:p w:rsidR="005C4CD8" w:rsidRDefault="009E47FC">
            <w:pPr>
              <w:spacing w:line="240" w:lineRule="atLeast"/>
              <w:jc w:val="center"/>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67" type="#_x0000_t75" style="width:10.6pt;height:12.7pt" equationxml="&lt;">
                  <v:imagedata r:id="rId24"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68" type="#_x0000_t75" style="width:10.6pt;height:12.7pt" equationxml="&lt;">
                  <v:imagedata r:id="rId24" o:title="" chromakey="white"/>
                </v:shape>
              </w:pict>
            </w:r>
            <w:r>
              <w:rPr>
                <w:sz w:val="20"/>
                <w:szCs w:val="20"/>
              </w:rPr>
              <w:fldChar w:fldCharType="end"/>
            </w:r>
            <w:r w:rsidR="005C4CD8">
              <w:rPr>
                <w:sz w:val="20"/>
                <w:szCs w:val="20"/>
              </w:rPr>
              <w:t>=</w:t>
            </w:r>
            <w:r>
              <w:rPr>
                <w:sz w:val="20"/>
                <w:szCs w:val="20"/>
              </w:rPr>
              <w:fldChar w:fldCharType="begin"/>
            </w:r>
            <w:r w:rsidR="005C4CD8">
              <w:rPr>
                <w:sz w:val="20"/>
                <w:szCs w:val="20"/>
              </w:rPr>
              <w:instrText xml:space="preserve"> QUOTE </w:instrText>
            </w:r>
            <w:r w:rsidR="00412DE7" w:rsidRPr="009E47FC">
              <w:rPr>
                <w:position w:val="-8"/>
              </w:rPr>
              <w:pict>
                <v:shape id="_x0000_i1069" type="#_x0000_t75" style="width:84.7pt;height:12.7pt" equationxml="&lt;">
                  <v:imagedata r:id="rId31"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070" type="#_x0000_t75" style="width:84.7pt;height:12.7pt" equationxml="&lt;">
                  <v:imagedata r:id="rId31" o:title="" chromakey="white"/>
                </v:shape>
              </w:pict>
            </w:r>
            <w:r>
              <w:rPr>
                <w:sz w:val="20"/>
                <w:szCs w:val="20"/>
              </w:rPr>
              <w:fldChar w:fldCharType="end"/>
            </w:r>
            <w:r w:rsidR="005C4CD8">
              <w:rPr>
                <w:sz w:val="20"/>
                <w:szCs w:val="20"/>
              </w:rPr>
              <w:t>),</w:t>
            </w:r>
          </w:p>
          <w:p w:rsidR="005C4CD8" w:rsidRDefault="005C4CD8">
            <w:pPr>
              <w:spacing w:line="240" w:lineRule="atLeast"/>
              <w:rPr>
                <w:sz w:val="20"/>
                <w:szCs w:val="20"/>
              </w:rPr>
            </w:pPr>
            <w:r>
              <w:rPr>
                <w:sz w:val="20"/>
                <w:szCs w:val="20"/>
              </w:rPr>
              <w:t>где:</w:t>
            </w:r>
          </w:p>
          <w:p w:rsidR="005C4CD8" w:rsidRDefault="005C4CD8">
            <w:pPr>
              <w:spacing w:line="240" w:lineRule="atLeast"/>
              <w:rPr>
                <w:sz w:val="20"/>
                <w:szCs w:val="20"/>
              </w:rPr>
            </w:pPr>
            <w:r>
              <w:rPr>
                <w:sz w:val="20"/>
                <w:szCs w:val="20"/>
              </w:rPr>
              <w:t>SI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5C4CD8" w:rsidRDefault="005C4CD8">
            <w:pPr>
              <w:spacing w:line="240" w:lineRule="atLeast"/>
              <w:rPr>
                <w:sz w:val="20"/>
                <w:szCs w:val="20"/>
              </w:rPr>
            </w:pPr>
            <w:r>
              <w:rPr>
                <w:sz w:val="20"/>
                <w:szCs w:val="20"/>
              </w:rPr>
              <w:t xml:space="preserve">3 – целевое число реакций на публикации, которые оставляет каждый подписчик за месяц. </w:t>
            </w:r>
          </w:p>
          <w:p w:rsidR="005C4CD8" w:rsidRDefault="009E47FC">
            <w:pPr>
              <w:spacing w:line="240" w:lineRule="atLeast"/>
              <w:jc w:val="center"/>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71" type="#_x0000_t75" style="width:10.6pt;height:12.7pt" equationxml="&lt;">
                  <v:imagedata r:id="rId25"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72" type="#_x0000_t75" style="width:10.6pt;height:12.7pt" equationxml="&lt;">
                  <v:imagedata r:id="rId25" o:title="" chromakey="white"/>
                </v:shape>
              </w:pict>
            </w:r>
            <w:r>
              <w:rPr>
                <w:sz w:val="20"/>
                <w:szCs w:val="20"/>
              </w:rPr>
              <w:fldChar w:fldCharType="end"/>
            </w:r>
            <w:r w:rsidR="005C4CD8">
              <w:rPr>
                <w:sz w:val="20"/>
                <w:szCs w:val="20"/>
              </w:rPr>
              <w:t xml:space="preserve">= </w:t>
            </w:r>
            <w:r>
              <w:rPr>
                <w:sz w:val="20"/>
                <w:szCs w:val="20"/>
              </w:rPr>
              <w:fldChar w:fldCharType="begin"/>
            </w:r>
            <w:r w:rsidR="005C4CD8">
              <w:rPr>
                <w:sz w:val="20"/>
                <w:szCs w:val="20"/>
              </w:rPr>
              <w:instrText xml:space="preserve"> QUOTE </w:instrText>
            </w:r>
            <w:r w:rsidR="00412DE7" w:rsidRPr="009E47FC">
              <w:rPr>
                <w:position w:val="-5"/>
              </w:rPr>
              <w:pict>
                <v:shape id="_x0000_i1073" type="#_x0000_t75" style="width:1in;height:12.7pt" equationxml="&lt;">
                  <v:imagedata r:id="rId32"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74" type="#_x0000_t75" style="width:1in;height:12.7pt" equationxml="&lt;">
                  <v:imagedata r:id="rId32" o:title="" chromakey="white"/>
                </v:shape>
              </w:pict>
            </w:r>
            <w:r>
              <w:rPr>
                <w:sz w:val="20"/>
                <w:szCs w:val="20"/>
              </w:rPr>
              <w:fldChar w:fldCharType="end"/>
            </w:r>
            <w:r w:rsidR="005C4CD8">
              <w:rPr>
                <w:sz w:val="20"/>
                <w:szCs w:val="20"/>
              </w:rPr>
              <w:t>,</w:t>
            </w:r>
          </w:p>
          <w:p w:rsidR="005C4CD8" w:rsidRDefault="005C4CD8">
            <w:pPr>
              <w:spacing w:line="240" w:lineRule="atLeast"/>
              <w:rPr>
                <w:sz w:val="20"/>
                <w:szCs w:val="20"/>
              </w:rPr>
            </w:pPr>
            <w:r>
              <w:rPr>
                <w:sz w:val="20"/>
                <w:szCs w:val="20"/>
              </w:rPr>
              <w:t>где:</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75" type="#_x0000_t75" style="width:21.2pt;height:12.7pt" equationxml="&lt;">
                  <v:imagedata r:id="rId33"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76" type="#_x0000_t75" style="width:21.2pt;height:12.7pt" equationxml="&lt;">
                  <v:imagedata r:id="rId33" o:title="" chromakey="white"/>
                </v:shape>
              </w:pict>
            </w:r>
            <w:r>
              <w:rPr>
                <w:sz w:val="20"/>
                <w:szCs w:val="20"/>
              </w:rPr>
              <w:fldChar w:fldCharType="end"/>
            </w:r>
            <w:r w:rsidR="005C4CD8">
              <w:rPr>
                <w:sz w:val="20"/>
                <w:szCs w:val="20"/>
              </w:rPr>
              <w:t>- число публикаций в официальных страницах и аккаунтах муниципального образования Московской области в социальных сетях за отчетный период;</w:t>
            </w:r>
          </w:p>
          <w:p w:rsidR="005C4CD8" w:rsidRDefault="005C4CD8">
            <w:pPr>
              <w:spacing w:line="240" w:lineRule="atLeast"/>
              <w:rPr>
                <w:sz w:val="20"/>
                <w:szCs w:val="20"/>
              </w:rPr>
            </w:pPr>
            <w:r>
              <w:rPr>
                <w:sz w:val="20"/>
                <w:szCs w:val="20"/>
              </w:rPr>
              <w:t xml:space="preserve">480 – целевое число публикаций за месяц; </w:t>
            </w:r>
          </w:p>
          <w:p w:rsidR="005C4CD8" w:rsidRDefault="00412DE7">
            <w:pPr>
              <w:spacing w:line="240" w:lineRule="atLeast"/>
              <w:ind w:left="720" w:firstLine="720"/>
              <w:rPr>
                <w:sz w:val="20"/>
                <w:szCs w:val="20"/>
              </w:rPr>
            </w:pPr>
            <w:r>
              <w:pict>
                <v:shape id="_x0000_i1077" type="#_x0000_t75" style="width:180pt;height:12.7pt" equationxml="&lt;">
                  <v:imagedata r:id="rId34" o:title="" chromakey="white"/>
                </v:shape>
              </w:pict>
            </w:r>
          </w:p>
          <w:p w:rsidR="005C4CD8" w:rsidRDefault="005C4CD8">
            <w:pPr>
              <w:spacing w:line="240" w:lineRule="atLeast"/>
              <w:ind w:firstLine="720"/>
              <w:rPr>
                <w:sz w:val="20"/>
                <w:szCs w:val="20"/>
              </w:rPr>
            </w:pPr>
            <w:r>
              <w:rPr>
                <w:sz w:val="20"/>
                <w:szCs w:val="20"/>
              </w:rPr>
              <w:t xml:space="preserve">Целевой ежеквартальный прирост показателя </w:t>
            </w:r>
            <w:r w:rsidR="009E47FC">
              <w:rPr>
                <w:sz w:val="20"/>
                <w:szCs w:val="20"/>
              </w:rPr>
              <w:fldChar w:fldCharType="begin"/>
            </w:r>
            <w:r>
              <w:rPr>
                <w:sz w:val="20"/>
                <w:szCs w:val="20"/>
              </w:rPr>
              <w:instrText xml:space="preserve"> QUOTE </w:instrText>
            </w:r>
            <w:r w:rsidR="00412DE7" w:rsidRPr="009E47FC">
              <w:rPr>
                <w:position w:val="-8"/>
              </w:rPr>
              <w:pict>
                <v:shape id="_x0000_i1078" type="#_x0000_t75" style="width:25.4pt;height:12.7pt" equationxml="&lt;">
                  <v:imagedata r:id="rId35" o:title="" chromakey="white"/>
                </v:shape>
              </w:pict>
            </w:r>
            <w:r>
              <w:rPr>
                <w:sz w:val="20"/>
                <w:szCs w:val="20"/>
              </w:rPr>
              <w:instrText xml:space="preserve"> </w:instrText>
            </w:r>
            <w:r w:rsidR="009E47FC">
              <w:rPr>
                <w:sz w:val="20"/>
                <w:szCs w:val="20"/>
              </w:rPr>
              <w:fldChar w:fldCharType="separate"/>
            </w:r>
            <w:r w:rsidR="00412DE7" w:rsidRPr="009E47FC">
              <w:rPr>
                <w:position w:val="-8"/>
              </w:rPr>
              <w:pict>
                <v:shape id="_x0000_i1079" type="#_x0000_t75" style="width:25.4pt;height:12.7pt" equationxml="&lt;">
                  <v:imagedata r:id="rId35" o:title="" chromakey="white"/>
                </v:shape>
              </w:pict>
            </w:r>
            <w:r w:rsidR="009E47FC">
              <w:rPr>
                <w:sz w:val="20"/>
                <w:szCs w:val="20"/>
              </w:rPr>
              <w:fldChar w:fldCharType="end"/>
            </w:r>
            <w:r>
              <w:rPr>
                <w:sz w:val="20"/>
                <w:szCs w:val="20"/>
              </w:rPr>
              <w:t xml:space="preserve"> составляет 1,5% к значению показателя за I квартал. </w:t>
            </w:r>
          </w:p>
          <w:p w:rsidR="005C4CD8" w:rsidRDefault="009E47FC">
            <w:pPr>
              <w:spacing w:line="240" w:lineRule="atLeast"/>
              <w:ind w:firstLine="720"/>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80" type="#_x0000_t75" style="width:10.6pt;height:12.7pt" equationxml="&lt;">
                  <v:imagedata r:id="rId36"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81" type="#_x0000_t75" style="width:10.6pt;height:12.7pt" equationxml="&lt;">
                  <v:imagedata r:id="rId36" o:title="" chromakey="white"/>
                </v:shape>
              </w:pict>
            </w:r>
            <w:r>
              <w:rPr>
                <w:sz w:val="20"/>
                <w:szCs w:val="20"/>
              </w:rPr>
              <w:fldChar w:fldCharType="end"/>
            </w:r>
            <w:r w:rsidR="005C4CD8">
              <w:rPr>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w:t>
            </w:r>
            <w:r w:rsidR="005C4CD8">
              <w:rPr>
                <w:sz w:val="20"/>
                <w:szCs w:val="20"/>
              </w:rPr>
              <w:lastRenderedPageBreak/>
              <w:t>ежемесячно, показатель за отчетный период считается как среднее арифметическое показателей за число месяцев, входящих в отчетный период.</w:t>
            </w:r>
          </w:p>
          <w:p w:rsidR="005C4CD8" w:rsidRDefault="009E47FC">
            <w:pPr>
              <w:spacing w:line="240" w:lineRule="atLeast"/>
              <w:ind w:firstLine="720"/>
              <w:jc w:val="center"/>
              <w:rPr>
                <w:sz w:val="20"/>
                <w:szCs w:val="20"/>
              </w:rPr>
            </w:pPr>
            <w:r>
              <w:rPr>
                <w:sz w:val="20"/>
                <w:szCs w:val="20"/>
              </w:rPr>
              <w:fldChar w:fldCharType="begin"/>
            </w:r>
            <w:r w:rsidR="005C4CD8">
              <w:rPr>
                <w:sz w:val="20"/>
                <w:szCs w:val="20"/>
              </w:rPr>
              <w:instrText xml:space="preserve"> QUOTE </w:instrText>
            </w:r>
            <w:r w:rsidR="00412DE7" w:rsidRPr="009E47FC">
              <w:rPr>
                <w:position w:val="-14"/>
              </w:rPr>
              <w:pict>
                <v:shape id="_x0000_i1082" type="#_x0000_t75" style="width:65.65pt;height:19.05pt" equationxml="&lt;">
                  <v:imagedata r:id="rId37" o:title="" chromakey="white"/>
                </v:shape>
              </w:pict>
            </w:r>
            <w:r w:rsidR="005C4CD8">
              <w:rPr>
                <w:sz w:val="20"/>
                <w:szCs w:val="20"/>
              </w:rPr>
              <w:instrText xml:space="preserve"> </w:instrText>
            </w:r>
            <w:r>
              <w:rPr>
                <w:sz w:val="20"/>
                <w:szCs w:val="20"/>
              </w:rPr>
              <w:fldChar w:fldCharType="separate"/>
            </w:r>
            <w:r w:rsidR="00412DE7" w:rsidRPr="009E47FC">
              <w:rPr>
                <w:position w:val="-14"/>
              </w:rPr>
              <w:pict>
                <v:shape id="_x0000_i1083" type="#_x0000_t75" style="width:65.65pt;height:19.05pt" equationxml="&lt;">
                  <v:imagedata r:id="rId37" o:title="" chromakey="white"/>
                </v:shape>
              </w:pict>
            </w:r>
            <w:r>
              <w:rPr>
                <w:sz w:val="20"/>
                <w:szCs w:val="20"/>
              </w:rPr>
              <w:fldChar w:fldCharType="end"/>
            </w:r>
            <w:r w:rsidR="005C4CD8">
              <w:rPr>
                <w:sz w:val="20"/>
                <w:szCs w:val="20"/>
              </w:rPr>
              <w:t>,</w:t>
            </w:r>
          </w:p>
          <w:p w:rsidR="005C4CD8" w:rsidRDefault="005C4CD8">
            <w:pPr>
              <w:spacing w:line="240" w:lineRule="atLeast"/>
              <w:rPr>
                <w:sz w:val="20"/>
                <w:szCs w:val="20"/>
              </w:rPr>
            </w:pPr>
            <w:r>
              <w:rPr>
                <w:sz w:val="20"/>
                <w:szCs w:val="20"/>
              </w:rPr>
              <w:t>где:</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8"/>
              </w:rPr>
              <w:pict>
                <v:shape id="_x0000_i1084" type="#_x0000_t75" style="width:19.05pt;height:12.7pt" equationxml="&lt;">
                  <v:imagedata r:id="rId38"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085" type="#_x0000_t75" style="width:19.05pt;height:12.7pt" equationxml="&lt;">
                  <v:imagedata r:id="rId38" o:title="" chromakey="white"/>
                </v:shape>
              </w:pict>
            </w:r>
            <w:r>
              <w:rPr>
                <w:sz w:val="20"/>
                <w:szCs w:val="20"/>
              </w:rPr>
              <w:fldChar w:fldCharType="end"/>
            </w:r>
            <w:r w:rsidR="005C4CD8">
              <w:rPr>
                <w:sz w:val="20"/>
                <w:szCs w:val="20"/>
              </w:rPr>
              <w:t xml:space="preserve">– общее количество сообщений, своевременно отработанных муниципальным образованием через ИС «Инцидент. Менеджмент» за месяц; </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86" type="#_x0000_t75" style="width:21.2pt;height:12.7pt" equationxml="&lt;">
                  <v:imagedata r:id="rId39"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87" type="#_x0000_t75" style="width:21.2pt;height:12.7pt" equationxml="&lt;">
                  <v:imagedata r:id="rId39" o:title="" chromakey="white"/>
                </v:shape>
              </w:pict>
            </w:r>
            <w:r>
              <w:rPr>
                <w:sz w:val="20"/>
                <w:szCs w:val="20"/>
              </w:rPr>
              <w:fldChar w:fldCharType="end"/>
            </w:r>
            <w:r w:rsidR="005C4CD8">
              <w:rPr>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5C4CD8" w:rsidRDefault="009E47FC">
            <w:pPr>
              <w:spacing w:line="240" w:lineRule="atLeast"/>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088" type="#_x0000_t75" style="width:14.8pt;height:12.7pt" equationxml="&lt;">
                  <v:imagedata r:id="rId40"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089" type="#_x0000_t75" style="width:14.8pt;height:12.7pt" equationxml="&lt;">
                  <v:imagedata r:id="rId40" o:title="" chromakey="white"/>
                </v:shape>
              </w:pict>
            </w:r>
            <w:r>
              <w:rPr>
                <w:sz w:val="20"/>
                <w:szCs w:val="20"/>
              </w:rPr>
              <w:fldChar w:fldCharType="end"/>
            </w:r>
            <w:r w:rsidR="005C4CD8">
              <w:rPr>
                <w:sz w:val="20"/>
                <w:szCs w:val="20"/>
              </w:rPr>
              <w:t xml:space="preserve">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5C4CD8" w:rsidRDefault="005C4CD8">
            <w:pPr>
              <w:spacing w:line="240" w:lineRule="atLeast"/>
              <w:ind w:firstLine="720"/>
              <w:rPr>
                <w:sz w:val="20"/>
                <w:szCs w:val="20"/>
              </w:rPr>
            </w:pPr>
            <w:r>
              <w:rPr>
                <w:sz w:val="20"/>
                <w:szCs w:val="20"/>
              </w:rPr>
              <w:t xml:space="preserve">Если </w:t>
            </w:r>
            <w:r w:rsidR="009E47FC">
              <w:rPr>
                <w:sz w:val="20"/>
                <w:szCs w:val="20"/>
              </w:rPr>
              <w:fldChar w:fldCharType="begin"/>
            </w:r>
            <w:r>
              <w:rPr>
                <w:sz w:val="20"/>
                <w:szCs w:val="20"/>
              </w:rPr>
              <w:instrText xml:space="preserve"> QUOTE </w:instrText>
            </w:r>
            <w:r w:rsidR="00412DE7" w:rsidRPr="009E47FC">
              <w:rPr>
                <w:position w:val="-14"/>
              </w:rPr>
              <w:pict>
                <v:shape id="_x0000_i1090" type="#_x0000_t75" style="width:97.4pt;height:19.05pt" equationxml="&lt;">
                  <v:imagedata r:id="rId41" o:title="" chromakey="white"/>
                </v:shape>
              </w:pict>
            </w:r>
            <w:r>
              <w:rPr>
                <w:sz w:val="20"/>
                <w:szCs w:val="20"/>
              </w:rPr>
              <w:instrText xml:space="preserve"> </w:instrText>
            </w:r>
            <w:r w:rsidR="009E47FC">
              <w:rPr>
                <w:sz w:val="20"/>
                <w:szCs w:val="20"/>
              </w:rPr>
              <w:fldChar w:fldCharType="separate"/>
            </w:r>
            <w:r w:rsidR="00412DE7" w:rsidRPr="009E47FC">
              <w:rPr>
                <w:position w:val="-14"/>
              </w:rPr>
              <w:pict>
                <v:shape id="_x0000_i1091" type="#_x0000_t75" style="width:97.4pt;height:19.05pt" equationxml="&lt;">
                  <v:imagedata r:id="rId41" o:title="" chromakey="white"/>
                </v:shape>
              </w:pict>
            </w:r>
            <w:r w:rsidR="009E47FC">
              <w:rPr>
                <w:sz w:val="20"/>
                <w:szCs w:val="20"/>
              </w:rPr>
              <w:fldChar w:fldCharType="end"/>
            </w:r>
            <w:r>
              <w:rPr>
                <w:sz w:val="20"/>
                <w:szCs w:val="20"/>
              </w:rPr>
              <w:t xml:space="preserve"> </w:t>
            </w:r>
            <w:r w:rsidR="009E47FC">
              <w:rPr>
                <w:sz w:val="20"/>
                <w:szCs w:val="20"/>
              </w:rPr>
              <w:fldChar w:fldCharType="begin"/>
            </w:r>
            <w:r>
              <w:rPr>
                <w:sz w:val="20"/>
                <w:szCs w:val="20"/>
              </w:rPr>
              <w:instrText xml:space="preserve"> QUOTE </w:instrText>
            </w:r>
            <w:r w:rsidR="00412DE7" w:rsidRPr="009E47FC">
              <w:rPr>
                <w:position w:val="-5"/>
              </w:rPr>
              <w:pict>
                <v:shape id="_x0000_i1092" type="#_x0000_t75" style="width:40.25pt;height:12.7pt" equationxml="&lt;">
                  <v:imagedata r:id="rId42" o:title="" chromakey="white"/>
                </v:shape>
              </w:pict>
            </w:r>
            <w:r>
              <w:rPr>
                <w:sz w:val="20"/>
                <w:szCs w:val="20"/>
              </w:rPr>
              <w:instrText xml:space="preserve"> </w:instrText>
            </w:r>
            <w:r w:rsidR="009E47FC">
              <w:rPr>
                <w:sz w:val="20"/>
                <w:szCs w:val="20"/>
              </w:rPr>
              <w:fldChar w:fldCharType="separate"/>
            </w:r>
            <w:r w:rsidR="00412DE7" w:rsidRPr="009E47FC">
              <w:rPr>
                <w:position w:val="-5"/>
              </w:rPr>
              <w:pict>
                <v:shape id="_x0000_i1093" type="#_x0000_t75" style="width:40.25pt;height:12.7pt" equationxml="&lt;">
                  <v:imagedata r:id="rId42" o:title="" chromakey="white"/>
                </v:shape>
              </w:pict>
            </w:r>
            <w:r w:rsidR="009E47FC">
              <w:rPr>
                <w:sz w:val="20"/>
                <w:szCs w:val="20"/>
              </w:rPr>
              <w:fldChar w:fldCharType="end"/>
            </w:r>
            <w:r>
              <w:rPr>
                <w:sz w:val="20"/>
                <w:szCs w:val="20"/>
              </w:rPr>
              <w:t xml:space="preserve"> </w:t>
            </w:r>
          </w:p>
          <w:p w:rsidR="005C4CD8" w:rsidRDefault="005C4CD8">
            <w:pPr>
              <w:spacing w:line="240" w:lineRule="atLeast"/>
              <w:rPr>
                <w:sz w:val="20"/>
                <w:szCs w:val="20"/>
              </w:rPr>
            </w:pPr>
            <w:r>
              <w:rPr>
                <w:sz w:val="20"/>
                <w:szCs w:val="20"/>
              </w:rPr>
              <w:t>При предоставлении недостоверных данных муниципальному образованию присваивается последнее место в рейтинге.</w:t>
            </w:r>
          </w:p>
          <w:p w:rsidR="005C4CD8" w:rsidRDefault="005C4CD8">
            <w:pPr>
              <w:jc w:val="both"/>
              <w:rPr>
                <w:sz w:val="20"/>
                <w:szCs w:val="20"/>
              </w:rPr>
            </w:pP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Ведомственные данные Главное Управление по информационной политике Московской области (ГУИП МОСКОВСКОЙ ОБЛАСТИ)</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Ежеквартально, ежегодно</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tcPr>
          <w:p w:rsidR="005C4CD8" w:rsidRDefault="005C4CD8">
            <w:pPr>
              <w:widowControl w:val="0"/>
              <w:autoSpaceDE w:val="0"/>
              <w:autoSpaceDN w:val="0"/>
              <w:adjustRightInd w:val="0"/>
              <w:ind w:firstLine="720"/>
              <w:jc w:val="center"/>
              <w:rPr>
                <w:sz w:val="20"/>
                <w:szCs w:val="20"/>
              </w:rPr>
            </w:pPr>
          </w:p>
          <w:p w:rsidR="005C4CD8" w:rsidRDefault="005C4CD8">
            <w:pPr>
              <w:rPr>
                <w:sz w:val="20"/>
                <w:szCs w:val="20"/>
              </w:rPr>
            </w:pPr>
            <w:r>
              <w:rPr>
                <w:sz w:val="20"/>
                <w:szCs w:val="20"/>
              </w:rPr>
              <w:t>3</w:t>
            </w:r>
          </w:p>
        </w:tc>
        <w:tc>
          <w:tcPr>
            <w:tcW w:w="950" w:type="pct"/>
            <w:tcBorders>
              <w:top w:val="single" w:sz="4" w:space="0" w:color="000000"/>
              <w:left w:val="single" w:sz="4" w:space="0" w:color="000000"/>
              <w:bottom w:val="single" w:sz="4" w:space="0" w:color="000000"/>
              <w:right w:val="single" w:sz="4" w:space="0" w:color="000000"/>
            </w:tcBorders>
          </w:tcPr>
          <w:p w:rsidR="005C4CD8" w:rsidRDefault="005C4CD8">
            <w:pPr>
              <w:pStyle w:val="ConsPlusNormal0"/>
              <w:rPr>
                <w:rFonts w:ascii="Times New Roman" w:eastAsia="Calibri" w:hAnsi="Times New Roman" w:cs="Times New Roman"/>
                <w:szCs w:val="22"/>
              </w:rPr>
            </w:pPr>
            <w:r>
              <w:rPr>
                <w:rFonts w:ascii="Times New Roman" w:eastAsia="Calibri" w:hAnsi="Times New Roman" w:cs="Times New Roman"/>
              </w:rPr>
              <w:t>Наличие незаконных рекламных конструкций, установленных на территории муниципального образования</w:t>
            </w:r>
          </w:p>
          <w:p w:rsidR="005C4CD8" w:rsidRDefault="005C4CD8">
            <w:pPr>
              <w:pStyle w:val="ConsPlusNormal0"/>
              <w:rPr>
                <w:rFonts w:ascii="Times New Roman" w:eastAsia="Calibri" w:hAnsi="Times New Roman" w:cs="Times New Roman"/>
              </w:rPr>
            </w:pP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412DE7">
            <w:pPr>
              <w:pStyle w:val="ConsPlusNormal0"/>
              <w:rPr>
                <w:rFonts w:ascii="Times New Roman" w:eastAsia="Calibri" w:hAnsi="Times New Roman" w:cs="Times New Roman"/>
                <w:szCs w:val="22"/>
              </w:rPr>
            </w:pPr>
            <w:r>
              <w:pict>
                <v:shape id="_x0000_i1094" type="#_x0000_t75" style="width:65.65pt;height:23.3pt" equationxml="&lt;">
                  <v:imagedata r:id="rId43" o:title="" chromakey="white"/>
                </v:shape>
              </w:pic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C = X + Y + Z</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 xml:space="preserve">где: </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А – незаконные рекламные конструкции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по отношению к общему количеству на территории, в процентах;</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В – количество рекламных конструкций в схеме и вне схемы, фактически установленных без действующих разрешений;</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С – общее количество рекламных конструкций на территории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(сумма X, Y и Z);</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X – количество рекламных конструкций в схеме, установленных с действующими разрешениями;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Y – количество рекламных конструкций вне схемы, установленных с действующими разрешениями;</w:t>
            </w: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t>Z –количество рекламных конструкций в схеме и вне схемы, фактически установленных без действующих разрешений.</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Данные отдела Архитектуры и градостроительства администрации городского округа Зарайск Московской области</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t>Ежеквартально, ежегодно</w:t>
            </w:r>
          </w:p>
        </w:tc>
      </w:tr>
      <w:tr w:rsidR="005C4CD8" w:rsidTr="005C4CD8">
        <w:trPr>
          <w:trHeight w:val="28"/>
        </w:trPr>
        <w:tc>
          <w:tcPr>
            <w:tcW w:w="219" w:type="pct"/>
            <w:tcBorders>
              <w:top w:val="single" w:sz="4" w:space="0" w:color="000000"/>
              <w:left w:val="single" w:sz="4" w:space="0" w:color="000000"/>
              <w:bottom w:val="single" w:sz="4" w:space="0" w:color="000000"/>
              <w:right w:val="single" w:sz="4" w:space="0" w:color="000000"/>
            </w:tcBorders>
          </w:tcPr>
          <w:p w:rsidR="005C4CD8" w:rsidRDefault="005C4CD8">
            <w:pPr>
              <w:widowControl w:val="0"/>
              <w:autoSpaceDE w:val="0"/>
              <w:autoSpaceDN w:val="0"/>
              <w:adjustRightInd w:val="0"/>
              <w:ind w:firstLine="720"/>
              <w:jc w:val="center"/>
              <w:rPr>
                <w:sz w:val="20"/>
                <w:szCs w:val="20"/>
              </w:rPr>
            </w:pPr>
          </w:p>
          <w:p w:rsidR="005C4CD8" w:rsidRDefault="005C4CD8">
            <w:pPr>
              <w:rPr>
                <w:sz w:val="20"/>
                <w:szCs w:val="20"/>
              </w:rPr>
            </w:pPr>
            <w:r>
              <w:rPr>
                <w:sz w:val="20"/>
                <w:szCs w:val="20"/>
              </w:rPr>
              <w:lastRenderedPageBreak/>
              <w:t>4</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Normal0"/>
              <w:rPr>
                <w:rFonts w:ascii="Times New Roman" w:eastAsia="Calibri" w:hAnsi="Times New Roman" w:cs="Times New Roman"/>
              </w:rPr>
            </w:pPr>
            <w:r>
              <w:rPr>
                <w:rFonts w:ascii="Times New Roman" w:eastAsia="Calibri" w:hAnsi="Times New Roman" w:cs="Times New Roman"/>
              </w:rPr>
              <w:lastRenderedPageBreak/>
              <w:t xml:space="preserve">Наличие задолженности </w:t>
            </w:r>
            <w:r>
              <w:rPr>
                <w:rFonts w:ascii="Times New Roman" w:eastAsia="Calibri" w:hAnsi="Times New Roman" w:cs="Times New Roman"/>
              </w:rPr>
              <w:br/>
            </w:r>
            <w:r>
              <w:rPr>
                <w:rFonts w:ascii="Times New Roman" w:eastAsia="Calibri" w:hAnsi="Times New Roman" w:cs="Times New Roman"/>
              </w:rPr>
              <w:lastRenderedPageBreak/>
              <w:t>в муниципальный бюджет по платежам за установку и эксплуатацию рекламных конструкций</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jc w:val="center"/>
              <w:rPr>
                <w:sz w:val="20"/>
                <w:szCs w:val="20"/>
              </w:rPr>
            </w:pPr>
            <w:r>
              <w:rPr>
                <w:sz w:val="20"/>
                <w:szCs w:val="20"/>
              </w:rPr>
              <w:lastRenderedPageBreak/>
              <w:t>%</w:t>
            </w:r>
          </w:p>
        </w:tc>
        <w:tc>
          <w:tcPr>
            <w:tcW w:w="1793" w:type="pct"/>
            <w:tcBorders>
              <w:top w:val="single" w:sz="4" w:space="0" w:color="000000"/>
              <w:left w:val="single" w:sz="4" w:space="0" w:color="000000"/>
              <w:bottom w:val="single" w:sz="4" w:space="0" w:color="000000"/>
              <w:right w:val="single" w:sz="4" w:space="0" w:color="000000"/>
            </w:tcBorders>
          </w:tcPr>
          <w:p w:rsidR="005C4CD8" w:rsidRDefault="005C4CD8">
            <w:pPr>
              <w:pStyle w:val="ConsPlusNormal0"/>
              <w:jc w:val="center"/>
              <w:rPr>
                <w:rFonts w:ascii="Times New Roman" w:eastAsia="Calibri" w:hAnsi="Times New Roman" w:cs="Times New Roman"/>
                <w:szCs w:val="22"/>
              </w:rPr>
            </w:pPr>
          </w:p>
          <w:p w:rsidR="005C4CD8" w:rsidRDefault="005C4CD8">
            <w:pPr>
              <w:pStyle w:val="ConsPlusNormal0"/>
              <w:jc w:val="center"/>
              <w:rPr>
                <w:rFonts w:ascii="Times New Roman" w:eastAsia="Calibri" w:hAnsi="Times New Roman" w:cs="Times New Roman"/>
              </w:rPr>
            </w:pPr>
            <w:r>
              <w:rPr>
                <w:rFonts w:ascii="Times New Roman" w:eastAsia="Calibri" w:hAnsi="Times New Roman" w:cs="Times New Roman"/>
              </w:rPr>
              <w:lastRenderedPageBreak/>
              <w:t xml:space="preserve">Зрк = </w:t>
            </w:r>
            <w:r w:rsidR="009E47FC">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412DE7" w:rsidRPr="009E47FC">
              <w:rPr>
                <w:rFonts w:eastAsia="Calibri"/>
                <w:position w:val="-14"/>
              </w:rPr>
              <w:pict>
                <v:shape id="_x0000_i1095" type="#_x0000_t75" style="width:21.2pt;height:19.05pt" equationxml="&lt;">
                  <v:imagedata r:id="rId44" o:title="" chromakey="white"/>
                </v:shape>
              </w:pict>
            </w:r>
            <w:r>
              <w:rPr>
                <w:rFonts w:ascii="Times New Roman" w:eastAsia="Calibri" w:hAnsi="Times New Roman" w:cs="Times New Roman"/>
              </w:rPr>
              <w:instrText xml:space="preserve"> </w:instrText>
            </w:r>
            <w:r w:rsidR="009E47FC">
              <w:rPr>
                <w:rFonts w:ascii="Times New Roman" w:eastAsia="Calibri" w:hAnsi="Times New Roman" w:cs="Times New Roman"/>
              </w:rPr>
              <w:fldChar w:fldCharType="separate"/>
            </w:r>
            <w:r w:rsidR="00412DE7" w:rsidRPr="009E47FC">
              <w:rPr>
                <w:rFonts w:eastAsia="Calibri"/>
                <w:position w:val="-14"/>
              </w:rPr>
              <w:pict>
                <v:shape id="_x0000_i1096" type="#_x0000_t75" style="width:21.2pt;height:19.05pt" equationxml="&lt;">
                  <v:imagedata r:id="rId44" o:title="" chromakey="white"/>
                </v:shape>
              </w:pict>
            </w:r>
            <w:r w:rsidR="009E47FC">
              <w:rPr>
                <w:rFonts w:ascii="Times New Roman" w:eastAsia="Calibri" w:hAnsi="Times New Roman" w:cs="Times New Roman"/>
              </w:rPr>
              <w:fldChar w:fldCharType="end"/>
            </w:r>
            <w:r>
              <w:rPr>
                <w:rFonts w:ascii="Times New Roman" w:eastAsia="Calibri" w:hAnsi="Times New Roman" w:cs="Times New Roman"/>
              </w:rPr>
              <w:t xml:space="preserve"> </w:t>
            </w:r>
            <w:r w:rsidR="009E47FC">
              <w:rPr>
                <w:rFonts w:ascii="Times New Roman" w:eastAsia="Calibri" w:hAnsi="Times New Roman" w:cs="Times New Roman"/>
              </w:rPr>
              <w:fldChar w:fldCharType="begin"/>
            </w:r>
            <w:r>
              <w:rPr>
                <w:rFonts w:ascii="Times New Roman" w:eastAsia="Calibri" w:hAnsi="Times New Roman" w:cs="Times New Roman"/>
              </w:rPr>
              <w:instrText xml:space="preserve"> QUOTE </w:instrText>
            </w:r>
            <w:r w:rsidR="00412DE7" w:rsidRPr="009E47FC">
              <w:rPr>
                <w:rFonts w:eastAsia="Calibri"/>
                <w:position w:val="-5"/>
              </w:rPr>
              <w:pict>
                <v:shape id="_x0000_i1097" type="#_x0000_t75" style="width:31.75pt;height:12.7pt" equationxml="&lt;">
                  <v:imagedata r:id="rId45" o:title="" chromakey="white"/>
                </v:shape>
              </w:pict>
            </w:r>
            <w:r>
              <w:rPr>
                <w:rFonts w:ascii="Times New Roman" w:eastAsia="Calibri" w:hAnsi="Times New Roman" w:cs="Times New Roman"/>
              </w:rPr>
              <w:instrText xml:space="preserve"> </w:instrText>
            </w:r>
            <w:r w:rsidR="009E47FC">
              <w:rPr>
                <w:rFonts w:ascii="Times New Roman" w:eastAsia="Calibri" w:hAnsi="Times New Roman" w:cs="Times New Roman"/>
              </w:rPr>
              <w:fldChar w:fldCharType="separate"/>
            </w:r>
            <w:r w:rsidR="00412DE7" w:rsidRPr="009E47FC">
              <w:rPr>
                <w:rFonts w:eastAsia="Calibri"/>
                <w:position w:val="-5"/>
              </w:rPr>
              <w:pict>
                <v:shape id="_x0000_i1098" type="#_x0000_t75" style="width:31.75pt;height:12.7pt" equationxml="&lt;">
                  <v:imagedata r:id="rId45" o:title="" chromakey="white"/>
                </v:shape>
              </w:pict>
            </w:r>
            <w:r w:rsidR="009E47FC">
              <w:rPr>
                <w:rFonts w:ascii="Times New Roman" w:eastAsia="Calibri" w:hAnsi="Times New Roman" w:cs="Times New Roman"/>
              </w:rPr>
              <w:fldChar w:fldCharType="end"/>
            </w:r>
          </w:p>
          <w:p w:rsidR="005C4CD8" w:rsidRDefault="005C4CD8">
            <w:pPr>
              <w:pStyle w:val="affa"/>
              <w:jc w:val="both"/>
              <w:rPr>
                <w:rFonts w:eastAsia="Calibri"/>
                <w:sz w:val="20"/>
                <w:szCs w:val="20"/>
              </w:rPr>
            </w:pPr>
            <w:r>
              <w:rPr>
                <w:rFonts w:eastAsia="Calibri"/>
                <w:sz w:val="20"/>
                <w:szCs w:val="20"/>
              </w:rPr>
              <w:t xml:space="preserve">где: </w:t>
            </w:r>
          </w:p>
          <w:p w:rsidR="005C4CD8" w:rsidRDefault="005C4CD8">
            <w:pPr>
              <w:pStyle w:val="affa"/>
              <w:jc w:val="both"/>
              <w:rPr>
                <w:rFonts w:eastAsia="Calibri"/>
                <w:sz w:val="20"/>
                <w:szCs w:val="20"/>
              </w:rPr>
            </w:pPr>
            <w:r>
              <w:rPr>
                <w:rFonts w:eastAsia="Calibri"/>
                <w:sz w:val="20"/>
                <w:szCs w:val="20"/>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Pr>
                <w:rFonts w:eastAsia="Calibri"/>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5C4CD8" w:rsidRDefault="009E47FC">
            <w:pPr>
              <w:pStyle w:val="ConsPlusNormal0"/>
              <w:rPr>
                <w:rFonts w:ascii="Times New Roman" w:eastAsia="Calibri" w:hAnsi="Times New Roman" w:cs="Times New Roman"/>
                <w:szCs w:val="22"/>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099" type="#_x0000_t75" style="width:16.95pt;height:12.7pt" equationxml="&lt;">
                  <v:imagedata r:id="rId46"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100" type="#_x0000_t75" style="width:16.95pt;height:12.7pt" equationxml="&lt;">
                  <v:imagedata r:id="rId46"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end"/>
            </w:r>
            <w:r w:rsidR="005C4CD8">
              <w:rPr>
                <w:rFonts w:ascii="Times New Roman" w:eastAsia="Calibri" w:hAnsi="Times New Roman" w:cs="Times New Roman"/>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рассматривается дело о несостоятельности (банкротстве);</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рассматривается дело о взыскании задолженности в судебном порядке:</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вступил в законную силу судебный акт (постановление), принятый в пользу муниципального образования;</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получен исполнительный документ;</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исполнительный документ направлен для принудительного исполнения в Федеральную службу судебных приставов;</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 xml:space="preserve">возбуждено исполнительное производство; </w:t>
            </w:r>
          </w:p>
          <w:p w:rsidR="005C4CD8" w:rsidRDefault="005C4CD8" w:rsidP="005C4CD8">
            <w:pPr>
              <w:pStyle w:val="ConsPlusNormal0"/>
              <w:widowControl w:val="0"/>
              <w:numPr>
                <w:ilvl w:val="0"/>
                <w:numId w:val="33"/>
              </w:numPr>
              <w:adjustRightInd/>
              <w:rPr>
                <w:rFonts w:ascii="Times New Roman" w:eastAsia="Calibri" w:hAnsi="Times New Roman" w:cs="Times New Roman"/>
              </w:rPr>
            </w:pPr>
            <w:r>
              <w:rPr>
                <w:rFonts w:ascii="Times New Roman" w:eastAsia="Calibri" w:hAnsi="Times New Roman" w:cs="Times New Roman"/>
              </w:rPr>
              <w:t xml:space="preserve">исполнительное производство окончено ввиду невозможности установить местонахождение должника и его имущества. </w:t>
            </w:r>
          </w:p>
          <w:p w:rsidR="005C4CD8" w:rsidRDefault="005C4CD8">
            <w:pPr>
              <w:pStyle w:val="ConsPlusNormal0"/>
              <w:ind w:left="720" w:hanging="686"/>
              <w:rPr>
                <w:rFonts w:ascii="Times New Roman" w:eastAsia="Calibri" w:hAnsi="Times New Roman" w:cs="Times New Roman"/>
              </w:rPr>
            </w:pPr>
            <w:r>
              <w:rPr>
                <w:rFonts w:ascii="Times New Roman" w:eastAsia="Calibri" w:hAnsi="Times New Roman" w:cs="Times New Roman"/>
              </w:rPr>
              <w:t xml:space="preserve">Прк – сумма плановых годовых поступлений в бюджет от платежей за установку и эксплуатацию рекламных конструкций, в млн. руб. </w:t>
            </w:r>
          </w:p>
          <w:p w:rsidR="005C4CD8" w:rsidRDefault="005C4CD8">
            <w:pPr>
              <w:pStyle w:val="affa"/>
              <w:jc w:val="both"/>
              <w:rPr>
                <w:rFonts w:eastAsia="Calibri"/>
                <w:sz w:val="20"/>
                <w:szCs w:val="20"/>
              </w:rPr>
            </w:pPr>
          </w:p>
          <w:p w:rsidR="005C4CD8" w:rsidRDefault="009E47FC">
            <w:pPr>
              <w:pStyle w:val="ConsPlusNormal0"/>
              <w:rPr>
                <w:rFonts w:ascii="Times New Roman" w:eastAsia="Calibri" w:hAnsi="Times New Roman" w:cs="Times New Roman"/>
              </w:rPr>
            </w:pP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Pr>
                <w:rFonts w:ascii="Times New Roman" w:eastAsia="Calibri" w:hAnsi="Times New Roman" w:cs="Times New Roman"/>
              </w:rPr>
              <w:fldChar w:fldCharType="begin"/>
            </w:r>
            <w:r w:rsidR="005C4CD8">
              <w:rPr>
                <w:rFonts w:ascii="Times New Roman" w:eastAsia="Calibri" w:hAnsi="Times New Roman" w:cs="Times New Roman"/>
              </w:rPr>
              <w:instrText xml:space="preserve"> QUOTE </w:instrText>
            </w:r>
            <w:r w:rsidR="00412DE7" w:rsidRPr="009E47FC">
              <w:rPr>
                <w:rFonts w:eastAsia="Calibri"/>
                <w:position w:val="-5"/>
              </w:rPr>
              <w:pict>
                <v:shape id="_x0000_i1101" type="#_x0000_t75" style="width:16.95pt;height:12.7pt" equationxml="&lt;">
                  <v:imagedata r:id="rId46" o:title="" chromakey="white"/>
                </v:shape>
              </w:pict>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separate"/>
            </w:r>
            <w:r w:rsidR="00412DE7" w:rsidRPr="009E47FC">
              <w:rPr>
                <w:rFonts w:eastAsia="Calibri"/>
                <w:position w:val="-5"/>
              </w:rPr>
              <w:pict>
                <v:shape id="_x0000_i1102" type="#_x0000_t75" style="width:16.95pt;height:12.7pt" equationxml="&lt;">
                  <v:imagedata r:id="rId46" o:title="" chromakey="white"/>
                </v:shape>
              </w:pict>
            </w:r>
            <w:r>
              <w:rPr>
                <w:rFonts w:ascii="Times New Roman" w:eastAsia="Calibri" w:hAnsi="Times New Roman" w:cs="Times New Roman"/>
              </w:rPr>
              <w:fldChar w:fldCharType="end"/>
            </w:r>
            <w:r w:rsidR="005C4CD8">
              <w:rPr>
                <w:rFonts w:ascii="Times New Roman" w:eastAsia="Calibri" w:hAnsi="Times New Roman" w:cs="Times New Roman"/>
              </w:rPr>
              <w:instrText xml:space="preserve"> </w:instrText>
            </w:r>
            <w:r>
              <w:rPr>
                <w:rFonts w:ascii="Times New Roman" w:eastAsia="Calibri" w:hAnsi="Times New Roman" w:cs="Times New Roman"/>
              </w:rPr>
              <w:fldChar w:fldCharType="end"/>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 xml:space="preserve">Д анные Комитета по </w:t>
            </w:r>
            <w:r>
              <w:rPr>
                <w:sz w:val="20"/>
                <w:szCs w:val="20"/>
              </w:rPr>
              <w:lastRenderedPageBreak/>
              <w:t>управлению имуществом</w:t>
            </w:r>
          </w:p>
        </w:tc>
        <w:tc>
          <w:tcPr>
            <w:tcW w:w="64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firstLine="5"/>
              <w:jc w:val="center"/>
              <w:rPr>
                <w:sz w:val="20"/>
                <w:szCs w:val="20"/>
              </w:rPr>
            </w:pPr>
            <w:r>
              <w:rPr>
                <w:sz w:val="20"/>
                <w:szCs w:val="20"/>
              </w:rPr>
              <w:lastRenderedPageBreak/>
              <w:t xml:space="preserve">Ежеквартально, </w:t>
            </w:r>
            <w:r>
              <w:rPr>
                <w:sz w:val="20"/>
                <w:szCs w:val="20"/>
              </w:rPr>
              <w:lastRenderedPageBreak/>
              <w:t>ежегодно</w:t>
            </w:r>
          </w:p>
        </w:tc>
      </w:tr>
      <w:tr w:rsidR="005C4CD8" w:rsidTr="005C4CD8">
        <w:trPr>
          <w:trHeight w:val="297"/>
        </w:trPr>
        <w:tc>
          <w:tcPr>
            <w:tcW w:w="5000" w:type="pct"/>
            <w:gridSpan w:val="6"/>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rPr>
                <w:sz w:val="20"/>
                <w:szCs w:val="20"/>
              </w:rPr>
            </w:pPr>
            <w:r>
              <w:rPr>
                <w:sz w:val="20"/>
                <w:szCs w:val="20"/>
              </w:rPr>
              <w:lastRenderedPageBreak/>
              <w:t xml:space="preserve">                   Подпрограмма IV «Молодежь Подмосковья»</w:t>
            </w:r>
          </w:p>
        </w:tc>
      </w:tr>
      <w:tr w:rsidR="005C4CD8" w:rsidTr="005C4CD8">
        <w:trPr>
          <w:trHeight w:val="250"/>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both"/>
              <w:rPr>
                <w:sz w:val="20"/>
                <w:szCs w:val="20"/>
              </w:rPr>
            </w:pPr>
            <w:r>
              <w:rPr>
                <w:sz w:val="20"/>
                <w:szCs w:val="20"/>
              </w:rPr>
              <w:t>Показатель 1 Доля граждан, вовлеченных в добровольческую деятельность</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412DE7">
            <w:pPr>
              <w:jc w:val="center"/>
              <w:rPr>
                <w:sz w:val="20"/>
                <w:szCs w:val="20"/>
              </w:rPr>
            </w:pPr>
            <w:r>
              <w:pict>
                <v:shape id="_x0000_i1103" type="#_x0000_t75" style="width:91.05pt;height:25.4pt" equationxml="&lt;">
                  <v:imagedata r:id="rId47" o:title="" chromakey="white"/>
                </v:shape>
              </w:pict>
            </w:r>
          </w:p>
          <w:p w:rsidR="005C4CD8" w:rsidRDefault="005C4CD8">
            <w:pPr>
              <w:jc w:val="center"/>
              <w:rPr>
                <w:sz w:val="20"/>
                <w:szCs w:val="20"/>
              </w:rPr>
            </w:pPr>
            <w:r>
              <w:rPr>
                <w:sz w:val="20"/>
                <w:szCs w:val="20"/>
              </w:rPr>
              <w:t>где</w:t>
            </w:r>
          </w:p>
          <w:p w:rsidR="005C4CD8" w:rsidRDefault="009E47FC">
            <w:pPr>
              <w:jc w:val="center"/>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104" type="#_x0000_t75" style="width:16.95pt;height:12.7pt" equationxml="&lt;">
                  <v:imagedata r:id="rId48"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105" type="#_x0000_t75" style="width:16.95pt;height:12.7pt" equationxml="&lt;">
                  <v:imagedata r:id="rId48" o:title="" chromakey="white"/>
                </v:shape>
              </w:pict>
            </w:r>
            <w:r>
              <w:rPr>
                <w:sz w:val="20"/>
                <w:szCs w:val="20"/>
              </w:rPr>
              <w:fldChar w:fldCharType="end"/>
            </w:r>
            <w:r w:rsidR="005C4CD8">
              <w:rPr>
                <w:sz w:val="20"/>
                <w:szCs w:val="20"/>
              </w:rPr>
              <w:t xml:space="preserve"> – доля граждан, вовлеченных в добровольческую </w:t>
            </w:r>
            <w:r w:rsidR="005C4CD8">
              <w:rPr>
                <w:sz w:val="20"/>
                <w:szCs w:val="20"/>
              </w:rPr>
              <w:lastRenderedPageBreak/>
              <w:t>деятельность,</w:t>
            </w:r>
          </w:p>
          <w:p w:rsidR="005C4CD8" w:rsidRDefault="009E47FC">
            <w:pPr>
              <w:jc w:val="center"/>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106" type="#_x0000_t75" style="width:16.95pt;height:12.7pt" equationxml="&lt;">
                  <v:imagedata r:id="rId49"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107" type="#_x0000_t75" style="width:16.95pt;height:12.7pt" equationxml="&lt;">
                  <v:imagedata r:id="rId49" o:title="" chromakey="white"/>
                </v:shape>
              </w:pict>
            </w:r>
            <w:r>
              <w:rPr>
                <w:sz w:val="20"/>
                <w:szCs w:val="20"/>
              </w:rPr>
              <w:fldChar w:fldCharType="end"/>
            </w:r>
            <w:r w:rsidR="005C4CD8">
              <w:rPr>
                <w:sz w:val="20"/>
                <w:szCs w:val="20"/>
              </w:rPr>
              <w:t xml:space="preserve"> – численность граждан, вовлеченных в добровольческую деятельность,</w:t>
            </w:r>
          </w:p>
          <w:p w:rsidR="005C4CD8" w:rsidRDefault="009E47FC">
            <w:pPr>
              <w:widowControl w:val="0"/>
              <w:autoSpaceDE w:val="0"/>
              <w:autoSpaceDN w:val="0"/>
              <w:adjustRightInd w:val="0"/>
              <w:jc w:val="center"/>
              <w:rPr>
                <w:sz w:val="20"/>
                <w:szCs w:val="20"/>
              </w:rPr>
            </w:pPr>
            <w:r>
              <w:rPr>
                <w:sz w:val="20"/>
                <w:szCs w:val="20"/>
              </w:rPr>
              <w:fldChar w:fldCharType="begin"/>
            </w:r>
            <w:r w:rsidR="005C4CD8">
              <w:rPr>
                <w:sz w:val="20"/>
                <w:szCs w:val="20"/>
              </w:rPr>
              <w:instrText xml:space="preserve"> QUOTE </w:instrText>
            </w:r>
            <w:r w:rsidR="00412DE7" w:rsidRPr="009E47FC">
              <w:rPr>
                <w:position w:val="-6"/>
              </w:rPr>
              <w:pict>
                <v:shape id="_x0000_i1108" type="#_x0000_t75" style="width:25.4pt;height:12.7pt" equationxml="&lt;">
                  <v:imagedata r:id="rId50" o:title="" chromakey="white"/>
                </v:shape>
              </w:pict>
            </w:r>
            <w:r w:rsidR="005C4CD8">
              <w:rPr>
                <w:sz w:val="20"/>
                <w:szCs w:val="20"/>
              </w:rPr>
              <w:instrText xml:space="preserve"> </w:instrText>
            </w:r>
            <w:r>
              <w:rPr>
                <w:sz w:val="20"/>
                <w:szCs w:val="20"/>
              </w:rPr>
              <w:fldChar w:fldCharType="separate"/>
            </w:r>
            <w:r w:rsidR="00412DE7" w:rsidRPr="009E47FC">
              <w:rPr>
                <w:position w:val="-6"/>
              </w:rPr>
              <w:pict>
                <v:shape id="_x0000_i1109" type="#_x0000_t75" style="width:25.4pt;height:12.7pt" equationxml="&lt;">
                  <v:imagedata r:id="rId50" o:title="" chromakey="white"/>
                </v:shape>
              </w:pict>
            </w:r>
            <w:r>
              <w:rPr>
                <w:sz w:val="20"/>
                <w:szCs w:val="20"/>
              </w:rPr>
              <w:fldChar w:fldCharType="end"/>
            </w:r>
            <w:r w:rsidR="005C4CD8">
              <w:rPr>
                <w:sz w:val="20"/>
                <w:szCs w:val="20"/>
              </w:rPr>
              <w:t xml:space="preserve"> - численность населения</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lastRenderedPageBreak/>
              <w:t>Межведомственная статистика, аналитический отчет</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jc w:val="center"/>
              <w:rPr>
                <w:sz w:val="20"/>
                <w:szCs w:val="20"/>
              </w:rPr>
            </w:pPr>
            <w:r>
              <w:rPr>
                <w:sz w:val="20"/>
                <w:szCs w:val="20"/>
              </w:rPr>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lastRenderedPageBreak/>
              <w:t>2</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both"/>
              <w:rPr>
                <w:sz w:val="20"/>
                <w:szCs w:val="20"/>
              </w:rPr>
            </w:pPr>
            <w:r>
              <w:rPr>
                <w:sz w:val="20"/>
                <w:szCs w:val="20"/>
              </w:rPr>
              <w:t xml:space="preserve">Показатель 2 Доля молодежи, задействованной в мероприятиях по вовлечению в творческую деятельность, </w:t>
            </w:r>
            <w:r>
              <w:rPr>
                <w:sz w:val="20"/>
                <w:szCs w:val="20"/>
              </w:rPr>
              <w:br/>
              <w:t>от общего числа молодежи муниципального образования</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412DE7">
            <w:pPr>
              <w:jc w:val="center"/>
              <w:rPr>
                <w:sz w:val="20"/>
                <w:szCs w:val="20"/>
              </w:rPr>
            </w:pPr>
            <w:r>
              <w:pict>
                <v:shape id="_x0000_i1110" type="#_x0000_t75" style="width:93.2pt;height:25.4pt" equationxml="&lt;">
                  <v:imagedata r:id="rId51" o:title="" chromakey="white"/>
                </v:shape>
              </w:pict>
            </w:r>
          </w:p>
          <w:p w:rsidR="005C4CD8" w:rsidRDefault="005C4CD8">
            <w:pPr>
              <w:jc w:val="center"/>
              <w:rPr>
                <w:sz w:val="20"/>
                <w:szCs w:val="20"/>
              </w:rPr>
            </w:pPr>
            <w:r>
              <w:rPr>
                <w:sz w:val="20"/>
                <w:szCs w:val="20"/>
              </w:rPr>
              <w:t>где</w:t>
            </w:r>
          </w:p>
          <w:p w:rsidR="005C4CD8" w:rsidRDefault="009E47FC">
            <w:pPr>
              <w:jc w:val="center"/>
              <w:rPr>
                <w:sz w:val="20"/>
                <w:szCs w:val="20"/>
              </w:rPr>
            </w:pPr>
            <w:r>
              <w:rPr>
                <w:sz w:val="20"/>
                <w:szCs w:val="20"/>
              </w:rPr>
              <w:fldChar w:fldCharType="begin"/>
            </w:r>
            <w:r w:rsidR="005C4CD8">
              <w:rPr>
                <w:sz w:val="20"/>
                <w:szCs w:val="20"/>
              </w:rPr>
              <w:instrText xml:space="preserve"> QUOTE </w:instrText>
            </w:r>
            <w:r w:rsidR="00412DE7" w:rsidRPr="009E47FC">
              <w:rPr>
                <w:position w:val="-8"/>
              </w:rPr>
              <w:pict>
                <v:shape id="_x0000_i1111" type="#_x0000_t75" style="width:19.05pt;height:12.7pt" equationxml="&lt;">
                  <v:imagedata r:id="rId52"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112" type="#_x0000_t75" style="width:19.05pt;height:12.7pt" equationxml="&lt;">
                  <v:imagedata r:id="rId52" o:title="" chromakey="white"/>
                </v:shape>
              </w:pict>
            </w:r>
            <w:r>
              <w:rPr>
                <w:sz w:val="20"/>
                <w:szCs w:val="20"/>
              </w:rPr>
              <w:fldChar w:fldCharType="end"/>
            </w:r>
            <w:r w:rsidR="005C4CD8">
              <w:rPr>
                <w:sz w:val="20"/>
                <w:szCs w:val="20"/>
              </w:rPr>
              <w:t xml:space="preserve"> – доля молодежи, задействованной в мероприятиях по вовлечению в творческую деятельность,</w:t>
            </w:r>
          </w:p>
          <w:p w:rsidR="005C4CD8" w:rsidRDefault="009E47FC">
            <w:pPr>
              <w:jc w:val="center"/>
              <w:rPr>
                <w:sz w:val="20"/>
                <w:szCs w:val="20"/>
              </w:rPr>
            </w:pPr>
            <w:r>
              <w:rPr>
                <w:sz w:val="20"/>
                <w:szCs w:val="20"/>
              </w:rPr>
              <w:fldChar w:fldCharType="begin"/>
            </w:r>
            <w:r w:rsidR="005C4CD8">
              <w:rPr>
                <w:sz w:val="20"/>
                <w:szCs w:val="20"/>
              </w:rPr>
              <w:instrText xml:space="preserve"> QUOTE </w:instrText>
            </w:r>
            <w:r w:rsidR="00412DE7" w:rsidRPr="009E47FC">
              <w:rPr>
                <w:position w:val="-8"/>
              </w:rPr>
              <w:pict>
                <v:shape id="_x0000_i1113" type="#_x0000_t75" style="width:19.05pt;height:12.7pt" equationxml="&lt;">
                  <v:imagedata r:id="rId53" o:title="" chromakey="white"/>
                </v:shape>
              </w:pict>
            </w:r>
            <w:r w:rsidR="005C4CD8">
              <w:rPr>
                <w:sz w:val="20"/>
                <w:szCs w:val="20"/>
              </w:rPr>
              <w:instrText xml:space="preserve"> </w:instrText>
            </w:r>
            <w:r>
              <w:rPr>
                <w:sz w:val="20"/>
                <w:szCs w:val="20"/>
              </w:rPr>
              <w:fldChar w:fldCharType="separate"/>
            </w:r>
            <w:r w:rsidR="00412DE7" w:rsidRPr="009E47FC">
              <w:rPr>
                <w:position w:val="-8"/>
              </w:rPr>
              <w:pict>
                <v:shape id="_x0000_i1114" type="#_x0000_t75" style="width:19.05pt;height:12.7pt" equationxml="&lt;">
                  <v:imagedata r:id="rId53" o:title="" chromakey="white"/>
                </v:shape>
              </w:pict>
            </w:r>
            <w:r>
              <w:rPr>
                <w:sz w:val="20"/>
                <w:szCs w:val="20"/>
              </w:rPr>
              <w:fldChar w:fldCharType="end"/>
            </w:r>
            <w:r w:rsidR="005C4CD8">
              <w:rPr>
                <w:sz w:val="20"/>
                <w:szCs w:val="20"/>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5C4CD8" w:rsidRDefault="009E47FC">
            <w:pPr>
              <w:widowControl w:val="0"/>
              <w:autoSpaceDE w:val="0"/>
              <w:autoSpaceDN w:val="0"/>
              <w:adjustRightInd w:val="0"/>
              <w:jc w:val="both"/>
              <w:rPr>
                <w:sz w:val="20"/>
                <w:szCs w:val="20"/>
              </w:rPr>
            </w:pPr>
            <w:r>
              <w:rPr>
                <w:sz w:val="20"/>
                <w:szCs w:val="20"/>
              </w:rPr>
              <w:fldChar w:fldCharType="begin"/>
            </w:r>
            <w:r w:rsidR="005C4CD8">
              <w:rPr>
                <w:sz w:val="20"/>
                <w:szCs w:val="20"/>
              </w:rPr>
              <w:instrText xml:space="preserve"> QUOTE </w:instrText>
            </w:r>
            <w:r w:rsidR="00412DE7" w:rsidRPr="009E47FC">
              <w:rPr>
                <w:position w:val="-6"/>
              </w:rPr>
              <w:pict>
                <v:shape id="_x0000_i1115" type="#_x0000_t75" style="width:25.4pt;height:12.7pt" equationxml="&lt;">
                  <v:imagedata r:id="rId50" o:title="" chromakey="white"/>
                </v:shape>
              </w:pict>
            </w:r>
            <w:r w:rsidR="005C4CD8">
              <w:rPr>
                <w:sz w:val="20"/>
                <w:szCs w:val="20"/>
              </w:rPr>
              <w:instrText xml:space="preserve"> </w:instrText>
            </w:r>
            <w:r>
              <w:rPr>
                <w:sz w:val="20"/>
                <w:szCs w:val="20"/>
              </w:rPr>
              <w:fldChar w:fldCharType="separate"/>
            </w:r>
            <w:r w:rsidR="00412DE7" w:rsidRPr="009E47FC">
              <w:rPr>
                <w:position w:val="-6"/>
              </w:rPr>
              <w:pict>
                <v:shape id="_x0000_i1116" type="#_x0000_t75" style="width:25.4pt;height:12.7pt" equationxml="&lt;">
                  <v:imagedata r:id="rId50" o:title="" chromakey="white"/>
                </v:shape>
              </w:pict>
            </w:r>
            <w:r>
              <w:rPr>
                <w:sz w:val="20"/>
                <w:szCs w:val="20"/>
              </w:rPr>
              <w:fldChar w:fldCharType="end"/>
            </w:r>
            <w:r w:rsidR="005C4CD8">
              <w:rPr>
                <w:sz w:val="20"/>
                <w:szCs w:val="20"/>
              </w:rPr>
              <w:t xml:space="preserve"> - численность молодежи в муниципальном образовании</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Межведомственная статистика, аналитический отчет</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jc w:val="center"/>
              <w:rPr>
                <w:sz w:val="20"/>
                <w:szCs w:val="20"/>
              </w:rPr>
            </w:pPr>
            <w:r>
              <w:rPr>
                <w:sz w:val="20"/>
                <w:szCs w:val="20"/>
              </w:rPr>
              <w:t xml:space="preserve">Ежеквартально, ежегодно </w:t>
            </w:r>
          </w:p>
        </w:tc>
      </w:tr>
      <w:tr w:rsidR="005C4CD8" w:rsidTr="005C4CD8">
        <w:trPr>
          <w:trHeight w:val="332"/>
        </w:trPr>
        <w:tc>
          <w:tcPr>
            <w:tcW w:w="5000" w:type="pct"/>
            <w:gridSpan w:val="6"/>
            <w:tcBorders>
              <w:top w:val="single" w:sz="4" w:space="0" w:color="000000"/>
              <w:left w:val="single" w:sz="4" w:space="0" w:color="000000"/>
              <w:bottom w:val="single" w:sz="4" w:space="0" w:color="000000"/>
              <w:right w:val="single" w:sz="4" w:space="0" w:color="auto"/>
            </w:tcBorders>
            <w:hideMark/>
          </w:tcPr>
          <w:p w:rsidR="005C4CD8" w:rsidRDefault="005C4CD8">
            <w:pPr>
              <w:widowControl w:val="0"/>
              <w:autoSpaceDE w:val="0"/>
              <w:autoSpaceDN w:val="0"/>
              <w:adjustRightInd w:val="0"/>
              <w:rPr>
                <w:sz w:val="20"/>
                <w:szCs w:val="20"/>
              </w:rPr>
            </w:pPr>
            <w:r>
              <w:rPr>
                <w:sz w:val="20"/>
                <w:szCs w:val="20"/>
              </w:rPr>
              <w:t>Подпрограмма VI «Развитие туризма Московской области»</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1</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Туристский поток  Московской области</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млн.чел.</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rPr>
                <w:sz w:val="20"/>
                <w:szCs w:val="20"/>
              </w:rPr>
            </w:pPr>
            <w:r>
              <w:rPr>
                <w:sz w:val="20"/>
                <w:szCs w:val="20"/>
              </w:rPr>
              <w:t>ТП = Ткср + Тсв,</w:t>
            </w:r>
          </w:p>
          <w:p w:rsidR="005C4CD8" w:rsidRDefault="005C4CD8">
            <w:pPr>
              <w:rPr>
                <w:sz w:val="20"/>
                <w:szCs w:val="20"/>
              </w:rPr>
            </w:pPr>
            <w:r>
              <w:rPr>
                <w:sz w:val="20"/>
                <w:szCs w:val="20"/>
              </w:rPr>
              <w:t> </w:t>
            </w:r>
          </w:p>
          <w:p w:rsidR="005C4CD8" w:rsidRDefault="005C4CD8">
            <w:pPr>
              <w:rPr>
                <w:sz w:val="20"/>
                <w:szCs w:val="20"/>
              </w:rPr>
            </w:pPr>
            <w:r>
              <w:rPr>
                <w:sz w:val="20"/>
                <w:szCs w:val="20"/>
              </w:rPr>
              <w:t>где:</w:t>
            </w:r>
          </w:p>
          <w:p w:rsidR="005C4CD8" w:rsidRDefault="005C4CD8">
            <w:pPr>
              <w:rPr>
                <w:sz w:val="20"/>
                <w:szCs w:val="20"/>
              </w:rPr>
            </w:pPr>
            <w:r>
              <w:rPr>
                <w:sz w:val="20"/>
                <w:szCs w:val="20"/>
              </w:rPr>
              <w:t>ТП - объем туристского потока;</w:t>
            </w:r>
          </w:p>
          <w:p w:rsidR="005C4CD8" w:rsidRDefault="005C4CD8">
            <w:pPr>
              <w:rPr>
                <w:sz w:val="20"/>
                <w:szCs w:val="20"/>
              </w:rPr>
            </w:pPr>
            <w:r>
              <w:rPr>
                <w:sz w:val="20"/>
                <w:szCs w:val="20"/>
              </w:rPr>
              <w:t>Ткср - число туристов, размещенных в коллективных средствах размещения (без учета жителей Московской области);</w:t>
            </w:r>
          </w:p>
          <w:p w:rsidR="005C4CD8" w:rsidRDefault="005C4CD8">
            <w:pPr>
              <w:jc w:val="center"/>
              <w:rPr>
                <w:sz w:val="20"/>
                <w:szCs w:val="20"/>
              </w:rPr>
            </w:pPr>
            <w:r>
              <w:rPr>
                <w:sz w:val="20"/>
                <w:szCs w:val="20"/>
              </w:rPr>
              <w:t>Тсв - число туристов, размещенных в иных средствах размещения (без учета жителей Московской области)</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rPr>
                <w:sz w:val="20"/>
                <w:szCs w:val="20"/>
              </w:rPr>
            </w:pPr>
            <w:r>
              <w:rPr>
                <w:sz w:val="20"/>
                <w:szCs w:val="20"/>
              </w:rPr>
              <w:t>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моложежью администрации городского округа Зарайска в организации коллективных средств размещения</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2</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Экскурсионный поток Московской области</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тыс. чел.</w:t>
            </w:r>
          </w:p>
        </w:tc>
        <w:tc>
          <w:tcPr>
            <w:tcW w:w="1793" w:type="pct"/>
            <w:tcBorders>
              <w:top w:val="single" w:sz="4" w:space="0" w:color="000000"/>
              <w:left w:val="single" w:sz="4" w:space="0" w:color="000000"/>
              <w:bottom w:val="single" w:sz="4" w:space="0" w:color="000000"/>
              <w:right w:val="single" w:sz="4" w:space="0" w:color="000000"/>
            </w:tcBorders>
          </w:tcPr>
          <w:p w:rsidR="005C4CD8" w:rsidRDefault="009E47FC">
            <w:pPr>
              <w:rPr>
                <w:sz w:val="20"/>
                <w:szCs w:val="20"/>
              </w:rPr>
            </w:pPr>
            <w:r>
              <w:rPr>
                <w:sz w:val="20"/>
                <w:szCs w:val="20"/>
              </w:rPr>
              <w:fldChar w:fldCharType="begin"/>
            </w:r>
            <w:r w:rsidR="005C4CD8">
              <w:rPr>
                <w:sz w:val="20"/>
                <w:szCs w:val="20"/>
              </w:rPr>
              <w:instrText xml:space="preserve"> QUOTE </w:instrText>
            </w:r>
            <w:r w:rsidR="00412DE7" w:rsidRPr="009E47FC">
              <w:rPr>
                <w:rFonts w:eastAsia="Calibri"/>
                <w:position w:val="-5"/>
              </w:rPr>
              <w:pict>
                <v:shape id="_x0000_i1117" type="#_x0000_t75" style="width:84.7pt;height:12.7pt" equationxml="&lt;">
                  <v:imagedata r:id="rId54" o:title="" chromakey="white"/>
                </v:shape>
              </w:pict>
            </w:r>
            <w:r w:rsidR="005C4CD8">
              <w:rPr>
                <w:sz w:val="20"/>
                <w:szCs w:val="20"/>
              </w:rPr>
              <w:instrText xml:space="preserve"> </w:instrText>
            </w:r>
            <w:r>
              <w:rPr>
                <w:sz w:val="20"/>
                <w:szCs w:val="20"/>
              </w:rPr>
              <w:fldChar w:fldCharType="separate"/>
            </w:r>
            <w:r w:rsidR="00412DE7" w:rsidRPr="009E47FC">
              <w:rPr>
                <w:rFonts w:eastAsia="Calibri"/>
                <w:position w:val="-5"/>
              </w:rPr>
              <w:pict>
                <v:shape id="_x0000_i1118" type="#_x0000_t75" style="width:84.7pt;height:12.7pt" equationxml="&lt;">
                  <v:imagedata r:id="rId54" o:title="" chromakey="white"/>
                </v:shape>
              </w:pict>
            </w:r>
            <w:r>
              <w:rPr>
                <w:sz w:val="20"/>
                <w:szCs w:val="20"/>
              </w:rPr>
              <w:fldChar w:fldCharType="end"/>
            </w:r>
            <w:r w:rsidR="005C4CD8">
              <w:rPr>
                <w:sz w:val="20"/>
                <w:szCs w:val="20"/>
              </w:rPr>
              <w:t xml:space="preserve"> ,</w:t>
            </w:r>
          </w:p>
          <w:p w:rsidR="005C4CD8" w:rsidRDefault="005C4CD8">
            <w:pPr>
              <w:rPr>
                <w:sz w:val="20"/>
                <w:szCs w:val="20"/>
              </w:rPr>
            </w:pPr>
            <w:r>
              <w:rPr>
                <w:sz w:val="20"/>
                <w:szCs w:val="20"/>
              </w:rPr>
              <w:t>где:</w:t>
            </w:r>
          </w:p>
          <w:p w:rsidR="005C4CD8" w:rsidRDefault="009E47FC" w:rsidP="005C4CD8">
            <w:pPr>
              <w:widowControl w:val="0"/>
              <w:numPr>
                <w:ilvl w:val="0"/>
                <w:numId w:val="35"/>
              </w:numPr>
              <w:autoSpaceDE w:val="0"/>
              <w:autoSpaceDN w:val="0"/>
              <w:adjustRightInd w:val="0"/>
              <w:ind w:left="185" w:hanging="185"/>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119" type="#_x0000_t75" style="width:6.35pt;height:12.7pt" equationxml="&lt;">
                  <v:imagedata r:id="rId55"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120" type="#_x0000_t75" style="width:6.35pt;height:12.7pt" equationxml="&lt;">
                  <v:imagedata r:id="rId55" o:title="" chromakey="white"/>
                </v:shape>
              </w:pict>
            </w:r>
            <w:r>
              <w:rPr>
                <w:sz w:val="20"/>
                <w:szCs w:val="20"/>
              </w:rPr>
              <w:fldChar w:fldCharType="end"/>
            </w:r>
            <w:r w:rsidR="005C4CD8">
              <w:rPr>
                <w:sz w:val="20"/>
                <w:szCs w:val="20"/>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C4CD8" w:rsidRDefault="009E47FC" w:rsidP="005C4CD8">
            <w:pPr>
              <w:widowControl w:val="0"/>
              <w:numPr>
                <w:ilvl w:val="0"/>
                <w:numId w:val="35"/>
              </w:numPr>
              <w:autoSpaceDE w:val="0"/>
              <w:autoSpaceDN w:val="0"/>
              <w:adjustRightInd w:val="0"/>
              <w:ind w:left="185" w:hanging="185"/>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121" type="#_x0000_t75" style="width:10.6pt;height:12.7pt" equationxml="&lt;">
                  <v:imagedata r:id="rId56"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122" type="#_x0000_t75" style="width:10.6pt;height:12.7pt" equationxml="&lt;">
                  <v:imagedata r:id="rId56" o:title="" chromakey="white"/>
                </v:shape>
              </w:pict>
            </w:r>
            <w:r>
              <w:rPr>
                <w:sz w:val="20"/>
                <w:szCs w:val="20"/>
              </w:rPr>
              <w:fldChar w:fldCharType="end"/>
            </w:r>
            <w:r w:rsidR="005C4CD8">
              <w:rPr>
                <w:sz w:val="20"/>
                <w:szCs w:val="20"/>
              </w:rPr>
              <w:t xml:space="preserve"> – количество экскурсионных прибытий жителей регионов Российской Федерации на территорию Московской области в течение года.</w:t>
            </w:r>
          </w:p>
          <w:p w:rsidR="005C4CD8" w:rsidRDefault="009E47FC" w:rsidP="005C4CD8">
            <w:pPr>
              <w:widowControl w:val="0"/>
              <w:numPr>
                <w:ilvl w:val="0"/>
                <w:numId w:val="35"/>
              </w:numPr>
              <w:autoSpaceDE w:val="0"/>
              <w:autoSpaceDN w:val="0"/>
              <w:adjustRightInd w:val="0"/>
              <w:ind w:left="185" w:hanging="185"/>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123" type="#_x0000_t75" style="width:16.95pt;height:12.7pt" equationxml="&lt;">
                  <v:imagedata r:id="rId57"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124" type="#_x0000_t75" style="width:16.95pt;height:12.7pt" equationxml="&lt;">
                  <v:imagedata r:id="rId57" o:title="" chromakey="white"/>
                </v:shape>
              </w:pict>
            </w:r>
            <w:r>
              <w:rPr>
                <w:sz w:val="20"/>
                <w:szCs w:val="20"/>
              </w:rPr>
              <w:fldChar w:fldCharType="end"/>
            </w:r>
            <w:r w:rsidR="005C4CD8">
              <w:rPr>
                <w:sz w:val="20"/>
                <w:szCs w:val="20"/>
              </w:rPr>
              <w:t xml:space="preserve"> – количество экскурсионных прибытий граждан </w:t>
            </w:r>
            <w:r w:rsidR="005C4CD8">
              <w:rPr>
                <w:sz w:val="20"/>
                <w:szCs w:val="20"/>
              </w:rPr>
              <w:lastRenderedPageBreak/>
              <w:t>стран дальнего зарубежья на территорию Московской области в течение года.</w:t>
            </w:r>
          </w:p>
          <w:p w:rsidR="005C4CD8" w:rsidRDefault="009E47FC" w:rsidP="005C4CD8">
            <w:pPr>
              <w:widowControl w:val="0"/>
              <w:numPr>
                <w:ilvl w:val="0"/>
                <w:numId w:val="35"/>
              </w:numPr>
              <w:autoSpaceDE w:val="0"/>
              <w:autoSpaceDN w:val="0"/>
              <w:adjustRightInd w:val="0"/>
              <w:ind w:left="185" w:hanging="185"/>
              <w:rPr>
                <w:sz w:val="20"/>
                <w:szCs w:val="20"/>
              </w:rPr>
            </w:pPr>
            <w:r>
              <w:rPr>
                <w:sz w:val="20"/>
                <w:szCs w:val="20"/>
              </w:rPr>
              <w:fldChar w:fldCharType="begin"/>
            </w:r>
            <w:r w:rsidR="005C4CD8">
              <w:rPr>
                <w:sz w:val="20"/>
                <w:szCs w:val="20"/>
              </w:rPr>
              <w:instrText xml:space="preserve"> QUOTE </w:instrText>
            </w:r>
            <w:r w:rsidR="00412DE7" w:rsidRPr="009E47FC">
              <w:rPr>
                <w:position w:val="-5"/>
              </w:rPr>
              <w:pict>
                <v:shape id="_x0000_i1125" type="#_x0000_t75" style="width:14.8pt;height:12.7pt" equationxml="&lt;">
                  <v:imagedata r:id="rId58" o:title="" chromakey="white"/>
                </v:shape>
              </w:pict>
            </w:r>
            <w:r w:rsidR="005C4CD8">
              <w:rPr>
                <w:sz w:val="20"/>
                <w:szCs w:val="20"/>
              </w:rPr>
              <w:instrText xml:space="preserve"> </w:instrText>
            </w:r>
            <w:r>
              <w:rPr>
                <w:sz w:val="20"/>
                <w:szCs w:val="20"/>
              </w:rPr>
              <w:fldChar w:fldCharType="separate"/>
            </w:r>
            <w:r w:rsidR="00412DE7" w:rsidRPr="009E47FC">
              <w:rPr>
                <w:position w:val="-5"/>
              </w:rPr>
              <w:pict>
                <v:shape id="_x0000_i1126" type="#_x0000_t75" style="width:14.8pt;height:12.7pt" equationxml="&lt;">
                  <v:imagedata r:id="rId58" o:title="" chromakey="white"/>
                </v:shape>
              </w:pict>
            </w:r>
            <w:r>
              <w:rPr>
                <w:sz w:val="20"/>
                <w:szCs w:val="20"/>
              </w:rPr>
              <w:fldChar w:fldCharType="end"/>
            </w:r>
            <w:r w:rsidR="005C4CD8">
              <w:rPr>
                <w:sz w:val="20"/>
                <w:szCs w:val="20"/>
              </w:rPr>
              <w:t xml:space="preserve"> – количество экскурсионных прибытий граждан стран ближнего зарубежья на территорию Московской области в течение года.</w:t>
            </w:r>
          </w:p>
          <w:p w:rsidR="005C4CD8" w:rsidRDefault="005C4CD8">
            <w:pPr>
              <w:jc w:val="center"/>
              <w:rPr>
                <w:sz w:val="20"/>
                <w:szCs w:val="20"/>
              </w:rPr>
            </w:pP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lastRenderedPageBreak/>
              <w:t xml:space="preserve">Данные маркетинговых исследований туристских потоков, проведенного на территории Муниципального образования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моложежью </w:t>
            </w:r>
            <w:r>
              <w:rPr>
                <w:sz w:val="20"/>
                <w:szCs w:val="20"/>
              </w:rPr>
              <w:lastRenderedPageBreak/>
              <w:t>администрации городского округа Зарайска в музей –заповедник «Зарайский Кремль»</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lastRenderedPageBreak/>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lastRenderedPageBreak/>
              <w:t>3</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Численность лиц, размещенных в коллективных средствах размещения</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тыс.чел.</w:t>
            </w:r>
          </w:p>
        </w:tc>
        <w:tc>
          <w:tcPr>
            <w:tcW w:w="1793" w:type="pct"/>
            <w:tcBorders>
              <w:top w:val="single" w:sz="4" w:space="0" w:color="000000"/>
              <w:left w:val="single" w:sz="4" w:space="0" w:color="000000"/>
              <w:bottom w:val="single" w:sz="4" w:space="0" w:color="000000"/>
              <w:right w:val="single" w:sz="4" w:space="0" w:color="000000"/>
            </w:tcBorders>
            <w:hideMark/>
          </w:tcPr>
          <w:p w:rsidR="005C4CD8" w:rsidRDefault="005C4CD8">
            <w:pPr>
              <w:rPr>
                <w:sz w:val="20"/>
                <w:szCs w:val="20"/>
              </w:rPr>
            </w:pPr>
            <w:r>
              <w:rPr>
                <w:sz w:val="20"/>
                <w:szCs w:val="20"/>
              </w:rPr>
              <w:t>Чтв = Чрт + Чит,</w:t>
            </w:r>
          </w:p>
          <w:p w:rsidR="005C4CD8" w:rsidRDefault="005C4CD8">
            <w:pPr>
              <w:rPr>
                <w:sz w:val="20"/>
                <w:szCs w:val="20"/>
              </w:rPr>
            </w:pPr>
            <w:r>
              <w:rPr>
                <w:sz w:val="20"/>
                <w:szCs w:val="20"/>
              </w:rPr>
              <w:t> </w:t>
            </w:r>
          </w:p>
          <w:p w:rsidR="005C4CD8" w:rsidRDefault="005C4CD8">
            <w:pPr>
              <w:rPr>
                <w:sz w:val="20"/>
                <w:szCs w:val="20"/>
              </w:rPr>
            </w:pPr>
            <w:r>
              <w:rPr>
                <w:sz w:val="20"/>
                <w:szCs w:val="20"/>
              </w:rPr>
              <w:t>где:</w:t>
            </w:r>
          </w:p>
          <w:p w:rsidR="005C4CD8" w:rsidRDefault="005C4CD8">
            <w:pPr>
              <w:rPr>
                <w:sz w:val="20"/>
                <w:szCs w:val="20"/>
              </w:rPr>
            </w:pPr>
            <w:r>
              <w:rPr>
                <w:sz w:val="20"/>
                <w:szCs w:val="20"/>
              </w:rPr>
              <w:t>Чтв - всего туристов, размещенных в КСР;</w:t>
            </w:r>
          </w:p>
          <w:p w:rsidR="005C4CD8" w:rsidRDefault="005C4CD8">
            <w:pPr>
              <w:rPr>
                <w:sz w:val="20"/>
                <w:szCs w:val="20"/>
              </w:rPr>
            </w:pPr>
            <w:r>
              <w:rPr>
                <w:sz w:val="20"/>
                <w:szCs w:val="20"/>
              </w:rPr>
              <w:t>Чрт - численность граждан Российской Федерации, размещенных в КСР;</w:t>
            </w:r>
          </w:p>
          <w:p w:rsidR="005C4CD8" w:rsidRDefault="005C4CD8">
            <w:pPr>
              <w:jc w:val="center"/>
              <w:rPr>
                <w:sz w:val="20"/>
                <w:szCs w:val="20"/>
              </w:rPr>
            </w:pPr>
            <w:r>
              <w:rPr>
                <w:sz w:val="20"/>
                <w:szCs w:val="20"/>
              </w:rPr>
              <w:t>Чит - численность иностранных граждан, размещенных в КСР</w:t>
            </w: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Формируется на основании статистической отчетности (</w:t>
            </w:r>
            <w:hyperlink r:id="rId59" w:history="1">
              <w:r>
                <w:rPr>
                  <w:rStyle w:val="af0"/>
                  <w:sz w:val="20"/>
                  <w:szCs w:val="20"/>
                </w:rPr>
                <w:t>форма</w:t>
              </w:r>
            </w:hyperlink>
            <w:r>
              <w:rPr>
                <w:sz w:val="20"/>
                <w:szCs w:val="20"/>
              </w:rPr>
              <w:t xml:space="preserve"> федерального статистического наблюдения 1-КСР "Сведения о деятельности коллективного средства размещения)</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t xml:space="preserve">Ежеквартально, ежегодно </w:t>
            </w:r>
          </w:p>
        </w:tc>
      </w:tr>
      <w:tr w:rsidR="005C4CD8" w:rsidTr="005C4CD8">
        <w:trPr>
          <w:trHeight w:val="332"/>
        </w:trPr>
        <w:tc>
          <w:tcPr>
            <w:tcW w:w="219"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ind w:left="-725" w:firstLine="720"/>
              <w:jc w:val="center"/>
              <w:rPr>
                <w:sz w:val="20"/>
                <w:szCs w:val="20"/>
              </w:rPr>
            </w:pPr>
            <w:r>
              <w:rPr>
                <w:sz w:val="20"/>
                <w:szCs w:val="20"/>
              </w:rPr>
              <w:t>4</w:t>
            </w:r>
          </w:p>
        </w:tc>
        <w:tc>
          <w:tcPr>
            <w:tcW w:w="950"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Объем платных туристских услуг, оказанных населению</w:t>
            </w:r>
          </w:p>
        </w:tc>
        <w:tc>
          <w:tcPr>
            <w:tcW w:w="382" w:type="pct"/>
            <w:tcBorders>
              <w:top w:val="single" w:sz="4" w:space="0" w:color="000000"/>
              <w:left w:val="single" w:sz="4" w:space="0" w:color="000000"/>
              <w:bottom w:val="single" w:sz="4" w:space="0" w:color="000000"/>
              <w:right w:val="single" w:sz="4" w:space="0" w:color="000000"/>
            </w:tcBorders>
            <w:hideMark/>
          </w:tcPr>
          <w:p w:rsidR="005C4CD8" w:rsidRDefault="005C4CD8">
            <w:pPr>
              <w:pStyle w:val="ConsPlusCell"/>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млн. руб.</w:t>
            </w:r>
          </w:p>
        </w:tc>
        <w:tc>
          <w:tcPr>
            <w:tcW w:w="1793" w:type="pct"/>
            <w:tcBorders>
              <w:top w:val="single" w:sz="4" w:space="0" w:color="000000"/>
              <w:left w:val="single" w:sz="4" w:space="0" w:color="000000"/>
              <w:bottom w:val="single" w:sz="4" w:space="0" w:color="000000"/>
              <w:right w:val="single" w:sz="4" w:space="0" w:color="000000"/>
            </w:tcBorders>
          </w:tcPr>
          <w:p w:rsidR="005C4CD8" w:rsidRDefault="005C4CD8">
            <w:pPr>
              <w:rPr>
                <w:sz w:val="20"/>
                <w:szCs w:val="20"/>
              </w:rPr>
            </w:pPr>
            <w:r>
              <w:rPr>
                <w:sz w:val="20"/>
                <w:szCs w:val="20"/>
              </w:rPr>
              <w:t xml:space="preserve">Vо= ∑кср + ∑ск + ∑тф,   </w:t>
            </w:r>
          </w:p>
          <w:p w:rsidR="005C4CD8" w:rsidRDefault="005C4CD8">
            <w:pPr>
              <w:rPr>
                <w:sz w:val="20"/>
                <w:szCs w:val="20"/>
              </w:rPr>
            </w:pPr>
          </w:p>
          <w:p w:rsidR="005C4CD8" w:rsidRDefault="005C4CD8">
            <w:pPr>
              <w:rPr>
                <w:sz w:val="20"/>
                <w:szCs w:val="20"/>
              </w:rPr>
            </w:pPr>
            <w:r>
              <w:rPr>
                <w:sz w:val="20"/>
                <w:szCs w:val="20"/>
              </w:rPr>
              <w:t xml:space="preserve">где:                                                                                                                       </w:t>
            </w:r>
          </w:p>
          <w:p w:rsidR="005C4CD8" w:rsidRDefault="005C4CD8">
            <w:pPr>
              <w:rPr>
                <w:sz w:val="20"/>
                <w:szCs w:val="20"/>
              </w:rPr>
            </w:pPr>
            <w:r>
              <w:rPr>
                <w:sz w:val="20"/>
                <w:szCs w:val="20"/>
              </w:rPr>
              <w:t xml:space="preserve">Vо - общий объем платных туристских услуг, оказываемых населению;                       </w:t>
            </w:r>
          </w:p>
          <w:p w:rsidR="005C4CD8" w:rsidRDefault="005C4CD8">
            <w:pPr>
              <w:rPr>
                <w:sz w:val="20"/>
                <w:szCs w:val="20"/>
              </w:rPr>
            </w:pPr>
            <w:r>
              <w:rPr>
                <w:sz w:val="20"/>
                <w:szCs w:val="20"/>
              </w:rPr>
              <w:t xml:space="preserve">∑кср - услуги гостиниц и аналогичные услуги по предоставлению временного жилья;     </w:t>
            </w:r>
          </w:p>
          <w:p w:rsidR="005C4CD8" w:rsidRDefault="005C4CD8">
            <w:pPr>
              <w:rPr>
                <w:sz w:val="20"/>
                <w:szCs w:val="20"/>
              </w:rPr>
            </w:pPr>
            <w:r>
              <w:rPr>
                <w:sz w:val="20"/>
                <w:szCs w:val="20"/>
              </w:rPr>
              <w:t xml:space="preserve">∑ск - услуги специализированных коллективных средств размещения (санаторно-курортные организации)                                                                                       </w:t>
            </w:r>
          </w:p>
          <w:p w:rsidR="005C4CD8" w:rsidRDefault="005C4CD8">
            <w:pPr>
              <w:jc w:val="center"/>
              <w:rPr>
                <w:sz w:val="20"/>
                <w:szCs w:val="20"/>
              </w:rPr>
            </w:pPr>
          </w:p>
        </w:tc>
        <w:tc>
          <w:tcPr>
            <w:tcW w:w="1008" w:type="pct"/>
            <w:tcBorders>
              <w:top w:val="single" w:sz="4" w:space="0" w:color="000000"/>
              <w:left w:val="single" w:sz="4" w:space="0" w:color="000000"/>
              <w:bottom w:val="single" w:sz="4" w:space="0" w:color="000000"/>
              <w:right w:val="single" w:sz="4" w:space="0" w:color="000000"/>
            </w:tcBorders>
            <w:hideMark/>
          </w:tcPr>
          <w:p w:rsidR="005C4CD8" w:rsidRDefault="005C4CD8">
            <w:pPr>
              <w:widowControl w:val="0"/>
              <w:autoSpaceDE w:val="0"/>
              <w:autoSpaceDN w:val="0"/>
              <w:adjustRightInd w:val="0"/>
              <w:jc w:val="center"/>
              <w:rPr>
                <w:sz w:val="20"/>
                <w:szCs w:val="20"/>
              </w:rPr>
            </w:pPr>
            <w:r>
              <w:rPr>
                <w:sz w:val="20"/>
                <w:szCs w:val="20"/>
              </w:rPr>
              <w:t>Формируется на основании статистической отчетности (</w:t>
            </w:r>
            <w:hyperlink r:id="rId60" w:history="1">
              <w:r>
                <w:rPr>
                  <w:rStyle w:val="af0"/>
                  <w:sz w:val="20"/>
                  <w:szCs w:val="20"/>
                </w:rPr>
                <w:t>форма</w:t>
              </w:r>
            </w:hyperlink>
            <w:r>
              <w:rPr>
                <w:sz w:val="20"/>
                <w:szCs w:val="20"/>
              </w:rPr>
              <w:t xml:space="preserve"> федерального статистического наблюдения 1-КСР "Сведения о деятельности коллективного средства размещения)</w:t>
            </w:r>
          </w:p>
        </w:tc>
        <w:tc>
          <w:tcPr>
            <w:tcW w:w="648" w:type="pct"/>
            <w:tcBorders>
              <w:top w:val="single" w:sz="4" w:space="0" w:color="000000"/>
              <w:left w:val="single" w:sz="4" w:space="0" w:color="000000"/>
              <w:bottom w:val="single" w:sz="4" w:space="0" w:color="000000"/>
              <w:right w:val="single" w:sz="4" w:space="0" w:color="auto"/>
            </w:tcBorders>
            <w:hideMark/>
          </w:tcPr>
          <w:p w:rsidR="005C4CD8" w:rsidRDefault="005C4CD8">
            <w:r>
              <w:rPr>
                <w:sz w:val="20"/>
                <w:szCs w:val="20"/>
              </w:rPr>
              <w:t xml:space="preserve">Ежеквартально, ежегодно </w:t>
            </w:r>
          </w:p>
        </w:tc>
      </w:tr>
    </w:tbl>
    <w:p w:rsidR="005C4CD8" w:rsidRDefault="005C4CD8" w:rsidP="005C4CD8">
      <w:pPr>
        <w:widowControl w:val="0"/>
        <w:autoSpaceDE w:val="0"/>
        <w:autoSpaceDN w:val="0"/>
        <w:adjustRightInd w:val="0"/>
      </w:pPr>
    </w:p>
    <w:p w:rsidR="005C4CD8" w:rsidRDefault="005C4CD8" w:rsidP="005C4CD8">
      <w:pPr>
        <w:widowControl w:val="0"/>
        <w:autoSpaceDE w:val="0"/>
        <w:autoSpaceDN w:val="0"/>
        <w:adjustRightInd w:val="0"/>
        <w:jc w:val="right"/>
      </w:pPr>
      <w:r>
        <w:br w:type="page"/>
      </w:r>
      <w:r w:rsidR="009F7E2E">
        <w:lastRenderedPageBreak/>
        <w:t xml:space="preserve">Приложение </w:t>
      </w:r>
      <w:r>
        <w:t xml:space="preserve">3 к программе  </w:t>
      </w:r>
    </w:p>
    <w:p w:rsidR="005C4CD8" w:rsidRDefault="005C4CD8" w:rsidP="005C4CD8">
      <w:pPr>
        <w:widowControl w:val="0"/>
        <w:autoSpaceDE w:val="0"/>
        <w:autoSpaceDN w:val="0"/>
        <w:adjustRightInd w:val="0"/>
        <w:jc w:val="center"/>
      </w:pPr>
      <w:bookmarkStart w:id="0" w:name="Par335"/>
      <w:bookmarkEnd w:id="0"/>
    </w:p>
    <w:p w:rsidR="005C4CD8" w:rsidRDefault="005C4CD8" w:rsidP="005C4CD8">
      <w:pPr>
        <w:widowControl w:val="0"/>
        <w:autoSpaceDE w:val="0"/>
        <w:autoSpaceDN w:val="0"/>
        <w:adjustRightInd w:val="0"/>
        <w:jc w:val="center"/>
        <w:rPr>
          <w:rFonts w:eastAsia="Calibri"/>
          <w:b/>
          <w:lang w:eastAsia="en-US"/>
        </w:rPr>
      </w:pPr>
      <w:r>
        <w:rPr>
          <w:b/>
        </w:rPr>
        <w:t xml:space="preserve">Паспорт муниципальной подпрограммы </w:t>
      </w:r>
      <w:r>
        <w:rPr>
          <w:b/>
          <w:lang w:val="en-US"/>
        </w:rPr>
        <w:t>I</w:t>
      </w:r>
      <w:r>
        <w:rPr>
          <w:rFonts w:eastAsia="Calibri"/>
          <w:b/>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5C4CD8" w:rsidRDefault="005C4CD8" w:rsidP="005C4CD8">
      <w:pPr>
        <w:pStyle w:val="af1"/>
        <w:widowControl w:val="0"/>
        <w:autoSpaceDE w:val="0"/>
        <w:autoSpaceDN w:val="0"/>
        <w:adjustRightInd w:val="0"/>
        <w:ind w:left="1080"/>
        <w:jc w:val="center"/>
        <w:rPr>
          <w:rFonts w:eastAsia="Times New Roman"/>
          <w:b/>
          <w:lang w:eastAsia="zh-CN"/>
        </w:rPr>
      </w:pPr>
    </w:p>
    <w:p w:rsidR="005C4CD8" w:rsidRDefault="005C4CD8" w:rsidP="005C4CD8">
      <w:pPr>
        <w:widowControl w:val="0"/>
        <w:tabs>
          <w:tab w:val="left" w:pos="7966"/>
        </w:tabs>
        <w:autoSpaceDE w:val="0"/>
        <w:autoSpaceDN w:val="0"/>
        <w:adjustRightInd w:val="0"/>
        <w:jc w:val="both"/>
      </w:pPr>
      <w:r>
        <w:tab/>
      </w:r>
    </w:p>
    <w:tbl>
      <w:tblPr>
        <w:tblW w:w="15165" w:type="dxa"/>
        <w:tblInd w:w="75" w:type="dxa"/>
        <w:tblLayout w:type="fixed"/>
        <w:tblCellMar>
          <w:left w:w="75" w:type="dxa"/>
          <w:right w:w="75" w:type="dxa"/>
        </w:tblCellMar>
        <w:tblLook w:val="04A0"/>
      </w:tblPr>
      <w:tblGrid>
        <w:gridCol w:w="2270"/>
        <w:gridCol w:w="1620"/>
        <w:gridCol w:w="773"/>
        <w:gridCol w:w="2693"/>
        <w:gridCol w:w="1560"/>
        <w:gridCol w:w="1275"/>
        <w:gridCol w:w="1275"/>
        <w:gridCol w:w="1275"/>
        <w:gridCol w:w="1416"/>
        <w:gridCol w:w="1008"/>
      </w:tblGrid>
      <w:tr w:rsidR="005C4CD8" w:rsidTr="005C4CD8">
        <w:tc>
          <w:tcPr>
            <w:tcW w:w="3887" w:type="dxa"/>
            <w:gridSpan w:val="2"/>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Муниципальный заказчик        </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Московской области</w:t>
            </w:r>
          </w:p>
        </w:tc>
      </w:tr>
      <w:tr w:rsidR="005C4CD8" w:rsidTr="005C4CD8">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Источники         </w:t>
            </w:r>
            <w:r>
              <w:rPr>
                <w:rFonts w:ascii="Times New Roman" w:hAnsi="Times New Roman" w:cs="Times New Roman"/>
                <w:sz w:val="24"/>
                <w:szCs w:val="24"/>
                <w:lang w:eastAsia="en-US"/>
              </w:rPr>
              <w:br/>
              <w:t xml:space="preserve">финансирования    </w:t>
            </w:r>
            <w:r>
              <w:rPr>
                <w:rFonts w:ascii="Times New Roman" w:hAnsi="Times New Roman" w:cs="Times New Roman"/>
                <w:sz w:val="24"/>
                <w:szCs w:val="24"/>
                <w:lang w:eastAsia="en-US"/>
              </w:rPr>
              <w:br/>
              <w:t xml:space="preserve">программы по   </w:t>
            </w:r>
            <w:r>
              <w:rPr>
                <w:rFonts w:ascii="Times New Roman" w:hAnsi="Times New Roman" w:cs="Times New Roman"/>
                <w:sz w:val="24"/>
                <w:szCs w:val="24"/>
                <w:lang w:eastAsia="en-US"/>
              </w:rPr>
              <w:br/>
              <w:t>годам реализации и</w:t>
            </w:r>
            <w:r>
              <w:rPr>
                <w:rFonts w:ascii="Times New Roman" w:hAnsi="Times New Roman" w:cs="Times New Roman"/>
                <w:sz w:val="24"/>
                <w:szCs w:val="24"/>
                <w:lang w:eastAsia="en-US"/>
              </w:rPr>
              <w:br/>
              <w:t xml:space="preserve">главным           </w:t>
            </w:r>
            <w:r>
              <w:rPr>
                <w:rFonts w:ascii="Times New Roman" w:hAnsi="Times New Roman" w:cs="Times New Roman"/>
                <w:sz w:val="24"/>
                <w:szCs w:val="24"/>
                <w:lang w:eastAsia="en-US"/>
              </w:rPr>
              <w:br/>
              <w:t xml:space="preserve">распорядителям    </w:t>
            </w:r>
            <w:r>
              <w:rPr>
                <w:rFonts w:ascii="Times New Roman" w:hAnsi="Times New Roman" w:cs="Times New Roman"/>
                <w:sz w:val="24"/>
                <w:szCs w:val="24"/>
                <w:lang w:eastAsia="en-US"/>
              </w:rPr>
              <w:br/>
              <w:t>бюджетных средств,</w:t>
            </w:r>
            <w:r>
              <w:rPr>
                <w:rFonts w:ascii="Times New Roman" w:hAnsi="Times New Roman" w:cs="Times New Roman"/>
                <w:sz w:val="24"/>
                <w:szCs w:val="24"/>
                <w:lang w:eastAsia="en-US"/>
              </w:rPr>
              <w:br/>
              <w:t xml:space="preserve">в том числе по    </w:t>
            </w:r>
            <w:r>
              <w:rPr>
                <w:rFonts w:ascii="Times New Roman" w:hAnsi="Times New Roman" w:cs="Times New Roman"/>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Главный      </w:t>
            </w:r>
            <w:r>
              <w:rPr>
                <w:rFonts w:ascii="Times New Roman" w:hAnsi="Times New Roman" w:cs="Times New Roman"/>
                <w:sz w:val="24"/>
                <w:szCs w:val="24"/>
                <w:lang w:eastAsia="en-US"/>
              </w:rPr>
              <w:br/>
              <w:t>распорядитель</w:t>
            </w:r>
            <w:r>
              <w:rPr>
                <w:rFonts w:ascii="Times New Roman" w:hAnsi="Times New Roman" w:cs="Times New Roman"/>
                <w:sz w:val="24"/>
                <w:szCs w:val="24"/>
                <w:lang w:eastAsia="en-US"/>
              </w:rPr>
              <w:br/>
              <w:t xml:space="preserve">бюджетных    </w:t>
            </w:r>
            <w:r>
              <w:rPr>
                <w:rFonts w:ascii="Times New Roman" w:hAnsi="Times New Roman" w:cs="Times New Roman"/>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Источник      </w:t>
            </w:r>
            <w:r>
              <w:rPr>
                <w:rFonts w:ascii="Times New Roman" w:hAnsi="Times New Roman" w:cs="Times New Roman"/>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Расходы (тыс. рублей)</w:t>
            </w:r>
          </w:p>
        </w:tc>
      </w:tr>
      <w:tr w:rsidR="005C4CD8" w:rsidTr="005C4CD8">
        <w:trPr>
          <w:trHeigh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r>
              <w:rPr>
                <w:rFonts w:ascii="Times New Roman" w:hAnsi="Times New Roman" w:cs="Times New Roman"/>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2021 </w:t>
            </w:r>
            <w:r>
              <w:rPr>
                <w:rFonts w:ascii="Times New Roman" w:hAnsi="Times New Roman" w:cs="Times New Roman"/>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2022 </w:t>
            </w:r>
            <w:r>
              <w:rPr>
                <w:rFonts w:ascii="Times New Roman" w:hAnsi="Times New Roman" w:cs="Times New Roman"/>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2023  </w:t>
            </w:r>
            <w:r>
              <w:rPr>
                <w:rFonts w:ascii="Times New Roman" w:hAnsi="Times New Roman" w:cs="Times New Roman"/>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Pr>
                <w:rFonts w:ascii="Times New Roman" w:hAnsi="Times New Roman" w:cs="Times New Roman"/>
                <w:sz w:val="24"/>
                <w:szCs w:val="24"/>
                <w:lang w:eastAsia="en-US"/>
              </w:rPr>
              <w:br/>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r>
      <w:tr w:rsidR="005C4CD8" w:rsidTr="005C4CD8">
        <w:trPr>
          <w:trHeight w:val="4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Зарайск</w:t>
            </w:r>
            <w:r>
              <w:rPr>
                <w:rFonts w:ascii="Times New Roman" w:eastAsia="Calibri" w:hAnsi="Times New Roman" w:cs="Times New Roman"/>
                <w:sz w:val="24"/>
                <w:szCs w:val="24"/>
                <w:lang w:eastAsia="en-US"/>
              </w:rPr>
              <w:t xml:space="preserve"> </w:t>
            </w:r>
            <w:r>
              <w:rPr>
                <w:rFonts w:ascii="Times New Roman" w:hAnsi="Times New Roman" w:cs="Times New Roman"/>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r>
              <w:rPr>
                <w:rFonts w:ascii="Times New Roman" w:hAnsi="Times New Roman" w:cs="Times New Roman"/>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3800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4020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416"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20630</w:t>
            </w:r>
          </w:p>
        </w:tc>
      </w:tr>
      <w:tr w:rsidR="005C4CD8" w:rsidTr="005C4CD8">
        <w:trPr>
          <w:trHeight w:val="3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w:t>
            </w:r>
          </w:p>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C4CD8" w:rsidTr="005C4CD8">
        <w:trPr>
          <w:trHeight w:val="3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C4CD8" w:rsidTr="005C4CD8">
        <w:trPr>
          <w:trHeight w:val="5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3800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4020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275"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416" w:type="dxa"/>
            <w:tcBorders>
              <w:top w:val="nil"/>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t>4270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20630</w:t>
            </w:r>
          </w:p>
        </w:tc>
      </w:tr>
      <w:tr w:rsidR="005C4CD8" w:rsidTr="005C4CD8">
        <w:trPr>
          <w:trHeight w:val="2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5C4CD8" w:rsidTr="005C4CD8">
        <w:trPr>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600" w:type="dxa"/>
            <w:gridSpan w:val="2"/>
            <w:vMerge/>
            <w:tcBorders>
              <w:top w:val="nil"/>
              <w:left w:val="single" w:sz="4" w:space="0" w:color="auto"/>
              <w:bottom w:val="single" w:sz="4" w:space="0" w:color="auto"/>
              <w:right w:val="single" w:sz="4" w:space="0" w:color="auto"/>
            </w:tcBorders>
            <w:vAlign w:val="center"/>
            <w:hideMark/>
          </w:tcPr>
          <w:p w:rsidR="005C4CD8" w:rsidRDefault="005C4CD8">
            <w:pPr>
              <w:rPr>
                <w:lang w:eastAsia="en-US"/>
              </w:rPr>
            </w:pPr>
          </w:p>
        </w:tc>
        <w:tc>
          <w:tcPr>
            <w:tcW w:w="2692"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Другие источники</w:t>
            </w:r>
          </w:p>
        </w:tc>
        <w:tc>
          <w:tcPr>
            <w:tcW w:w="1559"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5C4CD8" w:rsidRDefault="005C4CD8">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pStyle w:val="af1"/>
        <w:widowControl w:val="0"/>
        <w:autoSpaceDE w:val="0"/>
        <w:autoSpaceDN w:val="0"/>
        <w:adjustRightInd w:val="0"/>
        <w:ind w:left="1080"/>
      </w:pPr>
    </w:p>
    <w:p w:rsidR="005C4CD8" w:rsidRDefault="005C4CD8" w:rsidP="005C4CD8">
      <w:pPr>
        <w:rPr>
          <w:b/>
          <w:lang w:eastAsia="zh-CN"/>
        </w:rPr>
        <w:sectPr w:rsidR="005C4CD8">
          <w:pgSz w:w="16834" w:h="11909" w:orient="landscape"/>
          <w:pgMar w:top="1134" w:right="1134" w:bottom="567" w:left="1134" w:header="720" w:footer="720" w:gutter="0"/>
          <w:cols w:space="720"/>
        </w:sectPr>
      </w:pPr>
    </w:p>
    <w:p w:rsidR="005C4CD8" w:rsidRDefault="005C4CD8" w:rsidP="005C4CD8">
      <w:pPr>
        <w:pStyle w:val="af1"/>
        <w:widowControl w:val="0"/>
        <w:autoSpaceDE w:val="0"/>
        <w:autoSpaceDN w:val="0"/>
        <w:adjustRightInd w:val="0"/>
        <w:ind w:left="1080"/>
        <w:jc w:val="both"/>
        <w:outlineLvl w:val="1"/>
        <w:rPr>
          <w:b/>
        </w:rPr>
      </w:pPr>
      <w:r>
        <w:rPr>
          <w:b/>
        </w:rPr>
        <w:lastRenderedPageBreak/>
        <w:t>Характеристика проблем,  решаемых посредством мероприятий.</w:t>
      </w:r>
    </w:p>
    <w:p w:rsidR="005C4CD8" w:rsidRDefault="005C4CD8" w:rsidP="005C4CD8">
      <w:pPr>
        <w:pStyle w:val="af1"/>
        <w:widowControl w:val="0"/>
        <w:autoSpaceDE w:val="0"/>
        <w:autoSpaceDN w:val="0"/>
        <w:adjustRightInd w:val="0"/>
        <w:ind w:left="1080"/>
        <w:outlineLvl w:val="1"/>
        <w:rPr>
          <w:b/>
        </w:rPr>
      </w:pPr>
    </w:p>
    <w:p w:rsidR="005C4CD8" w:rsidRDefault="005C4CD8" w:rsidP="005C4CD8">
      <w:pPr>
        <w:widowControl w:val="0"/>
        <w:autoSpaceDE w:val="0"/>
        <w:autoSpaceDN w:val="0"/>
        <w:adjustRightInd w:val="0"/>
        <w:ind w:firstLine="567"/>
        <w:jc w:val="both"/>
        <w:outlineLvl w:val="1"/>
      </w:pPr>
      <w: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5C4CD8" w:rsidRDefault="005C4CD8" w:rsidP="005C4CD8">
      <w:pPr>
        <w:ind w:firstLine="567"/>
        <w:jc w:val="both"/>
        <w:outlineLvl w:val="1"/>
      </w:pPr>
      <w: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5C4CD8" w:rsidRDefault="005C4CD8" w:rsidP="005C4CD8">
      <w:pPr>
        <w:ind w:firstLine="567"/>
        <w:jc w:val="both"/>
        <w:outlineLvl w:val="1"/>
      </w:pPr>
      <w: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5C4CD8" w:rsidRDefault="005C4CD8" w:rsidP="005C4CD8">
      <w:pPr>
        <w:ind w:firstLine="567"/>
        <w:jc w:val="both"/>
      </w:pPr>
      <w:r>
        <w:t xml:space="preserve">ООО «ИНКО-ТВ» в составе компании «ИНКО-Телеком» производит телепрограммы, рассчитанные на аудиторию городских округов Луховицы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w:t>
      </w:r>
      <w:r>
        <w:rPr>
          <w:lang w:val="en-US"/>
        </w:rPr>
        <w:t>FM</w:t>
      </w:r>
      <w:r>
        <w:t xml:space="preserve">» (ООО «РАДИОСИТИ-Подмосковье»). Осуществляет вещание радиостанция АВТОРАДИО «98,6 </w:t>
      </w:r>
      <w:r>
        <w:rPr>
          <w:lang w:val="en-US"/>
        </w:rPr>
        <w:t>FM</w:t>
      </w:r>
      <w:r>
        <w:t>»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5C4CD8" w:rsidRDefault="005C4CD8" w:rsidP="005C4CD8">
      <w:pPr>
        <w:ind w:firstLine="567"/>
        <w:jc w:val="both"/>
      </w:pPr>
      <w: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5C4CD8" w:rsidRDefault="005C4CD8" w:rsidP="005C4CD8">
      <w:pPr>
        <w:widowControl w:val="0"/>
        <w:autoSpaceDE w:val="0"/>
        <w:autoSpaceDN w:val="0"/>
        <w:adjustRightInd w:val="0"/>
        <w:ind w:firstLine="567"/>
        <w:jc w:val="both"/>
        <w:outlineLvl w:val="1"/>
      </w:pPr>
      <w: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5C4CD8" w:rsidRDefault="005C4CD8" w:rsidP="005C4CD8">
      <w:pPr>
        <w:widowControl w:val="0"/>
        <w:autoSpaceDE w:val="0"/>
        <w:autoSpaceDN w:val="0"/>
        <w:adjustRightInd w:val="0"/>
        <w:jc w:val="both"/>
        <w:outlineLvl w:val="1"/>
      </w:pPr>
      <w:r>
        <w:t xml:space="preserve">          </w:t>
      </w:r>
    </w:p>
    <w:p w:rsidR="005C4CD8" w:rsidRDefault="005C4CD8" w:rsidP="005C4CD8">
      <w:pPr>
        <w:widowControl w:val="0"/>
        <w:autoSpaceDE w:val="0"/>
        <w:autoSpaceDN w:val="0"/>
        <w:adjustRightInd w:val="0"/>
        <w:jc w:val="both"/>
        <w:outlineLvl w:val="1"/>
        <w:rPr>
          <w:b/>
        </w:rPr>
      </w:pPr>
      <w:r>
        <w:rPr>
          <w:b/>
        </w:rPr>
        <w:t xml:space="preserve">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w:t>
      </w:r>
      <w:r>
        <w:rPr>
          <w:b/>
        </w:rPr>
        <w:lastRenderedPageBreak/>
        <w:t>муниципальной программы.</w:t>
      </w:r>
    </w:p>
    <w:p w:rsidR="005C4CD8" w:rsidRDefault="005C4CD8" w:rsidP="005C4CD8">
      <w:pPr>
        <w:widowControl w:val="0"/>
        <w:autoSpaceDE w:val="0"/>
        <w:autoSpaceDN w:val="0"/>
        <w:adjustRightInd w:val="0"/>
        <w:ind w:firstLine="851"/>
        <w:jc w:val="both"/>
        <w:outlineLvl w:val="1"/>
      </w:pPr>
    </w:p>
    <w:p w:rsidR="005C4CD8" w:rsidRDefault="005C4CD8" w:rsidP="005C4CD8">
      <w:pPr>
        <w:widowControl w:val="0"/>
        <w:autoSpaceDE w:val="0"/>
        <w:autoSpaceDN w:val="0"/>
        <w:adjustRightInd w:val="0"/>
        <w:ind w:firstLine="567"/>
        <w:jc w:val="both"/>
        <w:outlineLvl w:val="1"/>
      </w:pPr>
      <w: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5C4CD8" w:rsidRDefault="005C4CD8" w:rsidP="005C4CD8">
      <w:pPr>
        <w:widowControl w:val="0"/>
        <w:autoSpaceDE w:val="0"/>
        <w:autoSpaceDN w:val="0"/>
        <w:adjustRightInd w:val="0"/>
        <w:ind w:firstLine="567"/>
        <w:jc w:val="both"/>
        <w:outlineLvl w:val="1"/>
      </w:pPr>
      <w: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5C4CD8" w:rsidRDefault="005C4CD8" w:rsidP="005C4CD8">
      <w:pPr>
        <w:widowControl w:val="0"/>
        <w:autoSpaceDE w:val="0"/>
        <w:autoSpaceDN w:val="0"/>
        <w:adjustRightInd w:val="0"/>
        <w:jc w:val="both"/>
        <w:outlineLvl w:val="1"/>
      </w:pPr>
      <w: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5C4CD8" w:rsidRDefault="005C4CD8" w:rsidP="005C4CD8">
      <w:pPr>
        <w:widowControl w:val="0"/>
        <w:autoSpaceDE w:val="0"/>
        <w:autoSpaceDN w:val="0"/>
        <w:adjustRightInd w:val="0"/>
        <w:jc w:val="both"/>
        <w:outlineLvl w:val="1"/>
      </w:pPr>
      <w: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5C4CD8" w:rsidRDefault="005C4CD8" w:rsidP="005C4CD8">
      <w:pPr>
        <w:widowControl w:val="0"/>
        <w:autoSpaceDE w:val="0"/>
        <w:autoSpaceDN w:val="0"/>
        <w:adjustRightInd w:val="0"/>
        <w:ind w:firstLine="567"/>
        <w:jc w:val="both"/>
        <w:outlineLvl w:val="1"/>
      </w:pPr>
      <w: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5C4CD8" w:rsidRDefault="005C4CD8" w:rsidP="005C4CD8">
      <w:pPr>
        <w:widowControl w:val="0"/>
        <w:autoSpaceDE w:val="0"/>
        <w:autoSpaceDN w:val="0"/>
        <w:adjustRightInd w:val="0"/>
        <w:rPr>
          <w:b/>
          <w:bCs/>
        </w:rPr>
      </w:pPr>
    </w:p>
    <w:p w:rsidR="005C4CD8" w:rsidRDefault="005C4CD8" w:rsidP="005C4CD8">
      <w:pPr>
        <w:widowControl w:val="0"/>
        <w:autoSpaceDE w:val="0"/>
        <w:autoSpaceDN w:val="0"/>
        <w:adjustRightInd w:val="0"/>
        <w:jc w:val="center"/>
        <w:rPr>
          <w:b/>
          <w:bCs/>
        </w:rPr>
      </w:pPr>
      <w:r>
        <w:rPr>
          <w:b/>
          <w:bCs/>
        </w:rPr>
        <w:t>Перечень мероприятий подпрограммы.</w:t>
      </w:r>
    </w:p>
    <w:p w:rsidR="005C4CD8" w:rsidRDefault="005C4CD8" w:rsidP="005C4CD8">
      <w:pPr>
        <w:widowControl w:val="0"/>
        <w:autoSpaceDE w:val="0"/>
        <w:autoSpaceDN w:val="0"/>
        <w:adjustRightInd w:val="0"/>
        <w:jc w:val="center"/>
        <w:rPr>
          <w:b/>
          <w:bCs/>
        </w:rPr>
      </w:pPr>
    </w:p>
    <w:p w:rsidR="005C4CD8" w:rsidRDefault="005C4CD8" w:rsidP="005C4CD8">
      <w:pPr>
        <w:widowControl w:val="0"/>
        <w:autoSpaceDE w:val="0"/>
        <w:autoSpaceDN w:val="0"/>
        <w:adjustRightInd w:val="0"/>
        <w:ind w:firstLine="567"/>
        <w:jc w:val="both"/>
      </w:pPr>
      <w:r>
        <w:t xml:space="preserve"> Достижение основных мероприятий муниципальной Подпрограммы </w:t>
      </w:r>
      <w:r>
        <w:rPr>
          <w:lang w:val="en-US"/>
        </w:rPr>
        <w:t>I</w:t>
      </w:r>
      <w:r>
        <w:t xml:space="preserve">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w:t>
      </w:r>
      <w:r>
        <w:rPr>
          <w:lang w:val="en-US"/>
        </w:rPr>
        <w:t>I</w:t>
      </w:r>
      <w:r>
        <w:t xml:space="preserve">. </w:t>
      </w:r>
    </w:p>
    <w:p w:rsidR="005C4CD8" w:rsidRDefault="005C4CD8" w:rsidP="005C4CD8">
      <w:pPr>
        <w:widowControl w:val="0"/>
        <w:autoSpaceDE w:val="0"/>
        <w:autoSpaceDN w:val="0"/>
        <w:adjustRightInd w:val="0"/>
        <w:ind w:firstLine="567"/>
        <w:jc w:val="both"/>
        <w:rPr>
          <w:i/>
          <w:iCs/>
        </w:rPr>
      </w:pPr>
      <w:r>
        <w:t xml:space="preserve">Перечень мероприятий приведен в приложении № 1к Подпрограмме </w:t>
      </w:r>
      <w:r>
        <w:rPr>
          <w:lang w:val="en-US"/>
        </w:rPr>
        <w:t>I</w:t>
      </w:r>
      <w:r>
        <w:rPr>
          <w:i/>
          <w:iCs/>
        </w:rPr>
        <w:t>.</w:t>
      </w:r>
    </w:p>
    <w:p w:rsidR="005C4CD8" w:rsidRDefault="005C4CD8" w:rsidP="005C4CD8">
      <w:pPr>
        <w:widowControl w:val="0"/>
        <w:autoSpaceDE w:val="0"/>
        <w:autoSpaceDN w:val="0"/>
        <w:adjustRightInd w:val="0"/>
        <w:ind w:firstLine="567"/>
        <w:jc w:val="both"/>
        <w:rPr>
          <w:i/>
          <w:iCs/>
        </w:rPr>
      </w:pPr>
    </w:p>
    <w:p w:rsidR="005C4CD8" w:rsidRDefault="005C4CD8" w:rsidP="005C4CD8">
      <w:pPr>
        <w:widowControl w:val="0"/>
        <w:autoSpaceDE w:val="0"/>
        <w:autoSpaceDN w:val="0"/>
        <w:adjustRightInd w:val="0"/>
        <w:jc w:val="both"/>
        <w:rPr>
          <w:i/>
          <w:iCs/>
        </w:rPr>
      </w:pPr>
    </w:p>
    <w:p w:rsidR="005C4CD8" w:rsidRDefault="005C4CD8" w:rsidP="005C4CD8">
      <w:pPr>
        <w:widowControl w:val="0"/>
        <w:autoSpaceDE w:val="0"/>
        <w:autoSpaceDN w:val="0"/>
        <w:adjustRightInd w:val="0"/>
        <w:ind w:firstLine="567"/>
        <w:jc w:val="both"/>
        <w:rPr>
          <w:i/>
          <w:iCs/>
        </w:rPr>
      </w:pPr>
    </w:p>
    <w:p w:rsidR="005C4CD8" w:rsidRDefault="005C4CD8" w:rsidP="005C4CD8">
      <w:pPr>
        <w:widowControl w:val="0"/>
        <w:autoSpaceDE w:val="0"/>
        <w:autoSpaceDN w:val="0"/>
        <w:adjustRightInd w:val="0"/>
        <w:ind w:firstLine="567"/>
        <w:jc w:val="both"/>
        <w:rPr>
          <w:i/>
          <w:iCs/>
        </w:rPr>
      </w:pPr>
    </w:p>
    <w:p w:rsidR="005C4CD8" w:rsidRDefault="005C4CD8" w:rsidP="005C4CD8">
      <w:pPr>
        <w:sectPr w:rsidR="005C4CD8">
          <w:pgSz w:w="11909" w:h="16834"/>
          <w:pgMar w:top="1134" w:right="567" w:bottom="1134" w:left="1134" w:header="720" w:footer="720" w:gutter="0"/>
          <w:cols w:space="720"/>
        </w:sectPr>
      </w:pPr>
    </w:p>
    <w:p w:rsidR="005C4CD8" w:rsidRDefault="009F7E2E" w:rsidP="005C4CD8">
      <w:pPr>
        <w:widowControl w:val="0"/>
        <w:autoSpaceDE w:val="0"/>
        <w:autoSpaceDN w:val="0"/>
        <w:jc w:val="right"/>
      </w:pPr>
      <w:r>
        <w:lastRenderedPageBreak/>
        <w:t xml:space="preserve">Приложение </w:t>
      </w:r>
      <w:r w:rsidR="005C4CD8">
        <w:t xml:space="preserve">1 к подпрограмме </w:t>
      </w:r>
      <w:r w:rsidR="005C4CD8">
        <w:rPr>
          <w:lang w:val="en-US"/>
        </w:rPr>
        <w:t>I</w:t>
      </w:r>
    </w:p>
    <w:p w:rsidR="005C4CD8" w:rsidRDefault="005C4CD8" w:rsidP="005C4CD8">
      <w:pPr>
        <w:widowControl w:val="0"/>
        <w:autoSpaceDE w:val="0"/>
        <w:autoSpaceDN w:val="0"/>
        <w:jc w:val="center"/>
        <w:rPr>
          <w:b/>
        </w:rPr>
      </w:pPr>
      <w:r>
        <w:rPr>
          <w:b/>
        </w:rPr>
        <w:t xml:space="preserve">Перечень мероприятий подпрограммы </w:t>
      </w:r>
      <w:r>
        <w:rPr>
          <w:b/>
          <w:lang w:val="en-US"/>
        </w:rPr>
        <w:t>I</w:t>
      </w:r>
      <w:r w:rsidRPr="005C4CD8">
        <w:rPr>
          <w:rFonts w:eastAsia="Calibri"/>
          <w:lang w:eastAsia="en-US"/>
        </w:rPr>
        <w:t xml:space="preserve"> </w:t>
      </w:r>
      <w:r>
        <w:rPr>
          <w:b/>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5C4CD8" w:rsidRDefault="005C4CD8" w:rsidP="005C4CD8">
      <w:pPr>
        <w:widowControl w:val="0"/>
        <w:autoSpaceDE w:val="0"/>
        <w:autoSpaceDN w:val="0"/>
        <w:jc w:val="center"/>
      </w:pPr>
    </w:p>
    <w:tbl>
      <w:tblPr>
        <w:tblW w:w="150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121"/>
        <w:gridCol w:w="850"/>
        <w:gridCol w:w="1560"/>
        <w:gridCol w:w="985"/>
        <w:gridCol w:w="10"/>
        <w:gridCol w:w="875"/>
        <w:gridCol w:w="695"/>
        <w:gridCol w:w="14"/>
        <w:gridCol w:w="711"/>
        <w:gridCol w:w="8"/>
        <w:gridCol w:w="703"/>
        <w:gridCol w:w="8"/>
        <w:gridCol w:w="703"/>
        <w:gridCol w:w="8"/>
        <w:gridCol w:w="703"/>
        <w:gridCol w:w="8"/>
        <w:gridCol w:w="1231"/>
        <w:gridCol w:w="2269"/>
      </w:tblGrid>
      <w:tr w:rsidR="005C4CD8" w:rsidTr="005C4CD8">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п/п</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Мероприятия </w:t>
            </w:r>
          </w:p>
          <w:p w:rsidR="005C4CD8" w:rsidRDefault="005C4CD8">
            <w:pPr>
              <w:widowControl w:val="0"/>
              <w:autoSpaceDE w:val="0"/>
              <w:autoSpaceDN w:val="0"/>
              <w:jc w:val="center"/>
            </w:pPr>
            <w: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Источники 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Объем финансирования мероприятия в текущем финансовом году </w:t>
            </w:r>
          </w:p>
          <w:p w:rsidR="005C4CD8" w:rsidRDefault="005C4CD8">
            <w:pPr>
              <w:widowControl w:val="0"/>
              <w:autoSpaceDE w:val="0"/>
              <w:autoSpaceDN w:val="0"/>
              <w:jc w:val="center"/>
              <w:rPr>
                <w:lang w:val="en-US"/>
              </w:rPr>
            </w:pPr>
            <w:r>
              <w:t xml:space="preserve">(тыс. руб.) </w:t>
            </w:r>
          </w:p>
        </w:tc>
        <w:tc>
          <w:tcPr>
            <w:tcW w:w="885"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Всего </w:t>
            </w:r>
          </w:p>
          <w:p w:rsidR="005C4CD8" w:rsidRDefault="005C4CD8">
            <w:pPr>
              <w:widowControl w:val="0"/>
              <w:autoSpaceDE w:val="0"/>
              <w:autoSpaceDN w:val="0"/>
              <w:jc w:val="center"/>
            </w:pPr>
            <w:r>
              <w:t>(тыс. руб.)</w:t>
            </w:r>
          </w:p>
        </w:tc>
        <w:tc>
          <w:tcPr>
            <w:tcW w:w="3561" w:type="dxa"/>
            <w:gridSpan w:val="10"/>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Объем финансирования по годам </w:t>
            </w:r>
          </w:p>
          <w:p w:rsidR="005C4CD8" w:rsidRDefault="005C4CD8">
            <w:pPr>
              <w:widowControl w:val="0"/>
              <w:autoSpaceDE w:val="0"/>
              <w:autoSpaceDN w:val="0"/>
              <w:jc w:val="center"/>
            </w:pPr>
            <w:r>
              <w:t>(тыс. руб.)</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Ответственный</w:t>
            </w:r>
          </w:p>
          <w:p w:rsidR="005C4CD8" w:rsidRDefault="005C4CD8">
            <w:pPr>
              <w:widowControl w:val="0"/>
              <w:autoSpaceDE w:val="0"/>
              <w:autoSpaceDN w:val="0"/>
              <w:ind w:right="-62"/>
              <w:jc w:val="center"/>
            </w:pPr>
            <w:r>
              <w:t xml:space="preserve"> за выполнение мероприятия программы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Результаты выполнения мероприятий программы</w:t>
            </w:r>
          </w:p>
        </w:tc>
      </w:tr>
      <w:tr w:rsidR="005C4CD8" w:rsidTr="005C4CD8">
        <w:trPr>
          <w:cantSplit/>
          <w:trHeight w:val="113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995"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val="en-US"/>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2020 </w:t>
            </w:r>
          </w:p>
          <w:p w:rsidR="005C4CD8" w:rsidRDefault="005C4CD8">
            <w:pPr>
              <w:widowControl w:val="0"/>
              <w:autoSpaceDE w:val="0"/>
              <w:autoSpaceDN w:val="0"/>
              <w:jc w:val="center"/>
            </w:pPr>
            <w:r>
              <w:t>год</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2021 </w:t>
            </w:r>
          </w:p>
          <w:p w:rsidR="005C4CD8" w:rsidRDefault="005C4CD8">
            <w:pPr>
              <w:widowControl w:val="0"/>
              <w:autoSpaceDE w:val="0"/>
              <w:autoSpaceDN w:val="0"/>
              <w:jc w:val="cente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 xml:space="preserve">2022  </w:t>
            </w:r>
          </w:p>
          <w:p w:rsidR="005C4CD8" w:rsidRDefault="005C4CD8">
            <w:pPr>
              <w:widowControl w:val="0"/>
              <w:autoSpaceDE w:val="0"/>
              <w:autoSpaceDN w:val="0"/>
              <w:ind w:right="-62"/>
              <w:jc w:val="cente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 xml:space="preserve">2023 </w:t>
            </w:r>
          </w:p>
          <w:p w:rsidR="005C4CD8" w:rsidRDefault="005C4CD8">
            <w:pPr>
              <w:widowControl w:val="0"/>
              <w:autoSpaceDE w:val="0"/>
              <w:autoSpaceDN w:val="0"/>
              <w:jc w:val="center"/>
            </w:pPr>
            <w:r>
              <w:t>год</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rPr>
                <w:rFonts w:eastAsia="Calibri"/>
              </w:rPr>
              <w:t xml:space="preserve">2024 </w:t>
            </w:r>
          </w:p>
          <w:p w:rsidR="005C4CD8" w:rsidRDefault="005C4CD8">
            <w:pPr>
              <w:spacing w:line="276" w:lineRule="auto"/>
              <w:rPr>
                <w:rFonts w:eastAsia="Calibri"/>
                <w:lang w:eastAsia="en-US"/>
              </w:rPr>
            </w:pPr>
            <w:r>
              <w:rPr>
                <w:rFonts w:eastAsia="Calibri"/>
              </w:rPr>
              <w:t>год</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0"/>
        </w:trPr>
        <w:tc>
          <w:tcPr>
            <w:tcW w:w="567"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w:t>
            </w:r>
          </w:p>
        </w:tc>
        <w:tc>
          <w:tcPr>
            <w:tcW w:w="3119"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4</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5</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6</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7</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8</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jc w:val="center"/>
            </w:pPr>
            <w:r>
              <w:t>11</w:t>
            </w:r>
          </w:p>
        </w:tc>
        <w:tc>
          <w:tcPr>
            <w:tcW w:w="123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12</w:t>
            </w:r>
          </w:p>
        </w:tc>
        <w:tc>
          <w:tcPr>
            <w:tcW w:w="2268"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13</w:t>
            </w:r>
          </w:p>
        </w:tc>
      </w:tr>
      <w:tr w:rsidR="005C4CD8" w:rsidTr="005C4CD8">
        <w:trPr>
          <w:trHeight w:val="90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rPr>
                <w:b/>
              </w:rPr>
              <w:t>Основное мероприятие 1.</w:t>
            </w:r>
            <w:r>
              <w:t xml:space="preserve"> 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rPr>
                <w:rFonts w:eastAsia="Calibri"/>
                <w:lang w:eastAsia="en-US"/>
              </w:rPr>
            </w:pPr>
            <w:r>
              <w:rPr>
                <w:rFonts w:eastAsia="Calibri"/>
                <w:lang w:eastAsia="en-US"/>
              </w:rPr>
              <w:t>19210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3660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pPr>
          </w:p>
        </w:tc>
      </w:tr>
      <w:tr w:rsidR="005C4CD8" w:rsidTr="005C4CD8">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lang w:eastAsia="en-US"/>
              </w:rP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tcPr>
          <w:p w:rsidR="005C4CD8" w:rsidRDefault="005C4CD8">
            <w:pPr>
              <w:spacing w:line="276" w:lineRule="auto"/>
              <w:jc w:val="center"/>
              <w:rPr>
                <w:rFonts w:eastAsia="Calibri"/>
              </w:rPr>
            </w:pPr>
            <w:r>
              <w:rPr>
                <w:rFonts w:eastAsia="Calibri"/>
              </w:rPr>
              <w:t>0</w:t>
            </w:r>
          </w:p>
          <w:p w:rsidR="005C4CD8" w:rsidRDefault="005C4CD8">
            <w:pPr>
              <w:spacing w:line="276" w:lineRule="auto"/>
              <w:jc w:val="center"/>
              <w:rPr>
                <w:rFonts w:eastAsia="Calibri"/>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3330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rPr>
                <w:rFonts w:eastAsia="Calibri"/>
                <w:lang w:eastAsia="en-US"/>
              </w:rPr>
            </w:pPr>
            <w:r>
              <w:rPr>
                <w:rFonts w:eastAsia="Calibri"/>
                <w:lang w:eastAsia="en-US"/>
              </w:rPr>
              <w:t>19210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3660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3950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lastRenderedPageBreak/>
              <w:t>1.1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10750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Размещение информационных материалов объемом: в 2020 году  – 160</w:t>
            </w:r>
          </w:p>
          <w:p w:rsidR="005C4CD8" w:rsidRDefault="005C4CD8">
            <w:pPr>
              <w:widowControl w:val="0"/>
              <w:autoSpaceDE w:val="0"/>
              <w:autoSpaceDN w:val="0"/>
            </w:pPr>
            <w:r>
              <w:t>2021-160</w:t>
            </w:r>
          </w:p>
          <w:p w:rsidR="005C4CD8" w:rsidRDefault="005C4CD8">
            <w:pPr>
              <w:widowControl w:val="0"/>
              <w:autoSpaceDE w:val="0"/>
              <w:autoSpaceDN w:val="0"/>
            </w:pPr>
            <w:r>
              <w:t>2022-160</w:t>
            </w:r>
          </w:p>
          <w:p w:rsidR="005C4CD8" w:rsidRDefault="005C4CD8">
            <w:pPr>
              <w:widowControl w:val="0"/>
              <w:autoSpaceDE w:val="0"/>
              <w:autoSpaceDN w:val="0"/>
            </w:pPr>
            <w:r>
              <w:t>2023-160</w:t>
            </w:r>
          </w:p>
          <w:p w:rsidR="005C4CD8" w:rsidRDefault="005C4CD8">
            <w:pPr>
              <w:widowControl w:val="0"/>
              <w:autoSpaceDE w:val="0"/>
              <w:autoSpaceDN w:val="0"/>
            </w:pPr>
            <w:r>
              <w:t>2024-160</w:t>
            </w:r>
          </w:p>
          <w:p w:rsidR="005C4CD8" w:rsidRDefault="005C4CD8">
            <w:pPr>
              <w:widowControl w:val="0"/>
              <w:autoSpaceDE w:val="0"/>
              <w:autoSpaceDN w:val="0"/>
            </w:pPr>
            <w:r>
              <w:t xml:space="preserve"> полосы формата А3 </w:t>
            </w:r>
          </w:p>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1800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10750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2000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2250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8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8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69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33" w:type="dxa"/>
            <w:gridSpan w:val="3"/>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tab/>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1</w:t>
            </w:r>
            <w:r>
              <w:rPr>
                <w:rFonts w:eastAsia="Calibri"/>
              </w:rPr>
              <w:t>80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1150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Распространение информационных материалов объемом: в </w:t>
            </w:r>
          </w:p>
          <w:p w:rsidR="005C4CD8" w:rsidRDefault="005C4CD8">
            <w:pPr>
              <w:widowControl w:val="0"/>
              <w:autoSpaceDE w:val="0"/>
              <w:autoSpaceDN w:val="0"/>
            </w:pPr>
            <w:r>
              <w:t>2020 и последующие годы –2567 минут в год</w:t>
            </w:r>
          </w:p>
        </w:tc>
      </w:tr>
      <w:tr w:rsidR="005C4CD8" w:rsidTr="005C4CD8">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52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1</w:t>
            </w:r>
            <w:r>
              <w:rPr>
                <w:rFonts w:eastAsia="Calibri"/>
              </w:rPr>
              <w:t>8</w:t>
            </w: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1150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230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7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1.3</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общественно-</w:t>
            </w:r>
            <w:r>
              <w:lastRenderedPageBreak/>
              <w:t>политической жизни, 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7"/>
            </w:pPr>
            <w: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750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Размещение информационных материалов о Московской области </w:t>
            </w:r>
            <w:r>
              <w:lastRenderedPageBreak/>
              <w:t xml:space="preserve">объемом: </w:t>
            </w:r>
          </w:p>
          <w:p w:rsidR="005C4CD8" w:rsidRDefault="005C4CD8">
            <w:pPr>
              <w:widowControl w:val="0"/>
              <w:autoSpaceDE w:val="0"/>
              <w:autoSpaceDN w:val="0"/>
            </w:pPr>
            <w:r>
              <w:t xml:space="preserve">в </w:t>
            </w:r>
          </w:p>
          <w:p w:rsidR="005C4CD8" w:rsidRDefault="005C4CD8">
            <w:pPr>
              <w:widowControl w:val="0"/>
              <w:autoSpaceDE w:val="0"/>
              <w:autoSpaceDN w:val="0"/>
            </w:pPr>
            <w:r>
              <w:t>2020-4500</w:t>
            </w:r>
          </w:p>
          <w:p w:rsidR="005C4CD8" w:rsidRDefault="005C4CD8">
            <w:pPr>
              <w:widowControl w:val="0"/>
              <w:autoSpaceDE w:val="0"/>
              <w:autoSpaceDN w:val="0"/>
            </w:pPr>
            <w:r>
              <w:t>2021-4900</w:t>
            </w:r>
          </w:p>
          <w:p w:rsidR="005C4CD8" w:rsidRDefault="005C4CD8">
            <w:pPr>
              <w:widowControl w:val="0"/>
              <w:autoSpaceDE w:val="0"/>
              <w:autoSpaceDN w:val="0"/>
            </w:pPr>
            <w:r>
              <w:t>2022-4900</w:t>
            </w:r>
          </w:p>
          <w:p w:rsidR="005C4CD8" w:rsidRDefault="005C4CD8">
            <w:pPr>
              <w:widowControl w:val="0"/>
              <w:autoSpaceDE w:val="0"/>
              <w:autoSpaceDN w:val="0"/>
            </w:pPr>
            <w:r>
              <w:t>2023-4900</w:t>
            </w:r>
          </w:p>
          <w:p w:rsidR="005C4CD8" w:rsidRDefault="005C4CD8">
            <w:pPr>
              <w:widowControl w:val="0"/>
              <w:autoSpaceDE w:val="0"/>
              <w:autoSpaceDN w:val="0"/>
            </w:pPr>
            <w:r>
              <w:t>2024-4900</w:t>
            </w:r>
          </w:p>
        </w:tc>
      </w:tr>
      <w:tr w:rsidR="005C4CD8" w:rsidTr="005C4CD8">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7"/>
            </w:pPr>
            <w:r>
              <w:t xml:space="preserve">Средства бюджета </w:t>
            </w:r>
            <w:r>
              <w:lastRenderedPageBreak/>
              <w:t>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lastRenderedPageBreak/>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21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7</w:t>
            </w:r>
            <w:r>
              <w:rPr>
                <w:rFonts w:eastAsia="Calibri"/>
                <w:lang w:val="en-US"/>
              </w:rPr>
              <w:t>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3750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750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750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87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9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1.4</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250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300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26"/>
            </w:pPr>
            <w:r>
              <w:t>Размещение информационных материалов  объемом:</w:t>
            </w:r>
          </w:p>
          <w:p w:rsidR="005C4CD8" w:rsidRDefault="005C4CD8">
            <w:pPr>
              <w:widowControl w:val="0"/>
              <w:autoSpaceDE w:val="0"/>
              <w:autoSpaceDN w:val="0"/>
              <w:ind w:right="-26"/>
            </w:pPr>
            <w:r>
              <w:t xml:space="preserve">2020 – 2024 г.=4000 материалов  в год в электронных СМИ. </w:t>
            </w:r>
          </w:p>
          <w:p w:rsidR="005C4CD8" w:rsidRDefault="005C4CD8">
            <w:pPr>
              <w:widowControl w:val="0"/>
              <w:autoSpaceDE w:val="0"/>
              <w:autoSpaceDN w:val="0"/>
              <w:ind w:right="-26"/>
            </w:pPr>
            <w:r>
              <w:t>Создание и ведение информационных ресурсов и баз данных: в 2020 – 2024 годах  –2информационных ресурсов (интернет-сайтов ОМСУ) РИАМО</w:t>
            </w:r>
          </w:p>
        </w:tc>
      </w:tr>
      <w:tr w:rsidR="005C4CD8" w:rsidTr="005C4CD8">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1500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7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1.5</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Информирование населения путем изготовления и распространения полиграфической продукции о социально значимых вопросах в деятельности </w:t>
            </w:r>
            <w:r>
              <w:lastRenderedPageBreak/>
              <w:t>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      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90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Изготовление полиграфической продукции к  социально-значимым мероприятиям </w:t>
            </w:r>
            <w:r>
              <w:lastRenderedPageBreak/>
              <w:t xml:space="preserve">объемом </w:t>
            </w:r>
          </w:p>
          <w:p w:rsidR="005C4CD8" w:rsidRDefault="005C4CD8">
            <w:pPr>
              <w:widowControl w:val="0"/>
              <w:autoSpaceDE w:val="0"/>
              <w:autoSpaceDN w:val="0"/>
            </w:pPr>
            <w:r>
              <w:t>2020-700</w:t>
            </w:r>
          </w:p>
          <w:p w:rsidR="005C4CD8" w:rsidRDefault="005C4CD8">
            <w:pPr>
              <w:widowControl w:val="0"/>
              <w:autoSpaceDE w:val="0"/>
              <w:autoSpaceDN w:val="0"/>
            </w:pPr>
            <w:r>
              <w:t>2021-720</w:t>
            </w:r>
          </w:p>
          <w:p w:rsidR="005C4CD8" w:rsidRDefault="005C4CD8">
            <w:pPr>
              <w:widowControl w:val="0"/>
              <w:autoSpaceDE w:val="0"/>
              <w:autoSpaceDN w:val="0"/>
            </w:pPr>
            <w:r>
              <w:t>2022-780</w:t>
            </w:r>
          </w:p>
          <w:p w:rsidR="005C4CD8" w:rsidRDefault="005C4CD8">
            <w:pPr>
              <w:widowControl w:val="0"/>
              <w:autoSpaceDE w:val="0"/>
              <w:autoSpaceDN w:val="0"/>
            </w:pPr>
            <w:r>
              <w:t>2023-800</w:t>
            </w:r>
          </w:p>
          <w:p w:rsidR="005C4CD8" w:rsidRDefault="005C4CD8">
            <w:pPr>
              <w:widowControl w:val="0"/>
              <w:autoSpaceDE w:val="0"/>
              <w:autoSpaceDN w:val="0"/>
            </w:pPr>
            <w:r>
              <w:t>2024-800 в год</w:t>
            </w:r>
          </w:p>
        </w:tc>
      </w:tr>
      <w:tr w:rsidR="005C4CD8" w:rsidTr="005C4CD8">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50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rPr>
                <w:rFonts w:eastAsia="Calibri"/>
              </w:rPr>
              <w:t>410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50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90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4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4"/>
              <w:jc w:val="center"/>
            </w:pPr>
            <w:r>
              <w:t>1.6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pStyle w:val="ConsPlusNormal0"/>
              <w:spacing w:line="276" w:lineRule="auto"/>
              <w:rPr>
                <w:rFonts w:ascii="Times New Roman" w:hAnsi="Times New Roman" w:cs="Times New Roman"/>
                <w:sz w:val="24"/>
                <w:szCs w:val="24"/>
              </w:rPr>
            </w:pPr>
            <w:r>
              <w:rPr>
                <w:rFonts w:ascii="Times New Roman" w:eastAsia="Calibri" w:hAnsi="Times New Roman" w:cs="Times New Roman"/>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300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СМИ на территории муниципального образования </w:t>
            </w:r>
          </w:p>
        </w:tc>
      </w:tr>
      <w:tr w:rsidR="005C4CD8" w:rsidTr="005C4CD8">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3"/>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300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1650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330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330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1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1.7</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Расходы на обеспечение </w:t>
            </w:r>
            <w:r>
              <w:lastRenderedPageBreak/>
              <w:t>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w:t>
            </w:r>
            <w:r>
              <w:lastRenderedPageBreak/>
              <w:t>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Сектор по </w:t>
            </w:r>
            <w:r>
              <w:lastRenderedPageBreak/>
              <w:t>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rPr>
                <w:rFonts w:eastAsia="Calibri"/>
              </w:rPr>
              <w:lastRenderedPageBreak/>
              <w:t>Осуществление</w:t>
            </w:r>
          </w:p>
          <w:p w:rsidR="005C4CD8" w:rsidRDefault="005C4CD8">
            <w:pPr>
              <w:rPr>
                <w:rFonts w:eastAsia="Calibri"/>
              </w:rPr>
            </w:pPr>
            <w:r>
              <w:rPr>
                <w:rFonts w:eastAsia="Calibri"/>
              </w:rPr>
              <w:lastRenderedPageBreak/>
              <w:t>подписки на издание</w:t>
            </w:r>
          </w:p>
          <w:p w:rsidR="005C4CD8" w:rsidRDefault="005C4CD8">
            <w:pPr>
              <w:rPr>
                <w:rFonts w:eastAsia="Calibri"/>
              </w:rPr>
            </w:pPr>
            <w:r>
              <w:rPr>
                <w:rFonts w:eastAsia="Calibri"/>
              </w:rPr>
              <w:t xml:space="preserve"> «За новую жизнь» – 200 компл./год.</w:t>
            </w:r>
          </w:p>
        </w:tc>
      </w:tr>
      <w:tr w:rsidR="005C4CD8" w:rsidTr="005C4CD8">
        <w:trPr>
          <w:trHeight w:val="1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rPr>
            </w:pPr>
          </w:p>
        </w:tc>
      </w:tr>
      <w:tr w:rsidR="005C4CD8" w:rsidTr="005C4CD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3"/>
            </w:pPr>
            <w:r>
              <w:t>Средства бюджета 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lang w:eastAsia="en-US"/>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rPr>
            </w:pPr>
          </w:p>
        </w:tc>
      </w:tr>
      <w:tr w:rsidR="005C4CD8" w:rsidTr="005C4CD8">
        <w:trPr>
          <w:trHeight w:val="7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rPr>
            </w:pPr>
          </w:p>
        </w:tc>
      </w:tr>
      <w:tr w:rsidR="005C4CD8" w:rsidTr="005C4CD8">
        <w:trPr>
          <w:trHeight w:val="49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b/>
              </w:rPr>
            </w:pPr>
            <w:r>
              <w:rPr>
                <w:rFonts w:eastAsia="Calibri"/>
                <w:b/>
              </w:rPr>
              <w:t>Основное мероприятие 2.</w:t>
            </w:r>
          </w:p>
          <w:p w:rsidR="005C4CD8" w:rsidRDefault="005C4CD8">
            <w:pPr>
              <w:spacing w:line="276" w:lineRule="auto"/>
              <w:rPr>
                <w:rFonts w:eastAsia="Calibri"/>
                <w:lang w:eastAsia="en-US"/>
              </w:rPr>
            </w:pPr>
            <w:r>
              <w:rPr>
                <w:rFonts w:eastAsia="Calibri"/>
                <w:lang w:eastAsia="en-US"/>
              </w:rPr>
              <w:t>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rPr>
                <w:rFonts w:eastAsia="Calibri"/>
                <w:lang w:eastAsia="en-US"/>
              </w:rPr>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C4CD8" w:rsidRDefault="005C4CD8">
            <w:pPr>
              <w:rPr>
                <w:rFonts w:eastAsia="Calibri"/>
              </w:rPr>
            </w:pPr>
            <w:r>
              <w:rPr>
                <w:rFonts w:eastAsia="Calibri"/>
              </w:rPr>
              <w:t>Сектор по взаимодействию со СМИ</w:t>
            </w:r>
          </w:p>
          <w:p w:rsidR="005C4CD8" w:rsidRDefault="005C4CD8">
            <w:pPr>
              <w:rPr>
                <w:rFonts w:eastAsia="Calibri"/>
              </w:rPr>
            </w:pPr>
            <w:r>
              <w:rPr>
                <w:rFonts w:eastAsia="Calibri"/>
              </w:rPr>
              <w:t>Отдел архитектуры и градостроительства</w:t>
            </w:r>
          </w:p>
          <w:p w:rsidR="005C4CD8" w:rsidRDefault="005C4CD8">
            <w:pPr>
              <w:spacing w:line="276" w:lineRule="auto"/>
              <w:rPr>
                <w:rFonts w:eastAsia="Calibri"/>
                <w:lang w:eastAsia="en-US"/>
              </w:rPr>
            </w:pPr>
          </w:p>
        </w:tc>
        <w:tc>
          <w:tcPr>
            <w:tcW w:w="2268" w:type="dxa"/>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rPr>
                <w:rFonts w:eastAsia="Calibri"/>
                <w:lang w:eastAsia="en-US"/>
              </w:rPr>
            </w:pPr>
          </w:p>
        </w:tc>
      </w:tr>
      <w:tr w:rsidR="005C4CD8" w:rsidTr="005C4CD8">
        <w:trPr>
          <w:trHeight w:val="2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52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6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3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2.1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rPr>
                <w:rFonts w:eastAsia="Calibri"/>
                <w:lang w:eastAsia="en-US"/>
              </w:rPr>
              <w:t xml:space="preserve">Информирование населения </w:t>
            </w:r>
            <w:r>
              <w:rPr>
                <w:rFonts w:eastAsia="Calibri"/>
                <w:lang w:eastAsia="en-US"/>
              </w:rPr>
              <w:lastRenderedPageBreak/>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w:t>
            </w:r>
            <w:r>
              <w:lastRenderedPageBreak/>
              <w:t>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lastRenderedPageBreak/>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adjustRightInd w:val="0"/>
            </w:pPr>
            <w:r>
              <w:t xml:space="preserve">Отдел </w:t>
            </w:r>
            <w:r>
              <w:lastRenderedPageBreak/>
              <w:t>архитектуры и градостроительства</w:t>
            </w:r>
          </w:p>
          <w:p w:rsidR="005C4CD8" w:rsidRDefault="005C4CD8">
            <w:pPr>
              <w:widowControl w:val="0"/>
              <w:autoSpaceDE w:val="0"/>
              <w:autoSpaceDN w:val="0"/>
              <w:ind w:right="-62"/>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rPr>
                <w:rFonts w:eastAsia="Calibri"/>
                <w:lang w:eastAsia="en-US"/>
              </w:rPr>
            </w:pPr>
            <w:r>
              <w:lastRenderedPageBreak/>
              <w:t xml:space="preserve">Соответствие </w:t>
            </w:r>
            <w:r>
              <w:lastRenderedPageBreak/>
              <w:t>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5C4CD8" w:rsidTr="005C4CD8">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4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rFonts w:eastAsia="Calibri"/>
                <w:lang w:eastAsia="en-US"/>
              </w:rPr>
            </w:pPr>
          </w:p>
        </w:tc>
      </w:tr>
      <w:tr w:rsidR="005C4CD8" w:rsidTr="005C4CD8">
        <w:trPr>
          <w:trHeight w:val="40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7</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rPr>
                <w:rFonts w:eastAsia="Calibri"/>
                <w:b/>
                <w:lang w:eastAsia="en-US"/>
              </w:rPr>
            </w:pPr>
            <w:r>
              <w:rPr>
                <w:rFonts w:eastAsia="Calibri"/>
                <w:b/>
                <w:lang w:eastAsia="en-US"/>
              </w:rPr>
              <w:t>Основное мероприятие 7.</w:t>
            </w:r>
          </w:p>
          <w:p w:rsidR="005C4CD8" w:rsidRDefault="005C4CD8">
            <w:pPr>
              <w:widowControl w:val="0"/>
              <w:autoSpaceDE w:val="0"/>
              <w:autoSpaceDN w:val="0"/>
              <w:rPr>
                <w:b/>
              </w:rPr>
            </w:pPr>
            <w:r>
              <w:rPr>
                <w:rFonts w:eastAsia="Calibri"/>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320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rPr>
              <w:t>1</w:t>
            </w:r>
            <w:r>
              <w:rPr>
                <w:rFonts w:eastAsia="Calibri"/>
                <w:lang w:val="en-US"/>
              </w:rPr>
              <w:t>420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rPr>
                <w:rFonts w:eastAsia="Calibri"/>
              </w:rPr>
            </w:pPr>
            <w:r>
              <w:t xml:space="preserve">Изготовление баннеров  об основных социально-экономических событиях муниципального образования </w:t>
            </w:r>
          </w:p>
          <w:p w:rsidR="005C4CD8" w:rsidRDefault="005C4CD8">
            <w:pPr>
              <w:widowControl w:val="0"/>
              <w:autoSpaceDE w:val="0"/>
              <w:autoSpaceDN w:val="0"/>
            </w:pPr>
            <w:r>
              <w:t>2020-11шт</w:t>
            </w:r>
          </w:p>
          <w:p w:rsidR="005C4CD8" w:rsidRDefault="005C4CD8">
            <w:pPr>
              <w:widowControl w:val="0"/>
              <w:autoSpaceDE w:val="0"/>
              <w:autoSpaceDN w:val="0"/>
            </w:pPr>
          </w:p>
        </w:tc>
      </w:tr>
      <w:tr w:rsidR="005C4CD8" w:rsidTr="005C4CD8">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8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Средства бюджета городского округ Зарайск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rPr>
              <w:t>320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1420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140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t>320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65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66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lastRenderedPageBreak/>
              <w:t>7.1</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Итого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9" w:type="dxa"/>
            <w:gridSpan w:val="2"/>
            <w:vMerge w:val="restart"/>
            <w:tcBorders>
              <w:top w:val="single" w:sz="4" w:space="0" w:color="auto"/>
              <w:left w:val="single" w:sz="4" w:space="0" w:color="auto"/>
              <w:bottom w:val="single" w:sz="4" w:space="0" w:color="auto"/>
              <w:right w:val="single" w:sz="4" w:space="0" w:color="auto"/>
            </w:tcBorders>
          </w:tcPr>
          <w:p w:rsidR="005C4CD8" w:rsidRDefault="005C4CD8">
            <w:pPr>
              <w:widowControl w:val="0"/>
              <w:autoSpaceDE w:val="0"/>
              <w:autoSpaceDN w:val="0"/>
              <w:ind w:right="-62"/>
            </w:pPr>
            <w:r>
              <w:t>Отдел архитектуры и градостроительства</w:t>
            </w:r>
          </w:p>
          <w:p w:rsidR="005C4CD8" w:rsidRDefault="005C4CD8">
            <w:pPr>
              <w:widowControl w:val="0"/>
              <w:autoSpaceDE w:val="0"/>
              <w:autoSpaceDN w:val="0"/>
              <w:ind w:right="-62"/>
            </w:pP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Выдача предписаний о демонтаже незаконно установленных конструкций </w:t>
            </w:r>
          </w:p>
        </w:tc>
      </w:tr>
      <w:tr w:rsidR="005C4CD8" w:rsidTr="005C4CD8">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rPr>
            </w:pPr>
            <w:r>
              <w:rPr>
                <w:rFonts w:eastAsia="Calibri"/>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0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Средства бюджета городского округа</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spacing w:after="200"/>
              <w:rPr>
                <w:rFonts w:eastAsia="Calibri"/>
                <w:lang w:eastAsia="en-US"/>
              </w:rPr>
            </w:pPr>
            <w:r>
              <w:rPr>
                <w:rFonts w:eastAsia="Calibri"/>
              </w:rPr>
              <w:t xml:space="preserve">Внебюджетные источники </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2470" w:type="dxa"/>
            <w:gridSpan w:val="2"/>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450"/>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bookmarkStart w:id="1" w:name="P2820"/>
            <w:bookmarkEnd w:id="1"/>
            <w:r>
              <w:t>7.2</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w:t>
            </w:r>
            <w: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lastRenderedPageBreak/>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Сектор по взаимодействию со СМИ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pPr>
            <w: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w:t>
            </w:r>
            <w:r>
              <w:lastRenderedPageBreak/>
              <w:t>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5C4CD8" w:rsidTr="005C4CD8">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111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 xml:space="preserve">Средства бюджета </w:t>
            </w:r>
            <w: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8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465"/>
        </w:trPr>
        <w:tc>
          <w:tcPr>
            <w:tcW w:w="567" w:type="dxa"/>
            <w:vMerge w:val="restart"/>
            <w:tcBorders>
              <w:top w:val="single" w:sz="4" w:space="0" w:color="auto"/>
              <w:left w:val="single" w:sz="4" w:space="0" w:color="auto"/>
              <w:bottom w:val="single" w:sz="4" w:space="0" w:color="auto"/>
              <w:right w:val="single" w:sz="4" w:space="0" w:color="auto"/>
            </w:tcBorders>
            <w:hideMark/>
          </w:tcPr>
          <w:p w:rsidR="005C4CD8" w:rsidRDefault="005C4CD8">
            <w:r>
              <w:lastRenderedPageBreak/>
              <w:t>7.3</w:t>
            </w:r>
          </w:p>
        </w:tc>
        <w:tc>
          <w:tcPr>
            <w:tcW w:w="3119"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pPr>
              <w:jc w:val="center"/>
            </w:pPr>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2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 xml:space="preserve">Средства бюджета </w:t>
            </w:r>
            <w: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710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rPr>
                <w:lang w:val="en-US"/>
              </w:rPr>
            </w:pPr>
            <w:r>
              <w:rPr>
                <w:lang w:val="en-US"/>
              </w:rPr>
              <w:t>70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160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39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C4CD8" w:rsidRDefault="005C4CD8">
            <w:r>
              <w:t>7.4</w:t>
            </w:r>
          </w:p>
        </w:tc>
        <w:tc>
          <w:tcPr>
            <w:tcW w:w="3119" w:type="dxa"/>
            <w:vMerge w:val="restart"/>
            <w:tcBorders>
              <w:top w:val="single" w:sz="4" w:space="0" w:color="auto"/>
              <w:left w:val="single" w:sz="4" w:space="0" w:color="auto"/>
              <w:bottom w:val="single" w:sz="4" w:space="0" w:color="auto"/>
              <w:right w:val="single" w:sz="4" w:space="0" w:color="auto"/>
            </w:tcBorders>
          </w:tcPr>
          <w:p w:rsidR="005C4CD8" w:rsidRDefault="005C4CD8">
            <w:pPr>
              <w:rPr>
                <w:rFonts w:eastAsia="Calibri"/>
                <w:lang w:eastAsia="en-US"/>
              </w:rPr>
            </w:pPr>
            <w:r>
              <w:rPr>
                <w:rFonts w:eastAsia="Calibri"/>
                <w:lang w:eastAsia="en-US"/>
              </w:rPr>
              <w:t>Осуществление мониторинга задолженности за установку и эксплуатацию рекламных конструкций и реализация мер по её взысканию</w:t>
            </w:r>
          </w:p>
          <w:p w:rsidR="005C4CD8" w:rsidRDefault="005C4CD8"/>
        </w:tc>
        <w:tc>
          <w:tcPr>
            <w:tcW w:w="850" w:type="dxa"/>
            <w:vMerge w:val="restart"/>
            <w:tcBorders>
              <w:top w:val="single" w:sz="4" w:space="0" w:color="auto"/>
              <w:left w:val="single" w:sz="4" w:space="0" w:color="auto"/>
              <w:bottom w:val="single" w:sz="4" w:space="0" w:color="auto"/>
              <w:right w:val="single" w:sz="4" w:space="0" w:color="auto"/>
            </w:tcBorders>
            <w:hideMark/>
          </w:tcPr>
          <w:p w:rsidR="005C4CD8" w:rsidRDefault="005C4CD8">
            <w:r>
              <w:t>2020-2024</w:t>
            </w:r>
          </w:p>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Итого</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val="restart"/>
            <w:tcBorders>
              <w:top w:val="single" w:sz="4" w:space="0" w:color="auto"/>
              <w:left w:val="single" w:sz="4" w:space="0" w:color="auto"/>
              <w:bottom w:val="single" w:sz="4" w:space="0" w:color="auto"/>
              <w:right w:val="single" w:sz="4" w:space="0" w:color="auto"/>
            </w:tcBorders>
            <w:hideMark/>
          </w:tcPr>
          <w:p w:rsidR="005C4CD8" w:rsidRDefault="005C4CD8">
            <w:r>
              <w:t>Комитет по управлению имуществом</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C4CD8" w:rsidRDefault="005C4CD8">
            <w:r>
              <w:t xml:space="preserve">Проведение мониторинга задолженности за установку и эксплуатацию рекламных конструкций </w:t>
            </w:r>
          </w:p>
        </w:tc>
      </w:tr>
      <w:tr w:rsidR="005C4CD8" w:rsidTr="005C4CD8">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rPr>
            </w:pPr>
            <w:r>
              <w:t>Средства бюджета Московской области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6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rPr>
                <w:rFonts w:eastAsia="Calibri"/>
                <w:lang w:eastAsia="en-US"/>
              </w:rPr>
            </w:pPr>
            <w:r>
              <w:rPr>
                <w:rFonts w:eastAsia="Calibri"/>
              </w:rPr>
              <w:t xml:space="preserve">Средства бюджета </w:t>
            </w:r>
            <w:r>
              <w:t>городского округа Зарайск</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r w:rsidR="005C4CD8" w:rsidTr="005C4CD8">
        <w:trPr>
          <w:trHeight w:val="99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3119"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1560" w:type="dxa"/>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ind w:right="-62"/>
            </w:pPr>
            <w:r>
              <w:t>Внебюджетные источники</w:t>
            </w:r>
          </w:p>
        </w:tc>
        <w:tc>
          <w:tcPr>
            <w:tcW w:w="995"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val="en-US" w:eastAsia="en-US"/>
              </w:rPr>
            </w:pPr>
            <w:r>
              <w:rPr>
                <w:rFonts w:eastAsia="Calibri"/>
                <w:lang w:val="en-US"/>
              </w:rPr>
              <w:t>0</w:t>
            </w:r>
          </w:p>
        </w:tc>
        <w:tc>
          <w:tcPr>
            <w:tcW w:w="875" w:type="dxa"/>
            <w:tcBorders>
              <w:top w:val="single" w:sz="4" w:space="0" w:color="auto"/>
              <w:left w:val="single" w:sz="4" w:space="0" w:color="auto"/>
              <w:bottom w:val="single" w:sz="4" w:space="0" w:color="auto"/>
              <w:right w:val="single" w:sz="4" w:space="0" w:color="auto"/>
            </w:tcBorders>
            <w:hideMark/>
          </w:tcPr>
          <w:p w:rsidR="005C4CD8" w:rsidRDefault="005C4CD8">
            <w:pPr>
              <w:spacing w:after="200" w:line="276" w:lineRule="auto"/>
              <w:jc w:val="center"/>
              <w:rPr>
                <w:rFonts w:eastAsia="Calibri"/>
                <w:lang w:eastAsia="en-US"/>
              </w:rPr>
            </w:pPr>
            <w:r>
              <w:rPr>
                <w:rFonts w:eastAsia="Calibri"/>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9" w:type="dxa"/>
            <w:gridSpan w:val="2"/>
            <w:tcBorders>
              <w:top w:val="single" w:sz="4" w:space="0" w:color="auto"/>
              <w:left w:val="single" w:sz="4" w:space="0" w:color="auto"/>
              <w:bottom w:val="single" w:sz="4" w:space="0" w:color="auto"/>
              <w:right w:val="single" w:sz="4" w:space="0" w:color="auto"/>
            </w:tcBorders>
            <w:hideMark/>
          </w:tcPr>
          <w:p w:rsidR="005C4CD8" w:rsidRDefault="005C4CD8">
            <w:pPr>
              <w:widowControl w:val="0"/>
              <w:autoSpaceDE w:val="0"/>
              <w:autoSpaceDN w:val="0"/>
              <w:jc w:val="center"/>
            </w:pPr>
            <w: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711" w:type="dxa"/>
            <w:gridSpan w:val="2"/>
            <w:tcBorders>
              <w:top w:val="single" w:sz="4" w:space="0" w:color="auto"/>
              <w:left w:val="single" w:sz="4" w:space="0" w:color="auto"/>
              <w:bottom w:val="single" w:sz="4" w:space="0" w:color="auto"/>
              <w:right w:val="single" w:sz="4" w:space="0" w:color="auto"/>
            </w:tcBorders>
            <w:hideMark/>
          </w:tcPr>
          <w:p w:rsidR="005C4CD8" w:rsidRDefault="005C4CD8">
            <w:pPr>
              <w:spacing w:line="276" w:lineRule="auto"/>
              <w:jc w:val="center"/>
              <w:rPr>
                <w:rFonts w:eastAsia="Calibri"/>
                <w:lang w:eastAsia="en-US"/>
              </w:rPr>
            </w:pPr>
            <w:r>
              <w:rPr>
                <w:rFonts w:eastAsia="Calibri"/>
              </w:rPr>
              <w:t>0</w:t>
            </w: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4CD8" w:rsidRDefault="005C4CD8"/>
        </w:tc>
      </w:tr>
    </w:tbl>
    <w:p w:rsidR="005C4CD8" w:rsidRDefault="005C4CD8" w:rsidP="005C4CD8">
      <w:pPr>
        <w:widowControl w:val="0"/>
        <w:autoSpaceDE w:val="0"/>
        <w:autoSpaceDN w:val="0"/>
        <w:adjustRightInd w:val="0"/>
        <w:rPr>
          <w:rFonts w:ascii="Arial" w:hAnsi="Arial" w:cs="Arial"/>
        </w:rPr>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autoSpaceDE w:val="0"/>
        <w:autoSpaceDN w:val="0"/>
        <w:adjustRightInd w:val="0"/>
        <w:ind w:firstLine="540"/>
        <w:jc w:val="right"/>
      </w:pPr>
    </w:p>
    <w:p w:rsidR="005C4CD8" w:rsidRDefault="005C4CD8" w:rsidP="005C4CD8">
      <w:pPr>
        <w:widowControl w:val="0"/>
        <w:jc w:val="right"/>
        <w:outlineLvl w:val="1"/>
        <w:rPr>
          <w:sz w:val="22"/>
          <w:szCs w:val="18"/>
        </w:rPr>
      </w:pPr>
      <w:r>
        <w:rPr>
          <w:sz w:val="22"/>
          <w:szCs w:val="18"/>
        </w:rPr>
        <w:br w:type="page"/>
      </w:r>
      <w:r w:rsidR="009F7E2E">
        <w:rPr>
          <w:sz w:val="22"/>
          <w:szCs w:val="18"/>
        </w:rPr>
        <w:lastRenderedPageBreak/>
        <w:t xml:space="preserve">Приложение </w:t>
      </w:r>
      <w:r>
        <w:rPr>
          <w:sz w:val="22"/>
          <w:szCs w:val="18"/>
        </w:rPr>
        <w:t>4 к программе</w:t>
      </w:r>
    </w:p>
    <w:p w:rsidR="005C4CD8" w:rsidRDefault="005C4CD8" w:rsidP="005C4CD8">
      <w:pPr>
        <w:widowControl w:val="0"/>
        <w:jc w:val="right"/>
        <w:outlineLvl w:val="1"/>
        <w:rPr>
          <w:b/>
          <w:sz w:val="18"/>
          <w:szCs w:val="18"/>
        </w:rPr>
      </w:pPr>
    </w:p>
    <w:p w:rsidR="005C4CD8" w:rsidRDefault="005C4CD8" w:rsidP="005C4CD8">
      <w:pPr>
        <w:widowControl w:val="0"/>
        <w:jc w:val="center"/>
        <w:outlineLvl w:val="1"/>
        <w:rPr>
          <w:b/>
        </w:rPr>
      </w:pPr>
      <w:r>
        <w:rPr>
          <w:b/>
        </w:rPr>
        <w:t xml:space="preserve">Паспорт подпрограммы </w:t>
      </w:r>
      <w:r>
        <w:rPr>
          <w:b/>
          <w:lang w:val="en-US"/>
        </w:rPr>
        <w:t>IV</w:t>
      </w:r>
      <w:r>
        <w:rPr>
          <w:b/>
        </w:rPr>
        <w:t xml:space="preserve"> «Молодежь Подмосковья»</w:t>
      </w:r>
    </w:p>
    <w:p w:rsidR="005C4CD8" w:rsidRDefault="005C4CD8" w:rsidP="005C4CD8">
      <w:pPr>
        <w:widowControl w:val="0"/>
        <w:outlineLvl w:val="1"/>
        <w:rPr>
          <w:b/>
          <w:sz w:val="18"/>
          <w:szCs w:val="18"/>
        </w:rPr>
      </w:pPr>
    </w:p>
    <w:p w:rsidR="005C4CD8" w:rsidRDefault="005C4CD8" w:rsidP="005C4CD8">
      <w:pPr>
        <w:widowControl w:val="0"/>
        <w:jc w:val="right"/>
        <w:outlineLvl w:val="1"/>
        <w:rPr>
          <w:b/>
          <w:sz w:val="18"/>
          <w:szCs w:val="18"/>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tblPr>
      <w:tblGrid>
        <w:gridCol w:w="2134"/>
        <w:gridCol w:w="2061"/>
        <w:gridCol w:w="774"/>
        <w:gridCol w:w="2693"/>
        <w:gridCol w:w="1560"/>
        <w:gridCol w:w="1276"/>
        <w:gridCol w:w="1277"/>
        <w:gridCol w:w="1277"/>
        <w:gridCol w:w="1417"/>
        <w:gridCol w:w="988"/>
      </w:tblGrid>
      <w:tr w:rsidR="005C4CD8" w:rsidTr="005C4CD8">
        <w:tc>
          <w:tcPr>
            <w:tcW w:w="4195" w:type="dxa"/>
            <w:gridSpan w:val="2"/>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Муниципальный заказчик        </w:t>
            </w:r>
          </w:p>
          <w:p w:rsidR="005C4CD8" w:rsidRDefault="005C4CD8">
            <w:pPr>
              <w:widowControl w:val="0"/>
              <w:jc w:val="both"/>
              <w:outlineLvl w:val="1"/>
              <w:rPr>
                <w:sz w:val="20"/>
                <w:szCs w:val="20"/>
              </w:rPr>
            </w:pPr>
            <w:r>
              <w:rPr>
                <w:sz w:val="20"/>
                <w:szCs w:val="20"/>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5C4CD8" w:rsidTr="005C4CD8">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Источники         </w:t>
            </w:r>
            <w:r>
              <w:rPr>
                <w:sz w:val="20"/>
                <w:szCs w:val="20"/>
              </w:rPr>
              <w:br/>
              <w:t xml:space="preserve">финансирования    </w:t>
            </w:r>
            <w:r>
              <w:rPr>
                <w:sz w:val="20"/>
                <w:szCs w:val="20"/>
              </w:rPr>
              <w:br/>
              <w:t xml:space="preserve">подпрограммы по   </w:t>
            </w:r>
            <w:r>
              <w:rPr>
                <w:sz w:val="20"/>
                <w:szCs w:val="20"/>
              </w:rPr>
              <w:br/>
              <w:t>годам реализации и</w:t>
            </w:r>
            <w:r>
              <w:rPr>
                <w:sz w:val="20"/>
                <w:szCs w:val="20"/>
              </w:rPr>
              <w:br/>
              <w:t xml:space="preserve">главным           </w:t>
            </w:r>
            <w:r>
              <w:rPr>
                <w:sz w:val="20"/>
                <w:szCs w:val="20"/>
              </w:rPr>
              <w:br/>
              <w:t xml:space="preserve">распорядителям    </w:t>
            </w:r>
            <w:r>
              <w:rPr>
                <w:sz w:val="20"/>
                <w:szCs w:val="20"/>
              </w:rPr>
              <w:br/>
              <w:t>бюджетных средств,</w:t>
            </w:r>
            <w:r>
              <w:rPr>
                <w:sz w:val="20"/>
                <w:szCs w:val="20"/>
              </w:rPr>
              <w:br/>
              <w:t xml:space="preserve">в том числе по    </w:t>
            </w:r>
            <w:r>
              <w:rPr>
                <w:sz w:val="20"/>
                <w:szCs w:val="20"/>
              </w:rPr>
              <w:br/>
              <w:t xml:space="preserve">годам:            </w:t>
            </w: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Главный      </w:t>
            </w:r>
            <w:r>
              <w:rPr>
                <w:sz w:val="20"/>
                <w:szCs w:val="20"/>
              </w:rPr>
              <w:br/>
              <w:t>распорядитель</w:t>
            </w:r>
            <w:r>
              <w:rPr>
                <w:sz w:val="20"/>
                <w:szCs w:val="20"/>
              </w:rPr>
              <w:br/>
              <w:t xml:space="preserve">бюджетных    </w:t>
            </w:r>
            <w:r>
              <w:rPr>
                <w:sz w:val="20"/>
                <w:szCs w:val="2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      </w:t>
            </w:r>
            <w:r>
              <w:rPr>
                <w:sz w:val="20"/>
                <w:szCs w:val="2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lang w:val="en-US"/>
              </w:rPr>
            </w:pPr>
            <w:r>
              <w:rPr>
                <w:sz w:val="20"/>
                <w:szCs w:val="20"/>
              </w:rPr>
              <w:t>Расходы (тыс. рублей)</w:t>
            </w:r>
          </w:p>
        </w:tc>
      </w:tr>
      <w:tr w:rsidR="005C4CD8" w:rsidTr="005C4CD8">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2020 год</w:t>
            </w:r>
            <w:r>
              <w:rPr>
                <w:sz w:val="20"/>
                <w:szCs w:val="20"/>
              </w:rPr>
              <w:br/>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2021 год</w:t>
            </w:r>
            <w:r>
              <w:rPr>
                <w:sz w:val="20"/>
                <w:szCs w:val="20"/>
              </w:rPr>
              <w:br/>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2023 год</w:t>
            </w:r>
            <w:r>
              <w:rPr>
                <w:sz w:val="20"/>
                <w:szCs w:val="20"/>
              </w:rPr>
              <w:br/>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4 год</w:t>
            </w:r>
            <w:r>
              <w:rPr>
                <w:sz w:val="20"/>
                <w:szCs w:val="20"/>
              </w:rPr>
              <w:br/>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Итого</w:t>
            </w:r>
          </w:p>
        </w:tc>
      </w:tr>
      <w:tr w:rsidR="005C4CD8" w:rsidTr="005C4CD8">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Всего:        </w:t>
            </w:r>
            <w:r>
              <w:rPr>
                <w:sz w:val="20"/>
                <w:szCs w:val="2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5086</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25430</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w:t>
            </w:r>
          </w:p>
          <w:p w:rsidR="005C4CD8" w:rsidRDefault="005C4CD8">
            <w:pPr>
              <w:widowControl w:val="0"/>
              <w:jc w:val="both"/>
              <w:outlineLvl w:val="1"/>
              <w:rPr>
                <w:sz w:val="20"/>
                <w:szCs w:val="20"/>
              </w:rPr>
            </w:pPr>
            <w:r>
              <w:rPr>
                <w:sz w:val="20"/>
                <w:szCs w:val="2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5086</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25430</w:t>
            </w:r>
          </w:p>
        </w:tc>
      </w:tr>
      <w:tr w:rsidR="005C4CD8" w:rsidTr="005C4CD8">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Внебюджетные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Другие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bl>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both"/>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rPr>
          <w:b/>
        </w:rPr>
        <w:sectPr w:rsidR="005C4CD8">
          <w:pgSz w:w="16834" w:h="11909" w:orient="landscape"/>
          <w:pgMar w:top="1134" w:right="1134" w:bottom="567" w:left="1134" w:header="720" w:footer="720" w:gutter="0"/>
          <w:cols w:space="720"/>
        </w:sectPr>
      </w:pPr>
    </w:p>
    <w:p w:rsidR="005C4CD8" w:rsidRDefault="005C4CD8" w:rsidP="005C4CD8">
      <w:pPr>
        <w:widowControl w:val="0"/>
        <w:ind w:left="1407"/>
        <w:jc w:val="center"/>
        <w:outlineLvl w:val="1"/>
        <w:rPr>
          <w:b/>
        </w:rPr>
      </w:pPr>
      <w:r>
        <w:rPr>
          <w:b/>
        </w:rPr>
        <w:lastRenderedPageBreak/>
        <w:t>Характеристика проблем реализуемых посредством мероприятий подпрограммы</w:t>
      </w:r>
    </w:p>
    <w:p w:rsidR="005C4CD8" w:rsidRDefault="005C4CD8" w:rsidP="005C4CD8">
      <w:pPr>
        <w:widowControl w:val="0"/>
        <w:jc w:val="both"/>
        <w:outlineLvl w:val="1"/>
      </w:pPr>
    </w:p>
    <w:p w:rsidR="005C4CD8" w:rsidRDefault="005C4CD8" w:rsidP="005C4CD8">
      <w:pPr>
        <w:widowControl w:val="0"/>
        <w:jc w:val="right"/>
        <w:outlineLvl w:val="1"/>
      </w:pPr>
    </w:p>
    <w:p w:rsidR="005C4CD8" w:rsidRDefault="005C4CD8" w:rsidP="005C4CD8">
      <w:pPr>
        <w:widowControl w:val="0"/>
        <w:ind w:firstLine="708"/>
        <w:outlineLvl w:val="1"/>
      </w:pPr>
      <w: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5C4CD8" w:rsidRDefault="005C4CD8" w:rsidP="005C4CD8">
      <w:pPr>
        <w:widowControl w:val="0"/>
        <w:ind w:firstLine="708"/>
        <w:outlineLvl w:val="1"/>
      </w:pPr>
      <w: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5C4CD8" w:rsidRDefault="005C4CD8" w:rsidP="005C4CD8">
      <w:pPr>
        <w:widowControl w:val="0"/>
        <w:ind w:firstLine="708"/>
        <w:outlineLvl w:val="1"/>
      </w:pPr>
      <w:r>
        <w:t xml:space="preserve">Основными приоритетами молодежной политики городского округа Зарайск являются: </w:t>
      </w:r>
    </w:p>
    <w:p w:rsidR="005C4CD8" w:rsidRDefault="005C4CD8" w:rsidP="005C4CD8">
      <w:pPr>
        <w:widowControl w:val="0"/>
        <w:outlineLvl w:val="1"/>
      </w:pPr>
      <w: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5C4CD8" w:rsidRDefault="005C4CD8" w:rsidP="005C4CD8">
      <w:pPr>
        <w:widowControl w:val="0"/>
        <w:outlineLvl w:val="1"/>
      </w:pPr>
      <w:r>
        <w:t xml:space="preserve">- воспитание морально-нравственных ценностей, патриотизма и гражданской культуры молодежи; </w:t>
      </w:r>
    </w:p>
    <w:p w:rsidR="005C4CD8" w:rsidRDefault="005C4CD8" w:rsidP="005C4CD8">
      <w:pPr>
        <w:widowControl w:val="0"/>
        <w:outlineLvl w:val="1"/>
      </w:pPr>
      <w: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5C4CD8" w:rsidRDefault="005C4CD8" w:rsidP="005C4CD8">
      <w:pPr>
        <w:widowControl w:val="0"/>
        <w:outlineLvl w:val="1"/>
      </w:pPr>
      <w: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5C4CD8" w:rsidRDefault="005C4CD8" w:rsidP="005C4CD8">
      <w:pPr>
        <w:widowControl w:val="0"/>
        <w:ind w:firstLine="708"/>
        <w:outlineLvl w:val="1"/>
      </w:pPr>
      <w:r>
        <w:t>В качестве основных проблем подпрограмма IV рассматривает:</w:t>
      </w:r>
    </w:p>
    <w:p w:rsidR="005C4CD8" w:rsidRDefault="005C4CD8" w:rsidP="005C4CD8">
      <w:pPr>
        <w:widowControl w:val="0"/>
        <w:outlineLvl w:val="1"/>
      </w:pPr>
      <w:r>
        <w:t xml:space="preserve">- низкая социальная активность, отсутствие у молодежи интереса к участию в общественно-политической жизни общества; </w:t>
      </w:r>
    </w:p>
    <w:p w:rsidR="005C4CD8" w:rsidRDefault="005C4CD8" w:rsidP="005C4CD8">
      <w:pPr>
        <w:widowControl w:val="0"/>
        <w:outlineLvl w:val="1"/>
      </w:pPr>
      <w: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5C4CD8" w:rsidRDefault="005C4CD8" w:rsidP="005C4CD8">
      <w:pPr>
        <w:widowControl w:val="0"/>
        <w:ind w:firstLine="708"/>
        <w:outlineLvl w:val="1"/>
      </w:pPr>
      <w: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5C4CD8" w:rsidRDefault="005C4CD8" w:rsidP="005C4CD8">
      <w:pPr>
        <w:widowControl w:val="0"/>
        <w:jc w:val="both"/>
        <w:outlineLvl w:val="1"/>
      </w:pPr>
    </w:p>
    <w:p w:rsidR="005C4CD8" w:rsidRDefault="005C4CD8" w:rsidP="005C4CD8">
      <w:pPr>
        <w:pStyle w:val="af1"/>
        <w:widowControl w:val="0"/>
        <w:ind w:left="1407"/>
        <w:jc w:val="center"/>
        <w:outlineLvl w:val="1"/>
        <w:rPr>
          <w:b/>
        </w:rPr>
      </w:pPr>
      <w:r>
        <w:rPr>
          <w:b/>
        </w:rPr>
        <w:t>Концептуальные направления развития</w:t>
      </w:r>
    </w:p>
    <w:p w:rsidR="005C4CD8" w:rsidRDefault="005C4CD8" w:rsidP="005C4CD8">
      <w:pPr>
        <w:pStyle w:val="af1"/>
        <w:widowControl w:val="0"/>
        <w:ind w:left="1407"/>
        <w:jc w:val="both"/>
        <w:outlineLvl w:val="1"/>
        <w:rPr>
          <w:b/>
        </w:rPr>
      </w:pPr>
    </w:p>
    <w:p w:rsidR="005C4CD8" w:rsidRDefault="005C4CD8" w:rsidP="005C4CD8">
      <w:pPr>
        <w:pStyle w:val="af9"/>
        <w:shd w:val="clear" w:color="auto" w:fill="FFFFFF"/>
        <w:spacing w:before="0" w:beforeAutospacing="0" w:after="0" w:afterAutospacing="0"/>
        <w:ind w:firstLine="709"/>
        <w:jc w:val="both"/>
      </w:pPr>
      <w: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5C4CD8" w:rsidRDefault="005C4CD8" w:rsidP="005C4CD8">
      <w:pPr>
        <w:pStyle w:val="af9"/>
        <w:shd w:val="clear" w:color="auto" w:fill="FFFFFF"/>
        <w:spacing w:before="0" w:beforeAutospacing="0" w:after="0" w:afterAutospacing="0"/>
        <w:ind w:firstLine="709"/>
        <w:jc w:val="both"/>
      </w:pPr>
      <w:r>
        <w:t xml:space="preserve">В результате реализации мероприятий подпрограммы IV будут увеличены: </w:t>
      </w:r>
    </w:p>
    <w:p w:rsidR="005C4CD8" w:rsidRDefault="005C4CD8" w:rsidP="005C4CD8">
      <w:pPr>
        <w:pStyle w:val="af9"/>
        <w:shd w:val="clear" w:color="auto" w:fill="FFFFFF"/>
        <w:spacing w:before="0" w:beforeAutospacing="0" w:after="0" w:afterAutospacing="0"/>
        <w:ind w:firstLine="709"/>
        <w:jc w:val="both"/>
      </w:pPr>
      <w:r>
        <w:t xml:space="preserve">- доля мероприятий с участием молодых граждан, оказавшихся в трудной жизненной ситуации, нуждающихся в особой заботе государства; </w:t>
      </w:r>
    </w:p>
    <w:p w:rsidR="005C4CD8" w:rsidRDefault="005C4CD8" w:rsidP="005C4CD8">
      <w:pPr>
        <w:pStyle w:val="af9"/>
        <w:shd w:val="clear" w:color="auto" w:fill="FFFFFF"/>
        <w:spacing w:before="0" w:beforeAutospacing="0" w:after="0" w:afterAutospacing="0"/>
        <w:ind w:firstLine="709"/>
        <w:jc w:val="both"/>
      </w:pPr>
      <w:r>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5C4CD8" w:rsidRDefault="005C4CD8" w:rsidP="005C4CD8">
      <w:pPr>
        <w:pStyle w:val="af9"/>
        <w:shd w:val="clear" w:color="auto" w:fill="FFFFFF"/>
        <w:spacing w:before="0" w:beforeAutospacing="0" w:after="0" w:afterAutospacing="0"/>
        <w:ind w:firstLine="709"/>
        <w:jc w:val="both"/>
      </w:pPr>
      <w: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5C4CD8" w:rsidRDefault="005C4CD8" w:rsidP="005C4CD8">
      <w:pPr>
        <w:pStyle w:val="af9"/>
        <w:shd w:val="clear" w:color="auto" w:fill="FFFFFF"/>
        <w:spacing w:before="0" w:beforeAutospacing="0" w:after="0" w:afterAutospacing="0"/>
        <w:ind w:firstLine="709"/>
        <w:jc w:val="both"/>
      </w:pPr>
      <w:r>
        <w:lastRenderedPageBreak/>
        <w:t xml:space="preserve">- доля молодых граждан, принимающих участие в мероприятиях по гражданско – патриотическому, духовно – нравственному воспитанию. </w:t>
      </w:r>
    </w:p>
    <w:p w:rsidR="005C4CD8" w:rsidRDefault="005C4CD8" w:rsidP="005C4CD8">
      <w:pPr>
        <w:pStyle w:val="af9"/>
        <w:shd w:val="clear" w:color="auto" w:fill="FFFFFF"/>
        <w:spacing w:before="0" w:beforeAutospacing="0" w:after="0" w:afterAutospacing="0"/>
        <w:ind w:firstLine="709"/>
        <w:jc w:val="both"/>
        <w:rPr>
          <w:color w:val="FF0000"/>
          <w:sz w:val="32"/>
        </w:rPr>
      </w:pPr>
      <w: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5C4CD8" w:rsidRDefault="005C4CD8" w:rsidP="005C4CD8">
      <w:pPr>
        <w:pStyle w:val="af9"/>
        <w:shd w:val="clear" w:color="auto" w:fill="FFFFFF"/>
        <w:spacing w:before="0" w:beforeAutospacing="0" w:after="0" w:afterAutospacing="0"/>
        <w:ind w:firstLine="225"/>
        <w:jc w:val="both"/>
        <w:rPr>
          <w:color w:val="000000"/>
          <w:sz w:val="32"/>
        </w:rPr>
      </w:pPr>
    </w:p>
    <w:p w:rsidR="005C4CD8" w:rsidRDefault="005C4CD8" w:rsidP="005C4CD8">
      <w:pPr>
        <w:widowControl w:val="0"/>
        <w:jc w:val="both"/>
        <w:outlineLvl w:val="1"/>
        <w:rPr>
          <w:color w:val="FF0000"/>
        </w:rPr>
      </w:pPr>
    </w:p>
    <w:p w:rsidR="005C4CD8" w:rsidRDefault="005C4CD8" w:rsidP="005C4CD8">
      <w:pPr>
        <w:widowControl w:val="0"/>
        <w:ind w:left="1407"/>
        <w:jc w:val="center"/>
        <w:outlineLvl w:val="1"/>
        <w:rPr>
          <w:b/>
        </w:rPr>
      </w:pPr>
      <w:r>
        <w:rPr>
          <w:b/>
        </w:rPr>
        <w:t>Перечень мероприятий</w:t>
      </w:r>
    </w:p>
    <w:p w:rsidR="005C4CD8" w:rsidRDefault="005C4CD8" w:rsidP="005C4CD8">
      <w:pPr>
        <w:widowControl w:val="0"/>
        <w:ind w:left="1407"/>
        <w:outlineLvl w:val="1"/>
        <w:rPr>
          <w:b/>
        </w:rPr>
      </w:pPr>
    </w:p>
    <w:p w:rsidR="005C4CD8" w:rsidRDefault="005C4CD8" w:rsidP="005C4CD8">
      <w:pPr>
        <w:widowControl w:val="0"/>
        <w:outlineLvl w:val="1"/>
      </w:pPr>
      <w:r>
        <w:t xml:space="preserve">Перечень мероприятий подпрограммы </w:t>
      </w:r>
      <w:r>
        <w:rPr>
          <w:lang w:val="en-US"/>
        </w:rPr>
        <w:t>IV</w:t>
      </w:r>
      <w:r w:rsidRPr="005C4CD8">
        <w:t xml:space="preserve"> </w:t>
      </w:r>
      <w:r>
        <w:t>указан в Приложении 1 к подпрограмме IV.</w:t>
      </w:r>
    </w:p>
    <w:p w:rsidR="005C4CD8" w:rsidRDefault="005C4CD8" w:rsidP="005C4CD8">
      <w:pPr>
        <w:widowControl w:val="0"/>
        <w:outlineLvl w:val="1"/>
        <w:rPr>
          <w:sz w:val="18"/>
          <w:szCs w:val="18"/>
        </w:rPr>
      </w:pPr>
    </w:p>
    <w:p w:rsidR="005C4CD8" w:rsidRDefault="005C4CD8" w:rsidP="005C4CD8">
      <w:pPr>
        <w:widowControl w:val="0"/>
        <w:outlineLvl w:val="1"/>
        <w:rPr>
          <w:sz w:val="18"/>
          <w:szCs w:val="18"/>
        </w:rPr>
      </w:pPr>
    </w:p>
    <w:p w:rsidR="005C4CD8" w:rsidRDefault="005C4CD8" w:rsidP="005C4CD8">
      <w:pPr>
        <w:widowControl w:val="0"/>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widowControl w:val="0"/>
        <w:jc w:val="right"/>
        <w:outlineLvl w:val="1"/>
        <w:rPr>
          <w:sz w:val="22"/>
          <w:szCs w:val="18"/>
        </w:rPr>
      </w:pPr>
    </w:p>
    <w:p w:rsidR="005C4CD8" w:rsidRDefault="005C4CD8" w:rsidP="005C4CD8">
      <w:pPr>
        <w:rPr>
          <w:sz w:val="22"/>
          <w:szCs w:val="18"/>
        </w:rPr>
        <w:sectPr w:rsidR="005C4CD8">
          <w:pgSz w:w="11909" w:h="16834"/>
          <w:pgMar w:top="1134" w:right="567" w:bottom="1134" w:left="1134" w:header="720" w:footer="720" w:gutter="0"/>
          <w:cols w:space="720"/>
        </w:sectPr>
      </w:pPr>
    </w:p>
    <w:p w:rsidR="005C4CD8" w:rsidRDefault="009F7E2E" w:rsidP="005C4CD8">
      <w:pPr>
        <w:widowControl w:val="0"/>
        <w:jc w:val="right"/>
        <w:outlineLvl w:val="1"/>
        <w:rPr>
          <w:sz w:val="22"/>
          <w:szCs w:val="18"/>
        </w:rPr>
      </w:pPr>
      <w:r>
        <w:rPr>
          <w:sz w:val="22"/>
          <w:szCs w:val="18"/>
        </w:rPr>
        <w:lastRenderedPageBreak/>
        <w:t xml:space="preserve">Приложение </w:t>
      </w:r>
      <w:r w:rsidR="005C4CD8">
        <w:rPr>
          <w:sz w:val="22"/>
          <w:szCs w:val="18"/>
        </w:rPr>
        <w:t xml:space="preserve">1 к подпрограмме </w:t>
      </w:r>
      <w:r w:rsidR="005C4CD8">
        <w:rPr>
          <w:sz w:val="22"/>
          <w:szCs w:val="18"/>
          <w:lang w:val="en-US"/>
        </w:rPr>
        <w:t>IV</w:t>
      </w:r>
    </w:p>
    <w:p w:rsidR="005C4CD8" w:rsidRDefault="005C4CD8" w:rsidP="005C4CD8">
      <w:pPr>
        <w:widowControl w:val="0"/>
        <w:jc w:val="right"/>
        <w:outlineLvl w:val="1"/>
        <w:rPr>
          <w:sz w:val="18"/>
          <w:szCs w:val="18"/>
        </w:rPr>
      </w:pPr>
    </w:p>
    <w:p w:rsidR="005C4CD8" w:rsidRDefault="005C4CD8" w:rsidP="005C4CD8">
      <w:pPr>
        <w:widowControl w:val="0"/>
        <w:ind w:left="720"/>
        <w:jc w:val="center"/>
        <w:outlineLvl w:val="1"/>
        <w:rPr>
          <w:b/>
        </w:rPr>
      </w:pPr>
      <w:r>
        <w:rPr>
          <w:b/>
        </w:rPr>
        <w:t xml:space="preserve">Перечень мероприятий подпрограммы </w:t>
      </w:r>
      <w:r>
        <w:rPr>
          <w:b/>
          <w:lang w:val="en-US"/>
        </w:rPr>
        <w:t>IV</w:t>
      </w:r>
      <w:r>
        <w:rPr>
          <w:b/>
        </w:rPr>
        <w:t xml:space="preserve"> «Молодежь Подмосковья»</w:t>
      </w:r>
    </w:p>
    <w:p w:rsidR="005C4CD8" w:rsidRDefault="005C4CD8" w:rsidP="005C4CD8">
      <w:pPr>
        <w:widowControl w:val="0"/>
        <w:jc w:val="both"/>
        <w:outlineLvl w:val="1"/>
        <w:rPr>
          <w:sz w:val="18"/>
          <w:szCs w:val="18"/>
        </w:rPr>
      </w:pPr>
    </w:p>
    <w:tbl>
      <w:tblPr>
        <w:tblW w:w="1545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tblPr>
      <w:tblGrid>
        <w:gridCol w:w="651"/>
        <w:gridCol w:w="1962"/>
        <w:gridCol w:w="1156"/>
        <w:gridCol w:w="1959"/>
        <w:gridCol w:w="1428"/>
        <w:gridCol w:w="803"/>
        <w:gridCol w:w="1133"/>
        <w:gridCol w:w="1133"/>
        <w:gridCol w:w="902"/>
        <w:gridCol w:w="903"/>
        <w:gridCol w:w="903"/>
        <w:gridCol w:w="1425"/>
        <w:gridCol w:w="1092"/>
      </w:tblGrid>
      <w:tr w:rsidR="005C4CD8" w:rsidTr="005C4CD8">
        <w:trPr>
          <w:trHeight w:val="629"/>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N   </w:t>
            </w:r>
            <w:r>
              <w:rPr>
                <w:sz w:val="18"/>
                <w:szCs w:val="18"/>
              </w:rPr>
              <w:br/>
              <w:t>п/п</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Источники     </w:t>
            </w:r>
            <w:r>
              <w:rPr>
                <w:sz w:val="18"/>
                <w:szCs w:val="18"/>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Всего </w:t>
            </w:r>
            <w:r>
              <w:rPr>
                <w:sz w:val="18"/>
                <w:szCs w:val="18"/>
              </w:rPr>
              <w:br/>
              <w:t xml:space="preserve">(тыс. </w:t>
            </w:r>
            <w:r>
              <w:rPr>
                <w:sz w:val="18"/>
                <w:szCs w:val="18"/>
              </w:rPr>
              <w:br/>
              <w:t>руб.)</w:t>
            </w:r>
          </w:p>
        </w:tc>
        <w:tc>
          <w:tcPr>
            <w:tcW w:w="4974" w:type="dxa"/>
            <w:gridSpan w:val="5"/>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Ответственный за выполнение</w:t>
            </w:r>
            <w:r>
              <w:rPr>
                <w:sz w:val="18"/>
                <w:szCs w:val="18"/>
              </w:rPr>
              <w:br/>
              <w:t xml:space="preserve">мероприятия  </w:t>
            </w:r>
            <w:r>
              <w:rPr>
                <w:sz w:val="18"/>
                <w:szCs w:val="18"/>
              </w:rPr>
              <w:br/>
              <w:t>подпрограммы</w:t>
            </w:r>
          </w:p>
        </w:tc>
        <w:tc>
          <w:tcPr>
            <w:tcW w:w="109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5C4CD8" w:rsidTr="005C4CD8">
        <w:trPr>
          <w:trHeight w:val="716"/>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42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803"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 год</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2021 год</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3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r>
      <w:tr w:rsidR="005C4CD8" w:rsidTr="005C4CD8">
        <w:trPr>
          <w:trHeight w:val="283"/>
        </w:trPr>
        <w:tc>
          <w:tcPr>
            <w:tcW w:w="65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w:t>
            </w:r>
          </w:p>
        </w:tc>
        <w:tc>
          <w:tcPr>
            <w:tcW w:w="19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w:t>
            </w:r>
          </w:p>
        </w:tc>
        <w:tc>
          <w:tcPr>
            <w:tcW w:w="115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8</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9</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11</w:t>
            </w:r>
          </w:p>
        </w:tc>
        <w:tc>
          <w:tcPr>
            <w:tcW w:w="1425"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w:t>
            </w:r>
          </w:p>
        </w:tc>
        <w:tc>
          <w:tcPr>
            <w:tcW w:w="109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13</w:t>
            </w: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lang w:val="en-US"/>
              </w:rPr>
            </w:pPr>
            <w:r>
              <w:rPr>
                <w:sz w:val="18"/>
                <w:szCs w:val="18"/>
              </w:rPr>
              <w:t>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20"/>
                <w:szCs w:val="27"/>
                <w:shd w:val="clear" w:color="auto" w:fill="FFFFFF"/>
              </w:rPr>
            </w:pPr>
            <w:r>
              <w:rPr>
                <w:b/>
                <w:color w:val="000000"/>
                <w:sz w:val="20"/>
                <w:szCs w:val="27"/>
                <w:shd w:val="clear" w:color="auto" w:fill="FFFFFF"/>
              </w:rPr>
              <w:t>Основное мероприятие 1</w:t>
            </w:r>
            <w:r>
              <w:rPr>
                <w:color w:val="000000"/>
                <w:sz w:val="20"/>
                <w:szCs w:val="27"/>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5625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25430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МБУ ПМК «Витязь» </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18"/>
                <w:szCs w:val="18"/>
              </w:rPr>
            </w:pPr>
            <w:r>
              <w:rPr>
                <w:color w:val="000000"/>
                <w:sz w:val="18"/>
                <w:szCs w:val="18"/>
              </w:rPr>
              <w:t>Проведение и участие в выставках, семинарах, мероприятиях (Новый год, Рождество, Бахрушинский фестиваль,</w:t>
            </w:r>
          </w:p>
          <w:p w:rsidR="005C4CD8" w:rsidRDefault="005C4CD8">
            <w:pPr>
              <w:widowControl w:val="0"/>
              <w:outlineLvl w:val="1"/>
              <w:rPr>
                <w:color w:val="000000"/>
                <w:sz w:val="18"/>
                <w:szCs w:val="18"/>
              </w:rPr>
            </w:pPr>
            <w:r>
              <w:rPr>
                <w:color w:val="000000"/>
                <w:sz w:val="18"/>
                <w:szCs w:val="18"/>
              </w:rPr>
              <w:t xml:space="preserve">День молодежи, День города, фестиваль в </w:t>
            </w:r>
          </w:p>
          <w:p w:rsidR="005C4CD8" w:rsidRDefault="005C4CD8">
            <w:pPr>
              <w:widowControl w:val="0"/>
              <w:outlineLvl w:val="1"/>
              <w:rPr>
                <w:color w:val="000000"/>
                <w:sz w:val="18"/>
                <w:szCs w:val="18"/>
              </w:rPr>
            </w:pPr>
            <w:r>
              <w:rPr>
                <w:color w:val="000000"/>
                <w:sz w:val="18"/>
                <w:szCs w:val="18"/>
              </w:rPr>
              <w:t>д. Рожново,</w:t>
            </w:r>
          </w:p>
          <w:p w:rsidR="005C4CD8" w:rsidRDefault="005C4CD8">
            <w:pPr>
              <w:widowControl w:val="0"/>
              <w:outlineLvl w:val="1"/>
              <w:rPr>
                <w:color w:val="000000"/>
                <w:sz w:val="18"/>
                <w:szCs w:val="18"/>
              </w:rPr>
            </w:pPr>
            <w:r>
              <w:rPr>
                <w:color w:val="000000"/>
                <w:sz w:val="18"/>
                <w:szCs w:val="18"/>
              </w:rPr>
              <w:t xml:space="preserve">Триатлон, Заранск, </w:t>
            </w:r>
          </w:p>
          <w:p w:rsidR="005C4CD8" w:rsidRDefault="005C4CD8">
            <w:pPr>
              <w:widowControl w:val="0"/>
              <w:outlineLvl w:val="1"/>
              <w:rPr>
                <w:color w:val="FF0000"/>
                <w:sz w:val="18"/>
                <w:szCs w:val="18"/>
              </w:rPr>
            </w:pPr>
            <w:r>
              <w:rPr>
                <w:color w:val="000000"/>
                <w:sz w:val="18"/>
                <w:szCs w:val="18"/>
              </w:rPr>
              <w:t>День народного Единства)</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P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5625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25430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5086</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FF0000"/>
                <w:sz w:val="20"/>
                <w:szCs w:val="20"/>
              </w:rPr>
            </w:pPr>
            <w:r>
              <w:rPr>
                <w:color w:val="000000"/>
                <w:sz w:val="20"/>
                <w:szCs w:val="20"/>
                <w:shd w:val="clear" w:color="auto" w:fill="FFFFFF"/>
              </w:rPr>
              <w:t>Организация и осуществление мероприятий по работе с детьми и молодежью</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500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20"/>
                <w:szCs w:val="27"/>
                <w:shd w:val="clear" w:color="auto" w:fill="FFFFFF"/>
              </w:rPr>
            </w:pPr>
            <w:r>
              <w:rPr>
                <w:color w:val="000000"/>
                <w:sz w:val="20"/>
                <w:szCs w:val="27"/>
                <w:shd w:val="clear" w:color="auto" w:fill="FFFFFF"/>
              </w:rPr>
              <w:t xml:space="preserve">Расходы на обеспечение деятельности </w:t>
            </w:r>
            <w:r>
              <w:rPr>
                <w:color w:val="000000"/>
                <w:sz w:val="20"/>
                <w:szCs w:val="27"/>
                <w:shd w:val="clear" w:color="auto" w:fill="FFFFFF"/>
              </w:rPr>
              <w:lastRenderedPageBreak/>
              <w:t>(оказание услуг) муниципальных учреждений в сфере молодежной политики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lastRenderedPageBreak/>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4925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22930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Средства бюджета </w:t>
            </w:r>
            <w:r>
              <w:rPr>
                <w:sz w:val="18"/>
                <w:szCs w:val="18"/>
              </w:rPr>
              <w:lastRenderedPageBreak/>
              <w:t>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lastRenderedPageBreak/>
              <w:t>4925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22930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4586</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21"/>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88"/>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FF0000"/>
              </w:rPr>
            </w:pPr>
            <w:r>
              <w:rPr>
                <w:color w:val="000000"/>
                <w:sz w:val="20"/>
                <w:shd w:val="clear" w:color="auto" w:fill="FFFFFF"/>
              </w:rPr>
              <w:t>Основное мероприятие E8. Федеральный проект «Социальная активность»</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Комитет по культуре, физической культуре, спорту, работе с детьми и молодёжью администрация городского округа Зарайск Московской области</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000000"/>
                <w:sz w:val="18"/>
                <w:szCs w:val="18"/>
              </w:rPr>
            </w:pPr>
            <w:r>
              <w:rPr>
                <w:color w:val="000000"/>
                <w:sz w:val="18"/>
                <w:szCs w:val="18"/>
              </w:rPr>
              <w:t>Увеличение количества мероприятий с участием добровольцев, мероприятий творческой направленности</w:t>
            </w: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35"/>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465"/>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90"/>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FF0000"/>
                <w:sz w:val="18"/>
                <w:szCs w:val="18"/>
              </w:rPr>
            </w:pPr>
            <w:r>
              <w:rPr>
                <w:color w:val="000000"/>
                <w:sz w:val="18"/>
                <w:szCs w:val="27"/>
                <w:shd w:val="clear" w:color="auto" w:fill="FFFFFF"/>
              </w:rPr>
              <w:t>Создание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05"/>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88"/>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2.2</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sz w:val="18"/>
                <w:szCs w:val="18"/>
              </w:rPr>
            </w:pPr>
            <w:r>
              <w:rPr>
                <w:color w:val="000000"/>
                <w:sz w:val="18"/>
                <w:szCs w:val="27"/>
                <w:shd w:val="clear" w:color="auto" w:fill="FFFFFF"/>
              </w:rPr>
              <w:t>Формирование эффективной системы выявления, поддержки и развития способностей и талантов у детей и молодежи</w:t>
            </w:r>
          </w:p>
        </w:tc>
        <w:tc>
          <w:tcPr>
            <w:tcW w:w="1156"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r w:rsidR="005C4CD8" w:rsidTr="005C4CD8">
        <w:trPr>
          <w:trHeight w:val="150"/>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18"/>
                <w:szCs w:val="18"/>
              </w:rPr>
            </w:pPr>
          </w:p>
        </w:tc>
      </w:tr>
    </w:tbl>
    <w:p w:rsidR="005C4CD8" w:rsidRDefault="005C4CD8" w:rsidP="005C4CD8">
      <w:pPr>
        <w:widowControl w:val="0"/>
        <w:jc w:val="both"/>
        <w:rPr>
          <w:sz w:val="20"/>
          <w:szCs w:val="20"/>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9F7E2E" w:rsidP="005C4CD8">
      <w:pPr>
        <w:widowControl w:val="0"/>
        <w:jc w:val="right"/>
        <w:outlineLvl w:val="1"/>
        <w:rPr>
          <w:sz w:val="22"/>
          <w:szCs w:val="18"/>
        </w:rPr>
      </w:pPr>
      <w:r>
        <w:rPr>
          <w:sz w:val="22"/>
          <w:szCs w:val="18"/>
        </w:rPr>
        <w:lastRenderedPageBreak/>
        <w:t xml:space="preserve">Приложение </w:t>
      </w:r>
      <w:r w:rsidR="005C4CD8">
        <w:rPr>
          <w:sz w:val="22"/>
          <w:szCs w:val="18"/>
        </w:rPr>
        <w:t>5 к программе</w:t>
      </w:r>
    </w:p>
    <w:p w:rsidR="005C4CD8" w:rsidRDefault="005C4CD8" w:rsidP="005C4CD8">
      <w:pPr>
        <w:widowControl w:val="0"/>
        <w:jc w:val="right"/>
        <w:outlineLvl w:val="1"/>
        <w:rPr>
          <w:b/>
          <w:sz w:val="18"/>
          <w:szCs w:val="18"/>
        </w:rPr>
      </w:pPr>
    </w:p>
    <w:p w:rsidR="005C4CD8" w:rsidRDefault="005C4CD8" w:rsidP="005C4CD8">
      <w:pPr>
        <w:widowControl w:val="0"/>
        <w:jc w:val="center"/>
        <w:outlineLvl w:val="1"/>
        <w:rPr>
          <w:b/>
        </w:rPr>
      </w:pPr>
    </w:p>
    <w:p w:rsidR="005C4CD8" w:rsidRDefault="005C4CD8" w:rsidP="005C4CD8">
      <w:pPr>
        <w:widowControl w:val="0"/>
        <w:jc w:val="center"/>
        <w:outlineLvl w:val="1"/>
        <w:rPr>
          <w:b/>
        </w:rPr>
      </w:pPr>
    </w:p>
    <w:p w:rsidR="005C4CD8" w:rsidRDefault="005C4CD8" w:rsidP="005C4CD8">
      <w:pPr>
        <w:widowControl w:val="0"/>
        <w:jc w:val="center"/>
        <w:outlineLvl w:val="1"/>
        <w:rPr>
          <w:b/>
        </w:rPr>
      </w:pPr>
      <w:r>
        <w:rPr>
          <w:b/>
        </w:rPr>
        <w:t xml:space="preserve">Паспорт подпрограммы </w:t>
      </w:r>
      <w:r>
        <w:rPr>
          <w:b/>
          <w:lang w:val="en-US"/>
        </w:rPr>
        <w:t>V</w:t>
      </w:r>
      <w:r>
        <w:rPr>
          <w:b/>
        </w:rPr>
        <w:t xml:space="preserve"> «Обеспечивающая подпрограмма»</w:t>
      </w:r>
    </w:p>
    <w:p w:rsidR="005C4CD8" w:rsidRDefault="005C4CD8" w:rsidP="005C4CD8">
      <w:pPr>
        <w:widowControl w:val="0"/>
        <w:jc w:val="center"/>
        <w:outlineLvl w:val="1"/>
        <w:rPr>
          <w:b/>
        </w:rPr>
      </w:pPr>
    </w:p>
    <w:p w:rsidR="005C4CD8" w:rsidRDefault="005C4CD8" w:rsidP="005C4CD8">
      <w:pPr>
        <w:widowControl w:val="0"/>
        <w:jc w:val="center"/>
        <w:outlineLvl w:val="1"/>
        <w:rPr>
          <w:b/>
        </w:rPr>
      </w:pPr>
    </w:p>
    <w:p w:rsidR="005C4CD8" w:rsidRDefault="005C4CD8" w:rsidP="005C4CD8">
      <w:pPr>
        <w:widowControl w:val="0"/>
        <w:jc w:val="center"/>
        <w:outlineLvl w:val="1"/>
        <w:rPr>
          <w:b/>
        </w:rPr>
      </w:pPr>
    </w:p>
    <w:p w:rsidR="005C4CD8" w:rsidRDefault="005C4CD8" w:rsidP="005C4CD8">
      <w:pPr>
        <w:widowControl w:val="0"/>
        <w:jc w:val="right"/>
        <w:outlineLvl w:val="1"/>
        <w:rPr>
          <w:b/>
          <w:sz w:val="18"/>
          <w:szCs w:val="18"/>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tblPr>
      <w:tblGrid>
        <w:gridCol w:w="2978"/>
        <w:gridCol w:w="1991"/>
        <w:gridCol w:w="2693"/>
        <w:gridCol w:w="1560"/>
        <w:gridCol w:w="1276"/>
        <w:gridCol w:w="1277"/>
        <w:gridCol w:w="1277"/>
        <w:gridCol w:w="1417"/>
        <w:gridCol w:w="988"/>
      </w:tblGrid>
      <w:tr w:rsidR="005C4CD8" w:rsidTr="005C4CD8">
        <w:tc>
          <w:tcPr>
            <w:tcW w:w="297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Муниципальный заказчик        </w:t>
            </w:r>
          </w:p>
          <w:p w:rsidR="005C4CD8" w:rsidRDefault="005C4CD8">
            <w:pPr>
              <w:widowControl w:val="0"/>
              <w:jc w:val="both"/>
              <w:outlineLvl w:val="1"/>
            </w:pPr>
            <w:r>
              <w:t xml:space="preserve">подпрограммы                    </w:t>
            </w:r>
          </w:p>
        </w:tc>
        <w:tc>
          <w:tcPr>
            <w:tcW w:w="12479" w:type="dxa"/>
            <w:gridSpan w:val="8"/>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5C4CD8" w:rsidTr="005C4CD8">
        <w:trPr>
          <w:trHeight w:val="320"/>
        </w:trPr>
        <w:tc>
          <w:tcPr>
            <w:tcW w:w="297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Источники         </w:t>
            </w:r>
            <w:r>
              <w:br/>
              <w:t xml:space="preserve">финансирования    </w:t>
            </w:r>
            <w:r>
              <w:br/>
              <w:t xml:space="preserve">подпрограммы по   </w:t>
            </w:r>
            <w:r>
              <w:br/>
              <w:t>годам реализации и</w:t>
            </w:r>
            <w:r>
              <w:br/>
              <w:t xml:space="preserve">главным           </w:t>
            </w:r>
            <w:r>
              <w:br/>
              <w:t xml:space="preserve">распорядителям    </w:t>
            </w:r>
            <w:r>
              <w:br/>
              <w:t>бюджетных средств,</w:t>
            </w:r>
            <w:r>
              <w:br/>
              <w:t xml:space="preserve">в том числе по    </w:t>
            </w:r>
            <w:r>
              <w:br/>
              <w:t xml:space="preserve">годам:            </w:t>
            </w:r>
          </w:p>
        </w:tc>
        <w:tc>
          <w:tcPr>
            <w:tcW w:w="1991"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Главный      </w:t>
            </w:r>
            <w:r>
              <w:br/>
              <w:t>распорядитель</w:t>
            </w:r>
            <w:r>
              <w:br/>
              <w:t xml:space="preserve">бюджетных    </w:t>
            </w:r>
            <w: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Источник      </w:t>
            </w:r>
            <w: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Расходы (тыс. рублей)</w:t>
            </w:r>
          </w:p>
        </w:tc>
      </w:tr>
      <w:tr w:rsidR="005C4CD8" w:rsidTr="005C4CD8">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2020 год</w:t>
            </w:r>
            <w:r>
              <w:br/>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2021 год</w:t>
            </w:r>
            <w:r>
              <w:br/>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w:t>
            </w:r>
            <w:r>
              <w:rPr>
                <w:lang w:val="en-US"/>
              </w:rPr>
              <w:t>2</w:t>
            </w:r>
            <w:r>
              <w:t>2 год</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2023 год</w:t>
            </w:r>
            <w:r>
              <w:br/>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20</w:t>
            </w:r>
            <w:r>
              <w:rPr>
                <w:lang w:val="en-US"/>
              </w:rPr>
              <w:t>2</w:t>
            </w:r>
            <w:r>
              <w:t>4 год</w:t>
            </w:r>
            <w:r>
              <w:br/>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Итого</w:t>
            </w:r>
          </w:p>
        </w:tc>
      </w:tr>
      <w:tr w:rsidR="005C4CD8" w:rsidTr="005C4CD8">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1991"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Администрация городского округа Зарайск Московской области </w:t>
            </w: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 xml:space="preserve">Всего:        </w:t>
            </w:r>
            <w: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4192</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2511</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2984</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14953</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4192</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2511</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2984</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2633</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14953</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Средства бюджета</w:t>
            </w:r>
          </w:p>
          <w:p w:rsidR="005C4CD8" w:rsidRDefault="005C4CD8">
            <w:pPr>
              <w:widowControl w:val="0"/>
              <w:jc w:val="both"/>
              <w:outlineLvl w:val="1"/>
            </w:pPr>
            <w: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 xml:space="preserve">0 </w:t>
            </w:r>
          </w:p>
          <w:p w:rsidR="005C4CD8" w:rsidRDefault="005C4CD8"/>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r w:rsidR="005C4CD8" w:rsidTr="005C4CD8">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 xml:space="preserve">0 </w:t>
            </w:r>
          </w:p>
          <w:p w:rsidR="005C4CD8" w:rsidRDefault="005C4CD8"/>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r w:rsidR="005C4CD8" w:rsidTr="005C4CD8">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Внебюджетные источники</w:t>
            </w:r>
          </w:p>
          <w:p w:rsidR="005C4CD8" w:rsidRDefault="005C4CD8">
            <w:pPr>
              <w:widowControl w:val="0"/>
              <w:jc w:val="both"/>
              <w:outlineLvl w:val="1"/>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r w:rsidR="005C4CD8" w:rsidTr="005C4CD8">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pPr>
            <w:r>
              <w:t>Другие источники</w:t>
            </w:r>
          </w:p>
          <w:p w:rsidR="005C4CD8" w:rsidRDefault="005C4CD8">
            <w:pPr>
              <w:widowControl w:val="0"/>
              <w:jc w:val="both"/>
              <w:outlineLvl w:val="1"/>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t>0</w:t>
            </w:r>
          </w:p>
        </w:tc>
      </w:tr>
    </w:tbl>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center"/>
        <w:outlineLvl w:val="1"/>
        <w:rPr>
          <w:sz w:val="18"/>
          <w:szCs w:val="18"/>
        </w:rPr>
      </w:pPr>
    </w:p>
    <w:p w:rsidR="005C4CD8" w:rsidRDefault="005C4CD8" w:rsidP="005C4CD8">
      <w:pPr>
        <w:widowControl w:val="0"/>
        <w:ind w:left="1407"/>
        <w:jc w:val="center"/>
        <w:outlineLvl w:val="1"/>
        <w:rPr>
          <w:b/>
        </w:rPr>
      </w:pPr>
    </w:p>
    <w:p w:rsidR="005C4CD8" w:rsidRDefault="005C4CD8" w:rsidP="005C4CD8">
      <w:pPr>
        <w:widowControl w:val="0"/>
        <w:ind w:left="1407"/>
        <w:jc w:val="center"/>
        <w:outlineLvl w:val="1"/>
        <w:rPr>
          <w:b/>
        </w:rPr>
      </w:pPr>
    </w:p>
    <w:p w:rsidR="005C4CD8" w:rsidRDefault="005C4CD8" w:rsidP="005C4CD8">
      <w:pPr>
        <w:rPr>
          <w:b/>
        </w:rPr>
        <w:sectPr w:rsidR="005C4CD8">
          <w:pgSz w:w="16834" w:h="11909" w:orient="landscape"/>
          <w:pgMar w:top="1134" w:right="1134" w:bottom="567" w:left="1134" w:header="720" w:footer="720" w:gutter="0"/>
          <w:cols w:space="720"/>
        </w:sectPr>
      </w:pPr>
    </w:p>
    <w:p w:rsidR="005C4CD8" w:rsidRDefault="005C4CD8" w:rsidP="005C4CD8">
      <w:pPr>
        <w:widowControl w:val="0"/>
        <w:ind w:left="1407"/>
        <w:jc w:val="center"/>
        <w:outlineLvl w:val="1"/>
        <w:rPr>
          <w:b/>
        </w:rPr>
      </w:pPr>
      <w:r>
        <w:rPr>
          <w:b/>
        </w:rPr>
        <w:t>Характеристика проблем реализуемых посредством мероприятий подпрограммы</w:t>
      </w:r>
    </w:p>
    <w:p w:rsidR="005C4CD8" w:rsidRDefault="005C4CD8" w:rsidP="005C4CD8">
      <w:pPr>
        <w:widowControl w:val="0"/>
        <w:ind w:left="1407"/>
        <w:jc w:val="center"/>
        <w:outlineLvl w:val="1"/>
        <w:rPr>
          <w:b/>
        </w:rPr>
      </w:pPr>
    </w:p>
    <w:p w:rsidR="005C4CD8" w:rsidRDefault="005C4CD8" w:rsidP="005C4CD8">
      <w:pPr>
        <w:widowControl w:val="0"/>
        <w:spacing w:after="200"/>
        <w:ind w:firstLine="540"/>
        <w:jc w:val="both"/>
        <w:rPr>
          <w:rFonts w:eastAsia="Calibri"/>
          <w:color w:val="000000"/>
          <w:lang w:eastAsia="en-US"/>
        </w:rPr>
      </w:pPr>
      <w:r>
        <w:rPr>
          <w:rFonts w:eastAsia="Calibri"/>
          <w:color w:val="000000"/>
          <w:lang w:eastAsia="en-US"/>
        </w:rPr>
        <w:t xml:space="preserve">Подпрограмма </w:t>
      </w:r>
      <w:r>
        <w:rPr>
          <w:rFonts w:eastAsia="Calibri"/>
          <w:color w:val="000000"/>
          <w:lang w:val="en-US" w:eastAsia="en-US"/>
        </w:rPr>
        <w:t>V</w:t>
      </w:r>
      <w:r w:rsidRPr="005C4CD8">
        <w:rPr>
          <w:rFonts w:eastAsia="Calibri"/>
          <w:color w:val="000000"/>
          <w:lang w:eastAsia="en-US"/>
        </w:rPr>
        <w:t xml:space="preserve"> </w:t>
      </w:r>
      <w:r>
        <w:rPr>
          <w:rFonts w:eastAsia="Calibri"/>
          <w:color w:val="000000"/>
          <w:lang w:eastAsia="en-US"/>
        </w:rPr>
        <w:t>"Обеспечивающая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Зарайск.</w:t>
      </w:r>
    </w:p>
    <w:p w:rsidR="005C4CD8" w:rsidRDefault="005C4CD8" w:rsidP="005C4CD8">
      <w:pPr>
        <w:widowControl w:val="0"/>
        <w:jc w:val="both"/>
        <w:outlineLvl w:val="1"/>
        <w:rPr>
          <w:b/>
        </w:rPr>
      </w:pPr>
    </w:p>
    <w:p w:rsidR="005C4CD8" w:rsidRDefault="005C4CD8" w:rsidP="005C4CD8">
      <w:pPr>
        <w:widowControl w:val="0"/>
        <w:jc w:val="both"/>
        <w:outlineLvl w:val="1"/>
      </w:pPr>
    </w:p>
    <w:p w:rsidR="005C4CD8" w:rsidRDefault="005C4CD8" w:rsidP="005C4CD8">
      <w:pPr>
        <w:pStyle w:val="af1"/>
        <w:widowControl w:val="0"/>
        <w:ind w:left="1407"/>
        <w:jc w:val="center"/>
        <w:outlineLvl w:val="1"/>
        <w:rPr>
          <w:b/>
        </w:rPr>
      </w:pPr>
      <w:r>
        <w:rPr>
          <w:b/>
        </w:rPr>
        <w:t>Концептуальные направления развития</w:t>
      </w:r>
    </w:p>
    <w:p w:rsidR="005C4CD8" w:rsidRDefault="005C4CD8" w:rsidP="005C4CD8">
      <w:pPr>
        <w:pStyle w:val="af1"/>
        <w:widowControl w:val="0"/>
        <w:ind w:left="1407"/>
        <w:jc w:val="center"/>
        <w:outlineLvl w:val="1"/>
        <w:rPr>
          <w:b/>
        </w:rPr>
      </w:pPr>
    </w:p>
    <w:p w:rsidR="005C4CD8" w:rsidRDefault="005C4CD8" w:rsidP="005C4CD8">
      <w:pPr>
        <w:widowControl w:val="0"/>
        <w:spacing w:after="200"/>
        <w:ind w:firstLine="540"/>
        <w:jc w:val="both"/>
      </w:pPr>
      <w:r>
        <w:t xml:space="preserve">Основными направлениями подпрограммы V «Обеспечивающая подпрограмма» (далее – подпрограмма V) являются: </w:t>
      </w:r>
    </w:p>
    <w:p w:rsidR="005C4CD8" w:rsidRDefault="005C4CD8" w:rsidP="005C4CD8">
      <w:pPr>
        <w:widowControl w:val="0"/>
        <w:numPr>
          <w:ilvl w:val="0"/>
          <w:numId w:val="37"/>
        </w:numPr>
        <w:spacing w:after="200"/>
        <w:jc w:val="both"/>
        <w:outlineLvl w:val="1"/>
      </w:pPr>
      <w: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5C4CD8" w:rsidRDefault="005C4CD8" w:rsidP="005C4CD8">
      <w:pPr>
        <w:widowControl w:val="0"/>
        <w:numPr>
          <w:ilvl w:val="0"/>
          <w:numId w:val="37"/>
        </w:numPr>
        <w:spacing w:after="200"/>
        <w:jc w:val="both"/>
        <w:outlineLvl w:val="1"/>
      </w:pPr>
      <w:r>
        <w:t xml:space="preserve">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
    <w:p w:rsidR="005C4CD8" w:rsidRDefault="005C4CD8" w:rsidP="005C4CD8">
      <w:pPr>
        <w:widowControl w:val="0"/>
        <w:numPr>
          <w:ilvl w:val="0"/>
          <w:numId w:val="37"/>
        </w:numPr>
        <w:jc w:val="both"/>
        <w:outlineLvl w:val="1"/>
      </w:pPr>
      <w:r>
        <w:t>корректировка списков кандидатов в присяжные заседатели федеральных судов общей юрисдикции в Российской Федерации;</w:t>
      </w:r>
    </w:p>
    <w:p w:rsidR="005C4CD8" w:rsidRDefault="005C4CD8" w:rsidP="005C4CD8">
      <w:pPr>
        <w:widowControl w:val="0"/>
        <w:numPr>
          <w:ilvl w:val="0"/>
          <w:numId w:val="37"/>
        </w:numPr>
        <w:jc w:val="both"/>
        <w:outlineLvl w:val="1"/>
      </w:pPr>
      <w:r>
        <w:t>проведение Всероссийской переписи населения.</w:t>
      </w:r>
    </w:p>
    <w:p w:rsidR="005C4CD8" w:rsidRDefault="005C4CD8" w:rsidP="005C4CD8">
      <w:pPr>
        <w:pStyle w:val="af9"/>
        <w:shd w:val="clear" w:color="auto" w:fill="FFFFFF"/>
        <w:spacing w:before="0" w:beforeAutospacing="0" w:after="0" w:afterAutospacing="0"/>
        <w:ind w:firstLine="225"/>
        <w:jc w:val="both"/>
        <w:rPr>
          <w:color w:val="000000"/>
          <w:sz w:val="32"/>
        </w:rPr>
      </w:pPr>
    </w:p>
    <w:p w:rsidR="005C4CD8" w:rsidRDefault="005C4CD8" w:rsidP="005C4CD8">
      <w:pPr>
        <w:widowControl w:val="0"/>
        <w:jc w:val="both"/>
        <w:outlineLvl w:val="1"/>
        <w:rPr>
          <w:color w:val="FF0000"/>
        </w:rPr>
      </w:pPr>
    </w:p>
    <w:p w:rsidR="005C4CD8" w:rsidRDefault="005C4CD8" w:rsidP="005C4CD8">
      <w:pPr>
        <w:widowControl w:val="0"/>
        <w:jc w:val="both"/>
        <w:outlineLvl w:val="1"/>
        <w:rPr>
          <w:color w:val="FF0000"/>
        </w:rPr>
      </w:pPr>
    </w:p>
    <w:p w:rsidR="005C4CD8" w:rsidRDefault="005C4CD8" w:rsidP="005C4CD8">
      <w:pPr>
        <w:widowControl w:val="0"/>
        <w:jc w:val="both"/>
        <w:outlineLvl w:val="1"/>
        <w:rPr>
          <w:color w:val="FF0000"/>
        </w:rPr>
      </w:pPr>
    </w:p>
    <w:p w:rsidR="005C4CD8" w:rsidRDefault="005C4CD8" w:rsidP="005C4CD8">
      <w:pPr>
        <w:widowControl w:val="0"/>
        <w:ind w:left="1407"/>
        <w:jc w:val="center"/>
        <w:outlineLvl w:val="1"/>
        <w:rPr>
          <w:b/>
        </w:rPr>
      </w:pPr>
      <w:r>
        <w:rPr>
          <w:b/>
        </w:rPr>
        <w:t>Перечень мероприятий</w:t>
      </w:r>
    </w:p>
    <w:p w:rsidR="005C4CD8" w:rsidRDefault="005C4CD8" w:rsidP="005C4CD8">
      <w:pPr>
        <w:widowControl w:val="0"/>
        <w:ind w:left="1407"/>
        <w:outlineLvl w:val="1"/>
        <w:rPr>
          <w:b/>
        </w:rPr>
      </w:pPr>
    </w:p>
    <w:p w:rsidR="005C4CD8" w:rsidRDefault="005C4CD8" w:rsidP="005C4CD8">
      <w:pPr>
        <w:widowControl w:val="0"/>
        <w:outlineLvl w:val="1"/>
      </w:pPr>
      <w:r>
        <w:t>Перечень мероприятий подпрограммы V указан в Приложении 1 к подпрограмме V.</w:t>
      </w:r>
    </w:p>
    <w:p w:rsidR="005C4CD8" w:rsidRDefault="005C4CD8" w:rsidP="005C4CD8">
      <w:pPr>
        <w:widowControl w:val="0"/>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rPr>
          <w:sz w:val="22"/>
          <w:szCs w:val="18"/>
        </w:rPr>
        <w:sectPr w:rsidR="005C4CD8">
          <w:pgSz w:w="11909" w:h="16834"/>
          <w:pgMar w:top="1134" w:right="567" w:bottom="1134" w:left="1134" w:header="720" w:footer="720" w:gutter="0"/>
          <w:cols w:space="720"/>
        </w:sectPr>
      </w:pPr>
    </w:p>
    <w:p w:rsidR="005C4CD8" w:rsidRDefault="009F7E2E" w:rsidP="005C4CD8">
      <w:pPr>
        <w:widowControl w:val="0"/>
        <w:jc w:val="right"/>
        <w:outlineLvl w:val="1"/>
        <w:rPr>
          <w:sz w:val="22"/>
          <w:szCs w:val="18"/>
        </w:rPr>
      </w:pPr>
      <w:r>
        <w:rPr>
          <w:sz w:val="22"/>
          <w:szCs w:val="18"/>
        </w:rPr>
        <w:t xml:space="preserve">Приложение </w:t>
      </w:r>
      <w:r w:rsidR="005C4CD8">
        <w:rPr>
          <w:sz w:val="22"/>
          <w:szCs w:val="18"/>
        </w:rPr>
        <w:t xml:space="preserve">1 к подпрограмме </w:t>
      </w:r>
      <w:r w:rsidR="005C4CD8">
        <w:rPr>
          <w:sz w:val="22"/>
          <w:szCs w:val="18"/>
          <w:lang w:val="en-US"/>
        </w:rPr>
        <w:t>V</w:t>
      </w:r>
    </w:p>
    <w:p w:rsidR="005C4CD8" w:rsidRDefault="005C4CD8" w:rsidP="005C4CD8">
      <w:pPr>
        <w:widowControl w:val="0"/>
        <w:jc w:val="right"/>
        <w:outlineLvl w:val="1"/>
        <w:rPr>
          <w:sz w:val="18"/>
          <w:szCs w:val="18"/>
        </w:rPr>
      </w:pPr>
    </w:p>
    <w:p w:rsidR="005C4CD8" w:rsidRDefault="005C4CD8" w:rsidP="005C4CD8">
      <w:pPr>
        <w:widowControl w:val="0"/>
        <w:ind w:left="720"/>
        <w:jc w:val="center"/>
        <w:outlineLvl w:val="1"/>
        <w:rPr>
          <w:b/>
        </w:rPr>
      </w:pPr>
      <w:r>
        <w:rPr>
          <w:b/>
        </w:rPr>
        <w:t xml:space="preserve">Перечень мероприятий подпрограммы </w:t>
      </w:r>
      <w:r>
        <w:rPr>
          <w:b/>
          <w:lang w:val="en-US"/>
        </w:rPr>
        <w:t>V</w:t>
      </w:r>
      <w:r>
        <w:rPr>
          <w:b/>
        </w:rPr>
        <w:t xml:space="preserve"> «Обеспечивающая подпрограмма»</w:t>
      </w:r>
    </w:p>
    <w:p w:rsidR="005C4CD8" w:rsidRDefault="005C4CD8" w:rsidP="005C4CD8">
      <w:pPr>
        <w:widowControl w:val="0"/>
        <w:jc w:val="both"/>
        <w:outlineLvl w:val="1"/>
        <w:rPr>
          <w:sz w:val="18"/>
          <w:szCs w:val="18"/>
        </w:rPr>
      </w:pPr>
    </w:p>
    <w:tbl>
      <w:tblPr>
        <w:tblW w:w="1545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tblPr>
      <w:tblGrid>
        <w:gridCol w:w="651"/>
        <w:gridCol w:w="1962"/>
        <w:gridCol w:w="1156"/>
        <w:gridCol w:w="1959"/>
        <w:gridCol w:w="1428"/>
        <w:gridCol w:w="803"/>
        <w:gridCol w:w="1133"/>
        <w:gridCol w:w="1133"/>
        <w:gridCol w:w="902"/>
        <w:gridCol w:w="903"/>
        <w:gridCol w:w="903"/>
        <w:gridCol w:w="1425"/>
        <w:gridCol w:w="1092"/>
      </w:tblGrid>
      <w:tr w:rsidR="005C4CD8" w:rsidTr="005C4CD8">
        <w:trPr>
          <w:trHeight w:val="629"/>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N   </w:t>
            </w:r>
            <w:r>
              <w:rPr>
                <w:sz w:val="18"/>
                <w:szCs w:val="18"/>
              </w:rPr>
              <w:br/>
              <w:t>п/п</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Источники     </w:t>
            </w:r>
            <w:r>
              <w:rPr>
                <w:sz w:val="18"/>
                <w:szCs w:val="18"/>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Всего </w:t>
            </w:r>
            <w:r>
              <w:rPr>
                <w:sz w:val="18"/>
                <w:szCs w:val="18"/>
              </w:rPr>
              <w:br/>
              <w:t xml:space="preserve">(тыс. </w:t>
            </w:r>
            <w:r>
              <w:rPr>
                <w:sz w:val="18"/>
                <w:szCs w:val="18"/>
              </w:rPr>
              <w:br/>
              <w:t>руб.)</w:t>
            </w:r>
          </w:p>
        </w:tc>
        <w:tc>
          <w:tcPr>
            <w:tcW w:w="4974" w:type="dxa"/>
            <w:gridSpan w:val="5"/>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Ответственный за выполнение</w:t>
            </w:r>
            <w:r>
              <w:rPr>
                <w:sz w:val="18"/>
                <w:szCs w:val="18"/>
              </w:rPr>
              <w:br/>
              <w:t xml:space="preserve">мероприятия  </w:t>
            </w:r>
            <w:r>
              <w:rPr>
                <w:sz w:val="18"/>
                <w:szCs w:val="18"/>
              </w:rPr>
              <w:br/>
              <w:t>подпрограммы</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5C4CD8" w:rsidTr="005C4CD8">
        <w:trPr>
          <w:trHeight w:val="716"/>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428"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tc>
        <w:tc>
          <w:tcPr>
            <w:tcW w:w="803"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 год</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2021 год</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3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w:t>
            </w:r>
            <w:r>
              <w:rPr>
                <w:sz w:val="18"/>
                <w:szCs w:val="18"/>
                <w:lang w:val="en-US"/>
              </w:rPr>
              <w:t>2</w:t>
            </w:r>
            <w:r>
              <w:rPr>
                <w:sz w:val="18"/>
                <w:szCs w:val="18"/>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w:t>
            </w:r>
          </w:p>
        </w:tc>
        <w:tc>
          <w:tcPr>
            <w:tcW w:w="19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w:t>
            </w:r>
          </w:p>
        </w:tc>
        <w:tc>
          <w:tcPr>
            <w:tcW w:w="115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8</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9</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11</w:t>
            </w:r>
          </w:p>
        </w:tc>
        <w:tc>
          <w:tcPr>
            <w:tcW w:w="1425"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w:t>
            </w:r>
          </w:p>
        </w:tc>
        <w:tc>
          <w:tcPr>
            <w:tcW w:w="109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13</w:t>
            </w: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lang w:val="en-US"/>
              </w:rPr>
            </w:pPr>
            <w:r>
              <w:rPr>
                <w:sz w:val="18"/>
                <w:szCs w:val="18"/>
              </w:rPr>
              <w:t>3.</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000000"/>
                <w:sz w:val="20"/>
                <w:szCs w:val="27"/>
                <w:shd w:val="clear" w:color="auto" w:fill="FFFFFF"/>
              </w:rPr>
            </w:pPr>
            <w:r>
              <w:rPr>
                <w:b/>
                <w:color w:val="000000"/>
                <w:sz w:val="20"/>
                <w:szCs w:val="27"/>
                <w:shd w:val="clear" w:color="auto" w:fill="FFFFFF"/>
              </w:rPr>
              <w:t>Основное мероприятие 3</w:t>
            </w:r>
            <w:r>
              <w:rPr>
                <w:color w:val="000000"/>
                <w:sz w:val="20"/>
                <w:szCs w:val="27"/>
                <w:shd w:val="clear" w:color="auto" w:fill="FFFFFF"/>
              </w:rPr>
              <w:t xml:space="preserve"> «Осуществление первичного воинского учета на территориях, где отсутствуют военные комиссариаты»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000000"/>
                <w:sz w:val="18"/>
                <w:szCs w:val="18"/>
                <w:lang w:val="en-US"/>
              </w:rPr>
            </w:pPr>
            <w:r>
              <w:rPr>
                <w:color w:val="000000"/>
                <w:sz w:val="18"/>
                <w:szCs w:val="18"/>
              </w:rPr>
              <w:t>2528</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12880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2510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1425"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outlineLvl w:val="1"/>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color w:val="000000"/>
                <w:sz w:val="18"/>
                <w:szCs w:val="18"/>
              </w:rPr>
            </w:pPr>
            <w:r>
              <w:rPr>
                <w:color w:val="000000"/>
                <w:sz w:val="18"/>
                <w:szCs w:val="18"/>
              </w:rPr>
              <w:t>2528</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12880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2510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18"/>
                <w:szCs w:val="18"/>
              </w:rPr>
            </w:pPr>
            <w:r>
              <w:rPr>
                <w:sz w:val="18"/>
                <w:szCs w:val="18"/>
              </w:rPr>
              <w:t>2633</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lang w:val="en-US"/>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000000"/>
                <w:sz w:val="20"/>
                <w:szCs w:val="27"/>
                <w:shd w:val="clear" w:color="auto" w:fill="FFFFFF"/>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outlineLvl w:val="1"/>
              <w:rPr>
                <w:color w:val="FF0000"/>
                <w:sz w:val="20"/>
                <w:szCs w:val="20"/>
              </w:rPr>
            </w:pPr>
            <w:r>
              <w:rPr>
                <w:color w:val="000000"/>
                <w:sz w:val="20"/>
                <w:szCs w:val="20"/>
                <w:shd w:val="clear" w:color="auto" w:fill="FFFFFF"/>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rPr>
              <w:t>2481</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12693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2435</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2473</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Осуществление расходов для государственных (муниципальных) нужд по осуществлению первичного воинского учета.</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2481</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12693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2435</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2473</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18"/>
                <w:szCs w:val="18"/>
              </w:rPr>
              <w:t>2595</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3.2</w:t>
            </w:r>
          </w:p>
        </w:tc>
        <w:tc>
          <w:tcPr>
            <w:tcW w:w="1960"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000000"/>
                <w:sz w:val="20"/>
                <w:szCs w:val="20"/>
                <w:shd w:val="clear" w:color="auto" w:fill="FFFFFF"/>
              </w:rPr>
            </w:pPr>
            <w:r>
              <w:rPr>
                <w:color w:val="000000"/>
                <w:sz w:val="20"/>
                <w:szCs w:val="20"/>
                <w:shd w:val="clear" w:color="auto" w:fill="FFFFFF"/>
              </w:rPr>
              <w:t>Закупка товара, работ и услуг для государственных (муниципальных) нужд</w:t>
            </w:r>
          </w:p>
          <w:p w:rsidR="005C4CD8" w:rsidRDefault="005C4CD8">
            <w:pPr>
              <w:widowControl w:val="0"/>
              <w:outlineLvl w:val="1"/>
              <w:rPr>
                <w:color w:val="FF0000"/>
                <w:sz w:val="20"/>
                <w:szCs w:val="20"/>
              </w:rPr>
            </w:pP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rPr>
              <w:t>47</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187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37</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47</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187</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36</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37</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38</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20"/>
                <w:szCs w:val="20"/>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2"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b/>
                <w:color w:val="000000"/>
                <w:sz w:val="20"/>
                <w:szCs w:val="27"/>
                <w:shd w:val="clear" w:color="auto" w:fill="FFFFFF"/>
              </w:rPr>
              <w:t>Основное мероприятие 4</w:t>
            </w:r>
            <w:r>
              <w:rPr>
                <w:color w:val="000000"/>
                <w:sz w:val="20"/>
                <w:szCs w:val="27"/>
                <w:shd w:val="clear" w:color="auto" w:fill="FFFFFF"/>
              </w:rPr>
              <w:t xml:space="preserve"> «Корректировка списков кандидатов в присяжные заседатели федеральных судов общей юрисдикции в Российской Федерации»</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4.1</w:t>
            </w:r>
          </w:p>
        </w:tc>
        <w:tc>
          <w:tcPr>
            <w:tcW w:w="1960"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000000"/>
                <w:sz w:val="20"/>
                <w:szCs w:val="20"/>
                <w:shd w:val="clear" w:color="auto" w:fill="FFFFFF"/>
              </w:rPr>
            </w:pPr>
            <w:r>
              <w:rPr>
                <w:color w:val="000000"/>
                <w:sz w:val="20"/>
                <w:szCs w:val="20"/>
                <w:shd w:val="clear" w:color="auto" w:fill="FFFFFF"/>
              </w:rPr>
              <w:t>Закупка товара, работ и услуг для государственных (муниципальных) нужд</w:t>
            </w:r>
          </w:p>
          <w:p w:rsidR="005C4CD8" w:rsidRDefault="005C4CD8">
            <w:pPr>
              <w:widowControl w:val="0"/>
              <w:jc w:val="both"/>
              <w:outlineLvl w:val="1"/>
              <w:rPr>
                <w:b/>
                <w:color w:val="FF0000"/>
                <w:sz w:val="18"/>
                <w:szCs w:val="18"/>
              </w:rPr>
            </w:pP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Осуществление финансирования проведения работ по корректировке списков кандидатов в присяжные заседатели</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353</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351</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b/>
                <w:color w:val="000000"/>
                <w:sz w:val="20"/>
                <w:szCs w:val="27"/>
                <w:shd w:val="clear" w:color="auto" w:fill="FFFFFF"/>
              </w:rPr>
              <w:t>Основное мероприятие 6</w:t>
            </w:r>
            <w:r>
              <w:rPr>
                <w:color w:val="000000"/>
                <w:sz w:val="20"/>
                <w:szCs w:val="27"/>
                <w:shd w:val="clear" w:color="auto" w:fill="FFFFFF"/>
              </w:rPr>
              <w:t xml:space="preserve"> «Подготовка и проведение Всероссийской переписи населения» </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18"/>
                <w:szCs w:val="18"/>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pPr>
              <w:rPr>
                <w:color w:val="000000"/>
                <w:sz w:val="18"/>
                <w:szCs w:val="18"/>
              </w:rPr>
            </w:pPr>
            <w:r>
              <w:rPr>
                <w:color w:val="000000"/>
                <w:sz w:val="18"/>
                <w:szCs w:val="18"/>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2"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color w:val="FF0000"/>
                <w:sz w:val="18"/>
                <w:szCs w:val="18"/>
              </w:rPr>
            </w:pPr>
          </w:p>
        </w:tc>
      </w:tr>
      <w:tr w:rsidR="005C4CD8"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6.1</w:t>
            </w:r>
          </w:p>
        </w:tc>
        <w:tc>
          <w:tcPr>
            <w:tcW w:w="1960"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color w:val="000000"/>
                <w:sz w:val="20"/>
                <w:szCs w:val="27"/>
                <w:shd w:val="clear" w:color="auto" w:fill="FFFFFF"/>
              </w:rPr>
              <w:t>Проведение Всероссийской переписи населения</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b/>
                <w:color w:val="FF0000"/>
                <w:sz w:val="18"/>
                <w:szCs w:val="18"/>
              </w:rPr>
            </w:pPr>
            <w:r>
              <w:rPr>
                <w:color w:val="000000"/>
                <w:sz w:val="20"/>
                <w:szCs w:val="27"/>
                <w:shd w:val="clear" w:color="auto" w:fill="FFFFFF"/>
              </w:rPr>
              <w:t>Выполнение мероприятий по проведению Всероссийской переписи населения</w:t>
            </w: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федерального бюджета</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1720</w:t>
            </w:r>
          </w:p>
        </w:tc>
        <w:tc>
          <w:tcPr>
            <w:tcW w:w="113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2"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903" w:type="dxa"/>
            <w:tcBorders>
              <w:top w:val="single" w:sz="4" w:space="0" w:color="00000A"/>
              <w:left w:val="single" w:sz="4" w:space="0" w:color="00000A"/>
              <w:bottom w:val="single" w:sz="4" w:space="0" w:color="00000A"/>
              <w:right w:val="single" w:sz="4" w:space="0" w:color="00000A"/>
            </w:tcBorders>
          </w:tcPr>
          <w:p w:rsidR="005C4CD8" w:rsidRDefault="005C4CD8">
            <w:pPr>
              <w:rPr>
                <w:sz w:val="20"/>
                <w:szCs w:val="20"/>
              </w:rPr>
            </w:pP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w:t>
            </w:r>
          </w:p>
          <w:p w:rsidR="005C4CD8" w:rsidRDefault="005C4CD8">
            <w:pPr>
              <w:widowControl w:val="0"/>
              <w:jc w:val="both"/>
              <w:outlineLvl w:val="1"/>
              <w:rPr>
                <w:sz w:val="18"/>
                <w:szCs w:val="18"/>
              </w:rPr>
            </w:pPr>
            <w:r>
              <w:rPr>
                <w:sz w:val="18"/>
                <w:szCs w:val="18"/>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 xml:space="preserve">  </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r w:rsidR="005C4CD8" w:rsidTr="005C4CD8">
        <w:trPr>
          <w:trHeight w:val="283"/>
        </w:trPr>
        <w:tc>
          <w:tcPr>
            <w:tcW w:w="65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60"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c>
          <w:tcPr>
            <w:tcW w:w="1156"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95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18"/>
                <w:szCs w:val="18"/>
              </w:rPr>
            </w:pPr>
            <w:r>
              <w:rPr>
                <w:sz w:val="18"/>
                <w:szCs w:val="18"/>
              </w:rPr>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Default="005C4CD8">
            <w:r>
              <w:rPr>
                <w:color w:val="000000"/>
                <w:sz w:val="18"/>
                <w:szCs w:val="18"/>
                <w:lang w:val="en-US"/>
              </w:rPr>
              <w:t>-</w:t>
            </w:r>
          </w:p>
        </w:tc>
        <w:tc>
          <w:tcPr>
            <w:tcW w:w="8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13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2"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Default="005C4CD8">
            <w:pPr>
              <w:rPr>
                <w:sz w:val="20"/>
                <w:szCs w:val="20"/>
              </w:rPr>
            </w:pPr>
            <w:r>
              <w:rPr>
                <w:sz w:val="20"/>
                <w:szCs w:val="2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18"/>
                <w:szCs w:val="18"/>
              </w:rPr>
            </w:pPr>
          </w:p>
        </w:tc>
        <w:tc>
          <w:tcPr>
            <w:tcW w:w="1092" w:type="dxa"/>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b/>
                <w:color w:val="FF0000"/>
                <w:sz w:val="18"/>
                <w:szCs w:val="18"/>
              </w:rPr>
            </w:pPr>
          </w:p>
        </w:tc>
      </w:tr>
    </w:tbl>
    <w:p w:rsidR="005C4CD8" w:rsidRDefault="005C4CD8" w:rsidP="005C4CD8">
      <w:pPr>
        <w:widowControl w:val="0"/>
        <w:jc w:val="both"/>
        <w:rPr>
          <w:sz w:val="20"/>
          <w:szCs w:val="20"/>
        </w:rPr>
      </w:pPr>
    </w:p>
    <w:p w:rsidR="005C4CD8" w:rsidRDefault="005C4CD8" w:rsidP="005C4CD8">
      <w:pPr>
        <w:widowControl w:val="0"/>
        <w:jc w:val="right"/>
        <w:outlineLvl w:val="1"/>
        <w:rPr>
          <w:sz w:val="22"/>
          <w:szCs w:val="18"/>
        </w:rPr>
      </w:pPr>
      <w:r>
        <w:rPr>
          <w:sz w:val="22"/>
          <w:szCs w:val="18"/>
        </w:rPr>
        <w:br w:type="page"/>
      </w:r>
      <w:r w:rsidR="009F7E2E">
        <w:rPr>
          <w:sz w:val="22"/>
          <w:szCs w:val="18"/>
        </w:rPr>
        <w:t xml:space="preserve">Приложение </w:t>
      </w:r>
      <w:r>
        <w:rPr>
          <w:sz w:val="22"/>
          <w:szCs w:val="18"/>
        </w:rPr>
        <w:t>6 к программе</w:t>
      </w:r>
    </w:p>
    <w:p w:rsidR="005C4CD8" w:rsidRDefault="005C4CD8" w:rsidP="005C4CD8">
      <w:pPr>
        <w:widowControl w:val="0"/>
        <w:jc w:val="right"/>
        <w:outlineLvl w:val="1"/>
        <w:rPr>
          <w:b/>
          <w:sz w:val="18"/>
          <w:szCs w:val="18"/>
        </w:rPr>
      </w:pPr>
    </w:p>
    <w:p w:rsidR="005C4CD8" w:rsidRDefault="005C4CD8" w:rsidP="005C4CD8">
      <w:pPr>
        <w:widowControl w:val="0"/>
        <w:jc w:val="center"/>
        <w:outlineLvl w:val="1"/>
        <w:rPr>
          <w:b/>
        </w:rPr>
      </w:pPr>
      <w:r>
        <w:rPr>
          <w:b/>
        </w:rPr>
        <w:t xml:space="preserve">Паспорт подпрограммы </w:t>
      </w:r>
      <w:r>
        <w:rPr>
          <w:b/>
          <w:lang w:val="en-US"/>
        </w:rPr>
        <w:t>VI</w:t>
      </w:r>
      <w:r>
        <w:rPr>
          <w:b/>
        </w:rPr>
        <w:t xml:space="preserve"> «Развитие туризма Московской области»</w:t>
      </w:r>
    </w:p>
    <w:p w:rsidR="005C4CD8" w:rsidRDefault="005C4CD8" w:rsidP="005C4CD8">
      <w:pPr>
        <w:widowControl w:val="0"/>
        <w:jc w:val="right"/>
        <w:outlineLvl w:val="1"/>
        <w:rPr>
          <w:b/>
          <w:sz w:val="18"/>
          <w:szCs w:val="18"/>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tblPr>
      <w:tblGrid>
        <w:gridCol w:w="2134"/>
        <w:gridCol w:w="2061"/>
        <w:gridCol w:w="774"/>
        <w:gridCol w:w="2693"/>
        <w:gridCol w:w="1560"/>
        <w:gridCol w:w="1276"/>
        <w:gridCol w:w="1277"/>
        <w:gridCol w:w="1277"/>
        <w:gridCol w:w="1417"/>
        <w:gridCol w:w="988"/>
      </w:tblGrid>
      <w:tr w:rsidR="005C4CD8" w:rsidTr="005C4CD8">
        <w:tc>
          <w:tcPr>
            <w:tcW w:w="4195" w:type="dxa"/>
            <w:gridSpan w:val="2"/>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Муниципальный заказчик        </w:t>
            </w:r>
          </w:p>
          <w:p w:rsidR="005C4CD8" w:rsidRDefault="005C4CD8">
            <w:pPr>
              <w:widowControl w:val="0"/>
              <w:jc w:val="both"/>
              <w:outlineLvl w:val="1"/>
              <w:rPr>
                <w:sz w:val="20"/>
                <w:szCs w:val="20"/>
              </w:rPr>
            </w:pPr>
            <w:r>
              <w:rPr>
                <w:sz w:val="20"/>
                <w:szCs w:val="20"/>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5C4CD8" w:rsidTr="005C4CD8">
        <w:trPr>
          <w:trHeight w:val="320"/>
        </w:trPr>
        <w:tc>
          <w:tcPr>
            <w:tcW w:w="2134"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Источники         </w:t>
            </w:r>
            <w:r>
              <w:rPr>
                <w:sz w:val="20"/>
                <w:szCs w:val="20"/>
              </w:rPr>
              <w:br/>
              <w:t xml:space="preserve">финансирования    </w:t>
            </w:r>
            <w:r>
              <w:rPr>
                <w:sz w:val="20"/>
                <w:szCs w:val="20"/>
              </w:rPr>
              <w:br/>
              <w:t xml:space="preserve">подпрограммы по   </w:t>
            </w:r>
            <w:r>
              <w:rPr>
                <w:sz w:val="20"/>
                <w:szCs w:val="20"/>
              </w:rPr>
              <w:br/>
              <w:t>годам реализации и</w:t>
            </w:r>
            <w:r>
              <w:rPr>
                <w:sz w:val="20"/>
                <w:szCs w:val="20"/>
              </w:rPr>
              <w:br/>
              <w:t xml:space="preserve">главным           </w:t>
            </w:r>
            <w:r>
              <w:rPr>
                <w:sz w:val="20"/>
                <w:szCs w:val="20"/>
              </w:rPr>
              <w:br/>
              <w:t xml:space="preserve">распорядителям    </w:t>
            </w:r>
            <w:r>
              <w:rPr>
                <w:sz w:val="20"/>
                <w:szCs w:val="20"/>
              </w:rPr>
              <w:br/>
              <w:t>бюджетных средств,</w:t>
            </w:r>
            <w:r>
              <w:rPr>
                <w:sz w:val="20"/>
                <w:szCs w:val="20"/>
              </w:rPr>
              <w:br/>
              <w:t xml:space="preserve">в том числе по    </w:t>
            </w:r>
            <w:r>
              <w:rPr>
                <w:sz w:val="20"/>
                <w:szCs w:val="20"/>
              </w:rPr>
              <w:br/>
              <w:t xml:space="preserve">годам:            </w:t>
            </w: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Главный      </w:t>
            </w:r>
            <w:r>
              <w:rPr>
                <w:sz w:val="20"/>
                <w:szCs w:val="20"/>
              </w:rPr>
              <w:br/>
              <w:t>распорядитель</w:t>
            </w:r>
            <w:r>
              <w:rPr>
                <w:sz w:val="20"/>
                <w:szCs w:val="20"/>
              </w:rPr>
              <w:br/>
              <w:t xml:space="preserve">бюджетных    </w:t>
            </w:r>
            <w:r>
              <w:rPr>
                <w:sz w:val="20"/>
                <w:szCs w:val="2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Источник      </w:t>
            </w:r>
            <w:r>
              <w:rPr>
                <w:sz w:val="20"/>
                <w:szCs w:val="2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Расходы (тыс. рублей)**</w:t>
            </w:r>
          </w:p>
        </w:tc>
      </w:tr>
      <w:tr w:rsidR="005C4CD8" w:rsidTr="005C4CD8">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2020 год</w:t>
            </w:r>
            <w:r>
              <w:rPr>
                <w:sz w:val="20"/>
                <w:szCs w:val="20"/>
              </w:rPr>
              <w:br/>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2021 год</w:t>
            </w:r>
            <w:r>
              <w:rPr>
                <w:sz w:val="20"/>
                <w:szCs w:val="20"/>
              </w:rPr>
              <w:br/>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2 год</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3 год</w:t>
            </w:r>
            <w:r>
              <w:rPr>
                <w:sz w:val="20"/>
                <w:szCs w:val="20"/>
              </w:rPr>
              <w:br/>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w:t>
            </w:r>
            <w:r>
              <w:rPr>
                <w:sz w:val="20"/>
                <w:szCs w:val="20"/>
                <w:lang w:val="en-US"/>
              </w:rPr>
              <w:t>2</w:t>
            </w:r>
            <w:r>
              <w:rPr>
                <w:sz w:val="20"/>
                <w:szCs w:val="20"/>
              </w:rPr>
              <w:t>4 год</w:t>
            </w:r>
            <w:r>
              <w:rPr>
                <w:sz w:val="20"/>
                <w:szCs w:val="20"/>
              </w:rPr>
              <w:br/>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Итого</w:t>
            </w:r>
          </w:p>
        </w:tc>
      </w:tr>
      <w:tr w:rsidR="005C4CD8" w:rsidTr="005C4CD8">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835" w:type="dxa"/>
            <w:gridSpan w:val="2"/>
            <w:vMerge w:val="restart"/>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 xml:space="preserve">Всего:        </w:t>
            </w:r>
            <w:r>
              <w:rPr>
                <w:sz w:val="20"/>
                <w:szCs w:val="2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200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1000</w:t>
            </w:r>
          </w:p>
        </w:tc>
      </w:tr>
      <w:tr w:rsidR="005C4CD8" w:rsidTr="005C4CD8">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w:t>
            </w:r>
          </w:p>
          <w:p w:rsidR="005C4CD8" w:rsidRDefault="005C4CD8">
            <w:pPr>
              <w:widowControl w:val="0"/>
              <w:jc w:val="both"/>
              <w:outlineLvl w:val="1"/>
              <w:rPr>
                <w:sz w:val="20"/>
                <w:szCs w:val="20"/>
              </w:rPr>
            </w:pPr>
            <w:r>
              <w:rPr>
                <w:sz w:val="20"/>
                <w:szCs w:val="2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200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pPr>
              <w:widowControl w:val="0"/>
              <w:jc w:val="both"/>
              <w:outlineLvl w:val="1"/>
              <w:rPr>
                <w:sz w:val="20"/>
                <w:szCs w:val="20"/>
              </w:rPr>
            </w:pPr>
            <w:r>
              <w:rPr>
                <w:sz w:val="20"/>
                <w:szCs w:val="20"/>
              </w:rPr>
              <w:t>1000</w:t>
            </w:r>
          </w:p>
        </w:tc>
      </w:tr>
      <w:tr w:rsidR="005C4CD8" w:rsidTr="005C4CD8">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Внебюджетные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r w:rsidR="005C4CD8" w:rsidTr="005C4CD8">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5C4CD8" w:rsidRDefault="005C4CD8">
            <w:pPr>
              <w:rPr>
                <w:sz w:val="20"/>
                <w:szCs w:val="20"/>
              </w:rPr>
            </w:pPr>
          </w:p>
        </w:tc>
        <w:tc>
          <w:tcPr>
            <w:tcW w:w="2693" w:type="dxa"/>
            <w:tcBorders>
              <w:top w:val="single" w:sz="4" w:space="0" w:color="00000A"/>
              <w:left w:val="single" w:sz="4" w:space="0" w:color="00000A"/>
              <w:bottom w:val="single" w:sz="4" w:space="0" w:color="00000A"/>
              <w:right w:val="single" w:sz="4" w:space="0" w:color="00000A"/>
            </w:tcBorders>
          </w:tcPr>
          <w:p w:rsidR="005C4CD8" w:rsidRDefault="005C4CD8">
            <w:pPr>
              <w:widowControl w:val="0"/>
              <w:jc w:val="both"/>
              <w:outlineLvl w:val="1"/>
              <w:rPr>
                <w:sz w:val="20"/>
                <w:szCs w:val="20"/>
              </w:rPr>
            </w:pPr>
            <w:r>
              <w:rPr>
                <w:sz w:val="20"/>
                <w:szCs w:val="20"/>
              </w:rPr>
              <w:t>Другие источники</w:t>
            </w:r>
          </w:p>
          <w:p w:rsidR="005C4CD8" w:rsidRDefault="005C4CD8">
            <w:pPr>
              <w:widowControl w:val="0"/>
              <w:jc w:val="both"/>
              <w:outlineLvl w:val="1"/>
              <w:rPr>
                <w:sz w:val="20"/>
                <w:szCs w:val="20"/>
              </w:rPr>
            </w:pPr>
          </w:p>
        </w:tc>
        <w:tc>
          <w:tcPr>
            <w:tcW w:w="1560"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6"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27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1417"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c>
          <w:tcPr>
            <w:tcW w:w="988" w:type="dxa"/>
            <w:tcBorders>
              <w:top w:val="single" w:sz="4" w:space="0" w:color="00000A"/>
              <w:left w:val="single" w:sz="4" w:space="0" w:color="00000A"/>
              <w:bottom w:val="single" w:sz="4" w:space="0" w:color="00000A"/>
              <w:right w:val="single" w:sz="4" w:space="0" w:color="00000A"/>
            </w:tcBorders>
            <w:hideMark/>
          </w:tcPr>
          <w:p w:rsidR="005C4CD8" w:rsidRDefault="005C4CD8">
            <w:r>
              <w:rPr>
                <w:sz w:val="20"/>
                <w:szCs w:val="20"/>
              </w:rPr>
              <w:t>0</w:t>
            </w:r>
          </w:p>
        </w:tc>
      </w:tr>
    </w:tbl>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right"/>
        <w:outlineLvl w:val="1"/>
        <w:rPr>
          <w:sz w:val="18"/>
          <w:szCs w:val="18"/>
        </w:rPr>
      </w:pPr>
    </w:p>
    <w:p w:rsidR="005C4CD8" w:rsidRDefault="005C4CD8" w:rsidP="005C4CD8">
      <w:pPr>
        <w:widowControl w:val="0"/>
        <w:jc w:val="both"/>
        <w:outlineLvl w:val="1"/>
        <w:rPr>
          <w:sz w:val="18"/>
          <w:szCs w:val="18"/>
        </w:rPr>
      </w:pPr>
    </w:p>
    <w:p w:rsidR="005C4CD8" w:rsidRDefault="005C4CD8" w:rsidP="005C4CD8">
      <w:pPr>
        <w:widowControl w:val="0"/>
        <w:jc w:val="right"/>
        <w:outlineLvl w:val="1"/>
        <w:rPr>
          <w:sz w:val="18"/>
          <w:szCs w:val="18"/>
        </w:rPr>
      </w:pPr>
    </w:p>
    <w:p w:rsidR="005C4CD8" w:rsidRDefault="005C4CD8" w:rsidP="005C4CD8">
      <w:pPr>
        <w:rPr>
          <w:b/>
        </w:rPr>
        <w:sectPr w:rsidR="005C4CD8">
          <w:pgSz w:w="16834" w:h="11909" w:orient="landscape"/>
          <w:pgMar w:top="1134" w:right="1134" w:bottom="567" w:left="1134" w:header="720" w:footer="720" w:gutter="0"/>
          <w:cols w:space="720"/>
        </w:sectPr>
      </w:pPr>
    </w:p>
    <w:p w:rsidR="005C4CD8" w:rsidRPr="009F7E2E" w:rsidRDefault="005C4CD8" w:rsidP="005C4CD8">
      <w:pPr>
        <w:widowControl w:val="0"/>
        <w:ind w:left="1407"/>
        <w:jc w:val="center"/>
        <w:outlineLvl w:val="1"/>
        <w:rPr>
          <w:b/>
        </w:rPr>
      </w:pPr>
      <w:r w:rsidRPr="009F7E2E">
        <w:rPr>
          <w:b/>
        </w:rPr>
        <w:t>Характеристика проблем реализуемых посредством мероприятий подпрограммы</w:t>
      </w:r>
    </w:p>
    <w:p w:rsidR="005C4CD8" w:rsidRPr="009F7E2E" w:rsidRDefault="005C4CD8" w:rsidP="005C4CD8">
      <w:pPr>
        <w:widowControl w:val="0"/>
        <w:jc w:val="both"/>
        <w:outlineLvl w:val="1"/>
      </w:pPr>
    </w:p>
    <w:p w:rsidR="005C4CD8" w:rsidRPr="009F7E2E" w:rsidRDefault="005C4CD8" w:rsidP="005C4CD8">
      <w:pPr>
        <w:widowControl w:val="0"/>
        <w:jc w:val="right"/>
        <w:outlineLvl w:val="1"/>
      </w:pPr>
    </w:p>
    <w:p w:rsidR="005C4CD8" w:rsidRPr="009F7E2E" w:rsidRDefault="005C4CD8" w:rsidP="005C4CD8">
      <w:pPr>
        <w:widowControl w:val="0"/>
        <w:ind w:firstLine="284"/>
        <w:jc w:val="both"/>
        <w:outlineLvl w:val="1"/>
      </w:pPr>
      <w:r w:rsidRPr="009F7E2E">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5C4CD8" w:rsidRPr="009F7E2E" w:rsidRDefault="005C4CD8" w:rsidP="005C4CD8">
      <w:pPr>
        <w:widowControl w:val="0"/>
        <w:ind w:firstLine="284"/>
        <w:jc w:val="both"/>
        <w:outlineLvl w:val="1"/>
      </w:pPr>
      <w:r w:rsidRPr="009F7E2E">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5C4CD8" w:rsidRPr="009F7E2E" w:rsidRDefault="005C4CD8" w:rsidP="005C4CD8">
      <w:pPr>
        <w:widowControl w:val="0"/>
        <w:ind w:firstLine="284"/>
        <w:jc w:val="both"/>
        <w:outlineLvl w:val="1"/>
      </w:pPr>
      <w:r w:rsidRPr="009F7E2E">
        <w:t>- недостаточно высокое качество регионального туристского продукта, уровня гостеприимства, безопасности и доступности услуг;</w:t>
      </w:r>
    </w:p>
    <w:p w:rsidR="005C4CD8" w:rsidRPr="009F7E2E" w:rsidRDefault="005C4CD8" w:rsidP="005C4CD8">
      <w:pPr>
        <w:widowControl w:val="0"/>
        <w:jc w:val="both"/>
        <w:outlineLvl w:val="1"/>
      </w:pPr>
      <w:r w:rsidRPr="009F7E2E">
        <w:t xml:space="preserve">   - недостаточно развитые туристская инфраструктура, придорожный сервис;</w:t>
      </w:r>
    </w:p>
    <w:p w:rsidR="005C4CD8" w:rsidRPr="009F7E2E" w:rsidRDefault="005C4CD8" w:rsidP="005C4CD8">
      <w:pPr>
        <w:widowControl w:val="0"/>
        <w:jc w:val="both"/>
        <w:outlineLvl w:val="1"/>
      </w:pPr>
      <w:r w:rsidRPr="009F7E2E">
        <w:t xml:space="preserve">  - отсутствие эффективного механизма государственно-частного партнерства в туристском бизнесе.</w:t>
      </w:r>
    </w:p>
    <w:p w:rsidR="005C4CD8" w:rsidRPr="009F7E2E" w:rsidRDefault="005C4CD8" w:rsidP="005C4CD8">
      <w:pPr>
        <w:widowControl w:val="0"/>
        <w:jc w:val="both"/>
        <w:outlineLvl w:val="1"/>
      </w:pPr>
      <w:r w:rsidRPr="009F7E2E">
        <w:t xml:space="preserve"> 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IV),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5C4CD8" w:rsidRPr="009F7E2E" w:rsidRDefault="005C4CD8" w:rsidP="005C4CD8">
      <w:pPr>
        <w:widowControl w:val="0"/>
        <w:ind w:firstLine="284"/>
        <w:jc w:val="both"/>
        <w:outlineLvl w:val="1"/>
      </w:pPr>
      <w:r w:rsidRPr="009F7E2E">
        <w:t>Подпрограмма «Развитие туризма Московской области», направленна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5C4CD8" w:rsidRPr="009F7E2E" w:rsidRDefault="005C4CD8" w:rsidP="005C4CD8">
      <w:pPr>
        <w:widowControl w:val="0"/>
        <w:ind w:firstLine="284"/>
        <w:jc w:val="both"/>
        <w:outlineLvl w:val="1"/>
      </w:pPr>
      <w:r w:rsidRPr="009F7E2E">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 области,  в том числе туры «выходного дня»,  осуществление других мероприятий.</w:t>
      </w:r>
    </w:p>
    <w:p w:rsidR="005C4CD8" w:rsidRPr="009F7E2E" w:rsidRDefault="005C4CD8" w:rsidP="005C4CD8">
      <w:pPr>
        <w:widowControl w:val="0"/>
        <w:ind w:firstLine="284"/>
        <w:jc w:val="both"/>
        <w:outlineLvl w:val="1"/>
      </w:pPr>
      <w:r w:rsidRPr="009F7E2E">
        <w:t xml:space="preserve">     Реализация мероприятия  по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5C4CD8" w:rsidRPr="009F7E2E" w:rsidRDefault="005C4CD8" w:rsidP="005C4CD8">
      <w:pPr>
        <w:widowControl w:val="0"/>
        <w:jc w:val="right"/>
        <w:outlineLvl w:val="1"/>
      </w:pPr>
    </w:p>
    <w:p w:rsidR="005C4CD8" w:rsidRPr="009F7E2E" w:rsidRDefault="005C4CD8" w:rsidP="005C4CD8">
      <w:pPr>
        <w:pStyle w:val="af1"/>
        <w:widowControl w:val="0"/>
        <w:ind w:left="1407"/>
        <w:jc w:val="center"/>
        <w:outlineLvl w:val="1"/>
        <w:rPr>
          <w:rFonts w:ascii="Times New Roman" w:hAnsi="Times New Roman"/>
          <w:b/>
          <w:sz w:val="24"/>
          <w:szCs w:val="24"/>
        </w:rPr>
      </w:pPr>
      <w:r w:rsidRPr="009F7E2E">
        <w:rPr>
          <w:rFonts w:ascii="Times New Roman" w:hAnsi="Times New Roman"/>
          <w:b/>
          <w:sz w:val="24"/>
          <w:szCs w:val="24"/>
        </w:rPr>
        <w:t>Концептуальные направления развития</w:t>
      </w:r>
    </w:p>
    <w:p w:rsidR="005C4CD8" w:rsidRPr="009F7E2E" w:rsidRDefault="005C4CD8" w:rsidP="005C4CD8">
      <w:pPr>
        <w:pStyle w:val="af1"/>
        <w:widowControl w:val="0"/>
        <w:ind w:left="1407"/>
        <w:jc w:val="center"/>
        <w:outlineLvl w:val="1"/>
        <w:rPr>
          <w:rFonts w:ascii="Times New Roman" w:hAnsi="Times New Roman"/>
          <w:b/>
          <w:sz w:val="24"/>
          <w:szCs w:val="24"/>
        </w:rPr>
      </w:pPr>
    </w:p>
    <w:p w:rsidR="005C4CD8" w:rsidRPr="009F7E2E" w:rsidRDefault="005C4CD8" w:rsidP="005C4CD8">
      <w:pPr>
        <w:pStyle w:val="af1"/>
        <w:widowControl w:val="0"/>
        <w:ind w:left="0" w:firstLine="567"/>
        <w:jc w:val="both"/>
        <w:outlineLvl w:val="1"/>
        <w:rPr>
          <w:rFonts w:ascii="Times New Roman" w:hAnsi="Times New Roman"/>
          <w:sz w:val="24"/>
          <w:szCs w:val="24"/>
        </w:rPr>
      </w:pPr>
      <w:r w:rsidRPr="009F7E2E">
        <w:rPr>
          <w:rFonts w:ascii="Times New Roman" w:hAnsi="Times New Roman"/>
          <w:sz w:val="24"/>
          <w:szCs w:val="24"/>
        </w:rPr>
        <w:t>Сфера реализации подпрограммы VI охватывает следующие направления деятельности:</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5C4CD8" w:rsidRPr="009F7E2E" w:rsidRDefault="005C4CD8" w:rsidP="005C4CD8">
      <w:pPr>
        <w:pStyle w:val="af1"/>
        <w:widowControl w:val="0"/>
        <w:ind w:left="0"/>
        <w:jc w:val="both"/>
        <w:outlineLvl w:val="1"/>
        <w:rPr>
          <w:rFonts w:ascii="Times New Roman" w:hAnsi="Times New Roman"/>
          <w:sz w:val="24"/>
          <w:szCs w:val="24"/>
        </w:rPr>
      </w:pPr>
      <w:r w:rsidRPr="009F7E2E">
        <w:rPr>
          <w:rFonts w:ascii="Times New Roman" w:hAnsi="Times New Roman"/>
          <w:sz w:val="24"/>
          <w:szCs w:val="24"/>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5C4CD8" w:rsidRPr="009F7E2E" w:rsidRDefault="005C4CD8" w:rsidP="005C4CD8">
      <w:pPr>
        <w:pStyle w:val="af1"/>
        <w:widowControl w:val="0"/>
        <w:ind w:left="0"/>
        <w:jc w:val="both"/>
        <w:outlineLvl w:val="1"/>
        <w:rPr>
          <w:rFonts w:ascii="Times New Roman" w:hAnsi="Times New Roman"/>
          <w:sz w:val="24"/>
          <w:szCs w:val="24"/>
          <w:lang/>
        </w:rPr>
      </w:pPr>
      <w:r w:rsidRPr="009F7E2E">
        <w:rPr>
          <w:rFonts w:ascii="Times New Roman" w:hAnsi="Times New Roman"/>
          <w:sz w:val="24"/>
          <w:szCs w:val="24"/>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5C4CD8" w:rsidRPr="009F7E2E" w:rsidRDefault="005C4CD8" w:rsidP="005C4CD8">
      <w:pPr>
        <w:widowControl w:val="0"/>
        <w:ind w:firstLine="284"/>
        <w:jc w:val="both"/>
        <w:outlineLvl w:val="1"/>
      </w:pPr>
      <w:r w:rsidRPr="009F7E2E">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5C4CD8" w:rsidRPr="009F7E2E" w:rsidRDefault="005C4CD8" w:rsidP="005C4CD8">
      <w:pPr>
        <w:widowControl w:val="0"/>
        <w:ind w:firstLine="284"/>
        <w:jc w:val="both"/>
        <w:outlineLvl w:val="1"/>
      </w:pPr>
      <w:r w:rsidRPr="009F7E2E">
        <w:t>Приоритетными направлениями в сфере туризма являются:</w:t>
      </w:r>
    </w:p>
    <w:p w:rsidR="005C4CD8" w:rsidRPr="009F7E2E" w:rsidRDefault="005C4CD8" w:rsidP="005C4CD8">
      <w:pPr>
        <w:widowControl w:val="0"/>
        <w:ind w:firstLine="284"/>
        <w:jc w:val="both"/>
        <w:outlineLvl w:val="1"/>
      </w:pPr>
      <w:r w:rsidRPr="009F7E2E">
        <w:t>-содействие туристской деятельности и создание благоприятных условий для ее развития;</w:t>
      </w:r>
    </w:p>
    <w:p w:rsidR="005C4CD8" w:rsidRPr="009F7E2E" w:rsidRDefault="005C4CD8" w:rsidP="005C4CD8">
      <w:pPr>
        <w:widowControl w:val="0"/>
        <w:ind w:firstLine="284"/>
        <w:jc w:val="both"/>
        <w:outlineLvl w:val="1"/>
      </w:pPr>
      <w:r w:rsidRPr="009F7E2E">
        <w:t>-определение и поддержка приоритетных направлений туристской деятельности;</w:t>
      </w:r>
    </w:p>
    <w:p w:rsidR="005C4CD8" w:rsidRPr="009F7E2E" w:rsidRDefault="005C4CD8" w:rsidP="005C4CD8">
      <w:pPr>
        <w:widowControl w:val="0"/>
        <w:ind w:firstLine="284"/>
        <w:jc w:val="both"/>
        <w:outlineLvl w:val="1"/>
      </w:pPr>
      <w:r w:rsidRPr="009F7E2E">
        <w:t>-поддержка и развитие внутреннего, въездного, социального и самодеятельного туризма.</w:t>
      </w:r>
    </w:p>
    <w:p w:rsidR="005C4CD8" w:rsidRPr="009F7E2E" w:rsidRDefault="005C4CD8" w:rsidP="005C4CD8">
      <w:pPr>
        <w:widowControl w:val="0"/>
        <w:ind w:firstLine="284"/>
        <w:jc w:val="both"/>
        <w:outlineLvl w:val="1"/>
      </w:pPr>
      <w:r w:rsidRPr="009F7E2E">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5C4CD8" w:rsidRPr="009F7E2E" w:rsidRDefault="005C4CD8" w:rsidP="005C4CD8">
      <w:pPr>
        <w:widowControl w:val="0"/>
        <w:jc w:val="both"/>
        <w:outlineLvl w:val="1"/>
      </w:pPr>
    </w:p>
    <w:p w:rsidR="005C4CD8" w:rsidRPr="009F7E2E" w:rsidRDefault="005C4CD8" w:rsidP="005C4CD8">
      <w:pPr>
        <w:widowControl w:val="0"/>
        <w:ind w:left="1407"/>
        <w:jc w:val="center"/>
        <w:outlineLvl w:val="1"/>
        <w:rPr>
          <w:b/>
        </w:rPr>
      </w:pPr>
      <w:r w:rsidRPr="009F7E2E">
        <w:rPr>
          <w:b/>
        </w:rPr>
        <w:t>Перечень мероприятий</w:t>
      </w:r>
    </w:p>
    <w:p w:rsidR="005C4CD8" w:rsidRPr="009F7E2E" w:rsidRDefault="005C4CD8" w:rsidP="005C4CD8">
      <w:pPr>
        <w:widowControl w:val="0"/>
        <w:ind w:left="1407"/>
        <w:jc w:val="center"/>
        <w:outlineLvl w:val="1"/>
        <w:rPr>
          <w:b/>
        </w:rPr>
      </w:pPr>
    </w:p>
    <w:p w:rsidR="005C4CD8" w:rsidRPr="009F7E2E" w:rsidRDefault="005C4CD8" w:rsidP="005C4CD8">
      <w:pPr>
        <w:widowControl w:val="0"/>
        <w:outlineLvl w:val="1"/>
      </w:pPr>
      <w:r w:rsidRPr="009F7E2E">
        <w:t xml:space="preserve">Перечень мероприятий подпрограммы   указан в Приложении 1 к подпрограмме </w:t>
      </w:r>
      <w:r w:rsidRPr="009F7E2E">
        <w:rPr>
          <w:lang w:val="en-US"/>
        </w:rPr>
        <w:t>VI</w:t>
      </w:r>
      <w:r w:rsidRPr="009F7E2E">
        <w:t>.</w:t>
      </w: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widowControl w:val="0"/>
        <w:jc w:val="right"/>
        <w:outlineLvl w:val="1"/>
      </w:pPr>
    </w:p>
    <w:p w:rsidR="005C4CD8" w:rsidRPr="009F7E2E" w:rsidRDefault="005C4CD8" w:rsidP="005C4CD8">
      <w:pPr>
        <w:sectPr w:rsidR="005C4CD8" w:rsidRPr="009F7E2E">
          <w:pgSz w:w="11909" w:h="16834"/>
          <w:pgMar w:top="1134" w:right="567" w:bottom="1134" w:left="1134" w:header="720" w:footer="720" w:gutter="0"/>
          <w:cols w:space="720"/>
        </w:sectPr>
      </w:pPr>
    </w:p>
    <w:p w:rsidR="005C4CD8" w:rsidRPr="009F7E2E" w:rsidRDefault="009F7E2E" w:rsidP="005C4CD8">
      <w:pPr>
        <w:widowControl w:val="0"/>
        <w:jc w:val="right"/>
        <w:outlineLvl w:val="1"/>
      </w:pPr>
      <w:r>
        <w:t xml:space="preserve">Приложение </w:t>
      </w:r>
      <w:r w:rsidR="005C4CD8" w:rsidRPr="009F7E2E">
        <w:t xml:space="preserve">1 к подпрограмме </w:t>
      </w:r>
      <w:r w:rsidR="005C4CD8" w:rsidRPr="009F7E2E">
        <w:rPr>
          <w:lang w:val="en-US"/>
        </w:rPr>
        <w:t>VI</w:t>
      </w:r>
    </w:p>
    <w:p w:rsidR="005C4CD8" w:rsidRPr="009F7E2E" w:rsidRDefault="005C4CD8" w:rsidP="005C4CD8">
      <w:pPr>
        <w:widowControl w:val="0"/>
        <w:jc w:val="right"/>
        <w:outlineLvl w:val="1"/>
      </w:pPr>
    </w:p>
    <w:p w:rsidR="005C4CD8" w:rsidRPr="009F7E2E" w:rsidRDefault="005C4CD8" w:rsidP="005C4CD8">
      <w:pPr>
        <w:widowControl w:val="0"/>
        <w:ind w:left="720"/>
        <w:jc w:val="center"/>
        <w:outlineLvl w:val="1"/>
        <w:rPr>
          <w:b/>
        </w:rPr>
      </w:pPr>
      <w:r w:rsidRPr="009F7E2E">
        <w:rPr>
          <w:b/>
        </w:rPr>
        <w:t xml:space="preserve">Перечень мероприятий подпрограммы </w:t>
      </w:r>
      <w:r w:rsidRPr="009F7E2E">
        <w:rPr>
          <w:b/>
          <w:lang w:val="en-US"/>
        </w:rPr>
        <w:t>VI</w:t>
      </w:r>
      <w:r w:rsidRPr="009F7E2E">
        <w:rPr>
          <w:b/>
        </w:rPr>
        <w:t xml:space="preserve"> «Развитие туризма Московской области»</w:t>
      </w:r>
    </w:p>
    <w:p w:rsidR="005C4CD8" w:rsidRPr="009F7E2E" w:rsidRDefault="005C4CD8" w:rsidP="005C4CD8">
      <w:pPr>
        <w:widowControl w:val="0"/>
        <w:jc w:val="both"/>
        <w:outlineLvl w:val="1"/>
      </w:pPr>
    </w:p>
    <w:tbl>
      <w:tblPr>
        <w:tblW w:w="15230"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tblPr>
      <w:tblGrid>
        <w:gridCol w:w="520"/>
        <w:gridCol w:w="1674"/>
        <w:gridCol w:w="1493"/>
        <w:gridCol w:w="1884"/>
        <w:gridCol w:w="1855"/>
        <w:gridCol w:w="756"/>
        <w:gridCol w:w="771"/>
        <w:gridCol w:w="771"/>
        <w:gridCol w:w="705"/>
        <w:gridCol w:w="705"/>
        <w:gridCol w:w="705"/>
        <w:gridCol w:w="1717"/>
        <w:gridCol w:w="1674"/>
      </w:tblGrid>
      <w:tr w:rsidR="005C4CD8" w:rsidRPr="009F7E2E" w:rsidTr="005C4CD8">
        <w:trPr>
          <w:trHeight w:val="629"/>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N   </w:t>
            </w:r>
            <w:r w:rsidRPr="009F7E2E">
              <w:br/>
              <w:t>п/п</w:t>
            </w:r>
          </w:p>
        </w:tc>
        <w:tc>
          <w:tcPr>
            <w:tcW w:w="164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Мероприятия </w:t>
            </w:r>
            <w:r w:rsidRPr="009F7E2E">
              <w:br/>
              <w:t xml:space="preserve">по реализации  </w:t>
            </w:r>
            <w:r w:rsidRPr="009F7E2E">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Источники     </w:t>
            </w:r>
            <w:r w:rsidRPr="009F7E2E">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Объем          </w:t>
            </w:r>
            <w:r w:rsidRPr="009F7E2E">
              <w:br/>
              <w:t xml:space="preserve">финансирования </w:t>
            </w:r>
            <w:r w:rsidRPr="009F7E2E">
              <w:br/>
              <w:t xml:space="preserve">мероприятия в  </w:t>
            </w:r>
            <w:r w:rsidRPr="009F7E2E">
              <w:br/>
              <w:t xml:space="preserve">текущем        </w:t>
            </w:r>
            <w:r w:rsidRPr="009F7E2E">
              <w:br/>
              <w:t>финансовом году</w:t>
            </w:r>
            <w:r w:rsidRPr="009F7E2E">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Всего </w:t>
            </w:r>
            <w:r w:rsidRPr="009F7E2E">
              <w:br/>
              <w:t xml:space="preserve">(тыс. </w:t>
            </w:r>
            <w:r w:rsidRPr="009F7E2E">
              <w:br/>
              <w:t>руб.)</w:t>
            </w:r>
          </w:p>
        </w:tc>
        <w:tc>
          <w:tcPr>
            <w:tcW w:w="4977" w:type="dxa"/>
            <w:gridSpan w:val="5"/>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Объем финансирования по годам (тыс. руб.)</w:t>
            </w:r>
          </w:p>
        </w:tc>
        <w:tc>
          <w:tcPr>
            <w:tcW w:w="1324"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Ответствен-ный  за выполнение</w:t>
            </w:r>
            <w:r w:rsidRPr="009F7E2E">
              <w:br/>
              <w:t xml:space="preserve">мероприятия  </w:t>
            </w:r>
            <w:r w:rsidRPr="009F7E2E">
              <w:br/>
              <w:t>подпрограммы</w:t>
            </w:r>
          </w:p>
        </w:tc>
        <w:tc>
          <w:tcPr>
            <w:tcW w:w="129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Результаты  </w:t>
            </w:r>
            <w:r w:rsidRPr="009F7E2E">
              <w:br/>
              <w:t xml:space="preserve">выполнения  </w:t>
            </w:r>
            <w:r w:rsidRPr="009F7E2E">
              <w:br/>
              <w:t xml:space="preserve">мероприятий </w:t>
            </w:r>
            <w:r w:rsidRPr="009F7E2E">
              <w:br/>
              <w:t>подпрограммы</w:t>
            </w:r>
          </w:p>
        </w:tc>
      </w:tr>
      <w:tr w:rsidR="005C4CD8" w:rsidRPr="009F7E2E" w:rsidTr="005C4CD8">
        <w:trPr>
          <w:trHeight w:val="716"/>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2020 год</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2021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w:t>
            </w:r>
            <w:r w:rsidRPr="009F7E2E">
              <w:rPr>
                <w:lang w:val="en-US"/>
              </w:rPr>
              <w:t>2</w:t>
            </w:r>
            <w:r w:rsidRPr="009F7E2E">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w:t>
            </w:r>
            <w:r w:rsidRPr="009F7E2E">
              <w:rPr>
                <w:lang w:val="en-US"/>
              </w:rPr>
              <w:t>2</w:t>
            </w:r>
            <w:r w:rsidRPr="009F7E2E">
              <w:t>3 год</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w:t>
            </w:r>
            <w:r w:rsidRPr="009F7E2E">
              <w:rPr>
                <w:lang w:val="en-US"/>
              </w:rPr>
              <w:t>2</w:t>
            </w:r>
            <w:r w:rsidRPr="009F7E2E">
              <w:t>4 год</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650"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w:t>
            </w:r>
          </w:p>
        </w:tc>
        <w:tc>
          <w:tcPr>
            <w:tcW w:w="1642"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w:t>
            </w:r>
          </w:p>
        </w:tc>
        <w:tc>
          <w:tcPr>
            <w:tcW w:w="1156"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3</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4</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5</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6</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7</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8</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9</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11</w:t>
            </w:r>
          </w:p>
        </w:tc>
        <w:tc>
          <w:tcPr>
            <w:tcW w:w="132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12</w:t>
            </w:r>
          </w:p>
        </w:tc>
        <w:tc>
          <w:tcPr>
            <w:tcW w:w="1292"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13</w:t>
            </w:r>
          </w:p>
        </w:tc>
      </w:tr>
      <w:tr w:rsidR="005C4CD8" w:rsidRPr="009F7E2E"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rPr>
                <w:lang w:val="en-US"/>
              </w:rPr>
            </w:pPr>
            <w:r w:rsidRPr="009F7E2E">
              <w:t>1.</w:t>
            </w:r>
          </w:p>
        </w:tc>
        <w:tc>
          <w:tcPr>
            <w:tcW w:w="164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rPr>
                <w:b/>
              </w:rPr>
            </w:pPr>
            <w:r w:rsidRPr="009F7E2E">
              <w:rPr>
                <w:b/>
              </w:rPr>
              <w:t>Основное мероприятие 1</w:t>
            </w:r>
          </w:p>
          <w:p w:rsidR="005C4CD8" w:rsidRPr="009F7E2E" w:rsidRDefault="005C4CD8">
            <w:pPr>
              <w:widowControl w:val="0"/>
              <w:jc w:val="both"/>
              <w:outlineLvl w:val="1"/>
              <w:rPr>
                <w:b/>
              </w:rPr>
            </w:pPr>
            <w:r w:rsidRPr="009F7E2E">
              <w:t>Развитие рынка туристских услуг, развитие внутреннего и въездного туризма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rPr>
                <w:lang w:val="en-US"/>
              </w:rPr>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324"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Комитет по культуре, физической культуре, спорту, работе с детьми и молодёжью администрация городского округа Зарайск Московской области и </w:t>
            </w:r>
          </w:p>
          <w:p w:rsidR="005C4CD8" w:rsidRPr="009F7E2E" w:rsidRDefault="005C4CD8">
            <w:pPr>
              <w:widowControl w:val="0"/>
              <w:jc w:val="both"/>
              <w:outlineLvl w:val="1"/>
            </w:pPr>
            <w:r w:rsidRPr="009F7E2E">
              <w:t xml:space="preserve">МБУ «Центр инвестиций и устойчивого развития г о Зарайск» </w:t>
            </w:r>
          </w:p>
        </w:tc>
        <w:tc>
          <w:tcPr>
            <w:tcW w:w="129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Проведение и участие в выставках, семинарах, мероприятиях (Новый год, Рождество, Бахрушинский фестиваль, День города, фестиваль в д. Рожново</w:t>
            </w:r>
          </w:p>
          <w:p w:rsidR="005C4CD8" w:rsidRPr="009F7E2E" w:rsidRDefault="005C4CD8">
            <w:pPr>
              <w:widowControl w:val="0"/>
              <w:jc w:val="both"/>
              <w:outlineLvl w:val="1"/>
            </w:pPr>
            <w:r w:rsidRPr="009F7E2E">
              <w:t>, Триатлон, Заранск, День народного Единства)</w:t>
            </w:r>
          </w:p>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w:t>
            </w:r>
          </w:p>
          <w:p w:rsidR="005C4CD8" w:rsidRPr="009F7E2E" w:rsidRDefault="005C4CD8">
            <w:pPr>
              <w:widowControl w:val="0"/>
              <w:jc w:val="both"/>
              <w:outlineLvl w:val="1"/>
            </w:pPr>
            <w:r w:rsidRPr="009F7E2E">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lang w:val="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lang w:val="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lang w:val="en-US"/>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pPr>
              <w:rPr>
                <w:b/>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650"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1.1</w:t>
            </w:r>
          </w:p>
        </w:tc>
        <w:tc>
          <w:tcPr>
            <w:tcW w:w="1642"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Создание условий для развития туризма</w:t>
            </w:r>
          </w:p>
        </w:tc>
        <w:tc>
          <w:tcPr>
            <w:tcW w:w="1156" w:type="dxa"/>
            <w:vMerge w:val="restart"/>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2020-2024</w:t>
            </w:r>
          </w:p>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w:t>
            </w:r>
          </w:p>
          <w:p w:rsidR="005C4CD8" w:rsidRPr="009F7E2E" w:rsidRDefault="005C4CD8">
            <w:pPr>
              <w:widowControl w:val="0"/>
              <w:jc w:val="both"/>
              <w:outlineLvl w:val="1"/>
            </w:pPr>
            <w:r w:rsidRPr="009F7E2E">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1000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200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r w:rsidR="005C4CD8" w:rsidRPr="009F7E2E" w:rsidTr="005C4CD8">
        <w:trPr>
          <w:trHeight w:val="283"/>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195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pPr>
              <w:widowControl w:val="0"/>
              <w:jc w:val="both"/>
              <w:outlineLvl w:val="1"/>
            </w:pPr>
            <w:r w:rsidRPr="009F7E2E">
              <w:t xml:space="preserve">Другие источники </w:t>
            </w:r>
          </w:p>
        </w:tc>
        <w:tc>
          <w:tcPr>
            <w:tcW w:w="1428"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8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1134"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903" w:type="dxa"/>
            <w:tcBorders>
              <w:top w:val="single" w:sz="4" w:space="0" w:color="00000A"/>
              <w:left w:val="single" w:sz="4" w:space="0" w:color="00000A"/>
              <w:bottom w:val="single" w:sz="4" w:space="0" w:color="00000A"/>
              <w:right w:val="single" w:sz="4" w:space="0" w:color="00000A"/>
            </w:tcBorders>
            <w:hideMark/>
          </w:tcPr>
          <w:p w:rsidR="005C4CD8" w:rsidRPr="009F7E2E" w:rsidRDefault="005C4CD8">
            <w:r w:rsidRPr="009F7E2E">
              <w:t>0</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C4CD8" w:rsidRPr="009F7E2E" w:rsidRDefault="005C4CD8"/>
        </w:tc>
      </w:tr>
    </w:tbl>
    <w:p w:rsidR="005C4CD8" w:rsidRPr="009F7E2E" w:rsidRDefault="005C4CD8" w:rsidP="005C4CD8">
      <w:pPr>
        <w:pStyle w:val="ConsPlusNormal0"/>
        <w:jc w:val="center"/>
        <w:rPr>
          <w:rFonts w:ascii="Times New Roman" w:hAnsi="Times New Roman" w:cs="Times New Roman"/>
          <w:b/>
          <w:sz w:val="24"/>
          <w:szCs w:val="24"/>
        </w:rPr>
      </w:pPr>
    </w:p>
    <w:p w:rsidR="00C31F8C" w:rsidRPr="009F7E2E" w:rsidRDefault="00C31F8C" w:rsidP="00C31F8C">
      <w:pPr>
        <w:pStyle w:val="ConsPlusNormal0"/>
        <w:rPr>
          <w:rFonts w:ascii="Times New Roman" w:hAnsi="Times New Roman" w:cs="Times New Roman"/>
          <w:sz w:val="24"/>
          <w:szCs w:val="24"/>
        </w:rPr>
      </w:pPr>
    </w:p>
    <w:sectPr w:rsidR="00C31F8C" w:rsidRPr="009F7E2E" w:rsidSect="00343103">
      <w:pgSz w:w="16838" w:h="11906" w:orient="landscape"/>
      <w:pgMar w:top="1134" w:right="124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CB" w:rsidRDefault="007609CB">
      <w:r>
        <w:separator/>
      </w:r>
    </w:p>
  </w:endnote>
  <w:endnote w:type="continuationSeparator" w:id="0">
    <w:p w:rsidR="007609CB" w:rsidRDefault="00760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CB" w:rsidRDefault="007609CB">
      <w:r>
        <w:separator/>
      </w:r>
    </w:p>
  </w:footnote>
  <w:footnote w:type="continuationSeparator" w:id="0">
    <w:p w:rsidR="007609CB" w:rsidRDefault="00760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9E47FC" w:rsidP="001D4EF6">
    <w:pPr>
      <w:pStyle w:val="a5"/>
      <w:framePr w:wrap="around" w:vAnchor="text" w:hAnchor="margin" w:xAlign="center" w:y="1"/>
      <w:rPr>
        <w:rStyle w:val="a7"/>
      </w:rPr>
    </w:pPr>
    <w:r>
      <w:rPr>
        <w:rStyle w:val="a7"/>
      </w:rPr>
      <w:fldChar w:fldCharType="begin"/>
    </w:r>
    <w:r w:rsidR="00EE4DD2">
      <w:rPr>
        <w:rStyle w:val="a7"/>
      </w:rPr>
      <w:instrText xml:space="preserve">PAGE  </w:instrText>
    </w:r>
    <w:r>
      <w:rPr>
        <w:rStyle w:val="a7"/>
      </w:rPr>
      <w:fldChar w:fldCharType="end"/>
    </w:r>
  </w:p>
  <w:p w:rsidR="00EE4DD2" w:rsidRDefault="00EE4DD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420C5C"/>
    <w:multiLevelType w:val="hybridMultilevel"/>
    <w:tmpl w:val="AF7E14FC"/>
    <w:lvl w:ilvl="0" w:tplc="F7449E04">
      <w:start w:val="1"/>
      <w:numFmt w:val="decimal"/>
      <w:lvlText w:val="%1."/>
      <w:lvlJc w:val="left"/>
      <w:pPr>
        <w:ind w:left="1950" w:hanging="141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6632E46"/>
    <w:multiLevelType w:val="hybridMultilevel"/>
    <w:tmpl w:val="1BE6B0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051FE5"/>
    <w:multiLevelType w:val="hybridMultilevel"/>
    <w:tmpl w:val="4D260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embedSystemFonts/>
  <w:stylePaneFormatFilter w:val="3F01"/>
  <w:defaultTabStop w:val="708"/>
  <w:noPunctuationKerning/>
  <w:characterSpacingControl w:val="doNotCompress"/>
  <w:footnotePr>
    <w:footnote w:id="-1"/>
    <w:footnote w:id="0"/>
  </w:footnotePr>
  <w:endnotePr>
    <w:endnote w:id="-1"/>
    <w:endnote w:id="0"/>
  </w:endnotePr>
  <w:compat/>
  <w:rsids>
    <w:rsidRoot w:val="00EC2FE8"/>
    <w:rsid w:val="00000CCC"/>
    <w:rsid w:val="00003E10"/>
    <w:rsid w:val="0000418E"/>
    <w:rsid w:val="000063DF"/>
    <w:rsid w:val="000076F8"/>
    <w:rsid w:val="00007F71"/>
    <w:rsid w:val="00010C48"/>
    <w:rsid w:val="000129EE"/>
    <w:rsid w:val="00015AB4"/>
    <w:rsid w:val="00020D01"/>
    <w:rsid w:val="00021500"/>
    <w:rsid w:val="0002365A"/>
    <w:rsid w:val="00023906"/>
    <w:rsid w:val="00024006"/>
    <w:rsid w:val="00024293"/>
    <w:rsid w:val="000264E3"/>
    <w:rsid w:val="000276BF"/>
    <w:rsid w:val="0003124C"/>
    <w:rsid w:val="000318C1"/>
    <w:rsid w:val="00031B4E"/>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078"/>
    <w:rsid w:val="00056597"/>
    <w:rsid w:val="00056755"/>
    <w:rsid w:val="00056769"/>
    <w:rsid w:val="00061D02"/>
    <w:rsid w:val="000624BF"/>
    <w:rsid w:val="00062790"/>
    <w:rsid w:val="00063FDE"/>
    <w:rsid w:val="000655E0"/>
    <w:rsid w:val="000656D3"/>
    <w:rsid w:val="00066F40"/>
    <w:rsid w:val="000673EF"/>
    <w:rsid w:val="00067F45"/>
    <w:rsid w:val="00067FC3"/>
    <w:rsid w:val="0007103F"/>
    <w:rsid w:val="000729E5"/>
    <w:rsid w:val="00072AFE"/>
    <w:rsid w:val="00072CDD"/>
    <w:rsid w:val="00072F1B"/>
    <w:rsid w:val="00076C9C"/>
    <w:rsid w:val="00076E8C"/>
    <w:rsid w:val="00077C1C"/>
    <w:rsid w:val="00077F1E"/>
    <w:rsid w:val="00080544"/>
    <w:rsid w:val="0008137C"/>
    <w:rsid w:val="0008140E"/>
    <w:rsid w:val="00083047"/>
    <w:rsid w:val="00083B84"/>
    <w:rsid w:val="0009044A"/>
    <w:rsid w:val="00090D66"/>
    <w:rsid w:val="00090ED1"/>
    <w:rsid w:val="000916C3"/>
    <w:rsid w:val="00093F1D"/>
    <w:rsid w:val="000945D4"/>
    <w:rsid w:val="0009566A"/>
    <w:rsid w:val="000970BC"/>
    <w:rsid w:val="000A0413"/>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3E78"/>
    <w:rsid w:val="000C4E4A"/>
    <w:rsid w:val="000C686F"/>
    <w:rsid w:val="000C6BE8"/>
    <w:rsid w:val="000D1802"/>
    <w:rsid w:val="000D1C80"/>
    <w:rsid w:val="000D2356"/>
    <w:rsid w:val="000D45CD"/>
    <w:rsid w:val="000D4E84"/>
    <w:rsid w:val="000D5C9D"/>
    <w:rsid w:val="000D6125"/>
    <w:rsid w:val="000D68D7"/>
    <w:rsid w:val="000E1165"/>
    <w:rsid w:val="000E2BAF"/>
    <w:rsid w:val="000E4EDD"/>
    <w:rsid w:val="000E51CC"/>
    <w:rsid w:val="000E5E6B"/>
    <w:rsid w:val="000E662C"/>
    <w:rsid w:val="000F081F"/>
    <w:rsid w:val="000F0EE2"/>
    <w:rsid w:val="000F2423"/>
    <w:rsid w:val="000F2542"/>
    <w:rsid w:val="000F5619"/>
    <w:rsid w:val="000F610D"/>
    <w:rsid w:val="000F6C30"/>
    <w:rsid w:val="00100896"/>
    <w:rsid w:val="001009EA"/>
    <w:rsid w:val="00103887"/>
    <w:rsid w:val="00105A03"/>
    <w:rsid w:val="001070FE"/>
    <w:rsid w:val="00111BE8"/>
    <w:rsid w:val="00112E04"/>
    <w:rsid w:val="00113026"/>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3044"/>
    <w:rsid w:val="00144F4D"/>
    <w:rsid w:val="00145543"/>
    <w:rsid w:val="00145A13"/>
    <w:rsid w:val="00150B95"/>
    <w:rsid w:val="00151093"/>
    <w:rsid w:val="001523D4"/>
    <w:rsid w:val="00152FB0"/>
    <w:rsid w:val="00153C0E"/>
    <w:rsid w:val="00157102"/>
    <w:rsid w:val="00157158"/>
    <w:rsid w:val="001610D1"/>
    <w:rsid w:val="001638E7"/>
    <w:rsid w:val="001646C4"/>
    <w:rsid w:val="00165128"/>
    <w:rsid w:val="00167B16"/>
    <w:rsid w:val="00170816"/>
    <w:rsid w:val="00170B5C"/>
    <w:rsid w:val="00171E6E"/>
    <w:rsid w:val="001734AD"/>
    <w:rsid w:val="001749DC"/>
    <w:rsid w:val="00174AA5"/>
    <w:rsid w:val="0017613F"/>
    <w:rsid w:val="00180C3E"/>
    <w:rsid w:val="00185071"/>
    <w:rsid w:val="00191B06"/>
    <w:rsid w:val="00191F88"/>
    <w:rsid w:val="001928AB"/>
    <w:rsid w:val="00192EF8"/>
    <w:rsid w:val="0019307D"/>
    <w:rsid w:val="00194820"/>
    <w:rsid w:val="00194A2A"/>
    <w:rsid w:val="00194F5D"/>
    <w:rsid w:val="00196EDC"/>
    <w:rsid w:val="00197BA9"/>
    <w:rsid w:val="001A1C60"/>
    <w:rsid w:val="001A23FA"/>
    <w:rsid w:val="001A3986"/>
    <w:rsid w:val="001A5285"/>
    <w:rsid w:val="001A60B2"/>
    <w:rsid w:val="001A6183"/>
    <w:rsid w:val="001A6378"/>
    <w:rsid w:val="001B0B85"/>
    <w:rsid w:val="001B1642"/>
    <w:rsid w:val="001B55D6"/>
    <w:rsid w:val="001B5A26"/>
    <w:rsid w:val="001B6B42"/>
    <w:rsid w:val="001B6BC3"/>
    <w:rsid w:val="001B7898"/>
    <w:rsid w:val="001C0D07"/>
    <w:rsid w:val="001C1CF0"/>
    <w:rsid w:val="001C24A9"/>
    <w:rsid w:val="001C5137"/>
    <w:rsid w:val="001D1818"/>
    <w:rsid w:val="001D4EF6"/>
    <w:rsid w:val="001D7518"/>
    <w:rsid w:val="001E2DFA"/>
    <w:rsid w:val="001E3940"/>
    <w:rsid w:val="001E3F0A"/>
    <w:rsid w:val="001E482C"/>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24E1F"/>
    <w:rsid w:val="002256A7"/>
    <w:rsid w:val="0022593B"/>
    <w:rsid w:val="00226013"/>
    <w:rsid w:val="00226050"/>
    <w:rsid w:val="002267D6"/>
    <w:rsid w:val="00227EB8"/>
    <w:rsid w:val="00230ACA"/>
    <w:rsid w:val="00232EE4"/>
    <w:rsid w:val="002334EA"/>
    <w:rsid w:val="00233E7D"/>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34D"/>
    <w:rsid w:val="00252D08"/>
    <w:rsid w:val="00255C3D"/>
    <w:rsid w:val="00257631"/>
    <w:rsid w:val="002627E0"/>
    <w:rsid w:val="00266CF4"/>
    <w:rsid w:val="0026700D"/>
    <w:rsid w:val="0026766E"/>
    <w:rsid w:val="00272240"/>
    <w:rsid w:val="00277077"/>
    <w:rsid w:val="00277C52"/>
    <w:rsid w:val="002850D1"/>
    <w:rsid w:val="00286D71"/>
    <w:rsid w:val="00287700"/>
    <w:rsid w:val="00293317"/>
    <w:rsid w:val="0029439F"/>
    <w:rsid w:val="00295B2A"/>
    <w:rsid w:val="0029691B"/>
    <w:rsid w:val="002A2532"/>
    <w:rsid w:val="002A2A94"/>
    <w:rsid w:val="002A2C48"/>
    <w:rsid w:val="002A514F"/>
    <w:rsid w:val="002A67B1"/>
    <w:rsid w:val="002A6861"/>
    <w:rsid w:val="002B07D8"/>
    <w:rsid w:val="002B0A94"/>
    <w:rsid w:val="002B1BE8"/>
    <w:rsid w:val="002B1ED1"/>
    <w:rsid w:val="002B3D04"/>
    <w:rsid w:val="002B4FEF"/>
    <w:rsid w:val="002B60C1"/>
    <w:rsid w:val="002B645F"/>
    <w:rsid w:val="002C1BCE"/>
    <w:rsid w:val="002C2048"/>
    <w:rsid w:val="002C417E"/>
    <w:rsid w:val="002C4383"/>
    <w:rsid w:val="002C5A65"/>
    <w:rsid w:val="002C67EC"/>
    <w:rsid w:val="002D0931"/>
    <w:rsid w:val="002D12D8"/>
    <w:rsid w:val="002D194B"/>
    <w:rsid w:val="002D4223"/>
    <w:rsid w:val="002D7804"/>
    <w:rsid w:val="002E4203"/>
    <w:rsid w:val="002E54F4"/>
    <w:rsid w:val="002E5698"/>
    <w:rsid w:val="002E72F9"/>
    <w:rsid w:val="002F2D3E"/>
    <w:rsid w:val="002F4D5C"/>
    <w:rsid w:val="002F5892"/>
    <w:rsid w:val="002F7D09"/>
    <w:rsid w:val="00300A9A"/>
    <w:rsid w:val="00301E6E"/>
    <w:rsid w:val="0030262B"/>
    <w:rsid w:val="0030382D"/>
    <w:rsid w:val="0030419D"/>
    <w:rsid w:val="003048BD"/>
    <w:rsid w:val="00305A2C"/>
    <w:rsid w:val="00305AAE"/>
    <w:rsid w:val="00306ECF"/>
    <w:rsid w:val="00310666"/>
    <w:rsid w:val="003119A9"/>
    <w:rsid w:val="00315AA6"/>
    <w:rsid w:val="00316BC5"/>
    <w:rsid w:val="00317DF7"/>
    <w:rsid w:val="00321B7A"/>
    <w:rsid w:val="00323074"/>
    <w:rsid w:val="00323B58"/>
    <w:rsid w:val="0032404A"/>
    <w:rsid w:val="00324A3D"/>
    <w:rsid w:val="00326715"/>
    <w:rsid w:val="003279D1"/>
    <w:rsid w:val="003279F8"/>
    <w:rsid w:val="00330A06"/>
    <w:rsid w:val="003318E5"/>
    <w:rsid w:val="00337E2C"/>
    <w:rsid w:val="00342B40"/>
    <w:rsid w:val="00343103"/>
    <w:rsid w:val="0034356F"/>
    <w:rsid w:val="003443AE"/>
    <w:rsid w:val="003457D6"/>
    <w:rsid w:val="003459DE"/>
    <w:rsid w:val="003512D7"/>
    <w:rsid w:val="003518BC"/>
    <w:rsid w:val="00354A8C"/>
    <w:rsid w:val="00355FED"/>
    <w:rsid w:val="00356AB9"/>
    <w:rsid w:val="00356B9B"/>
    <w:rsid w:val="00360873"/>
    <w:rsid w:val="00363131"/>
    <w:rsid w:val="00363256"/>
    <w:rsid w:val="00363933"/>
    <w:rsid w:val="00363C2A"/>
    <w:rsid w:val="00364AD1"/>
    <w:rsid w:val="003651E8"/>
    <w:rsid w:val="003653BF"/>
    <w:rsid w:val="00365419"/>
    <w:rsid w:val="00367B88"/>
    <w:rsid w:val="00374F67"/>
    <w:rsid w:val="00377701"/>
    <w:rsid w:val="00377A0B"/>
    <w:rsid w:val="00382CD6"/>
    <w:rsid w:val="0038524D"/>
    <w:rsid w:val="0038762B"/>
    <w:rsid w:val="00387E3A"/>
    <w:rsid w:val="003942F8"/>
    <w:rsid w:val="003950DC"/>
    <w:rsid w:val="00396719"/>
    <w:rsid w:val="003975FE"/>
    <w:rsid w:val="003A2893"/>
    <w:rsid w:val="003A2D86"/>
    <w:rsid w:val="003A2DE2"/>
    <w:rsid w:val="003A31F3"/>
    <w:rsid w:val="003A3D63"/>
    <w:rsid w:val="003A3E81"/>
    <w:rsid w:val="003A5767"/>
    <w:rsid w:val="003A7036"/>
    <w:rsid w:val="003A72E1"/>
    <w:rsid w:val="003B08E3"/>
    <w:rsid w:val="003B09FB"/>
    <w:rsid w:val="003B4698"/>
    <w:rsid w:val="003B6AC0"/>
    <w:rsid w:val="003B7E28"/>
    <w:rsid w:val="003C4F5D"/>
    <w:rsid w:val="003C6130"/>
    <w:rsid w:val="003D11E6"/>
    <w:rsid w:val="003D33F6"/>
    <w:rsid w:val="003D4208"/>
    <w:rsid w:val="003E0766"/>
    <w:rsid w:val="003E0BA8"/>
    <w:rsid w:val="003E0C7E"/>
    <w:rsid w:val="003E22A9"/>
    <w:rsid w:val="003E5F55"/>
    <w:rsid w:val="003F028E"/>
    <w:rsid w:val="003F05D8"/>
    <w:rsid w:val="003F1E82"/>
    <w:rsid w:val="003F20B5"/>
    <w:rsid w:val="003F6AA3"/>
    <w:rsid w:val="004009E6"/>
    <w:rsid w:val="00401EF5"/>
    <w:rsid w:val="00402813"/>
    <w:rsid w:val="00406146"/>
    <w:rsid w:val="0041067F"/>
    <w:rsid w:val="004108BC"/>
    <w:rsid w:val="00410AFD"/>
    <w:rsid w:val="00411760"/>
    <w:rsid w:val="00412DE7"/>
    <w:rsid w:val="00413420"/>
    <w:rsid w:val="00413AB6"/>
    <w:rsid w:val="00415997"/>
    <w:rsid w:val="00416F36"/>
    <w:rsid w:val="00417747"/>
    <w:rsid w:val="00417B01"/>
    <w:rsid w:val="0042170A"/>
    <w:rsid w:val="0042208E"/>
    <w:rsid w:val="00424094"/>
    <w:rsid w:val="00424F76"/>
    <w:rsid w:val="004268E1"/>
    <w:rsid w:val="00427871"/>
    <w:rsid w:val="00434017"/>
    <w:rsid w:val="004352B2"/>
    <w:rsid w:val="00435A60"/>
    <w:rsid w:val="00435C93"/>
    <w:rsid w:val="00436D39"/>
    <w:rsid w:val="00436FC6"/>
    <w:rsid w:val="00437501"/>
    <w:rsid w:val="004377F4"/>
    <w:rsid w:val="004413FA"/>
    <w:rsid w:val="00442276"/>
    <w:rsid w:val="0044339C"/>
    <w:rsid w:val="00443F6F"/>
    <w:rsid w:val="0044457A"/>
    <w:rsid w:val="00444B53"/>
    <w:rsid w:val="00444FAD"/>
    <w:rsid w:val="0044521E"/>
    <w:rsid w:val="0044544F"/>
    <w:rsid w:val="00445A14"/>
    <w:rsid w:val="0044652A"/>
    <w:rsid w:val="00447720"/>
    <w:rsid w:val="004477A2"/>
    <w:rsid w:val="0045064B"/>
    <w:rsid w:val="00450B3A"/>
    <w:rsid w:val="00450F32"/>
    <w:rsid w:val="0045119E"/>
    <w:rsid w:val="004520CB"/>
    <w:rsid w:val="00452572"/>
    <w:rsid w:val="00454308"/>
    <w:rsid w:val="004543C0"/>
    <w:rsid w:val="00454F86"/>
    <w:rsid w:val="00455AFE"/>
    <w:rsid w:val="00455DD1"/>
    <w:rsid w:val="004569A2"/>
    <w:rsid w:val="00457164"/>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85E7B"/>
    <w:rsid w:val="0049322C"/>
    <w:rsid w:val="004937B7"/>
    <w:rsid w:val="004939D7"/>
    <w:rsid w:val="00496B9F"/>
    <w:rsid w:val="004977EE"/>
    <w:rsid w:val="00497B91"/>
    <w:rsid w:val="004A09AE"/>
    <w:rsid w:val="004A0A59"/>
    <w:rsid w:val="004A0C1A"/>
    <w:rsid w:val="004A4890"/>
    <w:rsid w:val="004A4AFB"/>
    <w:rsid w:val="004A59E2"/>
    <w:rsid w:val="004A6361"/>
    <w:rsid w:val="004B0B76"/>
    <w:rsid w:val="004B1A83"/>
    <w:rsid w:val="004B1F72"/>
    <w:rsid w:val="004B2504"/>
    <w:rsid w:val="004B3214"/>
    <w:rsid w:val="004B3561"/>
    <w:rsid w:val="004B4408"/>
    <w:rsid w:val="004B538C"/>
    <w:rsid w:val="004B6439"/>
    <w:rsid w:val="004B686F"/>
    <w:rsid w:val="004B6BB7"/>
    <w:rsid w:val="004B7ECA"/>
    <w:rsid w:val="004C02C9"/>
    <w:rsid w:val="004C0678"/>
    <w:rsid w:val="004C108F"/>
    <w:rsid w:val="004C2053"/>
    <w:rsid w:val="004C3549"/>
    <w:rsid w:val="004C3925"/>
    <w:rsid w:val="004C417F"/>
    <w:rsid w:val="004C543E"/>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4F4CC9"/>
    <w:rsid w:val="005002AC"/>
    <w:rsid w:val="00500864"/>
    <w:rsid w:val="0050112E"/>
    <w:rsid w:val="00502A44"/>
    <w:rsid w:val="0050365C"/>
    <w:rsid w:val="0050474B"/>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819"/>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56976"/>
    <w:rsid w:val="00556D10"/>
    <w:rsid w:val="00562002"/>
    <w:rsid w:val="0056257E"/>
    <w:rsid w:val="00562681"/>
    <w:rsid w:val="00564743"/>
    <w:rsid w:val="00565ABE"/>
    <w:rsid w:val="0056625F"/>
    <w:rsid w:val="005700AA"/>
    <w:rsid w:val="00570BBA"/>
    <w:rsid w:val="00570CA1"/>
    <w:rsid w:val="00571077"/>
    <w:rsid w:val="00572DA4"/>
    <w:rsid w:val="005735CC"/>
    <w:rsid w:val="0057416B"/>
    <w:rsid w:val="00581C8E"/>
    <w:rsid w:val="00582FFB"/>
    <w:rsid w:val="00583B14"/>
    <w:rsid w:val="00583B9A"/>
    <w:rsid w:val="0058581E"/>
    <w:rsid w:val="00586475"/>
    <w:rsid w:val="00587B2C"/>
    <w:rsid w:val="00591A57"/>
    <w:rsid w:val="00591C87"/>
    <w:rsid w:val="00592C00"/>
    <w:rsid w:val="00595C37"/>
    <w:rsid w:val="00596E09"/>
    <w:rsid w:val="005A0262"/>
    <w:rsid w:val="005A13DC"/>
    <w:rsid w:val="005A31D1"/>
    <w:rsid w:val="005A4CB5"/>
    <w:rsid w:val="005A644B"/>
    <w:rsid w:val="005A6889"/>
    <w:rsid w:val="005A6EC9"/>
    <w:rsid w:val="005B002B"/>
    <w:rsid w:val="005B057B"/>
    <w:rsid w:val="005B2833"/>
    <w:rsid w:val="005B2CB8"/>
    <w:rsid w:val="005B34AD"/>
    <w:rsid w:val="005B5AD9"/>
    <w:rsid w:val="005B60F3"/>
    <w:rsid w:val="005B7610"/>
    <w:rsid w:val="005C18DD"/>
    <w:rsid w:val="005C275C"/>
    <w:rsid w:val="005C4CD8"/>
    <w:rsid w:val="005C523D"/>
    <w:rsid w:val="005C5AD3"/>
    <w:rsid w:val="005C66C6"/>
    <w:rsid w:val="005C6F04"/>
    <w:rsid w:val="005D5403"/>
    <w:rsid w:val="005D6502"/>
    <w:rsid w:val="005E0BBB"/>
    <w:rsid w:val="005E0E96"/>
    <w:rsid w:val="005E2542"/>
    <w:rsid w:val="005E734F"/>
    <w:rsid w:val="00600C76"/>
    <w:rsid w:val="00601AA1"/>
    <w:rsid w:val="006028FB"/>
    <w:rsid w:val="00603DF0"/>
    <w:rsid w:val="0060423B"/>
    <w:rsid w:val="0060531F"/>
    <w:rsid w:val="00606EC0"/>
    <w:rsid w:val="0061103A"/>
    <w:rsid w:val="00611923"/>
    <w:rsid w:val="00613396"/>
    <w:rsid w:val="00613D46"/>
    <w:rsid w:val="006161D2"/>
    <w:rsid w:val="00616460"/>
    <w:rsid w:val="00616821"/>
    <w:rsid w:val="00616F1F"/>
    <w:rsid w:val="00620028"/>
    <w:rsid w:val="00620266"/>
    <w:rsid w:val="00623F8D"/>
    <w:rsid w:val="006259AE"/>
    <w:rsid w:val="006266A9"/>
    <w:rsid w:val="00627C1C"/>
    <w:rsid w:val="00627EDC"/>
    <w:rsid w:val="00630FE6"/>
    <w:rsid w:val="0063282C"/>
    <w:rsid w:val="006337B9"/>
    <w:rsid w:val="006347DD"/>
    <w:rsid w:val="006352B8"/>
    <w:rsid w:val="00636A5E"/>
    <w:rsid w:val="00636FAA"/>
    <w:rsid w:val="00641783"/>
    <w:rsid w:val="00641C02"/>
    <w:rsid w:val="00641ED7"/>
    <w:rsid w:val="00643ADD"/>
    <w:rsid w:val="006445D6"/>
    <w:rsid w:val="00645538"/>
    <w:rsid w:val="0064647B"/>
    <w:rsid w:val="00650D59"/>
    <w:rsid w:val="006543AE"/>
    <w:rsid w:val="0065675E"/>
    <w:rsid w:val="00660DBA"/>
    <w:rsid w:val="006619FD"/>
    <w:rsid w:val="006647EB"/>
    <w:rsid w:val="006654CF"/>
    <w:rsid w:val="00665F61"/>
    <w:rsid w:val="00666DF6"/>
    <w:rsid w:val="00670076"/>
    <w:rsid w:val="00672CB9"/>
    <w:rsid w:val="00674E8A"/>
    <w:rsid w:val="00674F1F"/>
    <w:rsid w:val="006801D1"/>
    <w:rsid w:val="006807DC"/>
    <w:rsid w:val="0068272C"/>
    <w:rsid w:val="00682FBD"/>
    <w:rsid w:val="0068403E"/>
    <w:rsid w:val="0068456E"/>
    <w:rsid w:val="00684EEC"/>
    <w:rsid w:val="006865C3"/>
    <w:rsid w:val="00690C6B"/>
    <w:rsid w:val="0069106A"/>
    <w:rsid w:val="0069184D"/>
    <w:rsid w:val="00691D6A"/>
    <w:rsid w:val="00692D5A"/>
    <w:rsid w:val="0069398D"/>
    <w:rsid w:val="00693F47"/>
    <w:rsid w:val="00695846"/>
    <w:rsid w:val="006962AD"/>
    <w:rsid w:val="00696DA7"/>
    <w:rsid w:val="006A1CC8"/>
    <w:rsid w:val="006A25CC"/>
    <w:rsid w:val="006A7436"/>
    <w:rsid w:val="006B2EC8"/>
    <w:rsid w:val="006B37FF"/>
    <w:rsid w:val="006B5FD8"/>
    <w:rsid w:val="006C14CE"/>
    <w:rsid w:val="006C451B"/>
    <w:rsid w:val="006C53CE"/>
    <w:rsid w:val="006D5251"/>
    <w:rsid w:val="006D74F3"/>
    <w:rsid w:val="006D7C16"/>
    <w:rsid w:val="006E02EB"/>
    <w:rsid w:val="006E3359"/>
    <w:rsid w:val="006E3C45"/>
    <w:rsid w:val="006E46E7"/>
    <w:rsid w:val="006E4820"/>
    <w:rsid w:val="006E6977"/>
    <w:rsid w:val="006E6AA6"/>
    <w:rsid w:val="006F0838"/>
    <w:rsid w:val="006F2AAA"/>
    <w:rsid w:val="006F6337"/>
    <w:rsid w:val="006F6E0F"/>
    <w:rsid w:val="00701872"/>
    <w:rsid w:val="00703756"/>
    <w:rsid w:val="00705C1D"/>
    <w:rsid w:val="00707346"/>
    <w:rsid w:val="00710527"/>
    <w:rsid w:val="0071261C"/>
    <w:rsid w:val="00712852"/>
    <w:rsid w:val="00714A45"/>
    <w:rsid w:val="0071517E"/>
    <w:rsid w:val="0071662C"/>
    <w:rsid w:val="00716CAC"/>
    <w:rsid w:val="00717E58"/>
    <w:rsid w:val="0072248C"/>
    <w:rsid w:val="00723F23"/>
    <w:rsid w:val="00724D36"/>
    <w:rsid w:val="00725147"/>
    <w:rsid w:val="00726A5A"/>
    <w:rsid w:val="00730275"/>
    <w:rsid w:val="00730C90"/>
    <w:rsid w:val="007310A7"/>
    <w:rsid w:val="007317FF"/>
    <w:rsid w:val="007325A5"/>
    <w:rsid w:val="007335C3"/>
    <w:rsid w:val="00734628"/>
    <w:rsid w:val="00734779"/>
    <w:rsid w:val="007363FE"/>
    <w:rsid w:val="007405CD"/>
    <w:rsid w:val="00740EDF"/>
    <w:rsid w:val="0074136E"/>
    <w:rsid w:val="007426F7"/>
    <w:rsid w:val="00742ADF"/>
    <w:rsid w:val="00742F2F"/>
    <w:rsid w:val="00743D29"/>
    <w:rsid w:val="007445F0"/>
    <w:rsid w:val="007468C0"/>
    <w:rsid w:val="0074787D"/>
    <w:rsid w:val="0074792B"/>
    <w:rsid w:val="00750569"/>
    <w:rsid w:val="00751B88"/>
    <w:rsid w:val="00753118"/>
    <w:rsid w:val="00757985"/>
    <w:rsid w:val="007607CD"/>
    <w:rsid w:val="007609CB"/>
    <w:rsid w:val="00761066"/>
    <w:rsid w:val="007616DC"/>
    <w:rsid w:val="00762BC7"/>
    <w:rsid w:val="00763040"/>
    <w:rsid w:val="00763E17"/>
    <w:rsid w:val="00763F7F"/>
    <w:rsid w:val="00765B16"/>
    <w:rsid w:val="00766B4C"/>
    <w:rsid w:val="00767417"/>
    <w:rsid w:val="00767862"/>
    <w:rsid w:val="00767F3F"/>
    <w:rsid w:val="00773304"/>
    <w:rsid w:val="00773393"/>
    <w:rsid w:val="007737CC"/>
    <w:rsid w:val="007747F2"/>
    <w:rsid w:val="00774B61"/>
    <w:rsid w:val="00775AA2"/>
    <w:rsid w:val="007821E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3793"/>
    <w:rsid w:val="007B54CA"/>
    <w:rsid w:val="007B572C"/>
    <w:rsid w:val="007B5B21"/>
    <w:rsid w:val="007B5BDE"/>
    <w:rsid w:val="007B63D2"/>
    <w:rsid w:val="007B67DA"/>
    <w:rsid w:val="007C1526"/>
    <w:rsid w:val="007C1E23"/>
    <w:rsid w:val="007C222C"/>
    <w:rsid w:val="007C3060"/>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3DFF"/>
    <w:rsid w:val="007E49A8"/>
    <w:rsid w:val="007E6B07"/>
    <w:rsid w:val="007F0CC5"/>
    <w:rsid w:val="007F140E"/>
    <w:rsid w:val="007F1612"/>
    <w:rsid w:val="007F1A39"/>
    <w:rsid w:val="007F27E6"/>
    <w:rsid w:val="007F3069"/>
    <w:rsid w:val="007F4264"/>
    <w:rsid w:val="007F439E"/>
    <w:rsid w:val="007F5280"/>
    <w:rsid w:val="007F6F72"/>
    <w:rsid w:val="0080271D"/>
    <w:rsid w:val="00802DAB"/>
    <w:rsid w:val="008032FD"/>
    <w:rsid w:val="00804B51"/>
    <w:rsid w:val="00805924"/>
    <w:rsid w:val="00805C56"/>
    <w:rsid w:val="00807B2F"/>
    <w:rsid w:val="008113C3"/>
    <w:rsid w:val="00811D01"/>
    <w:rsid w:val="00813BA1"/>
    <w:rsid w:val="0081480D"/>
    <w:rsid w:val="00816A54"/>
    <w:rsid w:val="0082061F"/>
    <w:rsid w:val="008223A9"/>
    <w:rsid w:val="00822491"/>
    <w:rsid w:val="0082449E"/>
    <w:rsid w:val="00826CE4"/>
    <w:rsid w:val="008273E2"/>
    <w:rsid w:val="008301E2"/>
    <w:rsid w:val="0083080A"/>
    <w:rsid w:val="00831A36"/>
    <w:rsid w:val="00833DDD"/>
    <w:rsid w:val="008357CD"/>
    <w:rsid w:val="00835DBB"/>
    <w:rsid w:val="00836CDB"/>
    <w:rsid w:val="0083738E"/>
    <w:rsid w:val="00837702"/>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064"/>
    <w:rsid w:val="00897E4B"/>
    <w:rsid w:val="008A0F65"/>
    <w:rsid w:val="008A3939"/>
    <w:rsid w:val="008A6AD7"/>
    <w:rsid w:val="008B04E6"/>
    <w:rsid w:val="008B08BC"/>
    <w:rsid w:val="008B23CA"/>
    <w:rsid w:val="008B7641"/>
    <w:rsid w:val="008C105F"/>
    <w:rsid w:val="008C1390"/>
    <w:rsid w:val="008C1E37"/>
    <w:rsid w:val="008C327E"/>
    <w:rsid w:val="008C3FF5"/>
    <w:rsid w:val="008C4172"/>
    <w:rsid w:val="008C7711"/>
    <w:rsid w:val="008D0FB3"/>
    <w:rsid w:val="008D107C"/>
    <w:rsid w:val="008D1091"/>
    <w:rsid w:val="008D1BBD"/>
    <w:rsid w:val="008D3711"/>
    <w:rsid w:val="008D4A51"/>
    <w:rsid w:val="008D5A97"/>
    <w:rsid w:val="008D5E3D"/>
    <w:rsid w:val="008D6034"/>
    <w:rsid w:val="008D794D"/>
    <w:rsid w:val="008E055B"/>
    <w:rsid w:val="008E21B2"/>
    <w:rsid w:val="008E34DE"/>
    <w:rsid w:val="008E3648"/>
    <w:rsid w:val="008E3F87"/>
    <w:rsid w:val="008E65AF"/>
    <w:rsid w:val="008E7EB9"/>
    <w:rsid w:val="008F0D31"/>
    <w:rsid w:val="008F1DAC"/>
    <w:rsid w:val="008F2A68"/>
    <w:rsid w:val="008F63A0"/>
    <w:rsid w:val="008F65E2"/>
    <w:rsid w:val="008F6FD1"/>
    <w:rsid w:val="008F71E0"/>
    <w:rsid w:val="00900DB8"/>
    <w:rsid w:val="00900FD5"/>
    <w:rsid w:val="00904119"/>
    <w:rsid w:val="00904ADA"/>
    <w:rsid w:val="0090592C"/>
    <w:rsid w:val="00906152"/>
    <w:rsid w:val="00906BD1"/>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1EF5"/>
    <w:rsid w:val="00946098"/>
    <w:rsid w:val="009500B5"/>
    <w:rsid w:val="00951307"/>
    <w:rsid w:val="00951C78"/>
    <w:rsid w:val="00952283"/>
    <w:rsid w:val="00954F0F"/>
    <w:rsid w:val="00960301"/>
    <w:rsid w:val="00962601"/>
    <w:rsid w:val="0096276C"/>
    <w:rsid w:val="00962B03"/>
    <w:rsid w:val="00964ED9"/>
    <w:rsid w:val="00966A74"/>
    <w:rsid w:val="009676A0"/>
    <w:rsid w:val="00967E12"/>
    <w:rsid w:val="00973484"/>
    <w:rsid w:val="00974FCA"/>
    <w:rsid w:val="00980171"/>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799"/>
    <w:rsid w:val="00996FC8"/>
    <w:rsid w:val="00997494"/>
    <w:rsid w:val="009A012B"/>
    <w:rsid w:val="009A08DB"/>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464B"/>
    <w:rsid w:val="009C488D"/>
    <w:rsid w:val="009C6C3C"/>
    <w:rsid w:val="009C7C20"/>
    <w:rsid w:val="009C7E25"/>
    <w:rsid w:val="009D02FC"/>
    <w:rsid w:val="009D15C9"/>
    <w:rsid w:val="009D3460"/>
    <w:rsid w:val="009D67F8"/>
    <w:rsid w:val="009D6CB1"/>
    <w:rsid w:val="009E0ED6"/>
    <w:rsid w:val="009E1338"/>
    <w:rsid w:val="009E2220"/>
    <w:rsid w:val="009E47FC"/>
    <w:rsid w:val="009E5D93"/>
    <w:rsid w:val="009E6AB3"/>
    <w:rsid w:val="009E7476"/>
    <w:rsid w:val="009E7F4B"/>
    <w:rsid w:val="009F16DD"/>
    <w:rsid w:val="009F17BA"/>
    <w:rsid w:val="009F1B25"/>
    <w:rsid w:val="009F2479"/>
    <w:rsid w:val="009F248D"/>
    <w:rsid w:val="009F44DB"/>
    <w:rsid w:val="009F4524"/>
    <w:rsid w:val="009F4791"/>
    <w:rsid w:val="009F5DD6"/>
    <w:rsid w:val="009F5DFC"/>
    <w:rsid w:val="009F5EEC"/>
    <w:rsid w:val="009F6229"/>
    <w:rsid w:val="009F7A1D"/>
    <w:rsid w:val="009F7E2E"/>
    <w:rsid w:val="00A00E03"/>
    <w:rsid w:val="00A02B2A"/>
    <w:rsid w:val="00A0698E"/>
    <w:rsid w:val="00A1010B"/>
    <w:rsid w:val="00A106C9"/>
    <w:rsid w:val="00A109FC"/>
    <w:rsid w:val="00A10BAB"/>
    <w:rsid w:val="00A10CF3"/>
    <w:rsid w:val="00A1248C"/>
    <w:rsid w:val="00A13829"/>
    <w:rsid w:val="00A13B35"/>
    <w:rsid w:val="00A13EFC"/>
    <w:rsid w:val="00A14404"/>
    <w:rsid w:val="00A1443D"/>
    <w:rsid w:val="00A14EF8"/>
    <w:rsid w:val="00A15BAC"/>
    <w:rsid w:val="00A15D42"/>
    <w:rsid w:val="00A167EB"/>
    <w:rsid w:val="00A20644"/>
    <w:rsid w:val="00A2087F"/>
    <w:rsid w:val="00A25F61"/>
    <w:rsid w:val="00A26016"/>
    <w:rsid w:val="00A26699"/>
    <w:rsid w:val="00A26CA4"/>
    <w:rsid w:val="00A2768E"/>
    <w:rsid w:val="00A27B23"/>
    <w:rsid w:val="00A3018E"/>
    <w:rsid w:val="00A307D4"/>
    <w:rsid w:val="00A31F33"/>
    <w:rsid w:val="00A32318"/>
    <w:rsid w:val="00A332C8"/>
    <w:rsid w:val="00A34ED6"/>
    <w:rsid w:val="00A355F4"/>
    <w:rsid w:val="00A35AD9"/>
    <w:rsid w:val="00A35C90"/>
    <w:rsid w:val="00A37AF4"/>
    <w:rsid w:val="00A42450"/>
    <w:rsid w:val="00A42DFA"/>
    <w:rsid w:val="00A435E7"/>
    <w:rsid w:val="00A451D2"/>
    <w:rsid w:val="00A45698"/>
    <w:rsid w:val="00A4775A"/>
    <w:rsid w:val="00A50786"/>
    <w:rsid w:val="00A50CB1"/>
    <w:rsid w:val="00A51D89"/>
    <w:rsid w:val="00A5278B"/>
    <w:rsid w:val="00A52A3A"/>
    <w:rsid w:val="00A52AC5"/>
    <w:rsid w:val="00A54A47"/>
    <w:rsid w:val="00A56284"/>
    <w:rsid w:val="00A56612"/>
    <w:rsid w:val="00A612FC"/>
    <w:rsid w:val="00A61488"/>
    <w:rsid w:val="00A61DBB"/>
    <w:rsid w:val="00A62BAA"/>
    <w:rsid w:val="00A63615"/>
    <w:rsid w:val="00A63A45"/>
    <w:rsid w:val="00A70724"/>
    <w:rsid w:val="00A725FE"/>
    <w:rsid w:val="00A74BBF"/>
    <w:rsid w:val="00A757C4"/>
    <w:rsid w:val="00A75A7E"/>
    <w:rsid w:val="00A76F71"/>
    <w:rsid w:val="00A775F7"/>
    <w:rsid w:val="00A81962"/>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60F"/>
    <w:rsid w:val="00A96E39"/>
    <w:rsid w:val="00AA0D93"/>
    <w:rsid w:val="00AA20E2"/>
    <w:rsid w:val="00AA57B8"/>
    <w:rsid w:val="00AA7111"/>
    <w:rsid w:val="00AA7A0F"/>
    <w:rsid w:val="00AB07B2"/>
    <w:rsid w:val="00AB1B3A"/>
    <w:rsid w:val="00AB2193"/>
    <w:rsid w:val="00AB32B1"/>
    <w:rsid w:val="00AB32C1"/>
    <w:rsid w:val="00AB4168"/>
    <w:rsid w:val="00AB6290"/>
    <w:rsid w:val="00AB70E3"/>
    <w:rsid w:val="00AB7687"/>
    <w:rsid w:val="00AC0591"/>
    <w:rsid w:val="00AC12C5"/>
    <w:rsid w:val="00AC1658"/>
    <w:rsid w:val="00AC21E8"/>
    <w:rsid w:val="00AC2C86"/>
    <w:rsid w:val="00AC3B33"/>
    <w:rsid w:val="00AC6A62"/>
    <w:rsid w:val="00AC6DF2"/>
    <w:rsid w:val="00AC7127"/>
    <w:rsid w:val="00AC7DD2"/>
    <w:rsid w:val="00AD0276"/>
    <w:rsid w:val="00AD02B2"/>
    <w:rsid w:val="00AD27D8"/>
    <w:rsid w:val="00AD30C0"/>
    <w:rsid w:val="00AD5B66"/>
    <w:rsid w:val="00AD68D6"/>
    <w:rsid w:val="00AD6ECB"/>
    <w:rsid w:val="00AE37AE"/>
    <w:rsid w:val="00AE4205"/>
    <w:rsid w:val="00AE4444"/>
    <w:rsid w:val="00AE4819"/>
    <w:rsid w:val="00AE7932"/>
    <w:rsid w:val="00AF0232"/>
    <w:rsid w:val="00AF1F7D"/>
    <w:rsid w:val="00AF3367"/>
    <w:rsid w:val="00B02D95"/>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3943"/>
    <w:rsid w:val="00B35EC4"/>
    <w:rsid w:val="00B3661C"/>
    <w:rsid w:val="00B42C90"/>
    <w:rsid w:val="00B4438A"/>
    <w:rsid w:val="00B445C9"/>
    <w:rsid w:val="00B44D0A"/>
    <w:rsid w:val="00B44ED1"/>
    <w:rsid w:val="00B45164"/>
    <w:rsid w:val="00B45C2C"/>
    <w:rsid w:val="00B474D4"/>
    <w:rsid w:val="00B5017E"/>
    <w:rsid w:val="00B5150B"/>
    <w:rsid w:val="00B5241A"/>
    <w:rsid w:val="00B553B1"/>
    <w:rsid w:val="00B55AFA"/>
    <w:rsid w:val="00B60BA8"/>
    <w:rsid w:val="00B61082"/>
    <w:rsid w:val="00B661AF"/>
    <w:rsid w:val="00B66804"/>
    <w:rsid w:val="00B66C25"/>
    <w:rsid w:val="00B70B05"/>
    <w:rsid w:val="00B70F5D"/>
    <w:rsid w:val="00B71105"/>
    <w:rsid w:val="00B72FF3"/>
    <w:rsid w:val="00B7396F"/>
    <w:rsid w:val="00B75194"/>
    <w:rsid w:val="00B763A5"/>
    <w:rsid w:val="00B80963"/>
    <w:rsid w:val="00B81A6F"/>
    <w:rsid w:val="00B826C0"/>
    <w:rsid w:val="00B836F9"/>
    <w:rsid w:val="00B8680B"/>
    <w:rsid w:val="00B87A42"/>
    <w:rsid w:val="00B92D13"/>
    <w:rsid w:val="00B93937"/>
    <w:rsid w:val="00B9460A"/>
    <w:rsid w:val="00B94CE0"/>
    <w:rsid w:val="00B9577D"/>
    <w:rsid w:val="00BA2643"/>
    <w:rsid w:val="00BA3299"/>
    <w:rsid w:val="00BA3FE9"/>
    <w:rsid w:val="00BA5811"/>
    <w:rsid w:val="00BA594C"/>
    <w:rsid w:val="00BA64D5"/>
    <w:rsid w:val="00BA681B"/>
    <w:rsid w:val="00BB107B"/>
    <w:rsid w:val="00BB15F6"/>
    <w:rsid w:val="00BB1D5A"/>
    <w:rsid w:val="00BB36E7"/>
    <w:rsid w:val="00BB4840"/>
    <w:rsid w:val="00BC27F5"/>
    <w:rsid w:val="00BC36BE"/>
    <w:rsid w:val="00BC481F"/>
    <w:rsid w:val="00BC4AEC"/>
    <w:rsid w:val="00BC7280"/>
    <w:rsid w:val="00BD0486"/>
    <w:rsid w:val="00BD153E"/>
    <w:rsid w:val="00BD3795"/>
    <w:rsid w:val="00BD657B"/>
    <w:rsid w:val="00BE0011"/>
    <w:rsid w:val="00BE0953"/>
    <w:rsid w:val="00BE18E6"/>
    <w:rsid w:val="00BE1BAB"/>
    <w:rsid w:val="00BE2BBA"/>
    <w:rsid w:val="00BE4C08"/>
    <w:rsid w:val="00BE4D39"/>
    <w:rsid w:val="00BE6D90"/>
    <w:rsid w:val="00BE7B01"/>
    <w:rsid w:val="00BF0B9D"/>
    <w:rsid w:val="00BF0B9E"/>
    <w:rsid w:val="00BF16E0"/>
    <w:rsid w:val="00BF18FC"/>
    <w:rsid w:val="00BF1A1E"/>
    <w:rsid w:val="00BF2FAA"/>
    <w:rsid w:val="00BF33C3"/>
    <w:rsid w:val="00BF3B23"/>
    <w:rsid w:val="00BF4011"/>
    <w:rsid w:val="00BF522D"/>
    <w:rsid w:val="00BF53B9"/>
    <w:rsid w:val="00BF7E54"/>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219DF"/>
    <w:rsid w:val="00C222BC"/>
    <w:rsid w:val="00C22D15"/>
    <w:rsid w:val="00C23348"/>
    <w:rsid w:val="00C23678"/>
    <w:rsid w:val="00C245F8"/>
    <w:rsid w:val="00C24761"/>
    <w:rsid w:val="00C24BD3"/>
    <w:rsid w:val="00C274CE"/>
    <w:rsid w:val="00C301E2"/>
    <w:rsid w:val="00C31F8C"/>
    <w:rsid w:val="00C34065"/>
    <w:rsid w:val="00C35E3C"/>
    <w:rsid w:val="00C4001D"/>
    <w:rsid w:val="00C43022"/>
    <w:rsid w:val="00C43411"/>
    <w:rsid w:val="00C43B0B"/>
    <w:rsid w:val="00C46EA4"/>
    <w:rsid w:val="00C47044"/>
    <w:rsid w:val="00C51DFB"/>
    <w:rsid w:val="00C53BBF"/>
    <w:rsid w:val="00C53C7E"/>
    <w:rsid w:val="00C550D7"/>
    <w:rsid w:val="00C5648C"/>
    <w:rsid w:val="00C60474"/>
    <w:rsid w:val="00C60A5D"/>
    <w:rsid w:val="00C60BDD"/>
    <w:rsid w:val="00C60D3C"/>
    <w:rsid w:val="00C62E48"/>
    <w:rsid w:val="00C6360A"/>
    <w:rsid w:val="00C63C73"/>
    <w:rsid w:val="00C70556"/>
    <w:rsid w:val="00C710D7"/>
    <w:rsid w:val="00C71F96"/>
    <w:rsid w:val="00C722D0"/>
    <w:rsid w:val="00C7278B"/>
    <w:rsid w:val="00C75006"/>
    <w:rsid w:val="00C75B59"/>
    <w:rsid w:val="00C75B95"/>
    <w:rsid w:val="00C76504"/>
    <w:rsid w:val="00C76BA7"/>
    <w:rsid w:val="00C82766"/>
    <w:rsid w:val="00C8279A"/>
    <w:rsid w:val="00C83481"/>
    <w:rsid w:val="00C83D49"/>
    <w:rsid w:val="00C858B1"/>
    <w:rsid w:val="00C869A5"/>
    <w:rsid w:val="00C92B1C"/>
    <w:rsid w:val="00C95D65"/>
    <w:rsid w:val="00CA17B1"/>
    <w:rsid w:val="00CA3545"/>
    <w:rsid w:val="00CA3B2E"/>
    <w:rsid w:val="00CA69B0"/>
    <w:rsid w:val="00CB05FB"/>
    <w:rsid w:val="00CB0DC1"/>
    <w:rsid w:val="00CB15A0"/>
    <w:rsid w:val="00CB32E4"/>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C75A4"/>
    <w:rsid w:val="00CD13E9"/>
    <w:rsid w:val="00CD2A8F"/>
    <w:rsid w:val="00CD2D24"/>
    <w:rsid w:val="00CD3B9A"/>
    <w:rsid w:val="00CD4EC0"/>
    <w:rsid w:val="00CD4FE0"/>
    <w:rsid w:val="00CD6D97"/>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1644F"/>
    <w:rsid w:val="00D209A4"/>
    <w:rsid w:val="00D20CC7"/>
    <w:rsid w:val="00D2113F"/>
    <w:rsid w:val="00D24ECC"/>
    <w:rsid w:val="00D26030"/>
    <w:rsid w:val="00D26BB1"/>
    <w:rsid w:val="00D27800"/>
    <w:rsid w:val="00D30468"/>
    <w:rsid w:val="00D3054F"/>
    <w:rsid w:val="00D3161E"/>
    <w:rsid w:val="00D332BA"/>
    <w:rsid w:val="00D33BD5"/>
    <w:rsid w:val="00D3411A"/>
    <w:rsid w:val="00D37BD5"/>
    <w:rsid w:val="00D411E5"/>
    <w:rsid w:val="00D4250C"/>
    <w:rsid w:val="00D43258"/>
    <w:rsid w:val="00D446C7"/>
    <w:rsid w:val="00D45AE1"/>
    <w:rsid w:val="00D471CC"/>
    <w:rsid w:val="00D47511"/>
    <w:rsid w:val="00D4762B"/>
    <w:rsid w:val="00D5162E"/>
    <w:rsid w:val="00D52686"/>
    <w:rsid w:val="00D560F2"/>
    <w:rsid w:val="00D57570"/>
    <w:rsid w:val="00D60061"/>
    <w:rsid w:val="00D6015C"/>
    <w:rsid w:val="00D6138D"/>
    <w:rsid w:val="00D62295"/>
    <w:rsid w:val="00D65D94"/>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7908"/>
    <w:rsid w:val="00D87BE0"/>
    <w:rsid w:val="00D90849"/>
    <w:rsid w:val="00D9365B"/>
    <w:rsid w:val="00D93853"/>
    <w:rsid w:val="00D9434D"/>
    <w:rsid w:val="00D94E38"/>
    <w:rsid w:val="00D955BF"/>
    <w:rsid w:val="00D9577F"/>
    <w:rsid w:val="00D95AD9"/>
    <w:rsid w:val="00D9629D"/>
    <w:rsid w:val="00D9653A"/>
    <w:rsid w:val="00D974C5"/>
    <w:rsid w:val="00DA0886"/>
    <w:rsid w:val="00DA11DD"/>
    <w:rsid w:val="00DA2D00"/>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267C"/>
    <w:rsid w:val="00DD3697"/>
    <w:rsid w:val="00DD51B8"/>
    <w:rsid w:val="00DD5C1D"/>
    <w:rsid w:val="00DD7D23"/>
    <w:rsid w:val="00DE4045"/>
    <w:rsid w:val="00DE4359"/>
    <w:rsid w:val="00DE7557"/>
    <w:rsid w:val="00DE7F8A"/>
    <w:rsid w:val="00DF199A"/>
    <w:rsid w:val="00DF370F"/>
    <w:rsid w:val="00DF4491"/>
    <w:rsid w:val="00DF4649"/>
    <w:rsid w:val="00DF4BCC"/>
    <w:rsid w:val="00DF6CA4"/>
    <w:rsid w:val="00E011A4"/>
    <w:rsid w:val="00E045D9"/>
    <w:rsid w:val="00E072FC"/>
    <w:rsid w:val="00E0744F"/>
    <w:rsid w:val="00E13224"/>
    <w:rsid w:val="00E14BC5"/>
    <w:rsid w:val="00E153EA"/>
    <w:rsid w:val="00E17817"/>
    <w:rsid w:val="00E216A4"/>
    <w:rsid w:val="00E233E8"/>
    <w:rsid w:val="00E25A52"/>
    <w:rsid w:val="00E2701F"/>
    <w:rsid w:val="00E30125"/>
    <w:rsid w:val="00E30A82"/>
    <w:rsid w:val="00E31596"/>
    <w:rsid w:val="00E329BA"/>
    <w:rsid w:val="00E33175"/>
    <w:rsid w:val="00E34469"/>
    <w:rsid w:val="00E368F6"/>
    <w:rsid w:val="00E373E3"/>
    <w:rsid w:val="00E37900"/>
    <w:rsid w:val="00E41BF2"/>
    <w:rsid w:val="00E43428"/>
    <w:rsid w:val="00E438BF"/>
    <w:rsid w:val="00E465C8"/>
    <w:rsid w:val="00E50A01"/>
    <w:rsid w:val="00E51434"/>
    <w:rsid w:val="00E52105"/>
    <w:rsid w:val="00E522B8"/>
    <w:rsid w:val="00E5385A"/>
    <w:rsid w:val="00E541DD"/>
    <w:rsid w:val="00E57481"/>
    <w:rsid w:val="00E605BF"/>
    <w:rsid w:val="00E625DF"/>
    <w:rsid w:val="00E62B64"/>
    <w:rsid w:val="00E65D3C"/>
    <w:rsid w:val="00E66789"/>
    <w:rsid w:val="00E66F31"/>
    <w:rsid w:val="00E70347"/>
    <w:rsid w:val="00E70D67"/>
    <w:rsid w:val="00E71D0B"/>
    <w:rsid w:val="00E72EBE"/>
    <w:rsid w:val="00E7306C"/>
    <w:rsid w:val="00E737A1"/>
    <w:rsid w:val="00E759B0"/>
    <w:rsid w:val="00E75A92"/>
    <w:rsid w:val="00E7733D"/>
    <w:rsid w:val="00E77458"/>
    <w:rsid w:val="00E7772F"/>
    <w:rsid w:val="00E813FD"/>
    <w:rsid w:val="00E814BB"/>
    <w:rsid w:val="00E8510D"/>
    <w:rsid w:val="00E85CCA"/>
    <w:rsid w:val="00E867A8"/>
    <w:rsid w:val="00E87FAE"/>
    <w:rsid w:val="00E90401"/>
    <w:rsid w:val="00E919A3"/>
    <w:rsid w:val="00E91B94"/>
    <w:rsid w:val="00E92129"/>
    <w:rsid w:val="00E94C72"/>
    <w:rsid w:val="00E95548"/>
    <w:rsid w:val="00EA4D5F"/>
    <w:rsid w:val="00EA4E80"/>
    <w:rsid w:val="00EA7828"/>
    <w:rsid w:val="00EB088D"/>
    <w:rsid w:val="00EB2A6A"/>
    <w:rsid w:val="00EB40D4"/>
    <w:rsid w:val="00EB48DD"/>
    <w:rsid w:val="00EC075C"/>
    <w:rsid w:val="00EC18FE"/>
    <w:rsid w:val="00EC1966"/>
    <w:rsid w:val="00EC2FE8"/>
    <w:rsid w:val="00ED00BC"/>
    <w:rsid w:val="00ED0491"/>
    <w:rsid w:val="00ED1985"/>
    <w:rsid w:val="00ED54C8"/>
    <w:rsid w:val="00ED59E6"/>
    <w:rsid w:val="00ED6155"/>
    <w:rsid w:val="00ED71E4"/>
    <w:rsid w:val="00ED74E3"/>
    <w:rsid w:val="00EE323B"/>
    <w:rsid w:val="00EE3AF8"/>
    <w:rsid w:val="00EE4030"/>
    <w:rsid w:val="00EE4DD2"/>
    <w:rsid w:val="00EE57E6"/>
    <w:rsid w:val="00EE73D7"/>
    <w:rsid w:val="00EE7C95"/>
    <w:rsid w:val="00EF0784"/>
    <w:rsid w:val="00EF186C"/>
    <w:rsid w:val="00EF21D0"/>
    <w:rsid w:val="00EF3CAB"/>
    <w:rsid w:val="00EF3D78"/>
    <w:rsid w:val="00EF44EF"/>
    <w:rsid w:val="00EF504F"/>
    <w:rsid w:val="00F007E1"/>
    <w:rsid w:val="00F01676"/>
    <w:rsid w:val="00F01DB6"/>
    <w:rsid w:val="00F039F6"/>
    <w:rsid w:val="00F03B6C"/>
    <w:rsid w:val="00F0587F"/>
    <w:rsid w:val="00F05F21"/>
    <w:rsid w:val="00F06697"/>
    <w:rsid w:val="00F066BC"/>
    <w:rsid w:val="00F066D9"/>
    <w:rsid w:val="00F069FD"/>
    <w:rsid w:val="00F074E9"/>
    <w:rsid w:val="00F07B97"/>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2C4"/>
    <w:rsid w:val="00F51667"/>
    <w:rsid w:val="00F520EF"/>
    <w:rsid w:val="00F536F4"/>
    <w:rsid w:val="00F56533"/>
    <w:rsid w:val="00F610A2"/>
    <w:rsid w:val="00F612ED"/>
    <w:rsid w:val="00F62FE7"/>
    <w:rsid w:val="00F65AEE"/>
    <w:rsid w:val="00F669D9"/>
    <w:rsid w:val="00F66A19"/>
    <w:rsid w:val="00F66C2A"/>
    <w:rsid w:val="00F66E8D"/>
    <w:rsid w:val="00F67279"/>
    <w:rsid w:val="00F71AEA"/>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376D"/>
    <w:rsid w:val="00FB468E"/>
    <w:rsid w:val="00FB7E79"/>
    <w:rsid w:val="00FC16ED"/>
    <w:rsid w:val="00FC19F6"/>
    <w:rsid w:val="00FC452D"/>
    <w:rsid w:val="00FC49B9"/>
    <w:rsid w:val="00FC50A7"/>
    <w:rsid w:val="00FC6C5F"/>
    <w:rsid w:val="00FD0C0D"/>
    <w:rsid w:val="00FD1836"/>
    <w:rsid w:val="00FD3155"/>
    <w:rsid w:val="00FD583C"/>
    <w:rsid w:val="00FE0105"/>
    <w:rsid w:val="00FE0D88"/>
    <w:rsid w:val="00FE2A13"/>
    <w:rsid w:val="00FE4449"/>
    <w:rsid w:val="00FE47EC"/>
    <w:rsid w:val="00FE512F"/>
    <w:rsid w:val="00FE74EF"/>
    <w:rsid w:val="00FE7512"/>
    <w:rsid w:val="00FF136A"/>
    <w:rsid w:val="00FF573B"/>
    <w:rsid w:val="00FF7B8A"/>
    <w:rsid w:val="00FF7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7FC"/>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rsid w:val="009E47FC"/>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E47FC"/>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eastAsia="ru-RU"/>
    </w:rPr>
  </w:style>
  <w:style w:type="character" w:customStyle="1" w:styleId="FooterChar">
    <w:name w:val="Footer Char"/>
    <w:semiHidden/>
    <w:locked/>
    <w:rsid w:val="006E02EB"/>
    <w:rPr>
      <w:rFonts w:ascii="Times New Roman" w:eastAsia="Times New Roman" w:hAnsi="Times New Roman" w:cs="Times New Roman" w:hint="default"/>
      <w:lang w:eastAsia="ru-RU"/>
    </w:rPr>
  </w:style>
  <w:style w:type="character" w:customStyle="1" w:styleId="BalloonTextChar">
    <w:name w:val="Balloon Text Char"/>
    <w:semiHidden/>
    <w:locked/>
    <w:rsid w:val="006E02EB"/>
    <w:rPr>
      <w:rFonts w:ascii="Tahoma" w:hAnsi="Tahoma" w:cs="Tahoma" w:hint="default"/>
      <w:sz w:val="16"/>
      <w:lang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eastAsia="en-US"/>
    </w:rPr>
  </w:style>
  <w:style w:type="character" w:customStyle="1" w:styleId="Heading2Char">
    <w:name w:val="Heading 2 Char"/>
    <w:locked/>
    <w:rsid w:val="006E02EB"/>
    <w:rPr>
      <w:rFonts w:ascii="Cambria" w:hAnsi="Cambria" w:cs="Cambria" w:hint="default"/>
      <w:b/>
      <w:bCs/>
      <w:i/>
      <w:iCs/>
      <w:sz w:val="28"/>
      <w:szCs w:val="28"/>
      <w:lang w:eastAsia="en-US"/>
    </w:rPr>
  </w:style>
  <w:style w:type="character" w:customStyle="1" w:styleId="Heading3Char">
    <w:name w:val="Heading 3 Char"/>
    <w:locked/>
    <w:rsid w:val="006E02EB"/>
    <w:rPr>
      <w:rFonts w:ascii="Cambria" w:hAnsi="Cambria" w:cs="Cambria" w:hint="default"/>
      <w:b/>
      <w:bCs/>
      <w:sz w:val="26"/>
      <w:szCs w:val="26"/>
      <w:lang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Style6">
    <w:name w:val="Style6"/>
    <w:basedOn w:val="a"/>
    <w:uiPriority w:val="99"/>
    <w:rsid w:val="005C4CD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5C4CD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5C4CD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5C4CD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5C4CD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5C4CD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5C4CD8"/>
    <w:pPr>
      <w:widowControl w:val="0"/>
      <w:autoSpaceDE w:val="0"/>
      <w:autoSpaceDN w:val="0"/>
    </w:pPr>
    <w:rPr>
      <w:rFonts w:ascii="Courier New" w:hAnsi="Courier New" w:cs="Courier New"/>
    </w:rPr>
  </w:style>
  <w:style w:type="paragraph" w:customStyle="1" w:styleId="ConsPlusTitlePage">
    <w:name w:val="ConsPlusTitlePage"/>
    <w:uiPriority w:val="99"/>
    <w:rsid w:val="005C4CD8"/>
    <w:pPr>
      <w:widowControl w:val="0"/>
      <w:autoSpaceDE w:val="0"/>
      <w:autoSpaceDN w:val="0"/>
    </w:pPr>
    <w:rPr>
      <w:rFonts w:ascii="Tahoma" w:hAnsi="Tahoma" w:cs="Tahoma"/>
    </w:rPr>
  </w:style>
  <w:style w:type="paragraph" w:customStyle="1" w:styleId="ConsPlusJurTerm">
    <w:name w:val="ConsPlusJurTerm"/>
    <w:uiPriority w:val="99"/>
    <w:rsid w:val="005C4CD8"/>
    <w:pPr>
      <w:widowControl w:val="0"/>
      <w:autoSpaceDE w:val="0"/>
      <w:autoSpaceDN w:val="0"/>
    </w:pPr>
    <w:rPr>
      <w:rFonts w:ascii="Tahoma" w:hAnsi="Tahoma" w:cs="Tahoma"/>
      <w:sz w:val="26"/>
    </w:rPr>
  </w:style>
  <w:style w:type="character" w:customStyle="1" w:styleId="FontStyle19">
    <w:name w:val="Font Style19"/>
    <w:rsid w:val="005C4CD8"/>
    <w:rPr>
      <w:rFonts w:ascii="Bookman Old Style" w:hAnsi="Bookman Old Style" w:hint="default"/>
      <w:sz w:val="32"/>
    </w:rPr>
  </w:style>
  <w:style w:type="character" w:customStyle="1" w:styleId="-">
    <w:name w:val="Интернет-ссылка"/>
    <w:uiPriority w:val="99"/>
    <w:rsid w:val="005C4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List" w:uiPriority="99"/>
    <w:lsdException w:name="Title" w:uiPriority="10" w:qFormat="1"/>
    <w:lsdException w:name="Body Text" w:uiPriority="99"/>
    <w:lsdException w:name="Body Text Indent" w:uiPriority="99"/>
    <w:lsdException w:name="Subtitle" w:uiPriority="99" w:qFormat="1"/>
    <w:lsdException w:name="Date" w:uiPriority="99"/>
    <w:lsdException w:name="Body Text First Indent" w:uiPriority="99"/>
    <w:lsdException w:name="Body Text 3" w:uiPriority="99"/>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Style6">
    <w:name w:val="Style6"/>
    <w:basedOn w:val="a"/>
    <w:uiPriority w:val="99"/>
    <w:rsid w:val="005C4CD8"/>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5C4CD8"/>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5C4CD8"/>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5C4CD8"/>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5C4CD8"/>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5C4CD8"/>
    <w:pPr>
      <w:widowControl w:val="0"/>
      <w:autoSpaceDE w:val="0"/>
      <w:autoSpaceDN w:val="0"/>
      <w:adjustRightInd w:val="0"/>
      <w:spacing w:line="275" w:lineRule="exact"/>
      <w:ind w:firstLine="696"/>
      <w:jc w:val="both"/>
    </w:pPr>
    <w:rPr>
      <w:rFonts w:ascii="Bookman Old Style" w:hAnsi="Bookman Old Style"/>
    </w:rPr>
  </w:style>
  <w:style w:type="paragraph" w:customStyle="1" w:styleId="ConsPlusDocList">
    <w:name w:val="ConsPlusDocList"/>
    <w:uiPriority w:val="99"/>
    <w:rsid w:val="005C4CD8"/>
    <w:pPr>
      <w:widowControl w:val="0"/>
      <w:autoSpaceDE w:val="0"/>
      <w:autoSpaceDN w:val="0"/>
    </w:pPr>
    <w:rPr>
      <w:rFonts w:ascii="Courier New" w:hAnsi="Courier New" w:cs="Courier New"/>
    </w:rPr>
  </w:style>
  <w:style w:type="paragraph" w:customStyle="1" w:styleId="ConsPlusTitlePage">
    <w:name w:val="ConsPlusTitlePage"/>
    <w:uiPriority w:val="99"/>
    <w:rsid w:val="005C4CD8"/>
    <w:pPr>
      <w:widowControl w:val="0"/>
      <w:autoSpaceDE w:val="0"/>
      <w:autoSpaceDN w:val="0"/>
    </w:pPr>
    <w:rPr>
      <w:rFonts w:ascii="Tahoma" w:hAnsi="Tahoma" w:cs="Tahoma"/>
    </w:rPr>
  </w:style>
  <w:style w:type="paragraph" w:customStyle="1" w:styleId="ConsPlusJurTerm">
    <w:name w:val="ConsPlusJurTerm"/>
    <w:uiPriority w:val="99"/>
    <w:rsid w:val="005C4CD8"/>
    <w:pPr>
      <w:widowControl w:val="0"/>
      <w:autoSpaceDE w:val="0"/>
      <w:autoSpaceDN w:val="0"/>
    </w:pPr>
    <w:rPr>
      <w:rFonts w:ascii="Tahoma" w:hAnsi="Tahoma" w:cs="Tahoma"/>
      <w:sz w:val="26"/>
    </w:rPr>
  </w:style>
  <w:style w:type="character" w:customStyle="1" w:styleId="FontStyle19">
    <w:name w:val="Font Style19"/>
    <w:rsid w:val="005C4CD8"/>
    <w:rPr>
      <w:rFonts w:ascii="Bookman Old Style" w:hAnsi="Bookman Old Style" w:hint="default"/>
      <w:sz w:val="32"/>
    </w:rPr>
  </w:style>
  <w:style w:type="character" w:customStyle="1" w:styleId="-">
    <w:name w:val="Интернет-ссылка"/>
    <w:uiPriority w:val="99"/>
    <w:rsid w:val="005C4CD8"/>
    <w:rPr>
      <w:color w:val="0000FF"/>
      <w:u w:val="single"/>
    </w:rPr>
  </w:style>
</w:styles>
</file>

<file path=word/webSettings.xml><?xml version="1.0" encoding="utf-8"?>
<w:webSettings xmlns:r="http://schemas.openxmlformats.org/officeDocument/2006/relationships" xmlns:w="http://schemas.openxmlformats.org/wordprocessingml/2006/main">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17293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52411421">
      <w:bodyDiv w:val="1"/>
      <w:marLeft w:val="0"/>
      <w:marRight w:val="0"/>
      <w:marTop w:val="0"/>
      <w:marBottom w:val="0"/>
      <w:divBdr>
        <w:top w:val="none" w:sz="0" w:space="0" w:color="auto"/>
        <w:left w:val="none" w:sz="0" w:space="0" w:color="auto"/>
        <w:bottom w:val="none" w:sz="0" w:space="0" w:color="auto"/>
        <w:right w:val="none" w:sz="0" w:space="0" w:color="auto"/>
      </w:divBdr>
    </w:div>
    <w:div w:id="66224685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44136245">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01144177">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0021124">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9634098">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75559233">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870047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128975">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2579450">
      <w:bodyDiv w:val="1"/>
      <w:marLeft w:val="0"/>
      <w:marRight w:val="0"/>
      <w:marTop w:val="0"/>
      <w:marBottom w:val="0"/>
      <w:divBdr>
        <w:top w:val="none" w:sz="0" w:space="0" w:color="auto"/>
        <w:left w:val="none" w:sz="0" w:space="0" w:color="auto"/>
        <w:bottom w:val="none" w:sz="0" w:space="0" w:color="auto"/>
        <w:right w:val="none" w:sz="0" w:space="0" w:color="auto"/>
      </w:divBdr>
    </w:div>
    <w:div w:id="20922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moscow_reg.izbirkom.ru/chislennost-izbirateley" TargetMode="External"/><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8" Type="http://schemas.openxmlformats.org/officeDocument/2006/relationships/header" Target="header1.xm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2613-23AE-42B0-98C9-1CE4473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10813</Words>
  <Characters>61640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72309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2</dc:creator>
  <cp:lastModifiedBy>Аня</cp:lastModifiedBy>
  <cp:revision>2</cp:revision>
  <cp:lastPrinted>2019-11-18T08:18:00Z</cp:lastPrinted>
  <dcterms:created xsi:type="dcterms:W3CDTF">2022-05-30T13:54:00Z</dcterms:created>
  <dcterms:modified xsi:type="dcterms:W3CDTF">2022-05-30T13:54:00Z</dcterms:modified>
</cp:coreProperties>
</file>