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211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2118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503CC" w:rsidRDefault="001503C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503CC">
        <w:rPr>
          <w:sz w:val="28"/>
          <w:szCs w:val="28"/>
        </w:rPr>
        <w:t>19.12.2022         № 2282/12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округа Зарайск от 17.03.2022 № 400/3 «О </w:t>
      </w:r>
      <w:proofErr w:type="gramStart"/>
      <w:r>
        <w:rPr>
          <w:sz w:val="28"/>
          <w:szCs w:val="28"/>
        </w:rPr>
        <w:t>финансовом</w:t>
      </w:r>
      <w:proofErr w:type="gramEnd"/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организации отдыха, оздоровления и занятости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детей и молодежи в городском округе Зарайск в 2022 году»</w:t>
      </w:r>
      <w:r>
        <w:rPr>
          <w:b/>
          <w:sz w:val="28"/>
          <w:szCs w:val="28"/>
        </w:rPr>
        <w:t xml:space="preserve">   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Соглашения о предоставлении субсидии из бюджета Московской области бюджету муниципального образования Московской области от 27  января 2022 № 219э, 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2022 году, реализации муниципальной программы городского округа Зарайск Московской области «Социальная защита населения» на срок  2020-2024гг. и на основании постановления  главы городского округа Зарайск Московской области от 14.03.2022 № 357/3 «Об организации отдыха, оздоровления и занятости детей и молодежи в городском округе Зарайск в 2022 году»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 постановление главы городского округа Зарайск от 17.03.2022 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400/3 «О финансовом обеспечении организации отдыха, оздоровления и занятости детей и молодежи в городском округе Зарайск в 2022 году» 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(в редакции от 08.08.2022 № 1439/8) следующие изменения:</w:t>
      </w:r>
      <w:r>
        <w:rPr>
          <w:b/>
          <w:sz w:val="28"/>
          <w:szCs w:val="28"/>
        </w:rPr>
        <w:t xml:space="preserve">   </w:t>
      </w:r>
    </w:p>
    <w:p w:rsidR="001503CC" w:rsidRDefault="001503CC" w:rsidP="001503CC">
      <w:pPr>
        <w:numPr>
          <w:ilvl w:val="1"/>
          <w:numId w:val="8"/>
        </w:numPr>
        <w:tabs>
          <w:tab w:val="left" w:pos="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постановлению изложить в новой редакции (прилагается).</w:t>
      </w:r>
    </w:p>
    <w:p w:rsidR="001503CC" w:rsidRDefault="001503CC" w:rsidP="001503CC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 xml:space="preserve">Финансовому управлению администрации городского округа Зарайск (Морозова Л.Н.), управлению образования администрации городского округа Зарайск (Прокофьева Е.Н.)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населения» на срок 2020-2024гг.,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системы отдыха и оздоровления детей».</w:t>
      </w:r>
      <w:proofErr w:type="gramEnd"/>
    </w:p>
    <w:p w:rsidR="001503CC" w:rsidRPr="00D21184" w:rsidRDefault="001503CC" w:rsidP="001503CC">
      <w:pPr>
        <w:jc w:val="both"/>
        <w:rPr>
          <w:b/>
          <w:sz w:val="28"/>
          <w:szCs w:val="28"/>
        </w:rPr>
      </w:pPr>
      <w:r w:rsidRPr="00D21184">
        <w:rPr>
          <w:b/>
          <w:sz w:val="28"/>
          <w:szCs w:val="28"/>
        </w:rPr>
        <w:t xml:space="preserve">                                                                                                                             010233</w:t>
      </w: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приложении к общественно-политической газете «За новую жизнь»  и  размещение на официальном сайте администрации городского округа Зарайск Московской области </w:t>
      </w:r>
      <w:hyperlink r:id="rId7" w:history="1">
        <w:r w:rsidRPr="001503CC"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.</w:t>
      </w:r>
    </w:p>
    <w:p w:rsidR="001503CC" w:rsidRDefault="001503CC" w:rsidP="001503C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03CC" w:rsidRDefault="001503CC" w:rsidP="001503C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1503CC" w:rsidRDefault="001503CC" w:rsidP="001503C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1503CC" w:rsidRDefault="001503CC" w:rsidP="001503C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1503CC" w:rsidRDefault="001503CC" w:rsidP="001503CC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1503CC" w:rsidRDefault="001503CC" w:rsidP="001503C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503CC" w:rsidRDefault="001503CC" w:rsidP="001503CC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                                                                                                                19.12.2022</w:t>
      </w:r>
    </w:p>
    <w:p w:rsidR="001503CC" w:rsidRDefault="001503CC" w:rsidP="001503C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УО, МКУ «ЦБУ ГОЗ»,  ФУ, прокуратура, </w:t>
      </w:r>
    </w:p>
    <w:p w:rsidR="001503CC" w:rsidRDefault="001503CC" w:rsidP="0015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КДН,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</w:p>
    <w:p w:rsidR="001503CC" w:rsidRDefault="001503CC" w:rsidP="001503CC">
      <w:pPr>
        <w:jc w:val="both"/>
        <w:rPr>
          <w:sz w:val="28"/>
          <w:szCs w:val="28"/>
        </w:rPr>
      </w:pPr>
      <w:r>
        <w:rPr>
          <w:sz w:val="28"/>
          <w:szCs w:val="28"/>
        </w:rPr>
        <w:t>Т.Б. Лаврова</w:t>
      </w:r>
    </w:p>
    <w:p w:rsidR="001503CC" w:rsidRDefault="001503CC" w:rsidP="001503CC">
      <w:pPr>
        <w:jc w:val="both"/>
        <w:rPr>
          <w:sz w:val="28"/>
          <w:szCs w:val="28"/>
        </w:rPr>
      </w:pPr>
      <w:r>
        <w:rPr>
          <w:sz w:val="28"/>
          <w:szCs w:val="28"/>
        </w:rPr>
        <w:t>662-56-02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r>
        <w:t xml:space="preserve">                                                                                                               Приложение                       </w:t>
      </w:r>
    </w:p>
    <w:p w:rsidR="00D21184" w:rsidRDefault="00D21184" w:rsidP="00D21184">
      <w:pPr>
        <w:outlineLvl w:val="0"/>
      </w:pPr>
      <w:r>
        <w:t xml:space="preserve">                                                                                                        к постановлению главы</w:t>
      </w:r>
    </w:p>
    <w:p w:rsidR="00D21184" w:rsidRDefault="00D21184" w:rsidP="00D21184">
      <w:r>
        <w:t xml:space="preserve">                                                                                                        городского округа Зарайск </w:t>
      </w:r>
    </w:p>
    <w:p w:rsidR="00D21184" w:rsidRDefault="00D21184" w:rsidP="00D21184">
      <w:pPr>
        <w:jc w:val="center"/>
      </w:pPr>
      <w:r>
        <w:t xml:space="preserve">                                                                                        от 19.12.2022   № 2282/12</w:t>
      </w:r>
    </w:p>
    <w:p w:rsidR="00D21184" w:rsidRDefault="00D21184" w:rsidP="00D21184">
      <w:pPr>
        <w:jc w:val="right"/>
        <w:rPr>
          <w:sz w:val="26"/>
        </w:rPr>
      </w:pPr>
    </w:p>
    <w:p w:rsidR="00D21184" w:rsidRDefault="00D21184" w:rsidP="00D21184">
      <w:pPr>
        <w:jc w:val="right"/>
        <w:rPr>
          <w:sz w:val="26"/>
        </w:rPr>
      </w:pPr>
    </w:p>
    <w:p w:rsidR="00D21184" w:rsidRDefault="00D21184" w:rsidP="00D21184">
      <w:pPr>
        <w:jc w:val="center"/>
      </w:pPr>
      <w:r>
        <w:rPr>
          <w:sz w:val="28"/>
          <w:szCs w:val="28"/>
        </w:rPr>
        <w:t>Порядок финансирования расходов</w:t>
      </w:r>
    </w:p>
    <w:p w:rsidR="00D21184" w:rsidRDefault="00D21184" w:rsidP="00D21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отдыха, оздоровления и занятости детей и молодежи в 2022г. </w:t>
      </w:r>
    </w:p>
    <w:p w:rsidR="00D21184" w:rsidRDefault="00D21184" w:rsidP="00D21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бюджета городского округа Зарайск </w:t>
      </w:r>
    </w:p>
    <w:p w:rsidR="00D21184" w:rsidRDefault="00D21184" w:rsidP="00D21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субсидии из бюджета Московской области </w:t>
      </w:r>
    </w:p>
    <w:p w:rsidR="00D21184" w:rsidRDefault="00D21184" w:rsidP="00D21184">
      <w:pPr>
        <w:jc w:val="center"/>
      </w:pPr>
    </w:p>
    <w:p w:rsidR="00D21184" w:rsidRDefault="00D21184" w:rsidP="00D21184">
      <w:pPr>
        <w:ind w:firstLine="708"/>
        <w:jc w:val="both"/>
      </w:pPr>
      <w:r>
        <w:rPr>
          <w:sz w:val="28"/>
          <w:szCs w:val="28"/>
        </w:rPr>
        <w:t>Настоящий Порядок определяет механизм и условия финансирования расходов на организацию отдыха, оздоровления и занятости детей и молодежи, предусмотренных муниципальной программой городского округа Зарайск Московской области «Социальная защита населения» на срок 2020-2024 годы.</w:t>
      </w: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numPr>
          <w:ilvl w:val="0"/>
          <w:numId w:val="9"/>
        </w:num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 счет субсидии, предоставляемой бюджету городского округа Зарайск Московской области из бюджета Московской области в сумме 1 859 000 рублей, средства расходуются:</w:t>
      </w:r>
    </w:p>
    <w:p w:rsidR="00D21184" w:rsidRDefault="00D21184" w:rsidP="00D21184">
      <w:pPr>
        <w:ind w:left="360"/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 оплату услуг по организации отдыха детей и их оздоровления, в том числе детей, оказавшихся в трудной жизненной ситуации в детских оздоровительных лагерях стационарного типа, расположенных на Черноморском побережье Республики Крым в размере 100% от стоимости путевки. Оплата путевок производится через лицевой счет управления образования администрации городского округа Зарайск на основании решения комиссии, согласно приложению 3 к постановлению главы городского округа Зарайск от 14.03.2022 № 357/1            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 пут.*61 393,50 руб. = 1 105 083,00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на оплату путевок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лицевые счета общеобразовательных учреждений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3 к постановлению главы городского округа Зарайск  от 14.03.2022 357/3 </w:t>
      </w:r>
    </w:p>
    <w:p w:rsidR="00D21184" w:rsidRDefault="00D21184" w:rsidP="00D21184">
      <w:pPr>
        <w:ind w:left="360"/>
        <w:jc w:val="both"/>
        <w:rPr>
          <w:sz w:val="16"/>
          <w:szCs w:val="16"/>
        </w:rPr>
      </w:pPr>
    </w:p>
    <w:p w:rsidR="00D21184" w:rsidRDefault="00D21184" w:rsidP="00D2118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пут. * 44 000,00 руб. = 176 000,00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 оплату путевок учащихся, состоящих на учёте в комиссии по делам несовершеннолетних и защите их прав администрации городского округа Зарайск, и </w:t>
      </w:r>
      <w:r>
        <w:rPr>
          <w:sz w:val="28"/>
          <w:szCs w:val="28"/>
        </w:rPr>
        <w:lastRenderedPageBreak/>
        <w:t xml:space="preserve">(или) в подразделении по делам несовершеннолетних ОУУП и ПДН ОМВД России по городскому округу Зарайск, и (или)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</w:t>
      </w: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общеобразовательном учреждении, а так же детей из семей, находящихся в трудной жизненной ситуации в размере 100% от 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городского округа Зарайск на основании решения Комиссии, согласно приложению 3 к постановлению главы городского округа Зарайск  от 14.03.2022 № 357/3 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пут. * 18 400,00 руб. =  220 800,00 руб.</w:t>
      </w:r>
    </w:p>
    <w:p w:rsidR="00D21184" w:rsidRDefault="00D21184" w:rsidP="00D21184">
      <w:pPr>
        <w:jc w:val="both"/>
        <w:rPr>
          <w:b/>
          <w:sz w:val="16"/>
          <w:szCs w:val="16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оплату путевок в оздоровительное учреждение, расположенное на территории Московской области, для организации </w:t>
      </w:r>
      <w:proofErr w:type="gramStart"/>
      <w:r>
        <w:rPr>
          <w:sz w:val="28"/>
          <w:szCs w:val="28"/>
        </w:rPr>
        <w:t>отдыха детей работников муниципальных организаций бюджетной сферы городского округа</w:t>
      </w:r>
      <w:proofErr w:type="gramEnd"/>
      <w:r>
        <w:rPr>
          <w:sz w:val="28"/>
          <w:szCs w:val="28"/>
        </w:rPr>
        <w:t xml:space="preserve"> Зарайск, являющихся родителями (законными представителями) несовершеннолетних, </w:t>
      </w:r>
      <w:r>
        <w:rPr>
          <w:spacing w:val="-6"/>
          <w:sz w:val="28"/>
          <w:szCs w:val="28"/>
        </w:rPr>
        <w:t xml:space="preserve">в размере 100 % от стоимости путевки.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3 к постановлению главы городского округа Зарайск от 14.03.2022 № 357/3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пут.* 52 500,00руб.= 315 000,00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пут.* 37 000,00 руб.= 37 000,00 руб.</w:t>
      </w: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numPr>
          <w:ilvl w:val="0"/>
          <w:numId w:val="9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счет средств бюджета городского округа Зарайск в сумме 7 000 000,00 рублей средства расходуются:</w:t>
      </w:r>
    </w:p>
    <w:p w:rsidR="00D21184" w:rsidRDefault="00D21184" w:rsidP="00D21184">
      <w:pPr>
        <w:ind w:left="360"/>
        <w:jc w:val="both"/>
        <w:rPr>
          <w:sz w:val="16"/>
          <w:szCs w:val="16"/>
        </w:rPr>
      </w:pPr>
    </w:p>
    <w:p w:rsidR="00D21184" w:rsidRDefault="00D21184" w:rsidP="00D21184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2.1.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частичную оплату питание детей в детских пришкольных   оздоровительных лагерях с дневным пребыванием в период летних каникул. Оплата за питание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детей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D21184" w:rsidRDefault="00D21184" w:rsidP="00D21184">
      <w:pPr>
        <w:shd w:val="clear" w:color="auto" w:fill="FFFFFF"/>
        <w:tabs>
          <w:tab w:val="left" w:pos="0"/>
        </w:tabs>
        <w:spacing w:line="240" w:lineRule="atLeast"/>
        <w:jc w:val="both"/>
        <w:rPr>
          <w:sz w:val="16"/>
          <w:szCs w:val="16"/>
        </w:rPr>
      </w:pPr>
    </w:p>
    <w:p w:rsidR="00D21184" w:rsidRDefault="00D21184" w:rsidP="00D21184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545 пут</w:t>
      </w:r>
      <w:proofErr w:type="gramStart"/>
      <w:r>
        <w:rPr>
          <w:b/>
          <w:color w:val="000000"/>
          <w:spacing w:val="-6"/>
          <w:sz w:val="28"/>
          <w:szCs w:val="28"/>
        </w:rPr>
        <w:t>.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6"/>
          <w:sz w:val="28"/>
          <w:szCs w:val="28"/>
        </w:rPr>
        <w:t>н</w:t>
      </w:r>
      <w:proofErr w:type="gramEnd"/>
      <w:r>
        <w:rPr>
          <w:b/>
          <w:color w:val="000000"/>
          <w:spacing w:val="-6"/>
          <w:sz w:val="28"/>
          <w:szCs w:val="28"/>
        </w:rPr>
        <w:t>а сумму 4 094 689,66 руб.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Для детей из малообеспеченных семей на оплату родительских взносов в детских пришкольных   оздоровительных лагерях с дневным пребыванием</w:t>
      </w:r>
      <w:proofErr w:type="gramEnd"/>
      <w:r>
        <w:rPr>
          <w:sz w:val="28"/>
          <w:szCs w:val="28"/>
        </w:rPr>
        <w:t xml:space="preserve"> в период летних каникул в размере 20 % от стоимости путевки (9712,00 руб.). Оплата за родительские взносы производится</w:t>
      </w:r>
      <w:r>
        <w:rPr>
          <w:spacing w:val="-6"/>
          <w:sz w:val="28"/>
          <w:szCs w:val="28"/>
        </w:rPr>
        <w:t xml:space="preserve"> путем перечисления денежных сре</w:t>
      </w:r>
      <w:proofErr w:type="gramStart"/>
      <w:r>
        <w:rPr>
          <w:spacing w:val="-6"/>
          <w:sz w:val="28"/>
          <w:szCs w:val="28"/>
        </w:rPr>
        <w:t>дств с л</w:t>
      </w:r>
      <w:proofErr w:type="gramEnd"/>
      <w:r>
        <w:rPr>
          <w:spacing w:val="-6"/>
          <w:sz w:val="28"/>
          <w:szCs w:val="28"/>
        </w:rPr>
        <w:t xml:space="preserve">ицевого счета </w:t>
      </w:r>
      <w:r>
        <w:rPr>
          <w:color w:val="000000"/>
          <w:spacing w:val="-6"/>
          <w:sz w:val="28"/>
          <w:szCs w:val="28"/>
        </w:rPr>
        <w:t xml:space="preserve">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</w:t>
      </w:r>
      <w:r>
        <w:rPr>
          <w:color w:val="000000"/>
          <w:spacing w:val="-6"/>
          <w:sz w:val="28"/>
          <w:szCs w:val="28"/>
        </w:rPr>
        <w:lastRenderedPageBreak/>
        <w:t>лагеря с дневным пребыванием детей согласно списочному составу детей за подписью руководителя образовательного учреждения:</w:t>
      </w:r>
    </w:p>
    <w:p w:rsidR="00D21184" w:rsidRDefault="00D21184" w:rsidP="00D21184">
      <w:pPr>
        <w:jc w:val="both"/>
        <w:rPr>
          <w:color w:val="000000"/>
          <w:spacing w:val="-6"/>
          <w:sz w:val="16"/>
          <w:szCs w:val="16"/>
        </w:rPr>
      </w:pP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110 пут. *1 942,00 руб. = 213 620,00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</w:p>
    <w:p w:rsidR="00D21184" w:rsidRDefault="00D21184" w:rsidP="00D21184">
      <w:pPr>
        <w:jc w:val="both"/>
        <w:rPr>
          <w:b/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>2.3.  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на оплату путевок 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 xml:space="preserve">Оплата путевок производится через лицевые счета общеобразовательных учреждений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3 к постановлению главы городского округа Зарайск от 14.03.2022 № 357/3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пут. * 44 000,00 руб. = 484 000,00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оплату путевок в оздоровительное учреждение, расположенное на территории Московской области, для организации </w:t>
      </w:r>
      <w:proofErr w:type="gramStart"/>
      <w:r>
        <w:rPr>
          <w:sz w:val="28"/>
          <w:szCs w:val="28"/>
        </w:rPr>
        <w:t>отдыха детей работников муниципальных организаций бюджетной сферы городского округа</w:t>
      </w:r>
      <w:proofErr w:type="gramEnd"/>
      <w:r>
        <w:rPr>
          <w:sz w:val="28"/>
          <w:szCs w:val="28"/>
        </w:rPr>
        <w:t xml:space="preserve"> Зарайск, являющихся родителями (законными представителями) несовершеннолетних, </w:t>
      </w:r>
      <w:r>
        <w:rPr>
          <w:spacing w:val="-6"/>
          <w:sz w:val="28"/>
          <w:szCs w:val="28"/>
        </w:rPr>
        <w:t xml:space="preserve">в размере 100 % от стоимости путевки. </w:t>
      </w:r>
      <w:r>
        <w:rPr>
          <w:sz w:val="28"/>
          <w:szCs w:val="28"/>
        </w:rPr>
        <w:t xml:space="preserve">Оплата путевок производится через лицевой счет управления образования администрации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на основании решения комиссии, согласно приложению 3 к постановлению главы городского округа Зарайск от 14.03.2022 № 357/3</w:t>
      </w:r>
    </w:p>
    <w:p w:rsidR="00D21184" w:rsidRDefault="00D21184" w:rsidP="00D21184">
      <w:pPr>
        <w:jc w:val="both"/>
        <w:rPr>
          <w:sz w:val="16"/>
          <w:szCs w:val="16"/>
        </w:rPr>
      </w:pP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пут.* 52 500,00руб.= 157 500,00 руб.</w:t>
      </w:r>
    </w:p>
    <w:p w:rsidR="00D21184" w:rsidRDefault="00D21184" w:rsidP="00D21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пут.* 15 500,00 руб.= 15 500,00 руб.</w:t>
      </w: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2.5.   На оплату труда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школ в трудовых отрядах за фактически отработанное время с перечислением взносов во внебюджетные фонды в сумме 2 000 000,00 рублей. Оплата производится </w:t>
      </w:r>
      <w:r>
        <w:rPr>
          <w:spacing w:val="-6"/>
          <w:sz w:val="28"/>
          <w:szCs w:val="28"/>
        </w:rPr>
        <w:t xml:space="preserve">через лицевые счета образовательных учреждений в соответствии с Порядком исполнения бюджета </w:t>
      </w:r>
      <w:r>
        <w:rPr>
          <w:color w:val="000000"/>
          <w:spacing w:val="-6"/>
          <w:sz w:val="28"/>
          <w:szCs w:val="28"/>
        </w:rPr>
        <w:t>городского округа Зарайск</w:t>
      </w:r>
      <w:r>
        <w:rPr>
          <w:spacing w:val="-6"/>
          <w:sz w:val="28"/>
          <w:szCs w:val="28"/>
        </w:rPr>
        <w:t xml:space="preserve"> по расходам.</w:t>
      </w:r>
    </w:p>
    <w:p w:rsidR="00D21184" w:rsidRDefault="00D21184" w:rsidP="00D211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184" w:rsidRDefault="00D21184" w:rsidP="00D21184">
      <w:pPr>
        <w:numPr>
          <w:ilvl w:val="0"/>
          <w:numId w:val="9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Стоимость путевки в детские пришкольные оздоровительные лагеря дневного пребывания для иногородних детей оплачивается родителями (законными представителя) в размере 100% от стоимости путевки. Оплата путевок производится </w:t>
      </w:r>
      <w:r>
        <w:rPr>
          <w:i/>
          <w:spacing w:val="-6"/>
          <w:sz w:val="28"/>
          <w:szCs w:val="28"/>
        </w:rPr>
        <w:t xml:space="preserve">путем перечисления денежных средств на </w:t>
      </w:r>
      <w:r>
        <w:rPr>
          <w:i/>
          <w:color w:val="000000"/>
          <w:spacing w:val="-6"/>
          <w:sz w:val="28"/>
          <w:szCs w:val="28"/>
        </w:rPr>
        <w:t>лицевые счета бюджетных общеобразовательных учреждений, организующих оздоровительные лагеря с дневным пребыванием детей.</w:t>
      </w: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D21184">
      <w:pPr>
        <w:jc w:val="both"/>
        <w:rPr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21184" w:rsidRPr="008F676C" w:rsidRDefault="00D21184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21184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AFA28E1"/>
    <w:multiLevelType w:val="multilevel"/>
    <w:tmpl w:val="D6D404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0" w:hanging="720"/>
      </w:pPr>
    </w:lvl>
    <w:lvl w:ilvl="2">
      <w:start w:val="1"/>
      <w:numFmt w:val="decimal"/>
      <w:lvlText w:val="%1.%2.%3."/>
      <w:lvlJc w:val="left"/>
      <w:pPr>
        <w:ind w:left="1280" w:hanging="720"/>
      </w:pPr>
    </w:lvl>
    <w:lvl w:ilvl="3">
      <w:start w:val="1"/>
      <w:numFmt w:val="decimal"/>
      <w:lvlText w:val="%1.%2.%3.%4."/>
      <w:lvlJc w:val="left"/>
      <w:pPr>
        <w:ind w:left="1920" w:hanging="1080"/>
      </w:pPr>
    </w:lvl>
    <w:lvl w:ilvl="4">
      <w:start w:val="1"/>
      <w:numFmt w:val="decimal"/>
      <w:lvlText w:val="%1.%2.%3.%4.%5."/>
      <w:lvlJc w:val="left"/>
      <w:pPr>
        <w:ind w:left="2200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80" w:hanging="1800"/>
      </w:pPr>
    </w:lvl>
    <w:lvl w:ilvl="7">
      <w:start w:val="1"/>
      <w:numFmt w:val="decimal"/>
      <w:lvlText w:val="%1.%2.%3.%4.%5.%6.%7.%8."/>
      <w:lvlJc w:val="left"/>
      <w:pPr>
        <w:ind w:left="3760" w:hanging="1800"/>
      </w:pPr>
    </w:lvl>
    <w:lvl w:ilvl="8">
      <w:start w:val="1"/>
      <w:numFmt w:val="decimal"/>
      <w:lvlText w:val="%1.%2.%3.%4.%5.%6.%7.%8.%9."/>
      <w:lvlJc w:val="left"/>
      <w:pPr>
        <w:ind w:left="4400" w:hanging="21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503CC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21184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25"/>
    <w:locked/>
    <w:rsid w:val="001503CC"/>
    <w:rPr>
      <w:shd w:val="clear" w:color="auto" w:fill="FFFFFF"/>
    </w:rPr>
  </w:style>
  <w:style w:type="paragraph" w:customStyle="1" w:styleId="25">
    <w:name w:val="Основной текст2"/>
    <w:basedOn w:val="a"/>
    <w:link w:val="ab"/>
    <w:rsid w:val="001503CC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1513</Words>
  <Characters>8630</Characters>
  <Application>Microsoft Office Word</Application>
  <DocSecurity>0</DocSecurity>
  <Lines>71</Lines>
  <Paragraphs>20</Paragraphs>
  <ScaleCrop>false</ScaleCrop>
  <Company>Финуправление г.Зарайск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2022-12-20T07:50:00Z</dcterms:modified>
</cp:coreProperties>
</file>