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1D" w:rsidRDefault="00056755" w:rsidP="005B2A6C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31C1D" w:rsidRPr="00831C1D" w:rsidRDefault="00831C1D" w:rsidP="005B2A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Pr="00831C1D">
        <w:rPr>
          <w:sz w:val="20"/>
          <w:szCs w:val="20"/>
        </w:rPr>
        <w:t xml:space="preserve">Приложение </w:t>
      </w:r>
    </w:p>
    <w:p w:rsidR="00831C1D" w:rsidRPr="00831C1D" w:rsidRDefault="00831C1D" w:rsidP="005B2A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Pr="00831C1D">
        <w:rPr>
          <w:sz w:val="20"/>
          <w:szCs w:val="20"/>
        </w:rPr>
        <w:t xml:space="preserve">к постановлению главы городского округа Зарайск </w:t>
      </w:r>
    </w:p>
    <w:p w:rsidR="00831C1D" w:rsidRDefault="00831C1D" w:rsidP="005B2A6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="00BC2619">
        <w:rPr>
          <w:sz w:val="20"/>
          <w:szCs w:val="20"/>
        </w:rPr>
        <w:tab/>
      </w:r>
      <w:r w:rsidRPr="00831C1D">
        <w:rPr>
          <w:sz w:val="20"/>
          <w:szCs w:val="20"/>
        </w:rPr>
        <w:t>от 21.12.2021 № 2008/12</w:t>
      </w:r>
    </w:p>
    <w:p w:rsidR="00FC5A47" w:rsidRDefault="00FC5A47" w:rsidP="005B2A6C">
      <w:pPr>
        <w:jc w:val="both"/>
        <w:rPr>
          <w:sz w:val="20"/>
          <w:szCs w:val="20"/>
        </w:rPr>
      </w:pPr>
    </w:p>
    <w:p w:rsidR="00FC5A47" w:rsidRDefault="00FC5A47" w:rsidP="00FC5A47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  Приложение N 1</w:t>
      </w:r>
    </w:p>
    <w:p w:rsidR="00FC5A47" w:rsidRDefault="00FC5A47" w:rsidP="00FC5A47">
      <w:pPr>
        <w:spacing w:after="200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14580">
        <w:rPr>
          <w:rFonts w:eastAsia="Calibri"/>
        </w:rPr>
        <w:t xml:space="preserve">                        </w:t>
      </w:r>
      <w:r>
        <w:rPr>
          <w:rFonts w:eastAsia="Calibri"/>
        </w:rPr>
        <w:t xml:space="preserve"> к программе</w:t>
      </w:r>
    </w:p>
    <w:p w:rsidR="00FC5A47" w:rsidRDefault="00FC5A47" w:rsidP="00FC5A47">
      <w:pPr>
        <w:jc w:val="center"/>
        <w:rPr>
          <w:rFonts w:eastAsia="Calibri"/>
          <w:b/>
        </w:rPr>
      </w:pPr>
      <w:r>
        <w:rPr>
          <w:rFonts w:eastAsia="Calibri"/>
          <w:b/>
        </w:rPr>
        <w:t>Планируемые результаты реализации муниципальной программы «Безопасность и обеспечение безопасности жизнедеятельности населения»</w:t>
      </w:r>
    </w:p>
    <w:p w:rsidR="00FC5A47" w:rsidRDefault="00FC5A47" w:rsidP="00FC5A47">
      <w:pPr>
        <w:ind w:left="720"/>
        <w:jc w:val="center"/>
        <w:rPr>
          <w:rFonts w:eastAsia="Calibri"/>
          <w:b/>
        </w:rPr>
      </w:pPr>
    </w:p>
    <w:tbl>
      <w:tblPr>
        <w:tblW w:w="15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9"/>
        <w:gridCol w:w="1986"/>
        <w:gridCol w:w="141"/>
        <w:gridCol w:w="1703"/>
        <w:gridCol w:w="1557"/>
        <w:gridCol w:w="1137"/>
        <w:gridCol w:w="1134"/>
        <w:gridCol w:w="1275"/>
        <w:gridCol w:w="1134"/>
        <w:gridCol w:w="1134"/>
        <w:gridCol w:w="1134"/>
        <w:gridCol w:w="2406"/>
      </w:tblGrid>
      <w:tr w:rsidR="00FC5A47" w:rsidTr="00FC5A4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</w:pPr>
            <w:r>
              <w:t xml:space="preserve">№ </w:t>
            </w: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  <w:r>
              <w:t xml:space="preserve">Планируемые результаты реализации муниципальной программы </w:t>
            </w: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Тип показателя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Единица измерения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</w:pPr>
            <w:r>
              <w:t xml:space="preserve">Базовое значение                   на начало реализации </w:t>
            </w: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подпрограммы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Планируемое значение по годам реализации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Номер основного мероприятия </w:t>
            </w:r>
            <w:r>
              <w:br/>
              <w:t>в перечне мероприятий подпрограммы</w:t>
            </w:r>
          </w:p>
        </w:tc>
      </w:tr>
      <w:tr w:rsidR="00FC5A47" w:rsidTr="00FC5A47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2024 год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rPr>
                <w:sz w:val="22"/>
                <w:szCs w:val="22"/>
                <w:lang w:eastAsia="en-US"/>
              </w:rPr>
            </w:pP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Подпрограмма 1 «Профилактика преступлений и иных правонарушений» 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b/>
              </w:rPr>
            </w:pPr>
            <w:r>
              <w:rPr>
                <w:b/>
              </w:rPr>
              <w:t>Макропоказатель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  <w:lang w:eastAsia="en-US"/>
              </w:rPr>
            </w:pPr>
            <w: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Приоритетный целевой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кол-во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преступлений, динамика </w:t>
            </w:r>
            <w:proofErr w:type="gramStart"/>
            <w:r>
              <w:t>в</w:t>
            </w:r>
            <w:proofErr w:type="gramEnd"/>
            <w:r>
              <w:t xml:space="preserve"> % (</w:t>
            </w:r>
            <w:proofErr w:type="gramStart"/>
            <w:r>
              <w:t>единица</w:t>
            </w:r>
            <w:proofErr w:type="gramEnd"/>
            <w:r>
              <w:t>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lang w:val="en-US"/>
              </w:rPr>
            </w:pPr>
            <w:r>
              <w:t>51</w:t>
            </w:r>
            <w:r>
              <w:rPr>
                <w:lang w:val="en-US"/>
              </w:rPr>
              <w:t>5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position w:val="6"/>
                <w:sz w:val="22"/>
                <w:szCs w:val="22"/>
                <w:lang w:val="en-US" w:eastAsia="en-US"/>
              </w:rPr>
            </w:pPr>
            <w:r>
              <w:rPr>
                <w:position w:val="6"/>
              </w:rPr>
              <w:t>436</w:t>
            </w:r>
            <w:r>
              <w:rPr>
                <w:position w:val="6"/>
                <w:lang w:val="en-US"/>
              </w:rPr>
              <w:t>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414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393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373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</w:rPr>
              <w:t>354</w:t>
            </w:r>
            <w:r>
              <w:rPr>
                <w:rFonts w:eastAsia="Calibri"/>
                <w:lang w:val="en-US"/>
              </w:rPr>
              <w:t>/95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Макропоказатель подпрограммы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1.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Увеличение доли социально значимых объектов </w:t>
            </w:r>
            <w:r>
              <w:rPr>
                <w:rFonts w:eastAsia="Calibri"/>
              </w:rPr>
              <w:lastRenderedPageBreak/>
              <w:t xml:space="preserve">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60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Основное мероприятие 01. </w:t>
            </w:r>
            <w:r>
              <w:rPr>
                <w:rFonts w:eastAsia="Calibri"/>
              </w:rPr>
              <w:t xml:space="preserve">Повышение степени антитеррористической защищенности </w:t>
            </w:r>
            <w:r>
              <w:rPr>
                <w:rFonts w:eastAsia="Calibri"/>
              </w:rPr>
              <w:lastRenderedPageBreak/>
              <w:t>социально значимых объектов, находящихся в собственности муниципального образования, и мест с массовым пребыванием людей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2.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Увеличение доли от числа граждан, принимающих участие в деятельности народных дружин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 w:firstLine="141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Отраслевой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141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100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 xml:space="preserve">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2019 года)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31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Основное мероприятие 02. </w:t>
            </w:r>
            <w:r>
              <w:t>Обеспечение деятельности общественных объединений правоохранительной направленности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3.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 w:firstLine="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>100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 xml:space="preserve">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2019 года)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99,5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Основное мероприятие 03. </w:t>
            </w:r>
            <w:r>
              <w:t>Реализация мероприятий по 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>
              <w:rPr>
                <w:rFonts w:eastAsia="Calibri"/>
                <w:b/>
              </w:rPr>
              <w:t>показатель 4.</w:t>
            </w:r>
            <w:r>
              <w:rPr>
                <w:rFonts w:eastAsia="Calibri"/>
              </w:rPr>
              <w:t xml:space="preserve">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Увеличение общего </w:t>
            </w:r>
            <w:r>
              <w:lastRenderedPageBreak/>
              <w:t>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</w:pPr>
            <w:r>
              <w:lastRenderedPageBreak/>
              <w:t>Приоритетный целевой</w:t>
            </w:r>
          </w:p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</w:pPr>
            <w:r>
              <w:t xml:space="preserve"> кол-во камер, динамика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(единица/процент)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lastRenderedPageBreak/>
              <w:t xml:space="preserve">270 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</w:t>
            </w:r>
            <w:r>
              <w:lastRenderedPageBreak/>
              <w:t>2019 года)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  317/100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333/105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350/105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368/105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386/105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Основное мероприятие 04.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 xml:space="preserve">Развертывание элементов системы </w:t>
            </w:r>
            <w:r>
              <w:rPr>
                <w:rFonts w:eastAsia="Calibri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B050"/>
                <w:sz w:val="22"/>
                <w:szCs w:val="22"/>
                <w:lang w:eastAsia="en-US"/>
              </w:rPr>
            </w:pP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5.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 xml:space="preserve">05. </w:t>
            </w:r>
            <w:r>
              <w:rPr>
                <w:rFonts w:eastAsia="Calibri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</w:t>
            </w:r>
            <w:r>
              <w:rPr>
                <w:rFonts w:eastAsia="Calibri"/>
              </w:rPr>
              <w:lastRenderedPageBreak/>
              <w:t>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5.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33,7 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32,9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05.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</w:t>
            </w:r>
            <w:r>
              <w:rPr>
                <w:rFonts w:eastAsia="Calibri"/>
              </w:rPr>
              <w:lastRenderedPageBreak/>
              <w:t>Московской области.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lang w:eastAsia="ar-SA"/>
              </w:rPr>
              <w:t>8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5.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Снижение уровня </w:t>
            </w:r>
            <w:proofErr w:type="spellStart"/>
            <w:r>
              <w:rPr>
                <w:rFonts w:eastAsia="Calibri"/>
              </w:rPr>
              <w:t>криминогенности</w:t>
            </w:r>
            <w:proofErr w:type="spellEnd"/>
            <w:r>
              <w:rPr>
                <w:rFonts w:eastAsia="Calibri"/>
              </w:rPr>
              <w:t xml:space="preserve"> наркомании на 100 тыс.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человек на 100 тыс. населения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</w:pPr>
            <w:r>
              <w:t>22,7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 xml:space="preserve">(базовый период </w:t>
            </w:r>
            <w:proofErr w:type="gramStart"/>
            <w:r>
              <w:t>на конец</w:t>
            </w:r>
            <w:proofErr w:type="gramEnd"/>
            <w:r>
              <w:t xml:space="preserve"> 2020 года)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highlight w:val="yellow"/>
                <w:lang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05.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7.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Благоустроим кладбища «Доля кладбищ, соответствующих </w:t>
            </w:r>
            <w:r>
              <w:rPr>
                <w:rFonts w:eastAsia="Calibri"/>
              </w:rPr>
              <w:lastRenderedPageBreak/>
              <w:t>Региональному стандарту»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</w:pPr>
            <w:r>
              <w:lastRenderedPageBreak/>
              <w:t>Приоритетный целевой</w:t>
            </w:r>
          </w:p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рейтинг -45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56,25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66,00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70,07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74,36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79,41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</w:t>
            </w:r>
            <w:r>
              <w:rPr>
                <w:rFonts w:eastAsia="Calibri"/>
              </w:rPr>
              <w:t xml:space="preserve"> 0</w:t>
            </w:r>
            <w:r>
              <w:rPr>
                <w:rFonts w:eastAsia="Calibri"/>
                <w:b/>
              </w:rPr>
              <w:t>7.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lastRenderedPageBreak/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7.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Инвентаризация мест захоронений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left="-108" w:right="-108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07.</w:t>
            </w:r>
            <w:r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</w:rP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Целевой показатель 7.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Приоритетный целевой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единица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07.</w:t>
            </w:r>
            <w:r>
              <w:rPr>
                <w:rFonts w:eastAsia="Calibri"/>
                <w:sz w:val="28"/>
              </w:rPr>
              <w:t xml:space="preserve"> </w:t>
            </w:r>
            <w: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показатель 7.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Отраслевой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процент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07.</w:t>
            </w:r>
            <w:r>
              <w:rPr>
                <w:rFonts w:eastAsia="Calibri"/>
                <w:sz w:val="28"/>
              </w:rPr>
              <w:t xml:space="preserve"> </w:t>
            </w:r>
            <w:r>
              <w:t>Развитие похоронного дела на территории Московской области</w:t>
            </w:r>
          </w:p>
        </w:tc>
      </w:tr>
      <w:tr w:rsidR="00FC5A47" w:rsidTr="00FC5A47">
        <w:trPr>
          <w:trHeight w:val="297"/>
        </w:trPr>
        <w:tc>
          <w:tcPr>
            <w:tcW w:w="154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Подпрограмма 2 </w:t>
            </w:r>
            <w:r>
              <w:rPr>
                <w:rFonts w:eastAsia="Calibri"/>
                <w:b/>
              </w:rPr>
              <w:t>«Снижение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области»</w:t>
            </w:r>
          </w:p>
        </w:tc>
      </w:tr>
      <w:tr w:rsidR="00FC5A47" w:rsidTr="00FC5A4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Степень готовности муниципального образования  Московской области к действиям по предупреждению при возникновении чрезвычайных ситуаций (происшествиях) природного и техногенного характера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r>
              <w:lastRenderedPageBreak/>
              <w:t>Приоритетный показатель</w:t>
            </w:r>
          </w:p>
          <w:p w:rsidR="00FC5A47" w:rsidRDefault="00FC5A47">
            <w:r>
              <w:lastRenderedPageBreak/>
              <w:t>Указ Президента Российской Федерации</w:t>
            </w:r>
          </w:p>
          <w:p w:rsidR="00FC5A47" w:rsidRDefault="00FC5A47">
            <w:r>
              <w:t>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года»; от 16.10.2019 г. № 501</w:t>
            </w: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t xml:space="preserve">«О Стратегии в области развития гражданской обороны, защиты населения и территорий от чрезвычайных ситуаций, обеспечения пожарной безопасности и </w:t>
            </w:r>
            <w:r>
              <w:lastRenderedPageBreak/>
              <w:t>безопасности людей на водных объектах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</w:rPr>
            </w:pPr>
          </w:p>
          <w:p w:rsidR="00FC5A47" w:rsidRDefault="00FC5A47">
            <w:pPr>
              <w:tabs>
                <w:tab w:val="left" w:pos="142"/>
              </w:tabs>
              <w:ind w:left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31,5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01.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lastRenderedPageBreak/>
              <w:t>Осуществление мероприятий по защите и смягчению последствий от чрезвычайных ситуаций природного и техногенного характера населения  и территорий муниципального образования Московской области</w:t>
            </w:r>
          </w:p>
        </w:tc>
      </w:tr>
      <w:tr w:rsidR="00FC5A47" w:rsidTr="00FC5A4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14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43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Прирост уровня безопасности людей на водных объектах, расположенных</w:t>
            </w:r>
          </w:p>
          <w:p w:rsidR="00FC5A47" w:rsidRDefault="00FC5A47">
            <w:pPr>
              <w:tabs>
                <w:tab w:val="left" w:pos="43"/>
              </w:tabs>
              <w:rPr>
                <w:rFonts w:eastAsia="Calibri"/>
              </w:rPr>
            </w:pPr>
            <w:r>
              <w:rPr>
                <w:rFonts w:eastAsia="Calibri"/>
              </w:rPr>
              <w:t>на территории Московской области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Приоритетный показатель</w:t>
            </w:r>
          </w:p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Указ Президента Российской Федерации </w:t>
            </w:r>
          </w:p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от 11.01.2018  </w:t>
            </w:r>
          </w:p>
          <w:p w:rsidR="00FC5A47" w:rsidRDefault="00FC5A47">
            <w:pPr>
              <w:tabs>
                <w:tab w:val="left" w:pos="388"/>
              </w:tabs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02.</w:t>
            </w:r>
            <w:r>
              <w:rPr>
                <w:rFonts w:eastAsia="Calibri"/>
              </w:rPr>
              <w:t xml:space="preserve">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</w:tr>
      <w:tr w:rsidR="00FC5A47" w:rsidTr="00FC5A47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43"/>
              </w:tabs>
            </w:pPr>
            <w:r>
              <w:rPr>
                <w:rFonts w:eastAsia="Calibri"/>
                <w:b/>
              </w:rPr>
              <w:t>Целевой показатель 3.</w:t>
            </w:r>
            <w:r>
              <w:rPr>
                <w:rFonts w:eastAsia="Calibri"/>
              </w:rPr>
              <w:t xml:space="preserve"> </w:t>
            </w:r>
            <w:r>
              <w:t>Сокращение среднего времени совместного реагирования нескольких экстренных</w:t>
            </w:r>
            <w:r>
              <w:br/>
            </w:r>
            <w:r>
              <w:lastRenderedPageBreak/>
              <w:t xml:space="preserve">оперативных служб на обращения населения по единому номеру «112» на территории </w:t>
            </w:r>
            <w:r>
              <w:br/>
            </w:r>
            <w:r>
              <w:rPr>
                <w:rFonts w:eastAsia="Calibri"/>
              </w:rPr>
              <w:t>муниципального образования</w:t>
            </w:r>
          </w:p>
          <w:p w:rsidR="00FC5A47" w:rsidRDefault="00FC5A47">
            <w:pPr>
              <w:tabs>
                <w:tab w:val="left" w:pos="43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Указ Президента Российской Федерации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от 13.11.2012 </w:t>
            </w:r>
            <w:r>
              <w:rPr>
                <w:rFonts w:eastAsia="Calibri"/>
                <w:bCs/>
              </w:rPr>
              <w:br/>
              <w:t xml:space="preserve">№ 1522 «О </w:t>
            </w:r>
            <w:r>
              <w:rPr>
                <w:rFonts w:eastAsia="Calibri"/>
                <w:bCs/>
              </w:rPr>
              <w:lastRenderedPageBreak/>
              <w:t>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</w:rPr>
              <w:t>от 28.12.2010 № 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72,5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Основное мероприятие 01.</w:t>
            </w:r>
            <w:r>
              <w:rPr>
                <w:rFonts w:eastAsia="Calibri"/>
              </w:rPr>
              <w:t xml:space="preserve"> Осуществление мероприятий по защите и смягчению последствий от чрезвычайных ситуаций </w:t>
            </w:r>
            <w:r>
              <w:rPr>
                <w:rFonts w:eastAsia="Calibri"/>
              </w:rPr>
              <w:lastRenderedPageBreak/>
              <w:t>природного и техногенного характера населения  территорий муниципального образования Московской области</w:t>
            </w:r>
          </w:p>
        </w:tc>
      </w:tr>
      <w:tr w:rsidR="00FC5A47" w:rsidTr="00FC5A47">
        <w:trPr>
          <w:trHeight w:val="29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3. «Развитие и совершенствование систем оповещения и информирования населения муниципального образования Московской  области»</w:t>
            </w:r>
          </w:p>
        </w:tc>
      </w:tr>
      <w:tr w:rsidR="00FC5A47" w:rsidTr="00FC5A47">
        <w:trPr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tabs>
                <w:tab w:val="left" w:pos="43"/>
              </w:tabs>
              <w:rPr>
                <w:rFonts w:eastAsia="Calibri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Увеличение процента покрытия, системой централизованног</w:t>
            </w:r>
            <w:r>
              <w:rPr>
                <w:rFonts w:eastAsia="Calibri"/>
              </w:rPr>
              <w:lastRenderedPageBreak/>
              <w:t>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  <w:p w:rsidR="00FC5A47" w:rsidRDefault="00FC5A4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Указ Президента Российской Федерации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от </w:t>
            </w:r>
            <w:r>
              <w:rPr>
                <w:rFonts w:eastAsia="Calibri"/>
                <w:bCs/>
              </w:rPr>
              <w:lastRenderedPageBreak/>
              <w:t>13.11.2012 № 1522 «О создании комплексной системы экстренного оповещения населения об угрозе возникновения или о возникновении чрезвычайных ситуаций»;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от 20.12.2016  № 696</w:t>
            </w:r>
            <w:r>
              <w:rPr>
                <w:rFonts w:eastAsia="Calibri"/>
              </w:rPr>
              <w:t xml:space="preserve"> «О</w:t>
            </w:r>
            <w:r>
              <w:rPr>
                <w:rFonts w:eastAsia="Calibri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  <w:p w:rsidR="00FC5A47" w:rsidRDefault="00FC5A4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01.</w:t>
            </w:r>
            <w:r>
              <w:t xml:space="preserve"> Создание, развитие и поддержание в постоянной готовности систем оповещения </w:t>
            </w:r>
            <w:r>
              <w:lastRenderedPageBreak/>
      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</w:tr>
      <w:tr w:rsidR="00FC5A47" w:rsidTr="00FC5A4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4.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Tr="00FC5A4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Повышение степени пожарной защищенности городского округа, по </w:t>
            </w:r>
            <w:r>
              <w:rPr>
                <w:rFonts w:eastAsia="Calibri"/>
              </w:rPr>
              <w:lastRenderedPageBreak/>
              <w:t>отношению к базовому периоду 2019 года.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FC5A47" w:rsidRDefault="00FC5A47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Указ Президента </w:t>
            </w:r>
            <w:r>
              <w:t>Российской Федерации</w:t>
            </w:r>
            <w:r>
              <w:rPr>
                <w:color w:val="000000"/>
                <w:shd w:val="clear" w:color="auto" w:fill="FFFFFF"/>
              </w:rPr>
              <w:t xml:space="preserve"> от 1.01.2018 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№ 2 «Об утверждении Основ государственной политики Российской Федерации в области пожарной </w:t>
            </w:r>
            <w:r>
              <w:rPr>
                <w:color w:val="000000"/>
                <w:shd w:val="clear" w:color="auto" w:fill="FFFFFF"/>
              </w:rPr>
              <w:br/>
              <w:t>безопасности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rPr>
                <w:rFonts w:eastAsia="Calibri"/>
              </w:rPr>
            </w:pPr>
          </w:p>
          <w:p w:rsidR="00FC5A47" w:rsidRDefault="00FC5A47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01.</w:t>
            </w:r>
            <w:r>
              <w:t xml:space="preserve"> Повышение степени пожарной безопасности</w:t>
            </w:r>
          </w:p>
        </w:tc>
      </w:tr>
      <w:tr w:rsidR="00FC5A47" w:rsidTr="00FC5A47">
        <w:trPr>
          <w:trHeight w:val="34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lastRenderedPageBreak/>
              <w:t>Подпрограмма 5.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Tr="00FC5A4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>
              <w:rPr>
                <w:rFonts w:eastAsia="Calibri"/>
              </w:rPr>
              <w:t>дств дл</w:t>
            </w:r>
            <w:proofErr w:type="gramEnd"/>
            <w:r>
              <w:rPr>
                <w:rFonts w:eastAsia="Calibri"/>
              </w:rPr>
              <w:t>я целей гражданской обороны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Указ Президента </w:t>
            </w:r>
            <w:r>
              <w:t>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№ 696</w:t>
            </w:r>
            <w:r>
              <w:rPr>
                <w:rFonts w:eastAsia="Calibri"/>
              </w:rPr>
              <w:t xml:space="preserve"> «О</w:t>
            </w:r>
            <w:r>
              <w:rPr>
                <w:rFonts w:eastAsia="Calibri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r>
              <w:t xml:space="preserve">       </w:t>
            </w: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sz w:val="22"/>
                <w:szCs w:val="22"/>
              </w:rPr>
            </w:pPr>
            <w:r>
              <w:rPr>
                <w:b/>
              </w:rPr>
              <w:t>Основное мероприятие 01.</w:t>
            </w:r>
            <w:r>
              <w:rPr>
                <w:rFonts w:eastAsia="Calibri"/>
                <w:sz w:val="28"/>
              </w:rPr>
              <w:t xml:space="preserve"> </w:t>
            </w:r>
            <w: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целях гражданской обороны</w:t>
            </w:r>
          </w:p>
        </w:tc>
      </w:tr>
      <w:tr w:rsidR="00FC5A47" w:rsidTr="00FC5A47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A47" w:rsidRDefault="00FC5A47">
            <w:pPr>
              <w:rPr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 Увеличение степени </w:t>
            </w:r>
            <w:r>
              <w:rPr>
                <w:rFonts w:eastAsia="Calibri"/>
              </w:rPr>
              <w:lastRenderedPageBreak/>
              <w:t>готовности к использованию по предназначению защитных сооружений и иных объектов 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lastRenderedPageBreak/>
              <w:t>Приоритетный показатель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hd w:val="clear" w:color="auto" w:fill="FFFFFF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 xml:space="preserve">Указ Президента </w:t>
            </w:r>
            <w:r>
              <w:lastRenderedPageBreak/>
              <w:t>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от 20.12.2016  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</w:rPr>
              <w:t>№ 696</w:t>
            </w:r>
            <w:r>
              <w:rPr>
                <w:rFonts w:eastAsia="Calibri"/>
              </w:rPr>
              <w:t xml:space="preserve"> «О</w:t>
            </w:r>
            <w:r>
              <w:rPr>
                <w:rFonts w:eastAsia="Calibri"/>
                <w:bCs/>
              </w:rPr>
              <w:t>б утверждении основ государственной политики Российской Федерации в области гражданской обороны на период до 2030 года»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</w:rPr>
              <w:t>проценты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A47" w:rsidRDefault="00FC5A47">
            <w:pPr>
              <w:jc w:val="center"/>
            </w:pPr>
          </w:p>
          <w:p w:rsidR="00FC5A47" w:rsidRDefault="00FC5A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Основное мероприятие 02.</w:t>
            </w:r>
            <w:r>
              <w:t xml:space="preserve"> Обеспечение готовности </w:t>
            </w:r>
            <w:r>
              <w:lastRenderedPageBreak/>
              <w:t>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</w:tr>
    </w:tbl>
    <w:p w:rsidR="00FC5A47" w:rsidRDefault="00FC5A47" w:rsidP="00FC5A47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FC5A47" w:rsidRDefault="00FC5A47" w:rsidP="00FC5A4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FC5A47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>
        <w:rPr>
          <w:rFonts w:eastAsia="Calibri"/>
        </w:rPr>
        <w:t>Приложение № 2</w:t>
      </w:r>
    </w:p>
    <w:p w:rsidR="00FC5A47" w:rsidRDefault="00FC5A47" w:rsidP="00FC5A47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</w:rPr>
      </w:pPr>
      <w:r>
        <w:rPr>
          <w:rFonts w:eastAsia="Calibri"/>
        </w:rPr>
        <w:t>к программе</w:t>
      </w:r>
    </w:p>
    <w:p w:rsidR="00FC5A47" w:rsidRDefault="00FC5A47" w:rsidP="00FC5A47">
      <w:pPr>
        <w:ind w:left="-426"/>
        <w:jc w:val="right"/>
        <w:rPr>
          <w:rFonts w:eastAsia="Calibri"/>
          <w:b/>
        </w:rPr>
      </w:pPr>
    </w:p>
    <w:p w:rsidR="00FC5A47" w:rsidRDefault="00FC5A47" w:rsidP="00FC5A47">
      <w:pPr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Методика </w:t>
      </w:r>
      <w:proofErr w:type="gramStart"/>
      <w:r>
        <w:rPr>
          <w:rFonts w:eastAsia="Calibri"/>
          <w:b/>
        </w:rPr>
        <w:t>расчета значений планируемых результатов реализации муниципальной программы</w:t>
      </w:r>
      <w:proofErr w:type="gramEnd"/>
    </w:p>
    <w:p w:rsidR="00FC5A47" w:rsidRDefault="00FC5A47" w:rsidP="00FC5A47">
      <w:pPr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«Безопасность и обеспечение безопасности жизнедеятельности населения»</w:t>
      </w:r>
    </w:p>
    <w:tbl>
      <w:tblPr>
        <w:tblW w:w="156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3141"/>
        <w:gridCol w:w="40"/>
        <w:gridCol w:w="5434"/>
        <w:gridCol w:w="3838"/>
        <w:gridCol w:w="2295"/>
      </w:tblGrid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Методика расчета показателя и единица измерения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Исходные материалы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Периодичность предоставления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Подпрограмма 1«Профилактика преступлений и иных правонарушений»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b/>
              </w:rPr>
            </w:pPr>
            <w:r>
              <w:rPr>
                <w:b/>
              </w:rPr>
              <w:t>Макропоказатель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Кптг</w:t>
            </w:r>
            <w:proofErr w:type="spellEnd"/>
            <w:r>
              <w:rPr>
                <w:rFonts w:eastAsia="Calibri"/>
              </w:rPr>
              <w:t xml:space="preserve"> = </w:t>
            </w:r>
            <w:proofErr w:type="spellStart"/>
            <w:r>
              <w:rPr>
                <w:rFonts w:eastAsia="Calibri"/>
              </w:rPr>
              <w:t>Кппг</w:t>
            </w:r>
            <w:proofErr w:type="spell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x</w:t>
            </w:r>
            <w:r>
              <w:rPr>
                <w:rFonts w:eastAsia="Calibri"/>
              </w:rPr>
              <w:t xml:space="preserve"> 0,95,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Кптг</w:t>
            </w:r>
            <w:proofErr w:type="spellEnd"/>
            <w:r>
              <w:rPr>
                <w:rFonts w:eastAsia="Calibri"/>
              </w:rPr>
              <w:t xml:space="preserve">  – кол-во преступлений текущего года,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proofErr w:type="spellStart"/>
            <w:r>
              <w:t>Кппг</w:t>
            </w:r>
            <w:proofErr w:type="spellEnd"/>
            <w:r>
              <w:t xml:space="preserve">  – кол-во преступлений предыдущего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2"/>
              <w:outlineLvl w:val="1"/>
              <w:rPr>
                <w:sz w:val="22"/>
                <w:szCs w:val="22"/>
              </w:rPr>
            </w:pPr>
            <w:r>
              <w:t>Комплексный анализ оперативной обстановки и результатов оперативно-служебной деятельности ОМВД России по городскому округу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Увеличение доли социально значимых объектов (учреждений), </w:t>
            </w:r>
            <w:r>
              <w:rPr>
                <w:rFonts w:eastAsia="Calibri"/>
              </w:rPr>
              <w:lastRenderedPageBreak/>
              <w:t>оборудованных в целях антитеррористической защищенности средствами безопасности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                           </w:t>
            </w:r>
            <w:r>
              <w:rPr>
                <w:rFonts w:eastAsia="Calibri"/>
                <w:u w:val="single"/>
              </w:rPr>
              <w:t xml:space="preserve">КОО+ КОК + КОС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ДОАЗ  =                                        х  100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                                           ОКСЗО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где:                    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ДОАЗ – доля объектов отвечающих, требованиям антитеррористической защищенности;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ОКСЗО – общее количество социально значимых объектов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Увеличение доли от числа граждан, принимающих участие в деятельности народных дружин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82"/>
            </w:tblGrid>
            <w:tr w:rsidR="00FC5A47">
              <w:tc>
                <w:tcPr>
                  <w:tcW w:w="5382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ЧНД</w:t>
                  </w:r>
                  <w:proofErr w:type="gramStart"/>
                  <w:r>
                    <w:rPr>
                      <w:rFonts w:ascii="Times New Roman" w:hAnsi="Times New Roman"/>
                      <w:u w:val="single"/>
                    </w:rPr>
                    <w:t>1</w:t>
                  </w:r>
                  <w:proofErr w:type="gramEnd"/>
                </w:p>
              </w:tc>
            </w:tr>
            <w:tr w:rsidR="00FC5A47">
              <w:tc>
                <w:tcPr>
                  <w:tcW w:w="5382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УЧНД</w:t>
                  </w:r>
                  <w:r>
                    <w:rPr>
                      <w:rFonts w:ascii="Times New Roman" w:hAnsi="Times New Roman"/>
                    </w:rPr>
                    <w:t xml:space="preserve">  =                        х 100 %</w:t>
                  </w:r>
                </w:p>
              </w:tc>
            </w:tr>
            <w:tr w:rsidR="00FC5A47">
              <w:tc>
                <w:tcPr>
                  <w:tcW w:w="5382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ЧНД</w:t>
                  </w:r>
                  <w:proofErr w:type="gramStart"/>
                  <w:r>
                    <w:rPr>
                      <w:rFonts w:ascii="Times New Roman" w:hAnsi="Times New Roman"/>
                    </w:rPr>
                    <w:t>0</w:t>
                  </w:r>
                  <w:proofErr w:type="gramEnd"/>
                </w:p>
              </w:tc>
            </w:tr>
            <w:tr w:rsidR="00FC5A47">
              <w:tc>
                <w:tcPr>
                  <w:tcW w:w="5382" w:type="dxa"/>
                </w:tcPr>
                <w:p w:rsidR="00FC5A47" w:rsidRDefault="00FC5A47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где:</w:t>
                  </w:r>
                </w:p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C5A47" w:rsidRDefault="00FC5A47">
            <w:pPr>
              <w:widowControl w:val="0"/>
              <w:autoSpaceDE w:val="0"/>
              <w:autoSpaceDN w:val="0"/>
              <w:outlineLvl w:val="1"/>
            </w:pPr>
            <w:r>
              <w:t xml:space="preserve"> УЧНД – значение показателя; </w:t>
            </w:r>
          </w:p>
          <w:p w:rsidR="00FC5A47" w:rsidRDefault="00FC5A47">
            <w:pPr>
              <w:widowControl w:val="0"/>
              <w:autoSpaceDE w:val="0"/>
              <w:autoSpaceDN w:val="0"/>
              <w:ind w:left="51"/>
              <w:outlineLvl w:val="1"/>
            </w:pPr>
            <w:r>
              <w:t>ЧНД</w:t>
            </w:r>
            <w:proofErr w:type="gramStart"/>
            <w:r>
              <w:t>1</w:t>
            </w:r>
            <w:proofErr w:type="gramEnd"/>
            <w:r>
              <w:t xml:space="preserve"> – число членов народных дружин в отчетном периоде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ЧНД</w:t>
            </w:r>
            <w:proofErr w:type="gramStart"/>
            <w:r>
              <w:rPr>
                <w:rFonts w:eastAsia="Calibri"/>
              </w:rPr>
              <w:t>0</w:t>
            </w:r>
            <w:proofErr w:type="gramEnd"/>
            <w:r>
              <w:rPr>
                <w:rFonts w:eastAsia="Calibri"/>
              </w:rPr>
              <w:t xml:space="preserve">  – число членов народных дружин в базовом периоде (2019 г.)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Информация, предоставляемая ОМВД России по городскому округу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4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3.</w:t>
            </w:r>
            <w:r>
              <w:rPr>
                <w:rFonts w:eastAsia="Calibri"/>
              </w:rPr>
              <w:t xml:space="preserve"> Снижение доли несовершеннолетних в общем числе лиц, совершивших преступления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ind w:left="51"/>
              <w:jc w:val="center"/>
              <w:rPr>
                <w:rFonts w:eastAsia="Calibri"/>
              </w:rPr>
            </w:pPr>
          </w:p>
          <w:tbl>
            <w:tblPr>
              <w:tblStyle w:val="36"/>
              <w:tblW w:w="0" w:type="auto"/>
              <w:tblInd w:w="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101"/>
            </w:tblGrid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t>С</w:t>
                  </w:r>
                </w:p>
              </w:tc>
            </w:tr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=               х 100%</w:t>
                  </w:r>
                </w:p>
              </w:tc>
            </w:tr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</w:p>
              </w:tc>
            </w:tr>
            <w:tr w:rsidR="00FC5A47">
              <w:tc>
                <w:tcPr>
                  <w:tcW w:w="6101" w:type="dxa"/>
                  <w:hideMark/>
                </w:tcPr>
                <w:p w:rsidR="00FC5A47" w:rsidRDefault="00FC5A47">
                  <w:pPr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/>
                    </w:rPr>
                    <w:t>где:</w:t>
                  </w:r>
                </w:p>
              </w:tc>
            </w:tr>
          </w:tbl>
          <w:p w:rsidR="00FC5A47" w:rsidRDefault="00FC5A47">
            <w:pPr>
              <w:ind w:left="51"/>
              <w:contextualSpacing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- доля несовершеннолетних в общем числе лиц, совершивших преступления;</w:t>
            </w:r>
          </w:p>
          <w:p w:rsidR="00FC5A47" w:rsidRDefault="00FC5A47">
            <w:pPr>
              <w:ind w:left="51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С – число несовершеннолетних, совершивших преступления в отчетном периоде;  </w:t>
            </w:r>
          </w:p>
          <w:p w:rsidR="00FC5A47" w:rsidRDefault="00FC5A47">
            <w:pPr>
              <w:ind w:left="51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В – общее число лиц, совершивших преступления в отчетном периоде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>Информация, предоставляемая ОМВД России по городскому округу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5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4.</w:t>
            </w:r>
            <w:r>
              <w:rPr>
                <w:rFonts w:eastAsia="Calibri"/>
              </w:rPr>
              <w:t xml:space="preserve">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Вбртг=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Вбрпг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1,05,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Вбртг</w:t>
            </w:r>
            <w:proofErr w:type="spellEnd"/>
            <w:r>
              <w:rPr>
                <w:rFonts w:eastAsia="Calibri"/>
              </w:rPr>
              <w:t xml:space="preserve"> – кол-во видеокамер, подключенных к системе БР в текущем году,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</w:rPr>
              <w:t>Вбрпг</w:t>
            </w:r>
            <w:proofErr w:type="spellEnd"/>
            <w:r>
              <w:rPr>
                <w:rFonts w:eastAsia="Calibri"/>
              </w:rPr>
              <w:t xml:space="preserve"> - кол-во видеокамер, подключенных к системе БР в предыдущем году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 основании ежеквартальных отчетов администрации городского округа Зарайск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6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</w:pPr>
            <w:r>
              <w:rPr>
                <w:b/>
              </w:rPr>
              <w:t>Целевой показатель 5.</w:t>
            </w:r>
            <w:r>
              <w:t xml:space="preserve">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Расчет показателя: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</w:p>
          <w:p w:rsidR="00FC5A47" w:rsidRDefault="00FC5A47">
            <w:pPr>
              <w:ind w:left="51" w:right="-108" w:hanging="18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РЧЛ = КЛТГ/</w:t>
            </w:r>
            <w:proofErr w:type="spellStart"/>
            <w:r>
              <w:rPr>
                <w:rFonts w:eastAsia="Calibri"/>
              </w:rPr>
              <w:t>КЛПГх</w:t>
            </w:r>
            <w:proofErr w:type="spellEnd"/>
            <w:r>
              <w:rPr>
                <w:rFonts w:eastAsia="Calibri"/>
              </w:rPr>
              <w:t xml:space="preserve"> 100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</w:p>
          <w:p w:rsidR="00FC5A47" w:rsidRDefault="00FC5A47">
            <w:pPr>
              <w:ind w:left="51" w:right="34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РЧЛ – рост числа лиц, состоящих на диспансерном наблюдении с диагнозом «Употребление наркотиков с вредными последствиями», %</w:t>
            </w:r>
          </w:p>
          <w:p w:rsidR="00FC5A47" w:rsidRDefault="00FC5A47">
            <w:pPr>
              <w:ind w:left="51" w:right="34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КЛПГ - количество лиц, состоящих на диспансерном наблюдении с диагнозом «Употребление наркотиков с вредными последствиями» </w:t>
            </w:r>
            <w:proofErr w:type="gramStart"/>
            <w:r>
              <w:rPr>
                <w:rFonts w:eastAsia="Calibri"/>
              </w:rPr>
              <w:t>на конец</w:t>
            </w:r>
            <w:proofErr w:type="gramEnd"/>
            <w:r>
              <w:rPr>
                <w:rFonts w:eastAsia="Calibri"/>
              </w:rPr>
              <w:t xml:space="preserve"> 2019 года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На основании информации ГБУЗ МО «</w:t>
            </w:r>
            <w:proofErr w:type="gramStart"/>
            <w:r>
              <w:rPr>
                <w:rFonts w:eastAsia="Calibri"/>
              </w:rPr>
              <w:t>Зарайская</w:t>
            </w:r>
            <w:proofErr w:type="gramEnd"/>
            <w:r>
              <w:rPr>
                <w:rFonts w:eastAsia="Calibri"/>
              </w:rPr>
              <w:t xml:space="preserve"> ЦРБ»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5.</w:t>
            </w:r>
            <w:r>
              <w:t xml:space="preserve"> 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       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</w:t>
            </w:r>
            <w:proofErr w:type="spellStart"/>
            <w:r>
              <w:rPr>
                <w:rFonts w:eastAsia="Calibri"/>
              </w:rPr>
              <w:t>Внон</w:t>
            </w:r>
            <w:proofErr w:type="spellEnd"/>
            <w:r>
              <w:rPr>
                <w:rFonts w:eastAsia="Calibri"/>
              </w:rPr>
              <w:t xml:space="preserve">  =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ЧЛсп+ЧЛадм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Кжго</m:t>
                  </m:r>
                </m:den>
              </m:f>
            </m:oMath>
            <w:r>
              <w:rPr>
                <w:rFonts w:eastAsia="Calibri"/>
              </w:rPr>
              <w:t xml:space="preserve">  х 100 000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Внон</w:t>
            </w:r>
            <w:proofErr w:type="spellEnd"/>
            <w:r>
              <w:rPr>
                <w:rFonts w:eastAsia="Calibri"/>
              </w:rPr>
              <w:t xml:space="preserve">   – вовлеченность населения, в незаконный оборот наркотиков (случаев);</w:t>
            </w:r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ЧЛсп</w:t>
            </w:r>
            <w:proofErr w:type="spellEnd"/>
            <w:r>
              <w:rPr>
                <w:rFonts w:eastAsia="Calibri"/>
              </w:rPr>
              <w:t xml:space="preserve"> – число лиц, совершивших преступления, </w:t>
            </w:r>
            <w:r>
              <w:rPr>
                <w:rFonts w:eastAsia="Calibri"/>
              </w:rPr>
              <w:lastRenderedPageBreak/>
              <w:t xml:space="preserve">связанные с незаконным оборотом наркотических средств, психотропных веществ и их </w:t>
            </w:r>
            <w:proofErr w:type="spellStart"/>
            <w:r>
              <w:rPr>
                <w:rFonts w:eastAsia="Calibri"/>
              </w:rPr>
              <w:t>прекурсоров</w:t>
            </w:r>
            <w:proofErr w:type="spellEnd"/>
            <w:r>
              <w:rPr>
                <w:rFonts w:eastAsia="Calibri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>
              <w:rPr>
                <w:rFonts w:eastAsia="Calibri"/>
              </w:rPr>
              <w:t>прекурсоры</w:t>
            </w:r>
            <w:proofErr w:type="spellEnd"/>
            <w:r>
              <w:rPr>
                <w:rFonts w:eastAsia="Calibri"/>
              </w:rPr>
              <w:t xml:space="preserve">, новых потенциально опасных </w:t>
            </w:r>
            <w:proofErr w:type="spellStart"/>
            <w:r>
              <w:rPr>
                <w:rFonts w:eastAsia="Calibri"/>
              </w:rPr>
              <w:t>психоактивных</w:t>
            </w:r>
            <w:proofErr w:type="spellEnd"/>
            <w:r>
              <w:rPr>
                <w:rFonts w:eastAsia="Calibri"/>
              </w:rPr>
              <w:t xml:space="preserve"> веществ (строка 1, раздел 2, 1-МВ-НОН);</w:t>
            </w:r>
            <w:proofErr w:type="gramEnd"/>
          </w:p>
          <w:p w:rsidR="00FC5A47" w:rsidRDefault="00FC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ЧЛадм</w:t>
            </w:r>
            <w:proofErr w:type="spellEnd"/>
            <w:r>
              <w:rPr>
                <w:rFonts w:eastAsia="Calibri"/>
              </w:rPr>
              <w:t xml:space="preserve"> –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Кжго</w:t>
            </w:r>
            <w:proofErr w:type="spellEnd"/>
            <w:r>
              <w:rPr>
                <w:rFonts w:eastAsia="Calibri"/>
              </w:rPr>
              <w:t xml:space="preserve"> – количество жителей городского округа.</w:t>
            </w: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Базовое значение - 2020год и составляет 33,7.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lastRenderedPageBreak/>
              <w:t xml:space="preserve">Ежеквартально. </w:t>
            </w:r>
            <w:proofErr w:type="gramStart"/>
            <w:r>
              <w:rPr>
                <w:rFonts w:eastAsia="Calibri"/>
              </w:rPr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</w:t>
            </w:r>
            <w:r>
              <w:rPr>
                <w:rFonts w:eastAsia="Calibri"/>
              </w:rPr>
              <w:lastRenderedPageBreak/>
              <w:t xml:space="preserve">Российской Федерации, Минздрава России,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lastRenderedPageBreak/>
              <w:t>8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5.</w:t>
            </w:r>
            <w:r>
              <w:t xml:space="preserve"> Снижение уровня </w:t>
            </w:r>
            <w:proofErr w:type="spellStart"/>
            <w:r>
              <w:t>криминогенности</w:t>
            </w:r>
            <w:proofErr w:type="spellEnd"/>
            <w:r>
              <w:t xml:space="preserve"> наркомании на 100 тыс. человек</w:t>
            </w:r>
          </w:p>
        </w:tc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</w:tcPr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widowControl w:val="0"/>
              <w:autoSpaceDN w:val="0"/>
              <w:adjustRightInd w:val="0"/>
              <w:rPr>
                <w:rFonts w:eastAsia="Calibri"/>
                <w:u w:val="single"/>
              </w:rPr>
            </w:pPr>
            <w:r>
              <w:rPr>
                <w:rFonts w:eastAsia="Calibri"/>
              </w:rPr>
              <w:t xml:space="preserve">          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  <w:proofErr w:type="spellStart"/>
            <w:r>
              <w:rPr>
                <w:rFonts w:eastAsia="Calibri"/>
              </w:rPr>
              <w:t>Кн</w:t>
            </w:r>
            <w:proofErr w:type="spellEnd"/>
            <w:r>
              <w:rPr>
                <w:rFonts w:eastAsia="Calibri"/>
              </w:rPr>
              <w:t xml:space="preserve">  =      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ЧПсп+ЧПадм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Кжго</m:t>
                  </m:r>
                </m:den>
              </m:f>
            </m:oMath>
            <w:r>
              <w:rPr>
                <w:rFonts w:eastAsia="Calibri"/>
              </w:rPr>
              <w:t xml:space="preserve">     х  100 000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Кн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криминогенность</w:t>
            </w:r>
            <w:proofErr w:type="spellEnd"/>
            <w:r>
              <w:rPr>
                <w:rFonts w:eastAsia="Calibri"/>
              </w:rPr>
              <w:t xml:space="preserve"> наркомании (случаев);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ЧПсп</w:t>
            </w:r>
            <w:proofErr w:type="spellEnd"/>
            <w:r>
              <w:rPr>
                <w:rFonts w:eastAsia="Calibri"/>
              </w:rPr>
      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ЧПадм</w:t>
            </w:r>
            <w:proofErr w:type="spellEnd"/>
            <w:r>
              <w:rPr>
                <w:rFonts w:eastAsia="Calibri"/>
              </w:rPr>
      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      </w:r>
            <w:proofErr w:type="spellStart"/>
            <w:r>
              <w:rPr>
                <w:rFonts w:eastAsia="Calibri"/>
              </w:rPr>
              <w:t>психоактивных</w:t>
            </w:r>
            <w:proofErr w:type="spellEnd"/>
            <w:r>
              <w:rPr>
                <w:rFonts w:eastAsia="Calibri"/>
              </w:rPr>
              <w:t xml:space="preserve"> веществ, или в состоянии наркотического опьянения (строка 24, раздел 4, 4-МВ-НОН);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Кжго</w:t>
            </w:r>
            <w:proofErr w:type="spellEnd"/>
            <w:r>
              <w:rPr>
                <w:rFonts w:eastAsia="Calibri"/>
              </w:rPr>
              <w:t xml:space="preserve">   – количество жителей городского округа.</w:t>
            </w:r>
          </w:p>
          <w:p w:rsidR="00FC5A47" w:rsidRDefault="00FC5A47">
            <w:pPr>
              <w:widowControl w:val="0"/>
              <w:autoSpaceDN w:val="0"/>
              <w:adjustRightInd w:val="0"/>
              <w:ind w:left="5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Базовое значение - 2020год и составляет 22,7.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Ежеквартально. </w:t>
            </w:r>
            <w:proofErr w:type="gramStart"/>
            <w:r>
              <w:rPr>
                <w:rFonts w:eastAsia="Calibri"/>
              </w:rPr>
              <w:t xml:space="preserve">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Минздрава России, </w:t>
            </w:r>
            <w:proofErr w:type="spellStart"/>
            <w:r>
              <w:rPr>
                <w:rFonts w:eastAsia="Calibri"/>
              </w:rPr>
              <w:t>Минобрнауки</w:t>
            </w:r>
            <w:proofErr w:type="spellEnd"/>
            <w:r>
              <w:rPr>
                <w:rFonts w:eastAsia="Calibri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9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7.</w:t>
            </w:r>
            <w:r>
              <w:t xml:space="preserve"> Благоустроим кладбища «Доля кладбищ, соответствующих Региональному стандарту»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(F1 + F2)     1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S = ------------ х --- х Kс1 х Kс2 х 100 %,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2</w:t>
            </w:r>
            <w:proofErr w:type="gramStart"/>
            <w:r>
              <w:rPr>
                <w:rFonts w:eastAsia="Calibri"/>
              </w:rPr>
              <w:t xml:space="preserve">            Т</w:t>
            </w:r>
            <w:proofErr w:type="gramEnd"/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где: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S – доля кладбищ, соответствующих требованиям Регионального стандарта</w:t>
            </w:r>
            <w:proofErr w:type="gramStart"/>
            <w:r>
              <w:rPr>
                <w:rFonts w:eastAsia="Calibri"/>
              </w:rPr>
              <w:t>, %;</w:t>
            </w:r>
            <w:proofErr w:type="gramEnd"/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(F1+ F2) – количество кладбищ, соответствующих требованиям Регионального стандарта,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F1 – количество кладбищ, юридически оформленных в муниципальную собственность,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</w:t>
            </w:r>
            <w:proofErr w:type="gramStart"/>
            <w:r>
              <w:rPr>
                <w:rFonts w:eastAsia="Calibri"/>
              </w:rPr>
              <w:t>делана</w:t>
            </w:r>
            <w:proofErr w:type="gramEnd"/>
            <w:r>
              <w:rPr>
                <w:rFonts w:eastAsia="Calibri"/>
              </w:rPr>
              <w:t xml:space="preserve"> территории Московской области (далее – МВК),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T* – общее количество кладбищ на территории городского округа Московской области (далее – городской округ), ед.;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Данный коэффициент применяется, если на территории городского округа расположено: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менее 30 кладбищ, из которых не менее 20% соответствуют требованиям Регионального стандарта;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30 до 50 кладбищ, из которых не менее 15% соответствуют требованиям Регионального стандарта;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от 51 и более кладбищ, из которых не менее 10% соответствуют требованиям Регионального стандарта.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Для городских округов, достигших значение показателя 100%, повышающий (стимулирующий) коэффициент Kс2 не применяется.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городских округов, не имеющих на своей территории кладбищ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для создания семейных (родовых) захоронений данных городских округов.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При применении повышающих (стимулирующих) коэффициентов итоговое значение показателя S не может быть больше 100 %.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Примечание: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 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Информация предоставляется МКУ «Зарайский ритуал»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10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7.</w:t>
            </w:r>
            <w:r>
              <w:t xml:space="preserve"> Инвентаризация мест захоронений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ind w:left="51" w:right="-108" w:hanging="18"/>
              <w:contextualSpacing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Is</w:t>
            </w:r>
            <w:proofErr w:type="spellEnd"/>
            <w:r>
              <w:rPr>
                <w:rFonts w:eastAsia="Calibri"/>
              </w:rPr>
              <w:t xml:space="preserve"> / D </w:t>
            </w:r>
            <w:proofErr w:type="spell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100% = I</w:t>
            </w:r>
          </w:p>
          <w:p w:rsidR="00FC5A47" w:rsidRDefault="00FC5A47">
            <w:pPr>
              <w:ind w:left="51" w:right="-108" w:hanging="18"/>
              <w:contextualSpacing/>
              <w:jc w:val="center"/>
              <w:rPr>
                <w:rFonts w:eastAsia="Calibri"/>
              </w:rPr>
            </w:pPr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I - доля зоны захоронения кладбищ, на которых проведена инвентаризация захоронений в соответствии с требованиями законодательства</w:t>
            </w:r>
            <w:proofErr w:type="gramStart"/>
            <w:r>
              <w:rPr>
                <w:rFonts w:eastAsia="Calibri"/>
              </w:rPr>
              <w:t>, %;</w:t>
            </w:r>
            <w:proofErr w:type="gramEnd"/>
          </w:p>
          <w:p w:rsidR="00FC5A47" w:rsidRDefault="00FC5A47">
            <w:pPr>
              <w:ind w:left="51" w:right="-108" w:hanging="1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Is</w:t>
            </w:r>
            <w:proofErr w:type="spellEnd"/>
            <w:r>
              <w:rPr>
                <w:rFonts w:eastAsia="Calibri"/>
              </w:rPr>
              <w:t xml:space="preserve"> - площадь зоны захоронения, на которых проведена инвентаризация в электронном виде,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  <w:r>
              <w:rPr>
                <w:rFonts w:eastAsia="Calibri"/>
              </w:rPr>
              <w:t>;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D - общая площадь зоны захоронения на кладбищах муниципального образования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t>Информация предоставляется МКУ «Зарайский ритуал»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</w:pPr>
            <w: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sz w:val="22"/>
                <w:szCs w:val="22"/>
              </w:rPr>
            </w:pPr>
            <w: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z w:val="22"/>
                <w:szCs w:val="22"/>
              </w:rPr>
            </w:pPr>
            <w:r>
              <w:t>11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rPr>
                <w:b/>
              </w:rPr>
              <w:t>Целевой показатель 7.</w:t>
            </w:r>
            <w: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ind w:left="51" w:right="-108" w:hanging="18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outlineLvl w:val="1"/>
            </w:pPr>
            <w:r>
              <w:t xml:space="preserve">Информация предоставляется МКУ «Зарайский ритуал». </w:t>
            </w:r>
          </w:p>
          <w:p w:rsidR="00FC5A47" w:rsidRDefault="00FC5A47">
            <w:pPr>
              <w:widowControl w:val="0"/>
              <w:autoSpaceDE w:val="0"/>
              <w:autoSpaceDN w:val="0"/>
              <w:outlineLvl w:val="1"/>
              <w:rPr>
                <w:sz w:val="22"/>
                <w:szCs w:val="22"/>
              </w:rPr>
            </w:pPr>
            <w:r>
              <w:t>Ежемесячные отчеты администрации городского округа Зарайск.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</w:pPr>
            <w: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ind w:firstLine="17"/>
              <w:jc w:val="center"/>
              <w:outlineLvl w:val="1"/>
              <w:rPr>
                <w:sz w:val="22"/>
                <w:szCs w:val="22"/>
              </w:rPr>
            </w:pPr>
            <w: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7. 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ДТ=</m:t>
                </m:r>
                <m:d>
                  <m:dPr>
                    <m:ctrlPr>
                      <w:rPr>
                        <w:rFonts w:ascii="Cambria Math" w:eastAsia="Calibri" w:hAnsi="Cambria Math"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Т3н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eastAsia="Calibri" w:hAnsi="Cambria Math"/>
                  </w:rPr>
                  <m:t>х100%</m:t>
                </m:r>
              </m:oMath>
            </m:oMathPara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:rsidR="00FC5A47" w:rsidRDefault="00FC5A4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Тн</w:t>
            </w:r>
            <w:proofErr w:type="spellEnd"/>
            <w:r>
              <w:rPr>
                <w:rFonts w:eastAsia="Calibri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</w:rPr>
              <w:t>Тобщ</w:t>
            </w:r>
            <w:proofErr w:type="spellEnd"/>
            <w:r>
              <w:rPr>
                <w:rFonts w:eastAsia="Calibri"/>
              </w:rPr>
              <w:t xml:space="preserve"> – общее фактическое количество осуществленных транспортировок умерших в морг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 предоставляется МКУ «Зарайский ритуал».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Ежемесячные отчеты администрации городского округа Зарайск.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47" w:rsidRDefault="00FC5A47">
            <w:pPr>
              <w:widowControl w:val="0"/>
              <w:autoSpaceDE w:val="0"/>
              <w:autoSpaceDN w:val="0"/>
              <w:jc w:val="center"/>
            </w:pPr>
            <w:r>
              <w:t>Ежеквартально,</w:t>
            </w:r>
          </w:p>
          <w:p w:rsidR="00FC5A47" w:rsidRDefault="00FC5A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t>ежегодно</w:t>
            </w:r>
          </w:p>
        </w:tc>
      </w:tr>
    </w:tbl>
    <w:p w:rsidR="00FC5A47" w:rsidRDefault="00FC5A47" w:rsidP="00FC5A47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1560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2"/>
        <w:gridCol w:w="3139"/>
        <w:gridCol w:w="40"/>
        <w:gridCol w:w="5434"/>
        <w:gridCol w:w="3838"/>
        <w:gridCol w:w="2297"/>
      </w:tblGrid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Подпрограмма 2 «Снижение рисков и смягчение последствий чрезвычайных ситуаций природного и техногенного характера на территории</w:t>
            </w:r>
            <w:r>
              <w:rPr>
                <w:rFonts w:eastAsia="Calibri"/>
                <w:b/>
              </w:rPr>
              <w:br/>
              <w:t xml:space="preserve"> муниципального образования 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1.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Степень готовности муниципального образования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Московской области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 действиям по предназначению при возникновении </w:t>
            </w: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чрезвычайных ситуациях (происшествиях) </w:t>
            </w:r>
            <w:proofErr w:type="gramStart"/>
            <w:r>
              <w:rPr>
                <w:rFonts w:eastAsia="Calibri"/>
              </w:rPr>
              <w:t>природного</w:t>
            </w:r>
            <w:proofErr w:type="gramEnd"/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и техногенного характера.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= (А * 0,25</w:t>
            </w:r>
            <w:proofErr w:type="gramStart"/>
            <w:r>
              <w:rPr>
                <w:rFonts w:eastAsia="Calibri"/>
              </w:rPr>
              <w:t xml:space="preserve"> + В</w:t>
            </w:r>
            <w:proofErr w:type="gramEnd"/>
            <w:r>
              <w:rPr>
                <w:rFonts w:eastAsia="Calibri"/>
              </w:rPr>
              <w:t xml:space="preserve"> * 0,15 + С * 0,25 + Q * 0,15 + R * 0,2), 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 = (А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/ А2 * 100) – 100%,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  <w:r>
              <w:rPr>
                <w:rFonts w:eastAsia="Calibri"/>
              </w:rPr>
              <w:t xml:space="preserve">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(_____%).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 = 100% – (B1 / B2 *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2019 года (______ человек).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</w:t>
            </w:r>
            <w:proofErr w:type="gramEnd"/>
            <w:r>
              <w:rPr>
                <w:rFonts w:eastAsia="Calibri"/>
              </w:rPr>
              <w:t xml:space="preserve">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= (С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/ С2 * 100) – 100%,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  <w:r>
              <w:rPr>
                <w:rFonts w:eastAsia="Calibri"/>
              </w:rPr>
              <w:t xml:space="preserve">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2019 года (_____%).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С1 = (С ОМСУ МО /N2</w:t>
            </w:r>
            <w:proofErr w:type="gramStart"/>
            <w:r>
              <w:rPr>
                <w:rFonts w:eastAsia="Calibri"/>
              </w:rPr>
              <w:t xml:space="preserve"> + С</w:t>
            </w:r>
            <w:proofErr w:type="gramEnd"/>
            <w:r>
              <w:rPr>
                <w:rFonts w:eastAsia="Calibri"/>
              </w:rPr>
              <w:t xml:space="preserve"> орг./ N3) / 3, 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proofErr w:type="spellStart"/>
            <w:proofErr w:type="gramStart"/>
            <w:r>
              <w:rPr>
                <w:rFonts w:eastAsia="Calibri"/>
              </w:rPr>
              <w:t>орг</w:t>
            </w:r>
            <w:proofErr w:type="spellEnd"/>
            <w:proofErr w:type="gramEnd"/>
            <w:r>
              <w:rPr>
                <w:rFonts w:eastAsia="Calibri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работ, и включенных в перечень сил и средств постоянной готовности МОСЧС.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Q = 100% – (Q1 / Q2 *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2019 года (____ ЧС и происшествий технологических сбоев.).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 – увеличения количества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 = (Т / W5 х 100) – (S / W4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 = Т</w:t>
            </w:r>
            <w:proofErr w:type="gramStart"/>
            <w:r>
              <w:rPr>
                <w:rFonts w:eastAsia="Calibri"/>
              </w:rPr>
              <w:t>1</w:t>
            </w:r>
            <w:proofErr w:type="gramEnd"/>
            <w:r>
              <w:rPr>
                <w:rFonts w:eastAsia="Calibri"/>
              </w:rPr>
              <w:t xml:space="preserve"> + Т2 + Т3,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proofErr w:type="gramStart"/>
            <w:r>
              <w:rPr>
                <w:rFonts w:eastAsia="Calibri"/>
              </w:rPr>
              <w:t>2</w:t>
            </w:r>
            <w:proofErr w:type="gramEnd"/>
            <w:r>
              <w:rPr>
                <w:rFonts w:eastAsia="Calibri"/>
              </w:rPr>
              <w:t xml:space="preserve">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S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2019 года (_____ чел.)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 = S1 + S2 + S3,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>
              <w:rPr>
                <w:rFonts w:eastAsia="Calibri"/>
              </w:rPr>
              <w:t xml:space="preserve">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2019 года (____чел);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ситуаций, прошедших подготовку (повышение квалификации) в специализированных учебных заведениях, в том числе курсах ГО ОМСУ за аналогичный период 2019 года (_____чел);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 за аналогичный период 2019 года (____чел.).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(__ чел.) 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Правительство Московской области от 04.02.2014 года № 25/1 «О Московской областной системе предупреждения и ликвидации чрезвычайных ситуаций». </w:t>
            </w:r>
            <w:proofErr w:type="gramStart"/>
            <w:r>
              <w:rPr>
                <w:rFonts w:eastAsia="Calibri"/>
              </w:rPr>
              <w:t>Обучение организуется в соответствии с требованиями федеральных законов от 12.02.1998 № 28-ФЗ «О гражданской обороне» и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</w:t>
            </w:r>
            <w:proofErr w:type="gramEnd"/>
            <w:r>
              <w:rPr>
                <w:rFonts w:eastAsia="Calibri"/>
              </w:rPr>
              <w:t xml:space="preserve"> характера» и от 02.11.2000 № 841 «Об утверждении Положения об организации обучения населения в области гражданской обороны»,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 и осуществляется по месту работы.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Постановление главы городского округа Зарайск Московской области от 29.10.2020 № 1414/10 «О Порядке создания, хранения, использования и восполнения резерва материальных ресурсов для ликвидации чрезвычайных ситуаций на территории городского округа Зарайск Московской области». 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tabs>
                <w:tab w:val="left" w:pos="43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2. </w:t>
            </w:r>
          </w:p>
          <w:p w:rsidR="00FC5A47" w:rsidRDefault="00FC5A47">
            <w:pPr>
              <w:tabs>
                <w:tab w:val="left" w:pos="43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 = F * 0,25 + H * 0,2 + P * 0,2 + J * 0,1 + G * 0,25,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 – увеличение количества оборудованных безопасных мест отдыха у воды,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58737-2019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 = (L1 / L2 х 100) – 100%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58737-2019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 xml:space="preserve"> 58737-2019 за аналогичный отчетный период времени 2019 года (___ мест из них ___ пляжей)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H – Снижения количества происшествий на водных объектах, расположенных на территории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 = 100% – (Z1 / Z2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Z2 – количество происшествий на водных объектах, расположенных на территории муниципального образования Московской области за аналогичный отчетный период времени 2019 года (___ происшествий)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 – снижение количества погибших, травмированных на водных объектах, расположенных на территории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 = 100% – (E 1 / E 2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E1 – количества погибших, травмированных на водных объектах, расположенных на территории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E2 – количества погибших, травмированных на водных объектах, расположенных на территории муниципального образования Московской области за аналогичный отчетный период 2019 года (_____ чел.)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 = 100% – (F 1 / F 2 х 100),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F 2 – количества утонувших жителей муниципального образования Московской области за аналогичный отчетный период 2019 года (_____ чел.)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 = (N 1 / N 2 х 100) – 100%, где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2019 года (_____ чел.).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итогам мониторинга. </w:t>
            </w:r>
            <w:proofErr w:type="gramStart"/>
            <w:r>
              <w:rPr>
                <w:rFonts w:eastAsia="Calibri"/>
              </w:rPr>
              <w:t>Ста</w:t>
            </w:r>
            <w:r>
              <w:rPr>
                <w:rFonts w:eastAsia="Calibri"/>
              </w:rPr>
              <w:softHyphen/>
              <w:t xml:space="preserve">тистические данные по количеству утонувших на водных объектах </w:t>
            </w:r>
            <w:r>
              <w:rPr>
                <w:rFonts w:eastAsia="Calibri"/>
              </w:rPr>
              <w:br/>
              <w:t>согласно статистическим сведениям, официально опубли</w:t>
            </w:r>
            <w:r>
              <w:rPr>
                <w:rFonts w:eastAsia="Calibri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FC5A47" w:rsidRDefault="00FC5A47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Постановление Правительства Московской области от 28.09.2007 № 732/21 «О Правилах охраны жизни людей на водных объектах в Московской области".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«Водный кодекс Российской Федерации» от 03.06.2006 № 74-ФЗ.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итогам мониторинга.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  <w:proofErr w:type="gramEnd"/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</w:rPr>
              <w:t>Обучение организуется в соот</w:t>
            </w:r>
            <w:r>
              <w:rPr>
                <w:rFonts w:eastAsia="Calibri"/>
              </w:rPr>
              <w:softHyphen/>
              <w:t>ветствии с требованиями федераль</w:t>
            </w:r>
            <w:r>
              <w:rPr>
                <w:rFonts w:eastAsia="Calibri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>
              <w:rPr>
                <w:rFonts w:eastAsia="Calibri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>
              <w:rPr>
                <w:rFonts w:eastAsia="Calibri"/>
              </w:rPr>
              <w:softHyphen/>
              <w:t>ции от 04.09.2003 № 547«О под</w:t>
            </w:r>
            <w:r>
              <w:rPr>
                <w:rFonts w:eastAsia="Calibri"/>
              </w:rPr>
              <w:softHyphen/>
              <w:t>готовке населения в области защиты от чрезвычайных ситуаций при</w:t>
            </w:r>
            <w:r>
              <w:rPr>
                <w:rFonts w:eastAsia="Calibri"/>
              </w:rPr>
              <w:softHyphen/>
              <w:t xml:space="preserve">родного и </w:t>
            </w:r>
            <w:r>
              <w:rPr>
                <w:rFonts w:eastAsia="Calibri"/>
              </w:rPr>
              <w:br/>
              <w:t>тех</w:t>
            </w:r>
            <w:r>
              <w:rPr>
                <w:rFonts w:eastAsia="Calibri"/>
              </w:rPr>
              <w:softHyphen/>
              <w:t>ногенного характера» и</w:t>
            </w:r>
            <w:r>
              <w:rPr>
                <w:rFonts w:eastAsia="Calibri"/>
              </w:rPr>
              <w:br/>
              <w:t xml:space="preserve"> от 02.11.2000 № 841 </w:t>
            </w:r>
            <w:r>
              <w:rPr>
                <w:rFonts w:eastAsia="Calibri"/>
              </w:rPr>
              <w:br/>
              <w:t xml:space="preserve">«Об утверждении Положения </w:t>
            </w:r>
            <w:r>
              <w:rPr>
                <w:rFonts w:eastAsia="Calibri"/>
              </w:rPr>
              <w:br/>
              <w:t>об организации обучения</w:t>
            </w:r>
            <w:proofErr w:type="gramEnd"/>
            <w:r>
              <w:rPr>
                <w:rFonts w:eastAsia="Calibri"/>
              </w:rPr>
              <w:t xml:space="preserve"> населения в области граж</w:t>
            </w:r>
            <w:r>
              <w:rPr>
                <w:rFonts w:eastAsia="Calibri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>
              <w:rPr>
                <w:rFonts w:eastAsia="Calibri"/>
              </w:rPr>
              <w:softHyphen/>
              <w:t xml:space="preserve">чайным ситуациям и ликвидации последствий стихийных бедствий </w:t>
            </w:r>
            <w:r>
              <w:rPr>
                <w:rFonts w:eastAsia="Calibri"/>
              </w:rPr>
              <w:br/>
              <w:t>и осуществляется по месту работы.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  <w:p w:rsidR="00FC5A47" w:rsidRDefault="00FC5A47">
            <w:pPr>
              <w:jc w:val="both"/>
              <w:rPr>
                <w:rFonts w:eastAsia="Calibri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3.</w:t>
            </w:r>
            <w:r>
              <w:rPr>
                <w:rFonts w:eastAsia="Calibri"/>
              </w:rPr>
              <w:t xml:space="preserve"> Сокращение среднего времени совместного реагирования</w:t>
            </w:r>
            <w:r>
              <w:rPr>
                <w:rFonts w:eastAsia="Calibri"/>
              </w:rPr>
              <w:br/>
              <w:t xml:space="preserve">нескольких экстренных </w:t>
            </w:r>
            <w:r>
              <w:rPr>
                <w:rFonts w:eastAsia="Calibri"/>
              </w:rPr>
              <w:br/>
              <w:t xml:space="preserve">оперативных служб на </w:t>
            </w:r>
            <w:r>
              <w:rPr>
                <w:rFonts w:eastAsia="Calibri"/>
              </w:rPr>
              <w:br/>
              <w:t xml:space="preserve">обращения населения по </w:t>
            </w:r>
            <w:r>
              <w:rPr>
                <w:rFonts w:eastAsia="Calibri"/>
              </w:rPr>
              <w:br/>
              <w:t xml:space="preserve">единому номеру «112» на территории муниципального </w:t>
            </w:r>
            <w:r>
              <w:rPr>
                <w:rFonts w:eastAsia="Calibri"/>
              </w:rPr>
              <w:br/>
              <w:t>образования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Сокращение среднего времени совместного </w:t>
            </w:r>
            <w:r>
              <w:rPr>
                <w:rFonts w:eastAsia="Calibri"/>
              </w:rPr>
              <w:br/>
              <w:t>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m:oMath>
              <m:r>
                <m:rPr>
                  <m:sty m:val="p"/>
                </m:rPr>
                <w:rPr>
                  <w:rFonts w:ascii="Cambria Math" w:eastAsia="Calibri" w:hAnsi="Cambria Math"/>
                </w:rPr>
                <m:t>С=Ттек÷ Тисх</m:t>
              </m:r>
            </m:oMath>
            <w:r>
              <w:t xml:space="preserve"> *100%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Ттек</w:t>
            </w:r>
            <w:proofErr w:type="spellEnd"/>
            <w:r>
              <w:rPr>
                <w:rFonts w:eastAsia="Calibri"/>
              </w:rPr>
              <w:t xml:space="preserve"> –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«112» в текущем году.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Тис</w:t>
            </w:r>
            <w:proofErr w:type="gramStart"/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среднее времени совместного реагирования нескольких экстренных оперативных служб на момент принятия программы.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Единица измерения: процент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</w:rPr>
              <w:t xml:space="preserve">Указ Президента Российской </w:t>
            </w:r>
            <w:r>
              <w:rPr>
                <w:rFonts w:eastAsia="Calibri"/>
              </w:rPr>
              <w:br/>
              <w:t xml:space="preserve">Федерации от 13.11.2012 № 1522 «О создании комплексной системы экстренного оповещения населения об угрозе возникновения или о возникновении чрезвычайных </w:t>
            </w:r>
            <w:r>
              <w:rPr>
                <w:rFonts w:eastAsia="Calibri"/>
              </w:rPr>
              <w:br/>
              <w:t>ситуаций»; от 28.12.2010 № 1632</w:t>
            </w:r>
            <w:r>
              <w:rPr>
                <w:rFonts w:eastAsia="Calibri"/>
              </w:rPr>
              <w:br/>
              <w:t>«О совершенствовании системы обеспечения вызова экстренных оперативных служб на территории Российской Федерации», Федераль</w:t>
            </w:r>
            <w:r>
              <w:rPr>
                <w:rFonts w:eastAsia="Calibri"/>
              </w:rPr>
              <w:softHyphen/>
              <w:t xml:space="preserve">ный закон от 12.02.1998 21.12.1994 № 68-ФЗ «О защите населения и территорий </w:t>
            </w:r>
            <w:r>
              <w:rPr>
                <w:rFonts w:eastAsia="Calibri"/>
              </w:rPr>
              <w:br/>
              <w:t>от чрезвычайных ситуаций</w:t>
            </w:r>
            <w:r>
              <w:rPr>
                <w:rFonts w:eastAsia="Calibri"/>
              </w:rPr>
              <w:br/>
              <w:t>природного и техно</w:t>
            </w:r>
            <w:r>
              <w:rPr>
                <w:rFonts w:eastAsia="Calibri"/>
              </w:rPr>
              <w:softHyphen/>
              <w:t>генного характера»</w:t>
            </w:r>
            <w:proofErr w:type="gramEnd"/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 xml:space="preserve">Подпрограмма 3 «Развитие и совершенствование систем оповещения и информирования населения муниципального образования </w:t>
            </w:r>
            <w:r>
              <w:rPr>
                <w:rFonts w:eastAsia="Calibri"/>
                <w:b/>
              </w:rPr>
              <w:br/>
              <w:t>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показателя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P</w:t>
            </w:r>
            <w:proofErr w:type="gramEnd"/>
            <w:r>
              <w:rPr>
                <w:rFonts w:eastAsia="Calibri"/>
              </w:rPr>
              <w:t>сп</w:t>
            </w:r>
            <w:proofErr w:type="spellEnd"/>
            <w:r>
              <w:rPr>
                <w:rFonts w:eastAsia="Calibri"/>
              </w:rPr>
              <w:t xml:space="preserve"> = </w:t>
            </w:r>
            <w:proofErr w:type="spellStart"/>
            <w:r>
              <w:rPr>
                <w:rFonts w:eastAsia="Calibri"/>
              </w:rPr>
              <w:t>Nохасп</w:t>
            </w:r>
            <w:proofErr w:type="spellEnd"/>
            <w:r>
              <w:rPr>
                <w:rFonts w:eastAsia="Calibri"/>
              </w:rPr>
              <w:t xml:space="preserve"> / </w:t>
            </w:r>
            <w:proofErr w:type="spellStart"/>
            <w:r>
              <w:rPr>
                <w:rFonts w:eastAsia="Calibri"/>
              </w:rPr>
              <w:t>Nнас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x</w:t>
            </w:r>
            <w:proofErr w:type="spellEnd"/>
            <w:r>
              <w:rPr>
                <w:rFonts w:eastAsia="Calibri"/>
              </w:rPr>
              <w:t xml:space="preserve"> 100%,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где: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P</w:t>
            </w:r>
            <w:proofErr w:type="gramEnd"/>
            <w:r>
              <w:rPr>
                <w:rFonts w:eastAsia="Calibri"/>
              </w:rPr>
              <w:t>сп</w:t>
            </w:r>
            <w:proofErr w:type="spellEnd"/>
            <w:r>
              <w:rPr>
                <w:rFonts w:eastAsia="Calibri"/>
              </w:rPr>
              <w:t xml:space="preserve"> - процент охвата муниципального образования оповещением и информированием;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N</w:t>
            </w:r>
            <w:proofErr w:type="gramEnd"/>
            <w:r>
              <w:rPr>
                <w:rFonts w:eastAsia="Calibri"/>
              </w:rPr>
              <w:t>охасп</w:t>
            </w:r>
            <w:proofErr w:type="spellEnd"/>
            <w:r>
              <w:rPr>
                <w:rFonts w:eastAsia="Calibri"/>
              </w:rPr>
              <w:t xml:space="preserve"> - количество населения, находящегося в зоне воздействия средств информирования и оповещения, тыс. чел.;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</w:rPr>
              <w:t>N</w:t>
            </w:r>
            <w:proofErr w:type="gramEnd"/>
            <w:r>
              <w:rPr>
                <w:rFonts w:eastAsia="Calibri"/>
              </w:rPr>
              <w:t>нас</w:t>
            </w:r>
            <w:proofErr w:type="spellEnd"/>
            <w:r>
              <w:rPr>
                <w:rFonts w:eastAsia="Calibri"/>
              </w:rPr>
              <w:t xml:space="preserve"> - количество населения, тыс. чел.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Постановление Правительства Московской области от 04.02.2014 № 25/1 «О Московской областной сис</w:t>
            </w:r>
            <w:r>
              <w:rPr>
                <w:rFonts w:eastAsia="Calibri"/>
              </w:rPr>
              <w:softHyphen/>
              <w:t>теме предупреждения и ликвидации чрезвычайных ситуа</w:t>
            </w:r>
            <w:r>
              <w:rPr>
                <w:rFonts w:eastAsia="Calibri"/>
              </w:rPr>
              <w:softHyphen/>
              <w:t>ций». Данные по количеству населения, находя</w:t>
            </w:r>
            <w:r>
              <w:rPr>
                <w:rFonts w:eastAsia="Calibri"/>
              </w:rPr>
              <w:softHyphen/>
              <w:t>щегося в зоне воздействия средств информи</w:t>
            </w:r>
            <w:r>
              <w:rPr>
                <w:rFonts w:eastAsia="Calibri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>
              <w:rPr>
                <w:rFonts w:eastAsia="Calibri"/>
              </w:rPr>
              <w:softHyphen/>
              <w:t>но опубликованных террито</w:t>
            </w:r>
            <w:r>
              <w:rPr>
                <w:rFonts w:eastAsia="Calibri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>
              <w:rPr>
                <w:rFonts w:eastAsia="Calibri"/>
              </w:rPr>
              <w:softHyphen/>
              <w:t>четный период.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Подпрограмма 4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1.</w:t>
            </w:r>
            <w:r>
              <w:rPr>
                <w:rFonts w:eastAsia="Calibri"/>
              </w:rPr>
              <w:t xml:space="preserve"> Повышение степени пожарной защищенности городского округа, по отношению к базовому периоду 2019 года.</w:t>
            </w:r>
          </w:p>
        </w:tc>
        <w:tc>
          <w:tcPr>
            <w:tcW w:w="5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Значение рассчитывается по 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</w:t>
            </w:r>
            <w:r>
              <w:rPr>
                <w:rFonts w:eastAsia="Calibri"/>
                <w:lang w:val="en-US"/>
              </w:rPr>
              <w:t>S</w:t>
            </w:r>
            <w:r>
              <w:rPr>
                <w:rFonts w:eastAsia="Calibri"/>
              </w:rPr>
              <w:t xml:space="preserve"> = (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M</w:t>
            </w:r>
            <w:r>
              <w:rPr>
                <w:rFonts w:eastAsia="Calibri"/>
              </w:rPr>
              <w:t xml:space="preserve"> + </w:t>
            </w:r>
            <w:r>
              <w:rPr>
                <w:rFonts w:eastAsia="Calibri"/>
                <w:lang w:val="en-US"/>
              </w:rPr>
              <w:t>Y</w:t>
            </w:r>
            <w:r>
              <w:rPr>
                <w:rFonts w:eastAsia="Calibri"/>
              </w:rPr>
              <w:t>) / 3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L</w:t>
            </w:r>
            <w:r>
              <w:rPr>
                <w:rFonts w:eastAsia="Calibri"/>
              </w:rPr>
              <w:t xml:space="preserve"> - процент снижения пожаров, произошедших на территории городского округа, по отношению к базовому показателю;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M</w:t>
            </w:r>
            <w:r>
              <w:rPr>
                <w:rFonts w:eastAsia="Calibri"/>
              </w:rPr>
              <w:t xml:space="preserve">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lang w:val="en-US"/>
              </w:rPr>
              <w:t>Y</w:t>
            </w:r>
            <w:r w:rsidRPr="00FC5A47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– увеличение процента исправных гидрантов на территории городского округа от нормативного количества, по отношению к базовому периоду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 xml:space="preserve"> = 100 % - (D тек. / </w:t>
            </w:r>
            <w:proofErr w:type="spellStart"/>
            <w:proofErr w:type="gramStart"/>
            <w:r>
              <w:rPr>
                <w:rFonts w:eastAsia="Calibri"/>
              </w:rPr>
              <w:t>D</w:t>
            </w:r>
            <w:proofErr w:type="gramEnd"/>
            <w:r>
              <w:rPr>
                <w:rFonts w:eastAsia="Calibri"/>
              </w:rPr>
              <w:t>баз</w:t>
            </w:r>
            <w:proofErr w:type="spellEnd"/>
            <w:r>
              <w:rPr>
                <w:rFonts w:eastAsia="Calibri"/>
              </w:rPr>
              <w:t>. * 100%), где: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тек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зарегистрированных пожаров на территории городского округа за отчетный период;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баз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-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зарегистрированных пожаров на территории городского округа аналогичному периоду базового года.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процент снижения погибших и травмированных людей на пожарах, произошедших на территории </w:t>
            </w:r>
            <w:r>
              <w:rPr>
                <w:rFonts w:eastAsia="Calibri"/>
              </w:rPr>
              <w:t>городского округа</w:t>
            </w:r>
            <w:r>
              <w:rPr>
                <w:rFonts w:eastAsia="Calibri"/>
                <w:b/>
                <w:i/>
              </w:rPr>
              <w:t xml:space="preserve"> за отчетный период, по отношению к аналогичному периоду базового года, рассчитывается по формуле: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M</w:t>
            </w:r>
            <w:r>
              <w:rPr>
                <w:rFonts w:eastAsia="Calibri"/>
              </w:rPr>
              <w:t xml:space="preserve"> = 100 % - (D тек. / </w:t>
            </w:r>
            <w:proofErr w:type="spellStart"/>
            <w:proofErr w:type="gramStart"/>
            <w:r>
              <w:rPr>
                <w:rFonts w:eastAsia="Calibri"/>
              </w:rPr>
              <w:t>D</w:t>
            </w:r>
            <w:proofErr w:type="gramEnd"/>
            <w:r>
              <w:rPr>
                <w:rFonts w:eastAsia="Calibri"/>
              </w:rPr>
              <w:t>баз</w:t>
            </w:r>
            <w:proofErr w:type="spellEnd"/>
            <w:r>
              <w:rPr>
                <w:rFonts w:eastAsia="Calibri"/>
              </w:rPr>
              <w:t>. * 100%), где: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тек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 баз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-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>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увеличение процента исправных гидрантов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>
              <w:rPr>
                <w:rFonts w:eastAsia="Calibri"/>
                <w:lang w:val="en-US"/>
              </w:rPr>
              <w:t>Y</w:t>
            </w:r>
            <w:r>
              <w:rPr>
                <w:rFonts w:eastAsia="Calibri"/>
              </w:rPr>
              <w:t xml:space="preserve"> = (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тек -  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баз) *100%, где</w:t>
            </w:r>
          </w:p>
          <w:p w:rsidR="00FC5A47" w:rsidRDefault="00FC5A47">
            <w:pPr>
              <w:ind w:firstLine="652"/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vertAlign w:val="subscript"/>
              </w:rPr>
            </w:pPr>
            <w:r>
              <w:rPr>
                <w:rFonts w:eastAsia="Calibri"/>
                <w:lang w:val="en-US"/>
              </w:rPr>
              <w:t>D</w:t>
            </w:r>
            <w:proofErr w:type="spellStart"/>
            <w:r>
              <w:rPr>
                <w:rFonts w:eastAsia="Calibri"/>
              </w:rPr>
              <w:t>тек=</w:t>
            </w:r>
            <w:proofErr w:type="spellEnd"/>
            <w:r>
              <w:rPr>
                <w:rFonts w:eastAsia="Calibri"/>
              </w:rPr>
              <w:t xml:space="preserve"> (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общ+</w:t>
            </w:r>
            <w:proofErr w:type="spellEnd"/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>/</w:t>
            </w: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общ)/2</w:t>
            </w:r>
          </w:p>
          <w:p w:rsidR="00FC5A47" w:rsidRDefault="00FC5A47">
            <w:pPr>
              <w:jc w:val="both"/>
              <w:rPr>
                <w:rFonts w:eastAsia="Calibri"/>
                <w:vertAlign w:val="subscript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 xml:space="preserve">баз= аналогично </w:t>
            </w:r>
            <w:r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тек в базовом периоде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 xml:space="preserve"> – количество исправных пожарных гидрантов на территории городского округа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пг</w:t>
            </w:r>
            <w:proofErr w:type="spellEnd"/>
            <w:r>
              <w:rPr>
                <w:rFonts w:eastAsia="Calibri"/>
              </w:rPr>
              <w:t xml:space="preserve"> общ – общее пожарных гидрантов на территории городского округа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испр</w:t>
            </w:r>
            <w:proofErr w:type="spellEnd"/>
            <w:r>
              <w:rPr>
                <w:rFonts w:eastAsia="Calibri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eastAsia="Calibri"/>
                <w:lang w:val="en-US"/>
              </w:rPr>
              <w:t>N</w:t>
            </w:r>
            <w:proofErr w:type="spellStart"/>
            <w:r>
              <w:rPr>
                <w:rFonts w:eastAsia="Calibri"/>
              </w:rPr>
              <w:t>пв</w:t>
            </w:r>
            <w:proofErr w:type="spellEnd"/>
            <w:r>
              <w:rPr>
                <w:rFonts w:eastAsia="Calibri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итогам мониторинга. Приказ</w:t>
            </w:r>
            <w:r>
              <w:rPr>
                <w:rFonts w:eastAsia="Calibri"/>
              </w:rPr>
              <w:br/>
              <w:t>Ми</w:t>
            </w:r>
            <w:r>
              <w:rPr>
                <w:rFonts w:eastAsia="Calibri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155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Подпрограмма 5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Целевой показатель 1. </w:t>
            </w:r>
          </w:p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Темп прироста степени обеспеченности запасами материально-технических, продовольственных, медицинских и иных сре</w:t>
            </w:r>
            <w:proofErr w:type="gramStart"/>
            <w:r>
              <w:rPr>
                <w:rFonts w:eastAsia="Calibri"/>
              </w:rPr>
              <w:t>дств дл</w:t>
            </w:r>
            <w:proofErr w:type="gramEnd"/>
            <w:r>
              <w:rPr>
                <w:rFonts w:eastAsia="Calibri"/>
              </w:rPr>
              <w:t>я целей гражданской обороны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Расчет показателя изменился и распространяется на расчет планового значения с 2021 года</w:t>
            </w:r>
          </w:p>
          <w:p w:rsidR="00FC5A47" w:rsidRDefault="00FC5A4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center"/>
              <w:rPr>
                <w:rFonts w:eastAsia="Calibri"/>
                <w:vertAlign w:val="subscript"/>
              </w:rPr>
            </w:pPr>
            <w:r>
              <w:rPr>
                <w:rFonts w:eastAsia="Calibri"/>
              </w:rPr>
              <w:t xml:space="preserve">К =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vertAlign w:val="subscript"/>
              </w:rPr>
              <w:t>(тек)</w:t>
            </w:r>
            <w:r>
              <w:rPr>
                <w:rFonts w:eastAsia="Calibri"/>
              </w:rPr>
              <w:t xml:space="preserve"> - К </w:t>
            </w:r>
            <w:r>
              <w:rPr>
                <w:rFonts w:eastAsia="Calibri"/>
                <w:vertAlign w:val="subscript"/>
              </w:rPr>
              <w:t>(2019), где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center"/>
            </w:pP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vertAlign w:val="subscript"/>
              </w:rPr>
              <w:t xml:space="preserve">(тек) </w:t>
            </w:r>
            <w:r>
              <w:rPr>
                <w:rFonts w:eastAsia="Calibri"/>
              </w:rPr>
              <w:t xml:space="preserve">– </w:t>
            </w:r>
            <w:proofErr w:type="gramStart"/>
            <w:r>
              <w:rPr>
                <w:rFonts w:eastAsia="Calibri"/>
              </w:rPr>
              <w:t>степень</w:t>
            </w:r>
            <w:proofErr w:type="gramEnd"/>
            <w:r>
              <w:rPr>
                <w:rFonts w:eastAsia="Calibri"/>
              </w:rPr>
              <w:t xml:space="preserve">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 </w:t>
            </w:r>
            <w:r>
              <w:rPr>
                <w:rFonts w:eastAsia="Calibri"/>
                <w:vertAlign w:val="subscript"/>
              </w:rPr>
              <w:t xml:space="preserve">(2019) </w:t>
            </w:r>
            <w:r>
              <w:rPr>
                <w:rFonts w:eastAsia="Calibri"/>
              </w:rPr>
              <w:t>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аналогичный период 2019 года (в 2019 году ____%)</w:t>
            </w:r>
            <w:r>
              <w:rPr>
                <w:rFonts w:eastAsia="Calibri"/>
                <w:vertAlign w:val="subscript"/>
              </w:rPr>
              <w:t>,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 </w:t>
            </w:r>
            <w:r>
              <w:rPr>
                <w:rFonts w:eastAsia="Calibri"/>
                <w:vertAlign w:val="subscript"/>
              </w:rPr>
              <w:t>(тек)</w:t>
            </w:r>
            <w:r>
              <w:rPr>
                <w:rFonts w:eastAsia="Calibri"/>
              </w:rPr>
              <w:t xml:space="preserve"> – степень обеспеченности материально-техническими, продовольственными, медицинскими и иными средствами в целях гражданской </w:t>
            </w:r>
            <w:proofErr w:type="gramStart"/>
            <w:r>
              <w:rPr>
                <w:rFonts w:eastAsia="Calibri"/>
              </w:rPr>
              <w:t>обороны органов местного самоуправления муниципальных образований Московской области</w:t>
            </w:r>
            <w:proofErr w:type="gramEnd"/>
            <w:r>
              <w:rPr>
                <w:rFonts w:eastAsia="Calibri"/>
              </w:rPr>
              <w:t xml:space="preserve"> рассчитывается по формуле: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</w:p>
          <w:p w:rsidR="00FC5A47" w:rsidRDefault="00FC5A4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>
              <w:rPr>
                <w:rFonts w:eastAsia="Calibri"/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>
              <w:rPr>
                <w:rFonts w:eastAsia="Calibri"/>
              </w:rPr>
              <w:t xml:space="preserve">, где: 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m:oMath>
              <m:r>
                <w:rPr>
                  <w:rFonts w:ascii="Cambria Math" w:hAnsi="Cambria Math"/>
                </w:rPr>
                <m:t>∑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>
              <w:rPr>
                <w:rFonts w:eastAsia="Calibri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FC5A47" w:rsidRDefault="0004578D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(</m:t>
                  </m:r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,…,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b>
              </m:sSub>
            </m:oMath>
            <w:r w:rsidR="00FC5A47">
              <w:rPr>
                <w:rFonts w:eastAsia="Calibri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  <w:r>
              <w:rPr>
                <w:rFonts w:eastAsia="Calibri"/>
                <w:lang w:val="en-GB"/>
              </w:rPr>
              <w:t>n</w:t>
            </w:r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количество</w:t>
            </w:r>
            <w:proofErr w:type="gramEnd"/>
            <w:r>
              <w:rPr>
                <w:rFonts w:eastAsia="Calibri"/>
              </w:rPr>
              <w:t xml:space="preserve"> разделов Номенклатуры.</w:t>
            </w:r>
          </w:p>
          <w:p w:rsidR="00FC5A47" w:rsidRDefault="00FC5A47">
            <w:pPr>
              <w:autoSpaceDE w:val="0"/>
              <w:autoSpaceDN w:val="0"/>
              <w:adjustRightInd w:val="0"/>
              <w:ind w:firstLine="507"/>
              <w:jc w:val="both"/>
              <w:rPr>
                <w:rFonts w:eastAsia="Calibri"/>
              </w:rPr>
            </w:pPr>
          </w:p>
          <w:p w:rsidR="00FC5A47" w:rsidRDefault="000457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hyperlink r:id="rId8" w:history="1">
              <w:r w:rsidR="00FC5A47" w:rsidRPr="00414580">
                <w:rPr>
                  <w:rStyle w:val="af0"/>
                  <w:rFonts w:eastAsia="Calibri"/>
                  <w:color w:val="auto"/>
                  <w:u w:val="none"/>
                </w:rPr>
                <w:t>Постановления</w:t>
              </w:r>
            </w:hyperlink>
            <w:r w:rsidR="00FC5A47" w:rsidRPr="00414580">
              <w:rPr>
                <w:rFonts w:eastAsia="Calibri"/>
              </w:rPr>
              <w:t xml:space="preserve"> </w:t>
            </w:r>
            <w:r w:rsidR="00FC5A47">
              <w:rPr>
                <w:rFonts w:eastAsia="Calibri"/>
              </w:rPr>
              <w:t xml:space="preserve">органов местного самоуправления муниципальных образований Московской области </w:t>
            </w:r>
            <w:bookmarkStart w:id="0" w:name="_GoBack"/>
            <w:bookmarkEnd w:id="0"/>
            <w:r w:rsidR="00FC5A47">
              <w:rPr>
                <w:rFonts w:eastAsia="Calibri"/>
              </w:rPr>
              <w:t>«О создании и содержании запасов материально-технических, продовольственных, медицинских и иных сре</w:t>
            </w:r>
            <w:proofErr w:type="gramStart"/>
            <w:r w:rsidR="00FC5A47">
              <w:rPr>
                <w:rFonts w:eastAsia="Calibri"/>
              </w:rPr>
              <w:t>дств в ц</w:t>
            </w:r>
            <w:proofErr w:type="gramEnd"/>
            <w:r w:rsidR="00FC5A47">
              <w:rPr>
                <w:rFonts w:eastAsia="Calibri"/>
              </w:rPr>
              <w:t>елях гражданской обороны»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Постановление главы городского округа Зарайск Московской области от 03.12.2021 № 1902/12 «О создании и содержании в целях гражданской обороны запасов материально- технических, продовольственных, медицинских, и иных сре</w:t>
            </w:r>
            <w:proofErr w:type="gramStart"/>
            <w:r>
              <w:rPr>
                <w:rFonts w:eastAsia="Calibri"/>
              </w:rPr>
              <w:t>дств в г</w:t>
            </w:r>
            <w:proofErr w:type="gramEnd"/>
            <w:r>
              <w:rPr>
                <w:rFonts w:eastAsia="Calibri"/>
              </w:rPr>
              <w:t>ородском округе Зарайск».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 xml:space="preserve">Соглашения с организациями и поступающая от них информация.  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  <w:tr w:rsidR="00FC5A47" w:rsidTr="00FC5A47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Целевой показатель 2.</w:t>
            </w:r>
            <w:r>
              <w:rPr>
                <w:rFonts w:eastAsia="Calibri"/>
              </w:rPr>
              <w:t xml:space="preserve"> 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5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степени готовности к </w:t>
            </w:r>
            <w:r>
              <w:rPr>
                <w:rFonts w:eastAsia="Calibri"/>
              </w:rPr>
              <w:br/>
              <w:t>использованию по предназначению защитных сооружений и иных объектов ГО (</w:t>
            </w:r>
            <w:r>
              <w:rPr>
                <w:rFonts w:eastAsia="Calibri"/>
                <w:lang w:val="en-US"/>
              </w:rPr>
              <w:t>L</w:t>
            </w:r>
            <w:r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br/>
              <w:t xml:space="preserve">рассчитывается по </w:t>
            </w:r>
            <w:r>
              <w:rPr>
                <w:rFonts w:eastAsia="Calibri"/>
              </w:rPr>
              <w:br/>
              <w:t>формуле: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</w:p>
          <w:p w:rsidR="00FC5A47" w:rsidRDefault="00FC5A47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L = ((D+E) /A) – (D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+ E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/A</w:t>
            </w:r>
            <w:r>
              <w:rPr>
                <w:rFonts w:eastAsia="Calibri"/>
                <w:vertAlign w:val="subscript"/>
                <w:lang w:val="en-US"/>
              </w:rPr>
              <w:t>1</w:t>
            </w:r>
            <w:r>
              <w:rPr>
                <w:rFonts w:eastAsia="Calibri"/>
                <w:lang w:val="en-US"/>
              </w:rPr>
              <w:t>))*100%,</w:t>
            </w:r>
            <w:r>
              <w:rPr>
                <w:rFonts w:eastAsia="Calibri"/>
              </w:rPr>
              <w:t>где</w:t>
            </w:r>
            <w:r>
              <w:rPr>
                <w:rFonts w:eastAsia="Calibri"/>
                <w:lang w:val="en-US"/>
              </w:rPr>
              <w:t>:</w:t>
            </w:r>
          </w:p>
          <w:p w:rsidR="00FC5A47" w:rsidRDefault="00FC5A47">
            <w:pPr>
              <w:jc w:val="center"/>
              <w:rPr>
                <w:rFonts w:eastAsia="Calibri"/>
                <w:lang w:val="en-US"/>
              </w:rPr>
            </w:pP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 – общее количество ЗСГО </w:t>
            </w:r>
            <w:proofErr w:type="gramStart"/>
            <w:r>
              <w:rPr>
                <w:rFonts w:eastAsia="Calibri"/>
              </w:rPr>
              <w:t>имеющихся</w:t>
            </w:r>
            <w:proofErr w:type="gramEnd"/>
            <w:r>
              <w:rPr>
                <w:rFonts w:eastAsia="Calibri"/>
              </w:rPr>
              <w:t xml:space="preserve"> на </w:t>
            </w:r>
            <w:r>
              <w:rPr>
                <w:rFonts w:eastAsia="Calibri"/>
              </w:rPr>
              <w:br/>
              <w:t xml:space="preserve">территории муниципального образования по </w:t>
            </w:r>
            <w:r>
              <w:rPr>
                <w:rFonts w:eastAsia="Calibri"/>
              </w:rPr>
              <w:br/>
              <w:t>состоянию на 01 число отчетного периода;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proofErr w:type="gramStart"/>
            <w:r>
              <w:rPr>
                <w:rFonts w:eastAsia="Calibri"/>
                <w:vertAlign w:val="subscript"/>
              </w:rPr>
              <w:t>1</w:t>
            </w:r>
            <w:proofErr w:type="gramEnd"/>
            <w:r>
              <w:rPr>
                <w:rFonts w:eastAsia="Calibri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D – количество ЗСГО </w:t>
            </w:r>
            <w:proofErr w:type="gramStart"/>
            <w:r>
              <w:rPr>
                <w:rFonts w:eastAsia="Calibri"/>
              </w:rPr>
              <w:t>оцененных</w:t>
            </w:r>
            <w:proofErr w:type="gramEnd"/>
            <w:r>
              <w:rPr>
                <w:rFonts w:eastAsia="Calibri"/>
              </w:rPr>
              <w:t xml:space="preserve"> как «Ограниченно готово» по состоянию на 01 число отчетного периода;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Е – количество ЗСГО оцененных как «Готово» по состоянию на 01 число отчетного периода;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>
              <w:rPr>
                <w:rFonts w:eastAsia="Calibri"/>
                <w:vertAlign w:val="subscript"/>
              </w:rPr>
              <w:t>1</w:t>
            </w:r>
            <w:r>
              <w:rPr>
                <w:rFonts w:eastAsia="Calibri"/>
              </w:rPr>
              <w:t xml:space="preserve"> – количество ЗСГО </w:t>
            </w:r>
            <w:proofErr w:type="gramStart"/>
            <w:r>
              <w:rPr>
                <w:rFonts w:eastAsia="Calibri"/>
              </w:rPr>
              <w:t>оцененных</w:t>
            </w:r>
            <w:proofErr w:type="gramEnd"/>
            <w:r>
              <w:rPr>
                <w:rFonts w:eastAsia="Calibri"/>
              </w:rPr>
              <w:t xml:space="preserve"> как «Ограниченно готово» по состоянию на 01 число отчетного периода, базового периода;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</w:t>
            </w:r>
            <w:proofErr w:type="gramStart"/>
            <w:r>
              <w:rPr>
                <w:rFonts w:eastAsia="Calibri"/>
                <w:vertAlign w:val="subscript"/>
              </w:rPr>
              <w:t>1</w:t>
            </w:r>
            <w:proofErr w:type="gramEnd"/>
            <w:r>
              <w:rPr>
                <w:rFonts w:eastAsia="Calibri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  <w:tc>
          <w:tcPr>
            <w:tcW w:w="3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Федеральный Закон от 06.10.2003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№ 131-ФЗ «Об общих принципах организации местного самоуправления в Российской Федерации»;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от 12.02.1998 №28-ФЗ «О гражданской обороне»; Постановление Правительства Московской области от 22.11.2012 № 1481/42 «О создании и содержании запасов материально-технических, </w:t>
            </w:r>
          </w:p>
          <w:p w:rsidR="00FC5A47" w:rsidRDefault="00FC5A4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продо</w:t>
            </w:r>
            <w:r>
              <w:rPr>
                <w:rFonts w:eastAsia="Calibri"/>
              </w:rPr>
              <w:softHyphen/>
              <w:t>вольственных, медицинских и иных сре</w:t>
            </w:r>
            <w:proofErr w:type="gramStart"/>
            <w:r>
              <w:rPr>
                <w:rFonts w:eastAsia="Calibri"/>
              </w:rPr>
              <w:t>дств в ц</w:t>
            </w:r>
            <w:proofErr w:type="gramEnd"/>
            <w:r>
              <w:rPr>
                <w:rFonts w:eastAsia="Calibri"/>
              </w:rPr>
              <w:t>елях гражданской обороны»</w:t>
            </w:r>
          </w:p>
          <w:p w:rsidR="00FC5A47" w:rsidRDefault="00FC5A4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5A47" w:rsidRDefault="00FC5A4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Ежеквартально,</w:t>
            </w:r>
          </w:p>
          <w:p w:rsidR="00FC5A47" w:rsidRDefault="00FC5A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ежегодно</w:t>
            </w:r>
          </w:p>
        </w:tc>
      </w:tr>
    </w:tbl>
    <w:p w:rsidR="00FC5A47" w:rsidRDefault="00FC5A47" w:rsidP="00FC5A47">
      <w:pPr>
        <w:widowControl w:val="0"/>
        <w:autoSpaceDE w:val="0"/>
        <w:autoSpaceDN w:val="0"/>
        <w:jc w:val="both"/>
        <w:rPr>
          <w:rFonts w:eastAsia="Calibri"/>
          <w:b/>
          <w:lang w:eastAsia="en-US"/>
        </w:rPr>
      </w:pPr>
    </w:p>
    <w:p w:rsidR="00FC5A47" w:rsidRDefault="00FC5A47" w:rsidP="00FC5A47">
      <w:pPr>
        <w:widowControl w:val="0"/>
        <w:autoSpaceDE w:val="0"/>
        <w:autoSpaceDN w:val="0"/>
        <w:jc w:val="both"/>
      </w:pPr>
    </w:p>
    <w:p w:rsidR="00FC5A47" w:rsidRDefault="00FC5A47" w:rsidP="00FC5A47">
      <w:pPr>
        <w:widowControl w:val="0"/>
        <w:autoSpaceDE w:val="0"/>
        <w:autoSpaceDN w:val="0"/>
        <w:jc w:val="both"/>
      </w:pPr>
    </w:p>
    <w:p w:rsidR="00FC5A47" w:rsidRPr="00831C1D" w:rsidRDefault="00FC5A47" w:rsidP="005B2A6C">
      <w:pPr>
        <w:jc w:val="both"/>
        <w:rPr>
          <w:sz w:val="20"/>
          <w:szCs w:val="20"/>
        </w:rPr>
      </w:pPr>
    </w:p>
    <w:sectPr w:rsidR="00FC5A47" w:rsidRPr="00831C1D" w:rsidSect="00BC2619">
      <w:headerReference w:type="even" r:id="rId9"/>
      <w:headerReference w:type="default" r:id="rId10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7CA" w:rsidRDefault="003B57CA">
      <w:r>
        <w:separator/>
      </w:r>
    </w:p>
  </w:endnote>
  <w:endnote w:type="continuationSeparator" w:id="0">
    <w:p w:rsidR="003B57CA" w:rsidRDefault="003B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7CA" w:rsidRDefault="003B57CA">
      <w:r>
        <w:separator/>
      </w:r>
    </w:p>
  </w:footnote>
  <w:footnote w:type="continuationSeparator" w:id="0">
    <w:p w:rsidR="003B57CA" w:rsidRDefault="003B5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04578D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8D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7CA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580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59F0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47C9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1C1D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B04E6"/>
    <w:rsid w:val="008B08BC"/>
    <w:rsid w:val="008B26D0"/>
    <w:rsid w:val="008B2985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1DAB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619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0D28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2FB8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28F1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4D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5A4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D68D6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78D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rsid w:val="0004578D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78D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FC5A47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FC5A47"/>
    <w:rPr>
      <w:color w:val="0000FF"/>
      <w:u w:val="single"/>
    </w:rPr>
  </w:style>
  <w:style w:type="character" w:customStyle="1" w:styleId="2a">
    <w:name w:val="Гиперссылка2"/>
    <w:basedOn w:val="a0"/>
    <w:uiPriority w:val="99"/>
    <w:rsid w:val="00FC5A47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rsid w:val="00FC5A47"/>
    <w:rPr>
      <w:color w:val="800080"/>
      <w:u w:val="single"/>
    </w:rPr>
  </w:style>
  <w:style w:type="table" w:customStyle="1" w:styleId="112">
    <w:name w:val="Сетка таблицы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paragraph" w:customStyle="1" w:styleId="msonormal0">
    <w:name w:val="msonormal"/>
    <w:basedOn w:val="a"/>
    <w:rsid w:val="00FC5A47"/>
    <w:pPr>
      <w:spacing w:before="100" w:beforeAutospacing="1" w:after="100" w:afterAutospacing="1"/>
    </w:pPr>
  </w:style>
  <w:style w:type="character" w:customStyle="1" w:styleId="1d">
    <w:name w:val="Гиперссылка1"/>
    <w:basedOn w:val="a0"/>
    <w:uiPriority w:val="99"/>
    <w:rsid w:val="00FC5A47"/>
    <w:rPr>
      <w:color w:val="0000FF"/>
      <w:u w:val="single"/>
    </w:rPr>
  </w:style>
  <w:style w:type="character" w:customStyle="1" w:styleId="2a">
    <w:name w:val="Гиперссылка2"/>
    <w:basedOn w:val="a0"/>
    <w:uiPriority w:val="99"/>
    <w:rsid w:val="00FC5A47"/>
    <w:rPr>
      <w:color w:val="0000FF"/>
      <w:u w:val="single"/>
    </w:rPr>
  </w:style>
  <w:style w:type="character" w:customStyle="1" w:styleId="1e">
    <w:name w:val="Просмотренная гиперссылка1"/>
    <w:basedOn w:val="a0"/>
    <w:uiPriority w:val="99"/>
    <w:semiHidden/>
    <w:rsid w:val="00FC5A47"/>
    <w:rPr>
      <w:color w:val="800080"/>
      <w:u w:val="single"/>
    </w:rPr>
  </w:style>
  <w:style w:type="table" w:customStyle="1" w:styleId="112">
    <w:name w:val="Сетка таблицы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1"/>
    <w:uiPriority w:val="59"/>
    <w:rsid w:val="00FC5A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uiPriority w:val="99"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uiPriority w:val="99"/>
    <w:locked/>
    <w:rsid w:val="00FC5A47"/>
    <w:pPr>
      <w:spacing w:after="200" w:line="276" w:lineRule="auto"/>
    </w:pPr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FC5A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D7C7C466AE2B81433129BEC21D083FB76C8474A404D5D92FED081C5233F778CB3C785E7DD9FA44313362D26g1L6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A6CB2-3A5A-4F18-8955-620A4F6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6842</Words>
  <Characters>39004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2021-12-21T08:07:00Z</cp:lastPrinted>
  <dcterms:created xsi:type="dcterms:W3CDTF">2021-12-28T06:21:00Z</dcterms:created>
  <dcterms:modified xsi:type="dcterms:W3CDTF">2021-12-28T06:21:00Z</dcterms:modified>
</cp:coreProperties>
</file>