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8172F6">
        <w:rPr>
          <w:sz w:val="28"/>
          <w:szCs w:val="28"/>
        </w:rPr>
        <w:t>27</w:t>
      </w:r>
      <w:r w:rsidR="00F14D9C">
        <w:rPr>
          <w:sz w:val="28"/>
          <w:szCs w:val="28"/>
        </w:rPr>
        <w:t>.10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B7556F">
        <w:rPr>
          <w:sz w:val="28"/>
          <w:szCs w:val="28"/>
        </w:rPr>
        <w:t xml:space="preserve">    170</w:t>
      </w:r>
      <w:r w:rsidR="008172F6">
        <w:rPr>
          <w:sz w:val="28"/>
          <w:szCs w:val="28"/>
        </w:rPr>
        <w:t>3</w:t>
      </w:r>
      <w:r w:rsidR="004B1F72" w:rsidRPr="000D64E6">
        <w:rPr>
          <w:sz w:val="28"/>
          <w:szCs w:val="28"/>
        </w:rPr>
        <w:t>/</w:t>
      </w:r>
      <w:r w:rsidR="00F14D9C">
        <w:rPr>
          <w:sz w:val="28"/>
          <w:szCs w:val="28"/>
        </w:rPr>
        <w:t>10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103536" w:rsidRDefault="00A351EF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103536" w:rsidRDefault="00103536" w:rsidP="00103536">
      <w:pPr>
        <w:jc w:val="both"/>
        <w:rPr>
          <w:sz w:val="28"/>
          <w:szCs w:val="28"/>
        </w:rPr>
      </w:pPr>
    </w:p>
    <w:p w:rsidR="00103536" w:rsidRDefault="00103536" w:rsidP="00103536">
      <w:pPr>
        <w:jc w:val="center"/>
        <w:rPr>
          <w:rStyle w:val="29"/>
          <w:sz w:val="28"/>
          <w:szCs w:val="28"/>
          <w:u w:val="none"/>
        </w:rPr>
      </w:pPr>
      <w:r w:rsidRPr="00103536">
        <w:rPr>
          <w:rStyle w:val="29"/>
          <w:sz w:val="28"/>
          <w:szCs w:val="28"/>
          <w:u w:val="none"/>
        </w:rPr>
        <w:t>Об утверждении Перечня мест проведения ярмарок</w:t>
      </w:r>
    </w:p>
    <w:p w:rsidR="00103536" w:rsidRDefault="00103536" w:rsidP="00103536">
      <w:pPr>
        <w:jc w:val="center"/>
        <w:rPr>
          <w:rStyle w:val="29"/>
          <w:sz w:val="28"/>
          <w:szCs w:val="28"/>
          <w:u w:val="none"/>
        </w:rPr>
      </w:pPr>
      <w:r w:rsidRPr="00103536">
        <w:rPr>
          <w:rStyle w:val="29"/>
          <w:sz w:val="28"/>
          <w:szCs w:val="28"/>
          <w:u w:val="none"/>
        </w:rPr>
        <w:t>на 2022 год на территории городского округа Зарайск</w:t>
      </w:r>
    </w:p>
    <w:p w:rsidR="00103536" w:rsidRDefault="00103536" w:rsidP="00103536">
      <w:pPr>
        <w:jc w:val="center"/>
        <w:rPr>
          <w:rStyle w:val="29"/>
          <w:sz w:val="28"/>
          <w:szCs w:val="28"/>
          <w:u w:val="none"/>
        </w:rPr>
      </w:pPr>
      <w:r w:rsidRPr="00103536">
        <w:rPr>
          <w:rStyle w:val="29"/>
          <w:sz w:val="28"/>
          <w:szCs w:val="28"/>
          <w:u w:val="none"/>
        </w:rPr>
        <w:t>Московской области</w:t>
      </w:r>
    </w:p>
    <w:p w:rsidR="00103536" w:rsidRDefault="00103536" w:rsidP="00103536">
      <w:pPr>
        <w:jc w:val="both"/>
        <w:rPr>
          <w:rStyle w:val="29"/>
          <w:sz w:val="28"/>
          <w:szCs w:val="28"/>
          <w:u w:val="none"/>
        </w:rPr>
      </w:pPr>
    </w:p>
    <w:p w:rsidR="00103536" w:rsidRPr="00103536" w:rsidRDefault="00103536" w:rsidP="00103536">
      <w:pPr>
        <w:jc w:val="both"/>
        <w:rPr>
          <w:rStyle w:val="29"/>
          <w:sz w:val="28"/>
          <w:szCs w:val="28"/>
          <w:u w:val="none"/>
        </w:rPr>
      </w:pPr>
    </w:p>
    <w:p w:rsidR="00103536" w:rsidRPr="00103536" w:rsidRDefault="00103536" w:rsidP="00103536">
      <w:pPr>
        <w:jc w:val="both"/>
      </w:pPr>
      <w:r>
        <w:rPr>
          <w:sz w:val="28"/>
          <w:szCs w:val="28"/>
        </w:rPr>
        <w:t xml:space="preserve">      В соответствии с Порядком организации ярмарок на территории Московской области и продажи товаров (выполнения работ, оказания услуг) на них, утверждённым постановлением правительства Московской области от 07.11.2012  № 1394/40,</w:t>
      </w:r>
    </w:p>
    <w:p w:rsidR="00103536" w:rsidRDefault="00103536" w:rsidP="0010353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103536" w:rsidRDefault="00103536" w:rsidP="00103536">
      <w:pPr>
        <w:ind w:left="735"/>
        <w:rPr>
          <w:sz w:val="16"/>
          <w:szCs w:val="16"/>
        </w:rPr>
      </w:pPr>
    </w:p>
    <w:p w:rsidR="00103536" w:rsidRDefault="00103536" w:rsidP="00103536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«Перечень мест проведения ярмарок на 2022 год на территории городского округа Зарайск Московской области» (прилагается).</w:t>
      </w:r>
    </w:p>
    <w:p w:rsidR="00103536" w:rsidRDefault="00103536" w:rsidP="00103536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Сектору по взаимодействию со СМИ администрации городского округа Зарайск обеспечить опубликование настоящего постановления в газете «За новую жизнь» и р</w:t>
      </w:r>
      <w:r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9" w:history="1">
        <w:r w:rsidRPr="00103536">
          <w:rPr>
            <w:rStyle w:val="af0"/>
            <w:color w:val="000000"/>
            <w:sz w:val="28"/>
            <w:szCs w:val="28"/>
            <w:u w:val="none"/>
          </w:rPr>
          <w:t>http://zarrayon.ru/</w:t>
        </w:r>
      </w:hyperlink>
      <w:r w:rsidRPr="00103536">
        <w:rPr>
          <w:color w:val="000000"/>
          <w:sz w:val="28"/>
          <w:szCs w:val="28"/>
        </w:rPr>
        <w:t>.</w:t>
      </w:r>
    </w:p>
    <w:p w:rsidR="00103536" w:rsidRDefault="00103536" w:rsidP="00103536">
      <w:pPr>
        <w:jc w:val="both"/>
        <w:rPr>
          <w:sz w:val="28"/>
          <w:szCs w:val="28"/>
        </w:rPr>
      </w:pPr>
    </w:p>
    <w:p w:rsidR="00103536" w:rsidRDefault="00103536" w:rsidP="00103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3536" w:rsidRDefault="00103536" w:rsidP="00103536">
      <w:pPr>
        <w:jc w:val="both"/>
        <w:rPr>
          <w:sz w:val="28"/>
          <w:szCs w:val="28"/>
        </w:rPr>
      </w:pPr>
    </w:p>
    <w:p w:rsidR="00103536" w:rsidRPr="00937A46" w:rsidRDefault="00103536" w:rsidP="001035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937A46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В.А. Петрущенко</w:t>
      </w:r>
    </w:p>
    <w:p w:rsidR="00103536" w:rsidRPr="00937A46" w:rsidRDefault="00103536" w:rsidP="00103536">
      <w:pPr>
        <w:jc w:val="both"/>
        <w:rPr>
          <w:sz w:val="28"/>
          <w:szCs w:val="28"/>
        </w:rPr>
      </w:pPr>
      <w:r w:rsidRPr="00937A46">
        <w:rPr>
          <w:sz w:val="28"/>
          <w:szCs w:val="28"/>
        </w:rPr>
        <w:t>Верно</w:t>
      </w:r>
    </w:p>
    <w:p w:rsidR="00103536" w:rsidRDefault="00103536" w:rsidP="00103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937A46">
        <w:rPr>
          <w:sz w:val="28"/>
          <w:szCs w:val="28"/>
        </w:rPr>
        <w:t>общег</w:t>
      </w:r>
      <w:r>
        <w:rPr>
          <w:sz w:val="28"/>
          <w:szCs w:val="28"/>
        </w:rPr>
        <w:t xml:space="preserve">о отдела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Л.Б. Ивлева</w:t>
      </w:r>
    </w:p>
    <w:p w:rsidR="00103536" w:rsidRPr="00937A46" w:rsidRDefault="00103536" w:rsidP="00103536">
      <w:pPr>
        <w:jc w:val="both"/>
        <w:rPr>
          <w:sz w:val="28"/>
          <w:szCs w:val="28"/>
        </w:rPr>
      </w:pPr>
      <w:r>
        <w:rPr>
          <w:sz w:val="28"/>
          <w:szCs w:val="28"/>
        </w:rPr>
        <w:t>27.10</w:t>
      </w:r>
      <w:r w:rsidRPr="00937A46">
        <w:rPr>
          <w:sz w:val="28"/>
          <w:szCs w:val="28"/>
        </w:rPr>
        <w:t>.2021</w:t>
      </w: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Pr="00103536" w:rsidRDefault="00103536" w:rsidP="00103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 w:rsidRPr="00103536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.А., СПР и СУ,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газете</w:t>
      </w:r>
      <w:r w:rsidRPr="00103536">
        <w:rPr>
          <w:color w:val="000000"/>
          <w:sz w:val="28"/>
          <w:szCs w:val="28"/>
        </w:rPr>
        <w:t xml:space="preserve"> «За новую                          </w:t>
      </w:r>
      <w:r>
        <w:rPr>
          <w:color w:val="000000"/>
          <w:sz w:val="28"/>
          <w:szCs w:val="28"/>
        </w:rPr>
        <w:t xml:space="preserve">             жизнь», прокуратуру</w:t>
      </w:r>
      <w:r w:rsidRPr="00103536">
        <w:rPr>
          <w:color w:val="000000"/>
          <w:sz w:val="28"/>
          <w:szCs w:val="28"/>
        </w:rPr>
        <w:t>.</w:t>
      </w:r>
    </w:p>
    <w:p w:rsidR="00103536" w:rsidRPr="00103536" w:rsidRDefault="00103536" w:rsidP="00103536">
      <w:pPr>
        <w:jc w:val="both"/>
        <w:rPr>
          <w:sz w:val="28"/>
          <w:szCs w:val="28"/>
        </w:rPr>
      </w:pPr>
    </w:p>
    <w:p w:rsidR="00103536" w:rsidRPr="00103536" w:rsidRDefault="00103536" w:rsidP="00103536">
      <w:pPr>
        <w:jc w:val="both"/>
        <w:rPr>
          <w:sz w:val="28"/>
          <w:szCs w:val="28"/>
        </w:rPr>
      </w:pPr>
      <w:r w:rsidRPr="00103536">
        <w:rPr>
          <w:sz w:val="28"/>
          <w:szCs w:val="28"/>
        </w:rPr>
        <w:t xml:space="preserve">С.А. </w:t>
      </w:r>
      <w:proofErr w:type="spellStart"/>
      <w:r w:rsidRPr="00103536">
        <w:rPr>
          <w:sz w:val="28"/>
          <w:szCs w:val="28"/>
        </w:rPr>
        <w:t>Каширкин</w:t>
      </w:r>
      <w:proofErr w:type="spellEnd"/>
    </w:p>
    <w:p w:rsidR="00103536" w:rsidRPr="00103536" w:rsidRDefault="00103536" w:rsidP="00103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Pr="00103536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103536">
        <w:rPr>
          <w:sz w:val="28"/>
          <w:szCs w:val="28"/>
        </w:rPr>
        <w:t xml:space="preserve">2-57-35     </w:t>
      </w:r>
    </w:p>
    <w:p w:rsidR="00103536" w:rsidRDefault="00103536" w:rsidP="001035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103536" w:rsidRDefault="00103536" w:rsidP="00103536">
      <w:pPr>
        <w:pStyle w:val="31"/>
        <w:spacing w:after="0"/>
        <w:jc w:val="both"/>
        <w:rPr>
          <w:sz w:val="28"/>
          <w:szCs w:val="28"/>
        </w:rPr>
      </w:pPr>
    </w:p>
    <w:p w:rsidR="00D21C82" w:rsidRPr="00103536" w:rsidRDefault="00103536" w:rsidP="008172F6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E137C" w:rsidRPr="00103536" w:rsidRDefault="000E137C" w:rsidP="0057516C">
      <w:pPr>
        <w:ind w:left="360"/>
        <w:jc w:val="both"/>
        <w:rPr>
          <w:sz w:val="28"/>
          <w:szCs w:val="28"/>
        </w:rPr>
      </w:pPr>
    </w:p>
    <w:p w:rsidR="00E63F0D" w:rsidRPr="00937A46" w:rsidRDefault="00EF03C8" w:rsidP="00103536">
      <w:pPr>
        <w:ind w:left="360"/>
        <w:jc w:val="both"/>
        <w:rPr>
          <w:sz w:val="28"/>
          <w:szCs w:val="28"/>
        </w:rPr>
      </w:pPr>
      <w:r w:rsidRPr="00103536">
        <w:rPr>
          <w:sz w:val="28"/>
          <w:szCs w:val="28"/>
        </w:rPr>
        <w:t xml:space="preserve"> </w:t>
      </w:r>
      <w:r w:rsidR="002B3060" w:rsidRPr="00103536">
        <w:rPr>
          <w:sz w:val="28"/>
          <w:szCs w:val="28"/>
        </w:rPr>
        <w:t xml:space="preserve"> </w:t>
      </w:r>
      <w:r w:rsidR="00E31018" w:rsidRPr="00103536">
        <w:rPr>
          <w:sz w:val="28"/>
          <w:szCs w:val="28"/>
        </w:rPr>
        <w:t xml:space="preserve"> </w:t>
      </w:r>
    </w:p>
    <w:p w:rsidR="002B1DBE" w:rsidRDefault="002B1DBE" w:rsidP="002B1DB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B1DBE" w:rsidRPr="00103536" w:rsidRDefault="00103536" w:rsidP="001035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заместитель главы администрации</w:t>
      </w:r>
    </w:p>
    <w:p w:rsidR="002B1DBE" w:rsidRDefault="002B1DBE" w:rsidP="002B1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103536">
        <w:rPr>
          <w:sz w:val="28"/>
          <w:szCs w:val="28"/>
        </w:rPr>
        <w:t xml:space="preserve"> </w:t>
      </w:r>
      <w:r w:rsidR="00103536">
        <w:rPr>
          <w:color w:val="000000"/>
          <w:sz w:val="28"/>
          <w:szCs w:val="28"/>
        </w:rPr>
        <w:t xml:space="preserve">Л.А. </w:t>
      </w:r>
      <w:proofErr w:type="spellStart"/>
      <w:r w:rsidR="00103536">
        <w:rPr>
          <w:color w:val="000000"/>
          <w:sz w:val="28"/>
          <w:szCs w:val="28"/>
        </w:rPr>
        <w:t>Кочергаева</w:t>
      </w:r>
      <w:proofErr w:type="spellEnd"/>
    </w:p>
    <w:p w:rsidR="002B1DBE" w:rsidRDefault="008172F6" w:rsidP="002B1DBE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14D9C">
        <w:rPr>
          <w:sz w:val="28"/>
          <w:szCs w:val="28"/>
        </w:rPr>
        <w:t>.10</w:t>
      </w:r>
      <w:r w:rsidR="002B1DBE">
        <w:rPr>
          <w:sz w:val="28"/>
          <w:szCs w:val="28"/>
        </w:rPr>
        <w:t>.2021</w:t>
      </w:r>
    </w:p>
    <w:p w:rsidR="00373723" w:rsidRPr="00103536" w:rsidRDefault="00103536" w:rsidP="0010353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сектора потребительского рынка и сферы услуг</w:t>
      </w:r>
      <w:r>
        <w:rPr>
          <w:sz w:val="28"/>
          <w:szCs w:val="28"/>
        </w:rPr>
        <w:t xml:space="preserve"> </w:t>
      </w:r>
    </w:p>
    <w:p w:rsidR="00373723" w:rsidRDefault="00373723" w:rsidP="0037372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103536">
        <w:rPr>
          <w:sz w:val="28"/>
          <w:szCs w:val="28"/>
        </w:rPr>
        <w:t xml:space="preserve">С.А. </w:t>
      </w:r>
      <w:proofErr w:type="spellStart"/>
      <w:r w:rsidR="00103536">
        <w:rPr>
          <w:sz w:val="28"/>
          <w:szCs w:val="28"/>
        </w:rPr>
        <w:t>Каширкин</w:t>
      </w:r>
      <w:proofErr w:type="spellEnd"/>
    </w:p>
    <w:p w:rsidR="00373723" w:rsidRDefault="008172F6" w:rsidP="00373723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14D9C">
        <w:rPr>
          <w:sz w:val="28"/>
          <w:szCs w:val="28"/>
        </w:rPr>
        <w:t>.10</w:t>
      </w:r>
      <w:r w:rsidR="00373723">
        <w:rPr>
          <w:sz w:val="28"/>
          <w:szCs w:val="28"/>
        </w:rPr>
        <w:t xml:space="preserve">.2021 </w:t>
      </w:r>
    </w:p>
    <w:p w:rsidR="00373723" w:rsidRDefault="00373723" w:rsidP="00373723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373723" w:rsidRDefault="00373723" w:rsidP="003737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Л.А. Круглова</w:t>
      </w:r>
    </w:p>
    <w:p w:rsidR="00373723" w:rsidRDefault="008172F6" w:rsidP="00373723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14D9C">
        <w:rPr>
          <w:sz w:val="28"/>
          <w:szCs w:val="28"/>
        </w:rPr>
        <w:t>.10</w:t>
      </w:r>
      <w:r w:rsidR="00373723">
        <w:rPr>
          <w:sz w:val="28"/>
          <w:szCs w:val="28"/>
        </w:rPr>
        <w:t>.2021</w:t>
      </w:r>
    </w:p>
    <w:p w:rsidR="00373723" w:rsidRDefault="00373723" w:rsidP="003737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373723" w:rsidRDefault="00373723" w:rsidP="0037372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1DBE" w:rsidRDefault="00373723" w:rsidP="002B1DBE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03536" w:rsidRPr="00103536" w:rsidRDefault="00103536" w:rsidP="001035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 w:rsidRPr="00103536">
        <w:rPr>
          <w:color w:val="000000"/>
          <w:sz w:val="28"/>
          <w:szCs w:val="28"/>
        </w:rPr>
        <w:t xml:space="preserve"> Л</w:t>
      </w:r>
      <w:r>
        <w:rPr>
          <w:color w:val="000000"/>
          <w:sz w:val="28"/>
          <w:szCs w:val="28"/>
        </w:rPr>
        <w:t xml:space="preserve">.А., СПР и СУ,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газете</w:t>
      </w:r>
      <w:r w:rsidRPr="00103536">
        <w:rPr>
          <w:color w:val="000000"/>
          <w:sz w:val="28"/>
          <w:szCs w:val="28"/>
        </w:rPr>
        <w:t xml:space="preserve"> «За новую                          </w:t>
      </w:r>
      <w:r>
        <w:rPr>
          <w:color w:val="000000"/>
          <w:sz w:val="28"/>
          <w:szCs w:val="28"/>
        </w:rPr>
        <w:t xml:space="preserve">             жизнь», прокуратуре</w:t>
      </w:r>
      <w:r w:rsidRPr="00103536">
        <w:rPr>
          <w:color w:val="000000"/>
          <w:sz w:val="28"/>
          <w:szCs w:val="28"/>
        </w:rPr>
        <w:t>.</w:t>
      </w:r>
    </w:p>
    <w:p w:rsidR="00103536" w:rsidRPr="00103536" w:rsidRDefault="00103536" w:rsidP="00103536">
      <w:pPr>
        <w:jc w:val="both"/>
        <w:rPr>
          <w:sz w:val="28"/>
          <w:szCs w:val="28"/>
        </w:rPr>
      </w:pPr>
    </w:p>
    <w:p w:rsidR="00103536" w:rsidRPr="00103536" w:rsidRDefault="00103536" w:rsidP="00103536">
      <w:pPr>
        <w:jc w:val="both"/>
        <w:rPr>
          <w:sz w:val="28"/>
          <w:szCs w:val="28"/>
        </w:rPr>
      </w:pPr>
      <w:r w:rsidRPr="00103536">
        <w:rPr>
          <w:sz w:val="28"/>
          <w:szCs w:val="28"/>
        </w:rPr>
        <w:t xml:space="preserve">С.А. </w:t>
      </w:r>
      <w:proofErr w:type="spellStart"/>
      <w:r w:rsidRPr="00103536">
        <w:rPr>
          <w:sz w:val="28"/>
          <w:szCs w:val="28"/>
        </w:rPr>
        <w:t>Каширкин</w:t>
      </w:r>
      <w:proofErr w:type="spellEnd"/>
    </w:p>
    <w:p w:rsidR="00103536" w:rsidRPr="00103536" w:rsidRDefault="00103536" w:rsidP="00103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</w:t>
      </w:r>
      <w:r w:rsidRPr="00103536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103536">
        <w:rPr>
          <w:sz w:val="28"/>
          <w:szCs w:val="28"/>
        </w:rPr>
        <w:t xml:space="preserve">2-57-35     </w:t>
      </w:r>
    </w:p>
    <w:p w:rsidR="00103536" w:rsidRPr="00103536" w:rsidRDefault="00103536" w:rsidP="00103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97D4C" w:rsidRDefault="00440E2F" w:rsidP="00297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315B" w:rsidRPr="00937A46" w:rsidRDefault="0010353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017371" w:rsidRDefault="00017371" w:rsidP="001716D0">
      <w:pPr>
        <w:jc w:val="both"/>
        <w:rPr>
          <w:sz w:val="27"/>
          <w:szCs w:val="28"/>
        </w:rPr>
      </w:pPr>
    </w:p>
    <w:p w:rsidR="00DB0544" w:rsidRDefault="00DB0544" w:rsidP="001716D0">
      <w:pPr>
        <w:jc w:val="both"/>
        <w:sectPr w:rsidR="00DB0544" w:rsidSect="00B54FF5">
          <w:headerReference w:type="even" r:id="rId10"/>
          <w:headerReference w:type="default" r:id="rId11"/>
          <w:pgSz w:w="11906" w:h="16838"/>
          <w:pgMar w:top="964" w:right="567" w:bottom="1134" w:left="1134" w:header="709" w:footer="709" w:gutter="0"/>
          <w:cols w:space="720"/>
        </w:sectPr>
      </w:pPr>
    </w:p>
    <w:p w:rsidR="00017371" w:rsidRPr="00017371" w:rsidRDefault="00017371" w:rsidP="001716D0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E149A6">
        <w:tab/>
        <w:t>УТВЕРЖДЁ</w:t>
      </w:r>
      <w:r w:rsidRPr="00017371">
        <w:t xml:space="preserve">Н </w:t>
      </w:r>
    </w:p>
    <w:p w:rsidR="00017371" w:rsidRPr="00017371" w:rsidRDefault="00017371" w:rsidP="00171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Pr="00017371">
        <w:t xml:space="preserve">постановлением главы </w:t>
      </w:r>
    </w:p>
    <w:p w:rsidR="00017371" w:rsidRPr="00017371" w:rsidRDefault="00017371" w:rsidP="00171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Pr="00017371">
        <w:t xml:space="preserve">городского округа Зарайск </w:t>
      </w:r>
    </w:p>
    <w:p w:rsidR="00E149A6" w:rsidRDefault="00017371" w:rsidP="00E149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E149A6">
        <w:tab/>
      </w:r>
      <w:r w:rsidR="00B7556F">
        <w:t>от 27.10.2021 № 170</w:t>
      </w:r>
      <w:bookmarkStart w:id="0" w:name="_GoBack"/>
      <w:bookmarkEnd w:id="0"/>
      <w:r w:rsidRPr="00017371">
        <w:t>3/10</w:t>
      </w:r>
      <w:r w:rsidR="00E149A6">
        <w:t xml:space="preserve"> </w:t>
      </w:r>
    </w:p>
    <w:p w:rsidR="00E149A6" w:rsidRDefault="00E149A6" w:rsidP="00E149A6">
      <w:pPr>
        <w:jc w:val="both"/>
      </w:pPr>
    </w:p>
    <w:p w:rsidR="00E149A6" w:rsidRDefault="00E149A6" w:rsidP="00E149A6">
      <w:pPr>
        <w:jc w:val="both"/>
        <w:rPr>
          <w:sz w:val="20"/>
          <w:szCs w:val="20"/>
        </w:rPr>
      </w:pPr>
    </w:p>
    <w:p w:rsidR="00E149A6" w:rsidRDefault="00E149A6" w:rsidP="00E14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 проведения ярмарок на 2022 год на территории городского округа Зарайск</w:t>
      </w:r>
    </w:p>
    <w:p w:rsidR="00E149A6" w:rsidRDefault="00E149A6" w:rsidP="00E149A6">
      <w:pPr>
        <w:pStyle w:val="affa"/>
        <w:jc w:val="center"/>
        <w:rPr>
          <w:sz w:val="28"/>
          <w:szCs w:val="28"/>
        </w:rPr>
      </w:pPr>
      <w:r>
        <w:rPr>
          <w:sz w:val="18"/>
          <w:szCs w:val="18"/>
        </w:rPr>
        <w:t>(наименование городского округа Московской области)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3402"/>
        <w:gridCol w:w="2126"/>
        <w:gridCol w:w="1701"/>
        <w:gridCol w:w="1560"/>
        <w:gridCol w:w="1701"/>
      </w:tblGrid>
      <w:tr w:rsidR="00E149A6" w:rsidTr="00E149A6">
        <w:trPr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№</w:t>
            </w:r>
          </w:p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Адрес проведения ярмарки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eastAsia="Calibri"/>
                <w:sz w:val="20"/>
                <w:szCs w:val="20"/>
                <w:lang w:eastAsia="en-US"/>
              </w:rPr>
              <w:t>Категория земельного участка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Тип ярмарки</w:t>
            </w:r>
          </w:p>
        </w:tc>
      </w:tr>
      <w:tr w:rsidR="00E149A6" w:rsidTr="00E149A6">
        <w:trPr>
          <w:trHeight w:val="15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6" w:rsidRDefault="00E149A6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6" w:rsidRDefault="00E149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6" w:rsidRDefault="00E149A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6" w:rsidRDefault="00E149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9A6" w:rsidRDefault="00E149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универсальная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тематическая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сельскохозяйст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-венная</w:t>
            </w:r>
            <w:proofErr w:type="gramEnd"/>
          </w:p>
        </w:tc>
      </w:tr>
      <w:tr w:rsidR="00E149A6" w:rsidTr="00E149A6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E149A6" w:rsidTr="00E149A6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lang w:eastAsia="en-US"/>
              </w:rPr>
            </w:pPr>
          </w:p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г. Зарайск,</w:t>
            </w:r>
          </w:p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ул. Советская,</w:t>
            </w:r>
          </w:p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50:38:0000000:10941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  <w:lang w:val="en-US"/>
              </w:rPr>
            </w:pPr>
            <w:proofErr w:type="spellStart"/>
            <w:r>
              <w:rPr>
                <w:rStyle w:val="FontStyle19"/>
                <w:rFonts w:eastAsia="Calibri"/>
                <w:sz w:val="22"/>
                <w:szCs w:val="22"/>
                <w:lang w:val="en-US" w:eastAsia="en-US"/>
              </w:rPr>
              <w:t>Городской</w:t>
            </w:r>
            <w:proofErr w:type="spellEnd"/>
            <w:r>
              <w:rPr>
                <w:rStyle w:val="FontStyle19"/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19"/>
                <w:rFonts w:eastAsia="Calibri"/>
                <w:sz w:val="22"/>
                <w:szCs w:val="22"/>
                <w:lang w:val="en-US" w:eastAsia="en-US"/>
              </w:rPr>
              <w:t>округ</w:t>
            </w:r>
            <w:proofErr w:type="spellEnd"/>
            <w:r>
              <w:rPr>
                <w:rStyle w:val="FontStyle19"/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Style w:val="FontStyle19"/>
                <w:rFonts w:eastAsia="Calibri"/>
                <w:sz w:val="22"/>
                <w:szCs w:val="22"/>
                <w:lang w:val="en-US" w:eastAsia="en-US"/>
              </w:rPr>
              <w:t>Зарайск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Собственность муниципального образования,</w:t>
            </w:r>
          </w:p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1000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</w:tr>
      <w:tr w:rsidR="00E149A6" w:rsidTr="00E149A6">
        <w:trPr>
          <w:trHeight w:val="5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lang w:eastAsia="en-US"/>
              </w:rPr>
            </w:pPr>
          </w:p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г. Зарайск,</w:t>
            </w:r>
          </w:p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пл. Революции,</w:t>
            </w:r>
          </w:p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50:38:0070107:44 50:38:0070107:45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ПО «Осётр»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Частная собственность,</w:t>
            </w:r>
          </w:p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4070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</w:tr>
      <w:tr w:rsidR="00E149A6" w:rsidTr="00E149A6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г. Зарайск,</w:t>
            </w:r>
          </w:p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пл. Революции,</w:t>
            </w:r>
          </w:p>
          <w:p w:rsidR="00E149A6" w:rsidRDefault="00E149A6">
            <w:pPr>
              <w:pStyle w:val="Style13"/>
              <w:widowControl/>
              <w:spacing w:line="210" w:lineRule="exact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50:38:0070107:46</w:t>
            </w: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ПО «Осётр»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Частная собственность,</w:t>
            </w:r>
          </w:p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2966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</w:tr>
      <w:tr w:rsidR="00E149A6" w:rsidTr="00E149A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  <w:r>
              <w:rPr>
                <w:rStyle w:val="FontStyle19"/>
                <w:rFonts w:eastAsia="Calibr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г. Зарайск,</w:t>
            </w: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пл. Революции,</w:t>
            </w: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50:38:0070107:29</w:t>
            </w: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50:38:0070107:34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</w:rPr>
            </w:pPr>
            <w:proofErr w:type="gramStart"/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 xml:space="preserve"> «Зарайский кооператор»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Частная собственность,</w:t>
            </w:r>
          </w:p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1361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</w:tr>
      <w:tr w:rsidR="00E149A6" w:rsidTr="00E149A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lang w:eastAsia="en-US"/>
              </w:rPr>
            </w:pP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г. Зарайск,</w:t>
            </w: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 xml:space="preserve">ул. Советская, </w:t>
            </w: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50:38:0070107:28</w:t>
            </w: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 xml:space="preserve"> «Зарайский кооператор»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Частная собственность,</w:t>
            </w:r>
          </w:p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973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</w:tr>
      <w:tr w:rsidR="00E149A6" w:rsidTr="00E149A6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</w:rPr>
            </w:pP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  <w:lang w:eastAsia="en-US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г. Зарайск, ул. Мерецкова, д. 23</w:t>
            </w:r>
          </w:p>
          <w:p w:rsidR="00E149A6" w:rsidRDefault="00E149A6">
            <w:pPr>
              <w:pStyle w:val="Style13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50:38:0070126:107</w:t>
            </w:r>
          </w:p>
          <w:p w:rsidR="00E149A6" w:rsidRDefault="00E149A6">
            <w:pPr>
              <w:pStyle w:val="Style13"/>
              <w:widowControl/>
              <w:rPr>
                <w:rStyle w:val="FontStyle19"/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Власов Михаил Александрович</w:t>
            </w:r>
          </w:p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Частная собственность</w:t>
            </w:r>
          </w:p>
          <w:p w:rsidR="00E149A6" w:rsidRDefault="00E149A6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950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  <w:sz w:val="22"/>
                <w:szCs w:val="22"/>
              </w:rPr>
            </w:pPr>
            <w:r>
              <w:rPr>
                <w:rStyle w:val="FontStyle19"/>
                <w:rFonts w:eastAsia="Calibri"/>
                <w:sz w:val="22"/>
                <w:szCs w:val="22"/>
                <w:lang w:eastAsia="en-US"/>
              </w:rPr>
              <w:t>Земли населённых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A6" w:rsidRDefault="00E149A6">
            <w:pPr>
              <w:pStyle w:val="Style13"/>
              <w:widowControl/>
              <w:spacing w:line="240" w:lineRule="auto"/>
              <w:rPr>
                <w:rStyle w:val="FontStyle19"/>
                <w:rFonts w:eastAsia="Calibri"/>
              </w:rPr>
            </w:pPr>
            <w:r>
              <w:rPr>
                <w:rStyle w:val="FontStyle19"/>
                <w:rFonts w:eastAsia="Calibri"/>
                <w:lang w:eastAsia="en-US"/>
              </w:rPr>
              <w:t>-</w:t>
            </w:r>
          </w:p>
        </w:tc>
      </w:tr>
    </w:tbl>
    <w:p w:rsidR="00E149A6" w:rsidRDefault="00E149A6" w:rsidP="00E149A6">
      <w:pPr>
        <w:tabs>
          <w:tab w:val="left" w:pos="11895"/>
        </w:tabs>
        <w:rPr>
          <w:sz w:val="28"/>
          <w:szCs w:val="28"/>
        </w:rPr>
      </w:pPr>
    </w:p>
    <w:p w:rsidR="00E149A6" w:rsidRDefault="00E149A6" w:rsidP="001716D0">
      <w:pPr>
        <w:jc w:val="both"/>
        <w:sectPr w:rsidR="00E149A6" w:rsidSect="00DB0544">
          <w:pgSz w:w="16838" w:h="11906" w:orient="landscape"/>
          <w:pgMar w:top="1134" w:right="964" w:bottom="567" w:left="1134" w:header="709" w:footer="709" w:gutter="0"/>
          <w:cols w:space="720"/>
        </w:sectPr>
      </w:pPr>
    </w:p>
    <w:p w:rsidR="00A71BB6" w:rsidRDefault="00A71BB6" w:rsidP="001716D0">
      <w:pPr>
        <w:jc w:val="both"/>
      </w:pPr>
    </w:p>
    <w:p w:rsidR="00A71BB6" w:rsidRPr="00017371" w:rsidRDefault="00A71BB6" w:rsidP="001716D0">
      <w:pPr>
        <w:jc w:val="both"/>
      </w:pPr>
    </w:p>
    <w:sectPr w:rsidR="00A71BB6" w:rsidRPr="00017371" w:rsidSect="00B54FF5"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D4" w:rsidRDefault="00D721D4">
      <w:r>
        <w:separator/>
      </w:r>
    </w:p>
  </w:endnote>
  <w:endnote w:type="continuationSeparator" w:id="0">
    <w:p w:rsidR="00D721D4" w:rsidRDefault="00D7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D4" w:rsidRDefault="00D721D4">
      <w:r>
        <w:separator/>
      </w:r>
    </w:p>
  </w:footnote>
  <w:footnote w:type="continuationSeparator" w:id="0">
    <w:p w:rsidR="00D721D4" w:rsidRDefault="00D72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68525951"/>
    <w:multiLevelType w:val="hybridMultilevel"/>
    <w:tmpl w:val="71BCD552"/>
    <w:lvl w:ilvl="0" w:tplc="2F24C2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371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275C"/>
    <w:rsid w:val="000444CD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137C"/>
    <w:rsid w:val="000E2BAF"/>
    <w:rsid w:val="000E38D2"/>
    <w:rsid w:val="000E42F0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536"/>
    <w:rsid w:val="001039F8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0F0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25A7"/>
    <w:rsid w:val="00252D08"/>
    <w:rsid w:val="002545C2"/>
    <w:rsid w:val="002552DF"/>
    <w:rsid w:val="00256334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F98"/>
    <w:rsid w:val="002A2532"/>
    <w:rsid w:val="002A2A94"/>
    <w:rsid w:val="002A2C48"/>
    <w:rsid w:val="002A44FF"/>
    <w:rsid w:val="002A452A"/>
    <w:rsid w:val="002A514F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498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BF7"/>
    <w:rsid w:val="004268E1"/>
    <w:rsid w:val="00427871"/>
    <w:rsid w:val="004304E6"/>
    <w:rsid w:val="0043060B"/>
    <w:rsid w:val="00430F49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846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255A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2F9A"/>
    <w:rsid w:val="005734B4"/>
    <w:rsid w:val="0057416B"/>
    <w:rsid w:val="0057516C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C7ED6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0D45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59D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016"/>
    <w:rsid w:val="00743D29"/>
    <w:rsid w:val="007445F0"/>
    <w:rsid w:val="007452DE"/>
    <w:rsid w:val="0074787D"/>
    <w:rsid w:val="0074792B"/>
    <w:rsid w:val="00750F55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5AA2"/>
    <w:rsid w:val="007770D4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452"/>
    <w:rsid w:val="007979DA"/>
    <w:rsid w:val="007A0CDD"/>
    <w:rsid w:val="007A2FA5"/>
    <w:rsid w:val="007A35A3"/>
    <w:rsid w:val="007A440F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23A4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3E3"/>
    <w:rsid w:val="00807B2F"/>
    <w:rsid w:val="00810204"/>
    <w:rsid w:val="008113C3"/>
    <w:rsid w:val="00811D01"/>
    <w:rsid w:val="00813BA1"/>
    <w:rsid w:val="00815A6C"/>
    <w:rsid w:val="008161B0"/>
    <w:rsid w:val="00816A54"/>
    <w:rsid w:val="008172F6"/>
    <w:rsid w:val="0082061F"/>
    <w:rsid w:val="00821925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3BD1"/>
    <w:rsid w:val="008B5AFA"/>
    <w:rsid w:val="008B66A8"/>
    <w:rsid w:val="008B7641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036"/>
    <w:rsid w:val="009120B2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5D78"/>
    <w:rsid w:val="009369BE"/>
    <w:rsid w:val="009369E7"/>
    <w:rsid w:val="00937A46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6316"/>
    <w:rsid w:val="009C6C3C"/>
    <w:rsid w:val="009C7E25"/>
    <w:rsid w:val="009D15C9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6BA2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724"/>
    <w:rsid w:val="00A710AA"/>
    <w:rsid w:val="00A71BB6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B01855"/>
    <w:rsid w:val="00B02D95"/>
    <w:rsid w:val="00B02ED1"/>
    <w:rsid w:val="00B04B79"/>
    <w:rsid w:val="00B074E4"/>
    <w:rsid w:val="00B10324"/>
    <w:rsid w:val="00B1105B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EC4"/>
    <w:rsid w:val="00B3661C"/>
    <w:rsid w:val="00B40112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556F"/>
    <w:rsid w:val="00B763A5"/>
    <w:rsid w:val="00B76A38"/>
    <w:rsid w:val="00B80065"/>
    <w:rsid w:val="00B80963"/>
    <w:rsid w:val="00B80BA0"/>
    <w:rsid w:val="00B81A6F"/>
    <w:rsid w:val="00B826C0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08A8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FCD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10D7"/>
    <w:rsid w:val="00C716D8"/>
    <w:rsid w:val="00C71F96"/>
    <w:rsid w:val="00C722D0"/>
    <w:rsid w:val="00C7278B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1C82"/>
    <w:rsid w:val="00D225A4"/>
    <w:rsid w:val="00D234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4"/>
    <w:rsid w:val="00D7262A"/>
    <w:rsid w:val="00D7270A"/>
    <w:rsid w:val="00D739CE"/>
    <w:rsid w:val="00D74009"/>
    <w:rsid w:val="00D759DD"/>
    <w:rsid w:val="00D77F0D"/>
    <w:rsid w:val="00D80266"/>
    <w:rsid w:val="00D807F3"/>
    <w:rsid w:val="00D81550"/>
    <w:rsid w:val="00D81986"/>
    <w:rsid w:val="00D825AA"/>
    <w:rsid w:val="00D82E54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7212"/>
    <w:rsid w:val="00DB0544"/>
    <w:rsid w:val="00DB1F43"/>
    <w:rsid w:val="00DB2CBC"/>
    <w:rsid w:val="00DB37EC"/>
    <w:rsid w:val="00DB3804"/>
    <w:rsid w:val="00DB4034"/>
    <w:rsid w:val="00DB7625"/>
    <w:rsid w:val="00DB7ECF"/>
    <w:rsid w:val="00DC10BD"/>
    <w:rsid w:val="00DC64FD"/>
    <w:rsid w:val="00DC774E"/>
    <w:rsid w:val="00DC7A57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2C3C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E9F"/>
    <w:rsid w:val="00E117F3"/>
    <w:rsid w:val="00E13224"/>
    <w:rsid w:val="00E13484"/>
    <w:rsid w:val="00E13585"/>
    <w:rsid w:val="00E149A6"/>
    <w:rsid w:val="00E14BC5"/>
    <w:rsid w:val="00E153EA"/>
    <w:rsid w:val="00E15B22"/>
    <w:rsid w:val="00E17817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A8"/>
    <w:rsid w:val="00E858D8"/>
    <w:rsid w:val="00E85CCA"/>
    <w:rsid w:val="00E86694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4260"/>
    <w:rsid w:val="00F54319"/>
    <w:rsid w:val="00F56533"/>
    <w:rsid w:val="00F5706B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B92"/>
    <w:rsid w:val="00FA063A"/>
    <w:rsid w:val="00FA09BC"/>
    <w:rsid w:val="00FA0D99"/>
    <w:rsid w:val="00FA295C"/>
    <w:rsid w:val="00FA3BA5"/>
    <w:rsid w:val="00FA3D4B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0CA3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3">
    <w:name w:val="Style13"/>
    <w:basedOn w:val="a"/>
    <w:uiPriority w:val="99"/>
    <w:rsid w:val="00E149A6"/>
    <w:pPr>
      <w:widowControl w:val="0"/>
      <w:autoSpaceDE w:val="0"/>
      <w:autoSpaceDN w:val="0"/>
      <w:adjustRightInd w:val="0"/>
      <w:spacing w:line="215" w:lineRule="exact"/>
      <w:jc w:val="center"/>
    </w:pPr>
  </w:style>
  <w:style w:type="character" w:customStyle="1" w:styleId="FontStyle19">
    <w:name w:val="Font Style19"/>
    <w:uiPriority w:val="99"/>
    <w:rsid w:val="00E149A6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uiPriority w:val="99"/>
    <w:rsid w:val="00E149A6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13">
    <w:name w:val="Style13"/>
    <w:basedOn w:val="a"/>
    <w:uiPriority w:val="99"/>
    <w:rsid w:val="00E149A6"/>
    <w:pPr>
      <w:widowControl w:val="0"/>
      <w:autoSpaceDE w:val="0"/>
      <w:autoSpaceDN w:val="0"/>
      <w:adjustRightInd w:val="0"/>
      <w:spacing w:line="215" w:lineRule="exact"/>
      <w:jc w:val="center"/>
    </w:pPr>
  </w:style>
  <w:style w:type="character" w:customStyle="1" w:styleId="FontStyle19">
    <w:name w:val="Font Style19"/>
    <w:uiPriority w:val="99"/>
    <w:rsid w:val="00E149A6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uiPriority w:val="99"/>
    <w:rsid w:val="00E149A6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rray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483A-F629-4B61-8F76-72FB6A99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1403</cp:revision>
  <cp:lastPrinted>2021-10-27T06:35:00Z</cp:lastPrinted>
  <dcterms:created xsi:type="dcterms:W3CDTF">2018-01-30T13:13:00Z</dcterms:created>
  <dcterms:modified xsi:type="dcterms:W3CDTF">2021-10-27T07:16:00Z</dcterms:modified>
</cp:coreProperties>
</file>