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 xml:space="preserve">            </w:t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>Приложение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 xml:space="preserve">к постановлению главы 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>городского округа Зарайск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>от 18.10.2021 № 1630/10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  <w:b/>
        </w:rPr>
      </w:pP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  <w:t xml:space="preserve">  </w:t>
      </w:r>
      <w:hyperlink r:id="rId5" w:history="1">
        <w:r w:rsidRPr="00B02BEE">
          <w:rPr>
            <w:rStyle w:val="a8"/>
            <w:rFonts w:ascii="Arial" w:hAnsi="Arial" w:cs="Arial"/>
            <w:color w:val="000000"/>
            <w:u w:val="none"/>
          </w:rPr>
          <w:t>Паспорт</w:t>
        </w:r>
      </w:hyperlink>
      <w:r w:rsidRPr="00B02BEE">
        <w:rPr>
          <w:rFonts w:ascii="Arial" w:hAnsi="Arial" w:cs="Arial"/>
          <w:color w:val="000000"/>
        </w:rPr>
        <w:t xml:space="preserve"> м</w:t>
      </w:r>
      <w:r w:rsidRPr="00B02BEE">
        <w:rPr>
          <w:rFonts w:ascii="Arial" w:hAnsi="Arial" w:cs="Arial"/>
        </w:rPr>
        <w:t xml:space="preserve">униципальной программы 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 xml:space="preserve">«Здравоохранение» </w:t>
      </w:r>
    </w:p>
    <w:p w:rsidR="00B02BEE" w:rsidRPr="00B02BEE" w:rsidRDefault="00B02BEE" w:rsidP="00B02BEE">
      <w:pPr>
        <w:pStyle w:val="ConsPlusNormal0"/>
        <w:spacing w:before="220"/>
        <w:ind w:left="540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Заместитель главы администрации по социальным вопросам Гулькина Р.Д.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здравоохранения Московской области «Зарайская центральная районная больница»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Развитие первичной медико-санитарной помощи»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B02BEE">
              <w:rPr>
                <w:rFonts w:ascii="Arial" w:hAnsi="Arial" w:cs="Arial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02BEE" w:rsidRPr="00B02BEE" w:rsidTr="00B02BEE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sub_101"/>
            <w:r w:rsidRPr="00B02BEE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 том числе по годам:</w:t>
            </w:r>
            <w:bookmarkEnd w:id="0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Расходы (тыс. рублей)</w:t>
            </w:r>
          </w:p>
        </w:tc>
      </w:tr>
      <w:tr w:rsidR="00B02BEE" w:rsidRPr="00B02BEE" w:rsidTr="00B02BEE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2024 год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</w:tr>
    </w:tbl>
    <w:p w:rsidR="00B02BEE" w:rsidRPr="00B02BEE" w:rsidRDefault="00B02BEE" w:rsidP="00B02BEE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B02BEE" w:rsidRPr="00B02BEE" w:rsidRDefault="00B02BEE" w:rsidP="00B02BEE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B02BEE" w:rsidRPr="00B02BEE" w:rsidRDefault="00B02BEE" w:rsidP="00B02BEE">
      <w:pPr>
        <w:pStyle w:val="ConsPlusNormal0"/>
        <w:spacing w:before="220"/>
        <w:ind w:left="928"/>
        <w:jc w:val="center"/>
        <w:rPr>
          <w:sz w:val="24"/>
          <w:szCs w:val="24"/>
        </w:rPr>
      </w:pPr>
      <w:r w:rsidRPr="00B02BEE">
        <w:rPr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02BEE" w:rsidRPr="00B02BEE" w:rsidRDefault="00B02BEE" w:rsidP="00B02BEE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p w:rsidR="00B02BEE" w:rsidRPr="00B02BEE" w:rsidRDefault="00B02BEE" w:rsidP="00B02BEE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B02BEE" w:rsidRPr="00B02BEE" w:rsidRDefault="00B02BEE" w:rsidP="00B02BEE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Перечень подпрограмм, входящих в состав Программы:</w:t>
      </w:r>
    </w:p>
    <w:p w:rsidR="00B02BEE" w:rsidRPr="00B02BEE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B02BEE" w:rsidRPr="00B02BEE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Финансовое обеспечение системы организации медицинской помощи.</w:t>
      </w:r>
    </w:p>
    <w:p w:rsidR="00B02BEE" w:rsidRPr="00B02BEE" w:rsidRDefault="00B02BEE" w:rsidP="00B02BEE">
      <w:pPr>
        <w:pStyle w:val="ConsPlusNormal0"/>
        <w:spacing w:line="276" w:lineRule="auto"/>
        <w:jc w:val="both"/>
        <w:rPr>
          <w:sz w:val="24"/>
          <w:szCs w:val="24"/>
        </w:rPr>
      </w:pPr>
      <w:r w:rsidRPr="00B02BEE">
        <w:rPr>
          <w:sz w:val="24"/>
          <w:szCs w:val="24"/>
        </w:rPr>
        <w:t xml:space="preserve">Целями Программы являются: 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B02BEE">
        <w:rPr>
          <w:rFonts w:ascii="Arial" w:hAnsi="Arial" w:cs="Arial"/>
        </w:rPr>
        <w:t xml:space="preserve">«Зарайская центральная районная больница» (далее – ГБУЗ МО «Зарайская ЦРБ»). </w:t>
      </w:r>
      <w:r w:rsidRPr="00B02BEE">
        <w:rPr>
          <w:rFonts w:ascii="Arial" w:hAnsi="Arial" w:cs="Arial"/>
          <w:color w:val="000000"/>
        </w:rPr>
        <w:t xml:space="preserve"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</w:t>
      </w:r>
      <w:r w:rsidRPr="00B02BEE">
        <w:rPr>
          <w:rFonts w:ascii="Arial" w:hAnsi="Arial" w:cs="Arial"/>
          <w:color w:val="000000"/>
        </w:rPr>
        <w:lastRenderedPageBreak/>
        <w:t>на селе и 14 фельдшерско - акушерских пунктов, обслуживает население городского округа Зарайск Московской области численностью 38534 человека.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среднего медицинского персонала, 1 провизор. Целевую подготовку проходят 2 студента и 2 ординатора. Врачи участковой службы (21 человек)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  <w:color w:val="000000"/>
        </w:rPr>
        <w:t xml:space="preserve">Диспансеризация взрослого населения - при плане </w:t>
      </w:r>
      <w:r w:rsidRPr="00B02BEE">
        <w:rPr>
          <w:rFonts w:ascii="Arial" w:hAnsi="Arial" w:cs="Arial"/>
        </w:rPr>
        <w:t>12045 человек, за 12 месяцев 2020 года осмотрено 10768 человек или 89,4%.</w:t>
      </w:r>
      <w:r w:rsidRPr="00B02BEE">
        <w:rPr>
          <w:rFonts w:ascii="Arial" w:hAnsi="Arial" w:cs="Arial"/>
          <w:color w:val="000000"/>
        </w:rPr>
        <w:t xml:space="preserve">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B02BEE">
        <w:rPr>
          <w:rFonts w:ascii="Arial" w:hAnsi="Arial" w:cs="Arial"/>
        </w:rP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  <w:bCs/>
        </w:rPr>
      </w:pPr>
      <w:r w:rsidRPr="00B02BEE">
        <w:rPr>
          <w:rFonts w:ascii="Arial" w:hAnsi="Arial" w:cs="Arial"/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B02BEE" w:rsidRPr="00B02BEE" w:rsidRDefault="00B02BEE" w:rsidP="00B02BEE">
      <w:pPr>
        <w:jc w:val="both"/>
        <w:rPr>
          <w:rFonts w:ascii="Arial" w:hAnsi="Arial" w:cs="Arial"/>
          <w:bCs/>
        </w:rPr>
      </w:pP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</w:t>
      </w:r>
      <w:r w:rsidRPr="00B02BEE">
        <w:rPr>
          <w:rFonts w:ascii="Arial" w:hAnsi="Arial" w:cs="Arial"/>
        </w:rPr>
        <w:t xml:space="preserve">  Д</w:t>
      </w:r>
      <w:r w:rsidRPr="00B02BEE">
        <w:rPr>
          <w:rFonts w:ascii="Arial" w:hAnsi="Arial" w:cs="Arial"/>
          <w:color w:val="000000"/>
        </w:rPr>
        <w:t>ля решения основных мероприятий существуют следующие направления: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2. Привлечение и закрепление медицинских кадров в ГБУЗ МО «Зарайская ЦРБ».</w:t>
      </w:r>
    </w:p>
    <w:p w:rsidR="00B02BEE" w:rsidRPr="00B02BEE" w:rsidRDefault="00B02BEE" w:rsidP="00B02BEE">
      <w:pPr>
        <w:ind w:firstLine="567"/>
        <w:jc w:val="both"/>
        <w:rPr>
          <w:rFonts w:ascii="Arial" w:eastAsia="Calibri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B02BEE" w:rsidRPr="00B02BEE" w:rsidRDefault="00B02BEE" w:rsidP="00B02BEE">
      <w:pPr>
        <w:ind w:firstLine="567"/>
        <w:jc w:val="both"/>
        <w:rPr>
          <w:rFonts w:ascii="Arial" w:eastAsia="Calibri" w:hAnsi="Arial" w:cs="Arial"/>
          <w:color w:val="000000"/>
        </w:rPr>
      </w:pPr>
    </w:p>
    <w:p w:rsidR="00B02BEE" w:rsidRPr="00B02BEE" w:rsidRDefault="00B02BEE" w:rsidP="00B02BEE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lang w:eastAsia="zh-CN"/>
        </w:rPr>
      </w:pPr>
      <w:r w:rsidRPr="00B02BEE">
        <w:rPr>
          <w:rFonts w:ascii="Arial" w:eastAsia="SimSun" w:hAnsi="Arial" w:cs="Arial"/>
          <w:bCs/>
          <w:color w:val="000000"/>
          <w:kern w:val="3"/>
          <w:lang w:eastAsia="zh-CN"/>
        </w:rPr>
        <w:t xml:space="preserve">3. Перечень подпрограмм и краткое описание подпрограмм муниципальной программы. </w:t>
      </w:r>
    </w:p>
    <w:p w:rsidR="00B02BEE" w:rsidRPr="00B02BEE" w:rsidRDefault="00B02BEE" w:rsidP="00B02BEE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B02BEE">
        <w:rPr>
          <w:rFonts w:ascii="Arial" w:hAnsi="Arial" w:cs="Arial"/>
          <w:bCs/>
          <w:color w:val="000000"/>
        </w:rPr>
        <w:lastRenderedPageBreak/>
        <w:t>Описание целей муниципальной программы</w:t>
      </w:r>
    </w:p>
    <w:p w:rsidR="00B02BEE" w:rsidRPr="00B02BEE" w:rsidRDefault="00B02BEE" w:rsidP="00B02BEE">
      <w:pPr>
        <w:pStyle w:val="Standard"/>
        <w:widowControl w:val="0"/>
        <w:autoSpaceDE w:val="0"/>
        <w:spacing w:line="276" w:lineRule="auto"/>
        <w:ind w:firstLine="540"/>
        <w:jc w:val="center"/>
        <w:rPr>
          <w:rFonts w:ascii="Arial" w:hAnsi="Arial" w:cs="Arial"/>
        </w:rPr>
      </w:pPr>
    </w:p>
    <w:p w:rsidR="00B02BEE" w:rsidRPr="00B02BEE" w:rsidRDefault="00B02BEE" w:rsidP="00B02BEE">
      <w:pPr>
        <w:pStyle w:val="Standard"/>
        <w:widowControl w:val="0"/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В состав Программы входят следующие подпрограммы:</w:t>
      </w:r>
    </w:p>
    <w:p w:rsidR="00B02BEE" w:rsidRPr="00B02BEE" w:rsidRDefault="005A0663" w:rsidP="00B02BE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hyperlink r:id="rId6" w:anchor="Par4458" w:history="1">
        <w:r w:rsidR="00B02BEE" w:rsidRPr="00B02BEE">
          <w:rPr>
            <w:rStyle w:val="a8"/>
            <w:rFonts w:ascii="Arial" w:hAnsi="Arial" w:cs="Arial"/>
            <w:color w:val="auto"/>
          </w:rPr>
          <w:t>Подпрограмма 1</w:t>
        </w:r>
      </w:hyperlink>
      <w:r w:rsidR="00B02BEE" w:rsidRPr="00B02BEE">
        <w:rPr>
          <w:rFonts w:ascii="Arial" w:hAnsi="Arial" w:cs="Arial"/>
        </w:rPr>
        <w:t xml:space="preserve"> «Профилактика заболеваний и формирование здорового образа жизни.</w:t>
      </w:r>
      <w:r w:rsidR="00B02BEE" w:rsidRPr="00B02BEE">
        <w:rPr>
          <w:rFonts w:ascii="Arial" w:hAnsi="Arial" w:cs="Arial"/>
          <w:i/>
        </w:rPr>
        <w:t xml:space="preserve"> </w:t>
      </w:r>
      <w:r w:rsidR="00B02BEE" w:rsidRPr="00B02BEE">
        <w:rPr>
          <w:rFonts w:ascii="Arial" w:hAnsi="Arial" w:cs="Arial"/>
        </w:rPr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>4. 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>основных мероприятий муниципальной программы, направленных на решение по следующим направлениям:</w:t>
      </w:r>
    </w:p>
    <w:p w:rsidR="00B02BEE" w:rsidRPr="00B02BEE" w:rsidRDefault="00B02BEE" w:rsidP="00B02BEE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2BEE">
        <w:rPr>
          <w:rFonts w:ascii="Arial" w:hAnsi="Arial" w:cs="Arial"/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02BEE" w:rsidRPr="00B02BEE" w:rsidRDefault="00B02BEE" w:rsidP="00B02BEE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2BEE">
        <w:rPr>
          <w:rFonts w:ascii="Arial" w:hAnsi="Arial" w:cs="Arial"/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B02BEE" w:rsidRPr="00B02BEE" w:rsidRDefault="00B02BEE" w:rsidP="00B02BEE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2BEE">
        <w:rPr>
          <w:rFonts w:ascii="Arial" w:hAnsi="Arial" w:cs="Arial"/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 w:rsidRPr="00B02BEE">
        <w:rPr>
          <w:rFonts w:ascii="Arial" w:hAnsi="Arial" w:cs="Arial"/>
          <w:sz w:val="24"/>
          <w:szCs w:val="24"/>
        </w:rPr>
        <w:t>в ГБУЗ МО «Зарайская ЦРБ».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02BEE">
        <w:rPr>
          <w:rFonts w:ascii="Arial" w:hAnsi="Arial" w:cs="Arial"/>
          <w:bCs/>
          <w:color w:val="000000"/>
        </w:rPr>
        <w:t xml:space="preserve">5. Планируемые результаты реализации муниципальной программы </w:t>
      </w:r>
      <w:r w:rsidRPr="00B02BEE">
        <w:rPr>
          <w:rFonts w:ascii="Arial" w:hAnsi="Arial" w:cs="Arial"/>
          <w:bCs/>
        </w:rPr>
        <w:t>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BEE">
        <w:rPr>
          <w:rFonts w:ascii="Arial" w:hAnsi="Arial" w:cs="Arial"/>
          <w:bCs/>
        </w:rPr>
        <w:t xml:space="preserve">         </w:t>
      </w:r>
      <w:r w:rsidRPr="00B02BEE">
        <w:rPr>
          <w:rFonts w:ascii="Arial" w:hAnsi="Arial" w:cs="Arial"/>
        </w:rP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02BEE">
        <w:rPr>
          <w:rFonts w:ascii="Arial" w:hAnsi="Arial" w:cs="Arial"/>
          <w:bCs/>
        </w:rPr>
        <w:t>6.</w:t>
      </w:r>
      <w:r w:rsidRPr="00B02BEE">
        <w:rPr>
          <w:rFonts w:ascii="Arial" w:hAnsi="Arial" w:cs="Arial"/>
        </w:rP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B02BEE">
        <w:rPr>
          <w:rFonts w:ascii="Arial" w:hAnsi="Arial" w:cs="Arial"/>
          <w:bCs/>
        </w:rPr>
        <w:t xml:space="preserve">7. Порядок взаимодействия ответственного за выполнение мероприятия подпрограммы с муниципальным заказчиком </w:t>
      </w:r>
      <w:r w:rsidRPr="00B02BEE">
        <w:rPr>
          <w:rFonts w:ascii="Arial" w:hAnsi="Arial" w:cs="Arial"/>
          <w:bCs/>
        </w:rPr>
        <w:lastRenderedPageBreak/>
        <w:t>подпрограммы.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02BEE">
        <w:rPr>
          <w:rFonts w:ascii="Arial" w:hAnsi="Arial" w:cs="Arial"/>
          <w:bCs/>
        </w:rPr>
        <w:t xml:space="preserve">     </w:t>
      </w:r>
      <w:r w:rsidRPr="00B02BEE">
        <w:rPr>
          <w:rFonts w:ascii="Arial" w:hAnsi="Arial" w:cs="Arial"/>
        </w:rP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17.08.2021г. №1290/8.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B02BEE">
        <w:rPr>
          <w:rFonts w:ascii="Arial" w:hAnsi="Arial" w:cs="Arial"/>
          <w:bCs/>
        </w:rPr>
        <w:t>8.Состав, форма и сроки представления отчетности о ходе реализации мероприятий подпрограммы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02BEE">
        <w:rPr>
          <w:rFonts w:ascii="Arial" w:hAnsi="Arial" w:cs="Arial"/>
        </w:rP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17.08.2021 №1290/8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02BEE">
        <w:rPr>
          <w:rFonts w:ascii="Arial" w:hAnsi="Arial" w:cs="Arial"/>
        </w:rPr>
        <w:t>Приложение 1 к Программе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right"/>
        <w:rPr>
          <w:sz w:val="24"/>
          <w:szCs w:val="24"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Планируемые результаты реализации муниципальной программы «Здравоохранение»</w:t>
      </w:r>
    </w:p>
    <w:p w:rsidR="00B02BEE" w:rsidRPr="00B02BEE" w:rsidRDefault="00B02BEE" w:rsidP="00B02BE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"/>
        <w:gridCol w:w="7"/>
        <w:gridCol w:w="2726"/>
        <w:gridCol w:w="106"/>
        <w:gridCol w:w="1549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149"/>
      </w:tblGrid>
      <w:tr w:rsidR="00B02BEE" w:rsidRPr="00B02BEE" w:rsidTr="00B02BEE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№ </w:t>
            </w:r>
          </w:p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п/п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02BEE" w:rsidRPr="00B02BEE" w:rsidTr="00B02BEE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2024 год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11</w:t>
            </w:r>
          </w:p>
        </w:tc>
      </w:tr>
      <w:tr w:rsidR="00B02BEE" w:rsidRPr="00B02BEE" w:rsidTr="00B02BEE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143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помощи»</w:t>
            </w:r>
          </w:p>
        </w:tc>
      </w:tr>
      <w:tr w:rsidR="00B02BEE" w:rsidRPr="00B02BEE" w:rsidTr="00B02BEE">
        <w:trPr>
          <w:trHeight w:val="27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Целевой показатель 1. 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(«Профилактические медицинские осмотры и диспансеризация»)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B02BEE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B02BE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1.2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Целевой показатель 2. 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Приоритетно-целевой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</w:tr>
      <w:tr w:rsidR="00B02BEE" w:rsidRPr="00B02BEE" w:rsidTr="00B02BEE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2</w:t>
            </w:r>
          </w:p>
        </w:tc>
        <w:tc>
          <w:tcPr>
            <w:tcW w:w="14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B02BEE" w:rsidTr="00B02BEE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1.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 xml:space="preserve">Жилье – медикам, первичного звена и узкого профиля, обеспеченных жильем, из числа привлеченных и нуждающихся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Приоритетно-целевой (Рейтинг-45)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ind w:left="-108" w:right="-108" w:firstLine="108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</w:p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hAnsi="Arial" w:cs="Arial"/>
        </w:rPr>
        <w:br w:type="page"/>
      </w:r>
    </w:p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  <w:r w:rsidRPr="00B02BEE">
        <w:rPr>
          <w:sz w:val="24"/>
          <w:szCs w:val="24"/>
        </w:rPr>
        <w:t>Приложение 2 к Программе</w:t>
      </w:r>
    </w:p>
    <w:p w:rsidR="00B02BEE" w:rsidRPr="00B02BEE" w:rsidRDefault="00B02BEE" w:rsidP="00B02BEE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6"/>
        <w:gridCol w:w="2871"/>
        <w:gridCol w:w="21"/>
        <w:gridCol w:w="1192"/>
        <w:gridCol w:w="3851"/>
        <w:gridCol w:w="45"/>
        <w:gridCol w:w="4042"/>
        <w:gridCol w:w="2122"/>
      </w:tblGrid>
      <w:tr w:rsidR="00B02BEE" w:rsidRPr="00B02BEE" w:rsidTr="00B02BEE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 п/п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B02BEE" w:rsidRPr="00B02BEE" w:rsidTr="00B02BEE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</w:tr>
      <w:tr w:rsidR="00B02BEE" w:rsidRPr="00B02BEE" w:rsidTr="00B02BEE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B02BEE" w:rsidRPr="00B02BEE" w:rsidTr="00B02BEE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1.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Ежеквартально</w:t>
            </w:r>
          </w:p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2BEE">
              <w:rPr>
                <w:rFonts w:ascii="Arial" w:hAnsi="Arial" w:cs="Arial"/>
              </w:rPr>
              <w:t>(не позднее 3 рабочих дней месяца, следующего за отчетным)</w:t>
            </w:r>
          </w:p>
        </w:tc>
      </w:tr>
      <w:tr w:rsidR="00B02BEE" w:rsidRPr="00B02BEE" w:rsidTr="00B02BEE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2.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Дн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 Ч.н.</m:t>
                  </m:r>
                </m:den>
              </m:f>
            </m:oMath>
            <w:r w:rsidRPr="00B02BEE">
              <w:rPr>
                <w:rFonts w:ascii="Arial" w:hAnsi="Arial" w:cs="Arial"/>
              </w:rPr>
              <w:t xml:space="preserve"> * 100%, где</w:t>
            </w:r>
          </w:p>
          <w:p w:rsidR="00B02BEE" w:rsidRPr="00B02BEE" w:rsidRDefault="00B02BEE" w:rsidP="00B02BEE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Дн – доля населения, приклепленного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B02BEE" w:rsidRPr="00B02BEE" w:rsidRDefault="00B02BEE" w:rsidP="00B02BEE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Ч.з.—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B02BEE" w:rsidRPr="00B02BEE" w:rsidRDefault="00B02BEE" w:rsidP="00B02BEE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Ч.н. — общая численность населения городского округа Московской области, человек.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Ежеквартально</w:t>
            </w:r>
          </w:p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(не позднее 3 рабочих дней месяца, следующего за отчетным)</w:t>
            </w:r>
          </w:p>
        </w:tc>
      </w:tr>
      <w:tr w:rsidR="00B02BEE" w:rsidRPr="00B02BEE" w:rsidTr="00B02BEE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pStyle w:val="ConsPlusNormal0"/>
              <w:spacing w:line="276" w:lineRule="auto"/>
              <w:ind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B02BEE" w:rsidTr="00B02BEE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1.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коэффициент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Доу=(Доб/п)/Дп *0,75+ (Доб/н)/Дн*0,25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 xml:space="preserve">Доу – </w:t>
            </w:r>
            <w:r w:rsidRPr="00B02BEE">
              <w:rPr>
                <w:rFonts w:ascii="Arial" w:hAnsi="Arial" w:cs="Arial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найм жилого помещения) из числа привлеченных в текущем году, человек.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 xml:space="preserve">Дп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:rsidR="00B02BEE" w:rsidRPr="00B02BEE" w:rsidRDefault="00B02BEE" w:rsidP="00B02BEE">
            <w:pPr>
              <w:pStyle w:val="ConsPlusNormal0"/>
              <w:spacing w:line="276" w:lineRule="auto"/>
              <w:jc w:val="both"/>
              <w:rPr>
                <w:sz w:val="24"/>
                <w:szCs w:val="24"/>
              </w:rPr>
            </w:pPr>
            <w:r w:rsidRPr="00B02BEE">
              <w:rPr>
                <w:rFonts w:eastAsia="Batang"/>
                <w:sz w:val="24"/>
                <w:szCs w:val="24"/>
              </w:rPr>
              <w:t>Дн - количество врачей, нуждающихся в улучшении жилищных условий всего (за исключением</w:t>
            </w:r>
            <w:r w:rsidRPr="00B02BEE">
              <w:rPr>
                <w:sz w:val="24"/>
                <w:szCs w:val="24"/>
              </w:rPr>
              <w:t xml:space="preserve"> </w:t>
            </w:r>
            <w:r w:rsidRPr="00B02BEE">
              <w:rPr>
                <w:rFonts w:eastAsia="Batang"/>
                <w:sz w:val="24"/>
                <w:szCs w:val="24"/>
              </w:rPr>
              <w:t>привлеченных в текущем году врачей, нуждающихся в улучшении жилищных условий), человек.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Отчёт администрации городского округа Зарайск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Ежеквартально</w:t>
            </w:r>
          </w:p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(не позднее 3 рабочих дней месяца, следующего за отчетным)</w:t>
            </w:r>
          </w:p>
        </w:tc>
      </w:tr>
    </w:tbl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hAnsi="Arial" w:cs="Arial"/>
        </w:rPr>
        <w:br w:type="page"/>
      </w:r>
    </w:p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  <w:r w:rsidRPr="00B02BEE">
        <w:rPr>
          <w:sz w:val="24"/>
          <w:szCs w:val="24"/>
        </w:rPr>
        <w:t>Приложение 3 к Программе</w:t>
      </w:r>
    </w:p>
    <w:p w:rsidR="00B02BEE" w:rsidRPr="00B02BEE" w:rsidRDefault="00B02BEE" w:rsidP="00B02BEE">
      <w:pPr>
        <w:pStyle w:val="ConsPlusNormal0"/>
        <w:ind w:firstLine="539"/>
        <w:jc w:val="right"/>
        <w:rPr>
          <w:sz w:val="24"/>
          <w:szCs w:val="24"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3"/>
        <w:gridCol w:w="1983"/>
        <w:gridCol w:w="2274"/>
        <w:gridCol w:w="1276"/>
        <w:gridCol w:w="1275"/>
        <w:gridCol w:w="1134"/>
        <w:gridCol w:w="1276"/>
        <w:gridCol w:w="1134"/>
        <w:gridCol w:w="985"/>
      </w:tblGrid>
      <w:tr w:rsidR="00B02BEE" w:rsidRPr="00B02BEE" w:rsidTr="00B02BEE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B02BEE" w:rsidTr="00B02BEE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 в том числе по   годам: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Источник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B02BEE" w:rsidTr="00B02BEE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2BEE" w:rsidRPr="00B02BEE" w:rsidTr="00B02BEE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</w:tr>
      <w:tr w:rsidR="00B02BEE" w:rsidRPr="00B02BEE" w:rsidTr="00B02BEE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19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02BEE" w:rsidRPr="00B02BEE" w:rsidRDefault="00B02BEE" w:rsidP="00B02BEE">
      <w:pPr>
        <w:pStyle w:val="ConsPlusNormal0"/>
        <w:ind w:firstLine="539"/>
        <w:jc w:val="right"/>
        <w:rPr>
          <w:sz w:val="24"/>
          <w:szCs w:val="24"/>
        </w:rPr>
      </w:pPr>
    </w:p>
    <w:p w:rsidR="00B02BEE" w:rsidRPr="00B02BEE" w:rsidRDefault="00B02BEE" w:rsidP="00B02BEE">
      <w:pPr>
        <w:rPr>
          <w:rFonts w:ascii="Arial" w:eastAsia="Calibri" w:hAnsi="Arial" w:cs="Arial"/>
          <w:bCs/>
          <w:lang w:eastAsia="en-US"/>
        </w:rPr>
      </w:pPr>
      <w:r w:rsidRPr="00B02BEE">
        <w:rPr>
          <w:rFonts w:ascii="Arial" w:hAnsi="Arial" w:cs="Arial"/>
          <w:bCs/>
        </w:rPr>
        <w:br w:type="page"/>
      </w:r>
    </w:p>
    <w:p w:rsidR="00B02BEE" w:rsidRPr="00B02BEE" w:rsidRDefault="00B02BEE" w:rsidP="00B02BEE">
      <w:pPr>
        <w:pStyle w:val="ab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  <w:r w:rsidRPr="00B02BEE">
        <w:rPr>
          <w:rFonts w:ascii="Arial" w:hAnsi="Arial" w:cs="Arial"/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B02BEE" w:rsidRPr="00B02BEE" w:rsidRDefault="00B02BEE" w:rsidP="00B02BEE">
      <w:pPr>
        <w:pStyle w:val="ConsPlusNormal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Normal0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менее,  подпрограмма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B02BEE" w:rsidRPr="00B02BEE" w:rsidRDefault="00B02BEE" w:rsidP="00B02BE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B02BEE">
        <w:rPr>
          <w:rFonts w:ascii="Arial" w:hAnsi="Arial" w:cs="Arial"/>
        </w:rPr>
        <w:t xml:space="preserve">«Зарайская центральная районная больница» (далее – ГБУЗ МО «Зарайская ЦРБ»). </w:t>
      </w:r>
      <w:r w:rsidRPr="00B02BEE">
        <w:rPr>
          <w:rFonts w:ascii="Arial" w:hAnsi="Arial" w:cs="Arial"/>
          <w:color w:val="000000"/>
        </w:rPr>
        <w:t xml:space="preserve"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</w:t>
      </w:r>
      <w:r w:rsidRPr="00B02BEE">
        <w:rPr>
          <w:rFonts w:ascii="Arial" w:hAnsi="Arial" w:cs="Arial"/>
        </w:rPr>
        <w:t>38534 человека.</w:t>
      </w:r>
      <w:r w:rsidRPr="00B02BEE">
        <w:rPr>
          <w:rFonts w:ascii="Arial" w:hAnsi="Arial" w:cs="Arial"/>
          <w:color w:val="000000"/>
        </w:rPr>
        <w:t xml:space="preserve">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  <w:color w:val="000000"/>
        </w:rPr>
        <w:t xml:space="preserve">Диспансеризация взрослого населения - при плане </w:t>
      </w:r>
      <w:r w:rsidRPr="00B02BEE">
        <w:rPr>
          <w:rFonts w:ascii="Arial" w:hAnsi="Arial" w:cs="Arial"/>
        </w:rPr>
        <w:t xml:space="preserve">12045 человек, за 12 месяцев 2020 года осмотрено 10768 человек или 89,4%. </w:t>
      </w:r>
      <w:r w:rsidRPr="00B02BEE">
        <w:rPr>
          <w:rFonts w:ascii="Arial" w:hAnsi="Arial" w:cs="Arial"/>
          <w:color w:val="000000"/>
        </w:rPr>
        <w:t xml:space="preserve">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B02BEE">
        <w:rPr>
          <w:rFonts w:ascii="Arial" w:hAnsi="Arial" w:cs="Arial"/>
        </w:rP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02BEE" w:rsidRPr="00B02BEE" w:rsidRDefault="00B02BEE" w:rsidP="00B02BEE">
      <w:pPr>
        <w:rPr>
          <w:rFonts w:ascii="Arial" w:eastAsia="Calibri" w:hAnsi="Arial" w:cs="Arial"/>
          <w:bCs/>
        </w:rPr>
      </w:pPr>
      <w:r w:rsidRPr="00B02BEE">
        <w:rPr>
          <w:rFonts w:ascii="Arial" w:hAnsi="Arial" w:cs="Arial"/>
          <w:bCs/>
        </w:rPr>
        <w:t>3. Перечень мероприятий подпрограммы.</w:t>
      </w:r>
    </w:p>
    <w:p w:rsidR="00B02BEE" w:rsidRPr="00B02BEE" w:rsidRDefault="00B02BEE" w:rsidP="00B02BEE">
      <w:pPr>
        <w:pStyle w:val="ConsPlusNormal0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Normal0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Развитие первичной медико – санитарной помощи»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hAnsi="Arial" w:cs="Arial"/>
        </w:rPr>
        <w:br w:type="page"/>
      </w:r>
    </w:p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  <w:r w:rsidRPr="00B02BEE">
        <w:rPr>
          <w:sz w:val="24"/>
          <w:szCs w:val="24"/>
        </w:rPr>
        <w:t>Приложение 1 к подпрограмме 1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Перечень мероприятий подпрограммы 1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341" w:type="dxa"/>
        <w:tblInd w:w="108" w:type="dxa"/>
        <w:tblLayout w:type="fixed"/>
        <w:tblLook w:val="04A0"/>
      </w:tblPr>
      <w:tblGrid>
        <w:gridCol w:w="710"/>
        <w:gridCol w:w="2688"/>
        <w:gridCol w:w="993"/>
        <w:gridCol w:w="2130"/>
        <w:gridCol w:w="777"/>
        <w:gridCol w:w="711"/>
        <w:gridCol w:w="850"/>
        <w:gridCol w:w="852"/>
        <w:gridCol w:w="850"/>
        <w:gridCol w:w="709"/>
        <w:gridCol w:w="1560"/>
        <w:gridCol w:w="1511"/>
      </w:tblGrid>
      <w:tr w:rsidR="00B02BEE" w:rsidRPr="00B02BEE" w:rsidTr="00B02BEE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Всего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Объемы финансирования по годам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B02BEE" w:rsidRPr="00B02BEE" w:rsidTr="00B02BE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2021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2022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2023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2024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12</w:t>
            </w:r>
          </w:p>
        </w:tc>
      </w:tr>
      <w:tr w:rsidR="00B02BEE" w:rsidRPr="00B02BEE" w:rsidTr="00B02BEE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Управление образования администрации, Комитет по КФКС, работе с детьми и молодежью администрации, Зарайское Управление социальной защиты населения, ГБУЗ МО «Зарайская ЦРБ»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03.01.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03.02.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02BEE" w:rsidRPr="00B02BEE" w:rsidRDefault="00B02BEE" w:rsidP="00B02BEE">
      <w:pPr>
        <w:jc w:val="right"/>
        <w:rPr>
          <w:rFonts w:ascii="Arial" w:hAnsi="Arial" w:cs="Arial"/>
        </w:rPr>
      </w:pPr>
      <w:r w:rsidRPr="00B02BEE">
        <w:rPr>
          <w:rFonts w:ascii="Arial" w:hAnsi="Arial" w:cs="Arial"/>
        </w:rPr>
        <w:t>Приложение 5 к Программе</w:t>
      </w:r>
    </w:p>
    <w:p w:rsidR="00B02BEE" w:rsidRPr="00B02BEE" w:rsidRDefault="00B02BEE" w:rsidP="00B02BEE">
      <w:pPr>
        <w:rPr>
          <w:rFonts w:ascii="Arial" w:hAnsi="Arial" w:cs="Arial"/>
          <w:b/>
          <w:i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9"/>
        <w:gridCol w:w="2687"/>
        <w:gridCol w:w="2132"/>
        <w:gridCol w:w="1276"/>
        <w:gridCol w:w="1276"/>
        <w:gridCol w:w="1275"/>
        <w:gridCol w:w="1276"/>
        <w:gridCol w:w="1134"/>
        <w:gridCol w:w="985"/>
      </w:tblGrid>
      <w:tr w:rsidR="00B02BEE" w:rsidRPr="00B02BEE" w:rsidTr="00B02BEE">
        <w:trPr>
          <w:trHeight w:val="76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B02BEE" w:rsidTr="00B02BEE">
        <w:trPr>
          <w:trHeight w:val="320"/>
        </w:trPr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B02BEE" w:rsidTr="00B02BEE">
        <w:trPr>
          <w:trHeight w:val="64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2BEE" w:rsidRPr="00B02BEE" w:rsidTr="00B02BEE">
        <w:trPr>
          <w:trHeight w:val="48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B02BEE" w:rsidRPr="00B02BEE" w:rsidTr="00B02BEE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</w:tr>
      <w:tr w:rsidR="00B02BEE" w:rsidRPr="00B02BEE" w:rsidTr="00B02BEE">
        <w:trPr>
          <w:trHeight w:val="42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56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B02BEE" w:rsidRPr="00B02BEE" w:rsidTr="00B02BEE">
        <w:trPr>
          <w:trHeight w:val="234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19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02BEE" w:rsidRPr="00B02BEE" w:rsidRDefault="00B02BEE" w:rsidP="00B02BEE">
      <w:pPr>
        <w:spacing w:after="200" w:line="276" w:lineRule="auto"/>
        <w:rPr>
          <w:rFonts w:ascii="Arial" w:hAnsi="Arial" w:cs="Arial"/>
          <w:b/>
          <w:bCs/>
          <w:lang w:eastAsia="en-US"/>
        </w:rPr>
      </w:pPr>
    </w:p>
    <w:p w:rsidR="00B02BEE" w:rsidRPr="00B02BEE" w:rsidRDefault="00B02BEE" w:rsidP="00B02BEE">
      <w:pPr>
        <w:rPr>
          <w:rFonts w:ascii="Arial" w:hAnsi="Arial" w:cs="Arial"/>
          <w:b/>
          <w:bCs/>
          <w:lang w:eastAsia="en-US"/>
        </w:rPr>
      </w:pPr>
      <w:r w:rsidRPr="00B02BEE">
        <w:rPr>
          <w:rFonts w:ascii="Arial" w:hAnsi="Arial" w:cs="Arial"/>
          <w:b/>
          <w:bCs/>
          <w:lang w:eastAsia="en-US"/>
        </w:rPr>
        <w:br w:type="page"/>
      </w:r>
    </w:p>
    <w:p w:rsidR="00B02BEE" w:rsidRPr="00B02BEE" w:rsidRDefault="00B02BEE" w:rsidP="00B02BEE">
      <w:pPr>
        <w:spacing w:after="200" w:line="276" w:lineRule="auto"/>
        <w:jc w:val="right"/>
        <w:rPr>
          <w:rFonts w:ascii="Arial" w:hAnsi="Arial" w:cs="Arial"/>
        </w:rPr>
      </w:pPr>
      <w:r w:rsidRPr="00B02BEE">
        <w:rPr>
          <w:rFonts w:ascii="Arial" w:hAnsi="Arial" w:cs="Arial"/>
        </w:rPr>
        <w:t>Приложение 1 к подпрограмме 5</w:t>
      </w:r>
    </w:p>
    <w:p w:rsidR="00B02BEE" w:rsidRPr="00B02BEE" w:rsidRDefault="00B02BEE" w:rsidP="00B02BEE">
      <w:pPr>
        <w:ind w:firstLine="567"/>
        <w:rPr>
          <w:rFonts w:ascii="Arial" w:hAnsi="Arial" w:cs="Arial"/>
          <w:b/>
          <w:i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Style w:val="a7"/>
        <w:tblW w:w="15338" w:type="dxa"/>
        <w:tblInd w:w="-459" w:type="dxa"/>
        <w:tblLayout w:type="fixed"/>
        <w:tblLook w:val="04A0"/>
      </w:tblPr>
      <w:tblGrid>
        <w:gridCol w:w="596"/>
        <w:gridCol w:w="2693"/>
        <w:gridCol w:w="1106"/>
        <w:gridCol w:w="2013"/>
        <w:gridCol w:w="850"/>
        <w:gridCol w:w="851"/>
        <w:gridCol w:w="709"/>
        <w:gridCol w:w="850"/>
        <w:gridCol w:w="851"/>
        <w:gridCol w:w="850"/>
        <w:gridCol w:w="1985"/>
        <w:gridCol w:w="1984"/>
      </w:tblGrid>
      <w:tr w:rsidR="00B02BEE" w:rsidRPr="00B02BEE" w:rsidTr="00B02BEE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Всего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Объемы финансирования по годам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B02BEE" w:rsidRPr="00B02BEE" w:rsidTr="00B02BE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2021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2022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2023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2024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12</w:t>
            </w:r>
          </w:p>
        </w:tc>
      </w:tr>
      <w:tr w:rsidR="00B02BEE" w:rsidRPr="00B02BEE" w:rsidTr="00B02BEE">
        <w:trPr>
          <w:trHeight w:val="83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Х</w:t>
            </w:r>
          </w:p>
        </w:tc>
      </w:tr>
      <w:tr w:rsidR="00B02BEE" w:rsidRPr="00B02BEE" w:rsidTr="00B02BEE">
        <w:trPr>
          <w:trHeight w:val="4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03.01.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мерами социальной поддержки медицинских и фармацевтических работников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03.02.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мерами социальной поддержки медицинских и фармацевтических работников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32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03.03.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жильем нуждающихся из числа привлеченных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B02BEE" w:rsidRPr="00B02BEE" w:rsidTr="00B02BEE">
        <w:trPr>
          <w:trHeight w:val="5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7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03.04.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Участие в ярмарках вакансий в медицинских ВУЗах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Привлечение и закрепление медицинских кадров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03.05.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Привлечение и закрепление медицинских кадров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03.06.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Размещение вакансий на сайтах поиска работы.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Привлечение и закрепление медицинских кадров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2BEE" w:rsidRPr="00B02BEE" w:rsidRDefault="00B02BEE" w:rsidP="00B02BEE">
      <w:pPr>
        <w:tabs>
          <w:tab w:val="left" w:pos="3810"/>
        </w:tabs>
        <w:jc w:val="center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B02BEE" w:rsidRPr="00B02BEE" w:rsidRDefault="00B02BEE" w:rsidP="00B02BEE">
      <w:pPr>
        <w:pStyle w:val="ConsPlusNormal0"/>
        <w:jc w:val="both"/>
        <w:outlineLvl w:val="0"/>
        <w:rPr>
          <w:sz w:val="24"/>
          <w:szCs w:val="24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sectPr w:rsidR="00B02BEE" w:rsidRPr="00B02BEE" w:rsidSect="00B02BEE"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C82DF3"/>
    <w:rsid w:val="000C2D4E"/>
    <w:rsid w:val="005A0663"/>
    <w:rsid w:val="0062397A"/>
    <w:rsid w:val="00B02BEE"/>
    <w:rsid w:val="00C82DF3"/>
    <w:rsid w:val="00E225E0"/>
    <w:rsid w:val="00F4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29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02BEE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B02BEE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B02BEE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02BEE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02BEE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BE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2BEE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2BE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2BE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B02BEE"/>
    <w:rPr>
      <w:rFonts w:ascii="Times New Roman" w:eastAsia="Times New Roman" w:hAnsi="Times New Roman" w:cs="Times New Roman"/>
      <w:i/>
      <w:iCs/>
      <w:spacing w:val="16"/>
      <w:sz w:val="30"/>
      <w:szCs w:val="30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B02BEE"/>
    <w:rPr>
      <w:rFonts w:ascii="Times New Roman" w:eastAsia="Times New Roman" w:hAnsi="Times New Roman" w:cs="Times New Roman"/>
      <w:b/>
      <w:bCs/>
      <w:spacing w:val="14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BEE"/>
    <w:rPr>
      <w:rFonts w:ascii="Times New Roman" w:eastAsia="Times New Roman" w:hAnsi="Times New Roman" w:cs="Times New Roman"/>
      <w:spacing w:val="64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02BEE"/>
    <w:rPr>
      <w:rFonts w:ascii="Times New Roman" w:eastAsia="Times New Roman" w:hAnsi="Times New Roman" w:cs="Times New Roman"/>
      <w:spacing w:val="38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02BEE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B02BEE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B02B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2BEE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B02B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B02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02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B02BE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Без интервала1"/>
    <w:uiPriority w:val="99"/>
    <w:rsid w:val="00B02B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2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0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0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02BE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02BE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2B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d">
    <w:name w:val="FollowedHyperlink"/>
    <w:uiPriority w:val="99"/>
    <w:semiHidden/>
    <w:unhideWhenUsed/>
    <w:rsid w:val="00B02BEE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02BE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02BEE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02BEE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B0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02BE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e">
    <w:name w:val="Strong"/>
    <w:qFormat/>
    <w:rsid w:val="00B02BEE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semiHidden/>
    <w:unhideWhenUsed/>
    <w:rsid w:val="00B02BEE"/>
    <w:pPr>
      <w:spacing w:before="100" w:beforeAutospacing="1" w:after="100" w:afterAutospacing="1"/>
    </w:pPr>
  </w:style>
  <w:style w:type="paragraph" w:styleId="15">
    <w:name w:val="index 1"/>
    <w:basedOn w:val="a"/>
    <w:next w:val="a"/>
    <w:autoRedefine/>
    <w:uiPriority w:val="99"/>
    <w:semiHidden/>
    <w:unhideWhenUsed/>
    <w:rsid w:val="00B02BEE"/>
    <w:pPr>
      <w:ind w:left="280" w:hanging="280"/>
    </w:pPr>
    <w:rPr>
      <w:rFonts w:eastAsia="Calibri"/>
      <w:sz w:val="28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02BE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02BE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02BE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02BE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02BE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02B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02B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02B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02B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0">
    <w:name w:val="Normal Indent"/>
    <w:basedOn w:val="a"/>
    <w:uiPriority w:val="99"/>
    <w:semiHidden/>
    <w:unhideWhenUsed/>
    <w:rsid w:val="00B02BEE"/>
    <w:pPr>
      <w:ind w:left="708"/>
    </w:pPr>
  </w:style>
  <w:style w:type="paragraph" w:styleId="af1">
    <w:name w:val="footnote text"/>
    <w:basedOn w:val="a"/>
    <w:link w:val="af2"/>
    <w:uiPriority w:val="99"/>
    <w:semiHidden/>
    <w:unhideWhenUsed/>
    <w:rsid w:val="00B02BEE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B02B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B02B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semiHidden/>
    <w:unhideWhenUsed/>
    <w:qFormat/>
    <w:rsid w:val="00B02BEE"/>
    <w:pPr>
      <w:suppressLineNumbers/>
    </w:pPr>
    <w:rPr>
      <w:rFonts w:eastAsia="Calibri" w:cs="Lohit Devanagari"/>
      <w:sz w:val="28"/>
      <w:szCs w:val="22"/>
      <w:lang w:eastAsia="en-US"/>
    </w:rPr>
  </w:style>
  <w:style w:type="paragraph" w:styleId="afa">
    <w:name w:val="caption"/>
    <w:basedOn w:val="a"/>
    <w:next w:val="a"/>
    <w:uiPriority w:val="99"/>
    <w:semiHidden/>
    <w:unhideWhenUsed/>
    <w:qFormat/>
    <w:rsid w:val="00B02BE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B02BEE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d">
    <w:name w:val="List"/>
    <w:basedOn w:val="a"/>
    <w:uiPriority w:val="99"/>
    <w:semiHidden/>
    <w:unhideWhenUsed/>
    <w:rsid w:val="00B02BEE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02BEE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02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99"/>
    <w:qFormat/>
    <w:rsid w:val="00B02BEE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02BE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f2">
    <w:name w:val="Date"/>
    <w:basedOn w:val="a"/>
    <w:next w:val="a"/>
    <w:link w:val="aff3"/>
    <w:uiPriority w:val="99"/>
    <w:semiHidden/>
    <w:unhideWhenUsed/>
    <w:rsid w:val="00B02BEE"/>
  </w:style>
  <w:style w:type="character" w:customStyle="1" w:styleId="aff3">
    <w:name w:val="Дата Знак"/>
    <w:basedOn w:val="a0"/>
    <w:link w:val="aff2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5"/>
    <w:link w:val="aff5"/>
    <w:uiPriority w:val="99"/>
    <w:semiHidden/>
    <w:unhideWhenUsed/>
    <w:rsid w:val="00B02BEE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итата Знак"/>
    <w:link w:val="aff7"/>
    <w:uiPriority w:val="29"/>
    <w:semiHidden/>
    <w:locked/>
    <w:rsid w:val="00B02BEE"/>
    <w:rPr>
      <w:i/>
      <w:iCs/>
      <w:color w:val="000000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rsid w:val="00B02B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B02BEE"/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02BEE"/>
    <w:rPr>
      <w:rFonts w:ascii="Tahoma" w:eastAsia="Calibri" w:hAnsi="Tahoma" w:cs="Tahoma"/>
      <w:sz w:val="16"/>
      <w:szCs w:val="16"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B02BEE"/>
    <w:rPr>
      <w:b/>
      <w:bCs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B02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c">
    <w:name w:val="Без интервала Знак"/>
    <w:link w:val="affd"/>
    <w:uiPriority w:val="1"/>
    <w:locked/>
    <w:rsid w:val="00B02BEE"/>
  </w:style>
  <w:style w:type="paragraph" w:styleId="affd">
    <w:name w:val="No Spacing"/>
    <w:basedOn w:val="a"/>
    <w:link w:val="affc"/>
    <w:uiPriority w:val="1"/>
    <w:qFormat/>
    <w:rsid w:val="00B02BEE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Revision"/>
    <w:uiPriority w:val="99"/>
    <w:semiHidden/>
    <w:rsid w:val="00B02BEE"/>
    <w:pPr>
      <w:spacing w:after="0" w:line="240" w:lineRule="auto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B02BE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02BEE"/>
    <w:rPr>
      <w:rFonts w:ascii="Calibri" w:eastAsia="Calibri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30"/>
    <w:qFormat/>
    <w:rsid w:val="00B02BE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0"/>
    <w:link w:val="afff"/>
    <w:uiPriority w:val="30"/>
    <w:rsid w:val="00B02BEE"/>
    <w:rPr>
      <w:rFonts w:ascii="Calibri" w:eastAsia="Calibri" w:hAnsi="Calibri" w:cs="Times New Roman"/>
      <w:b/>
      <w:bCs/>
      <w:i/>
      <w:iCs/>
      <w:color w:val="4F81BD"/>
    </w:rPr>
  </w:style>
  <w:style w:type="paragraph" w:styleId="afff1">
    <w:name w:val="TOC Heading"/>
    <w:basedOn w:val="10"/>
    <w:next w:val="a"/>
    <w:uiPriority w:val="39"/>
    <w:semiHidden/>
    <w:unhideWhenUsed/>
    <w:qFormat/>
    <w:rsid w:val="00B02BEE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02BEE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02BE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02BEE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2">
    <w:name w:val="Основной текст_"/>
    <w:link w:val="28"/>
    <w:qFormat/>
    <w:locked/>
    <w:rsid w:val="00B02BEE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B02BEE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fff3">
    <w:name w:val="Знак"/>
    <w:basedOn w:val="a"/>
    <w:uiPriority w:val="99"/>
    <w:rsid w:val="00B02B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02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02B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02B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02B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02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02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B02BEE"/>
  </w:style>
  <w:style w:type="paragraph" w:customStyle="1" w:styleId="17">
    <w:name w:val="Абзац списка1"/>
    <w:basedOn w:val="a"/>
    <w:link w:val="ListParagraphChar"/>
    <w:rsid w:val="00B02BE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4">
    <w:name w:val="_Текст"/>
    <w:basedOn w:val="a"/>
    <w:uiPriority w:val="99"/>
    <w:rsid w:val="00B02BEE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02B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02B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02B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02BEE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02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02BEE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2BE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f5">
    <w:name w:val="Нормальный (таблица)"/>
    <w:basedOn w:val="a"/>
    <w:next w:val="a"/>
    <w:uiPriority w:val="99"/>
    <w:rsid w:val="00B02B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6">
    <w:name w:val="Прижатый влево"/>
    <w:basedOn w:val="a"/>
    <w:next w:val="a"/>
    <w:uiPriority w:val="99"/>
    <w:rsid w:val="00B02B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02BEE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B02BEE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02BEE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B02BEE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B02B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9">
    <w:name w:val="Название объекта1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B02BEE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semiHidden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a">
    <w:name w:val="Заголовок1"/>
    <w:basedOn w:val="a"/>
    <w:next w:val="a5"/>
    <w:uiPriority w:val="99"/>
    <w:qFormat/>
    <w:rsid w:val="00B02B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ff7">
    <w:name w:val="footnote reference"/>
    <w:uiPriority w:val="99"/>
    <w:semiHidden/>
    <w:unhideWhenUsed/>
    <w:rsid w:val="00B02BEE"/>
    <w:rPr>
      <w:vertAlign w:val="superscript"/>
    </w:rPr>
  </w:style>
  <w:style w:type="character" w:styleId="afff8">
    <w:name w:val="annotation reference"/>
    <w:uiPriority w:val="99"/>
    <w:semiHidden/>
    <w:unhideWhenUsed/>
    <w:rsid w:val="00B02BEE"/>
    <w:rPr>
      <w:sz w:val="16"/>
      <w:szCs w:val="16"/>
    </w:rPr>
  </w:style>
  <w:style w:type="character" w:styleId="afff9">
    <w:name w:val="endnote reference"/>
    <w:uiPriority w:val="99"/>
    <w:semiHidden/>
    <w:unhideWhenUsed/>
    <w:rsid w:val="00B02BEE"/>
    <w:rPr>
      <w:vertAlign w:val="superscript"/>
    </w:rPr>
  </w:style>
  <w:style w:type="character" w:styleId="afffa">
    <w:name w:val="Placeholder Text"/>
    <w:uiPriority w:val="99"/>
    <w:semiHidden/>
    <w:rsid w:val="00B02BEE"/>
    <w:rPr>
      <w:color w:val="808080"/>
    </w:rPr>
  </w:style>
  <w:style w:type="character" w:styleId="afffb">
    <w:name w:val="Subtle Emphasis"/>
    <w:uiPriority w:val="19"/>
    <w:qFormat/>
    <w:rsid w:val="00B02BEE"/>
    <w:rPr>
      <w:i/>
      <w:iCs/>
      <w:color w:val="808080"/>
    </w:rPr>
  </w:style>
  <w:style w:type="character" w:styleId="afffc">
    <w:name w:val="Intense Emphasis"/>
    <w:uiPriority w:val="21"/>
    <w:qFormat/>
    <w:rsid w:val="00B02BEE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02BEE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02BEE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02BEE"/>
    <w:rPr>
      <w:b/>
      <w:bCs/>
      <w:smallCaps/>
      <w:spacing w:val="5"/>
    </w:rPr>
  </w:style>
  <w:style w:type="character" w:customStyle="1" w:styleId="1b">
    <w:name w:val="Основной текст1"/>
    <w:rsid w:val="00B02BEE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02BE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02BE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02B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02BEE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02BEE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B02BEE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B02BEE"/>
    <w:rPr>
      <w:rFonts w:ascii="Tahoma" w:hAnsi="Tahoma" w:cs="Tahoma" w:hint="default"/>
      <w:sz w:val="16"/>
      <w:lang w:eastAsia="ru-RU"/>
    </w:rPr>
  </w:style>
  <w:style w:type="character" w:customStyle="1" w:styleId="1c">
    <w:name w:val="Замещающий текст1"/>
    <w:semiHidden/>
    <w:rsid w:val="00B02BEE"/>
    <w:rPr>
      <w:color w:val="808080"/>
    </w:rPr>
  </w:style>
  <w:style w:type="character" w:customStyle="1" w:styleId="Heading1Char">
    <w:name w:val="Heading 1 Char"/>
    <w:locked/>
    <w:rsid w:val="00B02BEE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B02BEE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B02BEE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B02BE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B02BEE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02BEE"/>
    <w:rPr>
      <w:lang w:eastAsia="en-US"/>
    </w:rPr>
  </w:style>
  <w:style w:type="character" w:customStyle="1" w:styleId="2b">
    <w:name w:val="Основной текст (2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02BEE"/>
    <w:rPr>
      <w:rFonts w:ascii="Arial Narrow" w:hAnsi="Arial Narrow" w:hint="default"/>
      <w:spacing w:val="10"/>
      <w:sz w:val="22"/>
    </w:rPr>
  </w:style>
  <w:style w:type="character" w:customStyle="1" w:styleId="1e">
    <w:name w:val="Гиперссылка1"/>
    <w:uiPriority w:val="99"/>
    <w:rsid w:val="00B02BEE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B02BEE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B02BEE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B02BEE"/>
    <w:rPr>
      <w:color w:val="0000FF"/>
      <w:u w:val="single"/>
    </w:rPr>
  </w:style>
  <w:style w:type="character" w:customStyle="1" w:styleId="FontStyle18">
    <w:name w:val="Font Style18"/>
    <w:uiPriority w:val="99"/>
    <w:rsid w:val="00B02B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ffff0">
    <w:name w:val="Привязка сноски"/>
    <w:rsid w:val="00B02BE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02BEE"/>
    <w:rPr>
      <w:vertAlign w:val="superscript"/>
    </w:rPr>
  </w:style>
  <w:style w:type="character" w:customStyle="1" w:styleId="ListLabel1">
    <w:name w:val="ListLabel 1"/>
    <w:qFormat/>
    <w:rsid w:val="00B02BEE"/>
    <w:rPr>
      <w:rFonts w:ascii="Times New Roman" w:hAnsi="Times New Roman" w:cs="Times New Roman" w:hint="default"/>
      <w:sz w:val="24"/>
      <w:szCs w:val="24"/>
    </w:rPr>
  </w:style>
  <w:style w:type="character" w:customStyle="1" w:styleId="affff1">
    <w:name w:val="Символ сноски"/>
    <w:qFormat/>
    <w:rsid w:val="00B02BEE"/>
  </w:style>
  <w:style w:type="character" w:customStyle="1" w:styleId="affff2">
    <w:name w:val="Привязка концевой сноски"/>
    <w:rsid w:val="00B02BEE"/>
    <w:rPr>
      <w:vertAlign w:val="superscript"/>
    </w:rPr>
  </w:style>
  <w:style w:type="character" w:customStyle="1" w:styleId="affff3">
    <w:name w:val="Символ концевой сноски"/>
    <w:qFormat/>
    <w:rsid w:val="00B02BEE"/>
  </w:style>
  <w:style w:type="table" w:styleId="-3">
    <w:name w:val="Light Shading Accent 3"/>
    <w:basedOn w:val="a1"/>
    <w:uiPriority w:val="60"/>
    <w:rsid w:val="00B02BE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">
    <w:name w:val="Сетка таблицы1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02BEE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5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dcterms:created xsi:type="dcterms:W3CDTF">2021-10-21T13:48:00Z</dcterms:created>
  <dcterms:modified xsi:type="dcterms:W3CDTF">2021-10-21T13:48:00Z</dcterms:modified>
</cp:coreProperties>
</file>