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2331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2331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23317" w:rsidRDefault="00123317" w:rsidP="00123317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23317">
        <w:rPr>
          <w:sz w:val="28"/>
          <w:szCs w:val="28"/>
        </w:rPr>
        <w:t xml:space="preserve">20.08.2021     </w:t>
      </w:r>
      <w:r>
        <w:rPr>
          <w:sz w:val="28"/>
          <w:szCs w:val="28"/>
        </w:rPr>
        <w:t xml:space="preserve">      </w:t>
      </w:r>
      <w:r w:rsidRPr="0012331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123317">
        <w:rPr>
          <w:sz w:val="28"/>
          <w:szCs w:val="28"/>
        </w:rPr>
        <w:t xml:space="preserve"> 1317/8</w:t>
      </w:r>
    </w:p>
    <w:p w:rsidR="00DC18BA" w:rsidRDefault="00123317" w:rsidP="00123317">
      <w:pPr>
        <w:tabs>
          <w:tab w:val="left" w:pos="3810"/>
        </w:tabs>
      </w:pPr>
      <w:r>
        <w:t xml:space="preserve">                                                                         </w:t>
      </w:r>
      <w:bookmarkStart w:id="0" w:name="_GoBack"/>
      <w:bookmarkEnd w:id="0"/>
      <w:proofErr w:type="spellStart"/>
      <w:r w:rsidR="00DC18BA">
        <w:t>г</w:t>
      </w:r>
      <w:proofErr w:type="gramStart"/>
      <w:r w:rsidR="00DC18BA">
        <w:t>.З</w:t>
      </w:r>
      <w:proofErr w:type="gramEnd"/>
      <w:r w:rsidR="00DC18BA">
        <w:t>арайск</w:t>
      </w:r>
      <w:proofErr w:type="spellEnd"/>
    </w:p>
    <w:p w:rsidR="00123317" w:rsidRDefault="00123317" w:rsidP="00123317">
      <w:pPr>
        <w:rPr>
          <w:sz w:val="28"/>
          <w:szCs w:val="28"/>
        </w:rPr>
      </w:pPr>
    </w:p>
    <w:p w:rsidR="00123317" w:rsidRDefault="00123317" w:rsidP="001233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О внесении изменений в постановление главы</w:t>
      </w:r>
    </w:p>
    <w:p w:rsidR="00123317" w:rsidRDefault="00123317" w:rsidP="001233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городского округа Зарайск Московской области</w:t>
      </w:r>
    </w:p>
    <w:p w:rsidR="00123317" w:rsidRDefault="00123317" w:rsidP="001233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от 17.03.2021 года № 369/3</w:t>
      </w:r>
    </w:p>
    <w:p w:rsidR="00123317" w:rsidRDefault="00123317" w:rsidP="00123317">
      <w:pPr>
        <w:jc w:val="center"/>
        <w:rPr>
          <w:sz w:val="28"/>
          <w:szCs w:val="28"/>
        </w:rPr>
      </w:pPr>
    </w:p>
    <w:p w:rsidR="00123317" w:rsidRDefault="00123317" w:rsidP="0012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кадровыми изменениями</w:t>
      </w:r>
    </w:p>
    <w:p w:rsidR="00123317" w:rsidRDefault="00123317" w:rsidP="0012331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</w:t>
      </w:r>
    </w:p>
    <w:p w:rsidR="00123317" w:rsidRDefault="00123317" w:rsidP="0012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23317" w:rsidRDefault="00123317" w:rsidP="00123317">
      <w:pPr>
        <w:jc w:val="both"/>
        <w:rPr>
          <w:sz w:val="16"/>
          <w:szCs w:val="16"/>
        </w:rPr>
      </w:pPr>
    </w:p>
    <w:p w:rsidR="00123317" w:rsidRDefault="00123317" w:rsidP="0012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постановление главы городского округа Зарайск Московской области от 17.03.2021 года № 369/3 «О создании муниципальной общественной комиссии  по обеспечению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                  муниципальной программы «Формирование современной комфортной городской среды»  на территории городского округа Зарайск Московской области», изложив приложение №2 к постановлению в новой редакции (прилагается).</w:t>
      </w:r>
    </w:p>
    <w:p w:rsidR="00123317" w:rsidRDefault="00123317" w:rsidP="0012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Сектору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области.</w:t>
      </w:r>
    </w:p>
    <w:p w:rsidR="00123317" w:rsidRDefault="00123317" w:rsidP="00123317">
      <w:pPr>
        <w:rPr>
          <w:sz w:val="28"/>
          <w:szCs w:val="28"/>
        </w:rPr>
      </w:pPr>
    </w:p>
    <w:p w:rsidR="00123317" w:rsidRDefault="00123317" w:rsidP="00123317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123317" w:rsidRDefault="00123317" w:rsidP="00123317">
      <w:pPr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Л.Б. Ивлева</w:t>
      </w:r>
    </w:p>
    <w:tbl>
      <w:tblPr>
        <w:tblW w:w="13726" w:type="dxa"/>
        <w:tblLook w:val="00A0" w:firstRow="1" w:lastRow="0" w:firstColumn="1" w:lastColumn="0" w:noHBand="0" w:noVBand="0"/>
      </w:tblPr>
      <w:tblGrid>
        <w:gridCol w:w="8897"/>
        <w:gridCol w:w="4829"/>
      </w:tblGrid>
      <w:tr w:rsidR="00123317" w:rsidTr="00123317">
        <w:tc>
          <w:tcPr>
            <w:tcW w:w="8897" w:type="dxa"/>
          </w:tcPr>
          <w:p w:rsidR="00123317" w:rsidRDefault="00123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20.08.2021</w:t>
            </w:r>
          </w:p>
          <w:p w:rsidR="00123317" w:rsidRDefault="001233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9" w:type="dxa"/>
          </w:tcPr>
          <w:p w:rsidR="00123317" w:rsidRDefault="00123317">
            <w:pPr>
              <w:spacing w:after="160"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3317" w:rsidRDefault="00123317" w:rsidP="00123317">
      <w:pPr>
        <w:widowControl w:val="0"/>
        <w:autoSpaceDE w:val="0"/>
        <w:autoSpaceDN w:val="0"/>
        <w:outlineLvl w:val="0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Послано: в дело, отдел благоустройства и ООС, ОА и 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прокуратуре, членам комиссии по списку.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7"/>
          <w:sz w:val="28"/>
          <w:szCs w:val="28"/>
        </w:rPr>
        <w:t xml:space="preserve">                                </w:t>
      </w:r>
    </w:p>
    <w:p w:rsidR="00123317" w:rsidRDefault="00123317" w:rsidP="00123317">
      <w:pPr>
        <w:jc w:val="both"/>
        <w:rPr>
          <w:sz w:val="28"/>
          <w:szCs w:val="28"/>
        </w:rPr>
      </w:pPr>
    </w:p>
    <w:p w:rsidR="00123317" w:rsidRDefault="00123317" w:rsidP="00123317">
      <w:pPr>
        <w:jc w:val="both"/>
        <w:rPr>
          <w:sz w:val="28"/>
          <w:szCs w:val="28"/>
        </w:rPr>
      </w:pPr>
      <w:r>
        <w:rPr>
          <w:sz w:val="28"/>
          <w:szCs w:val="28"/>
        </w:rPr>
        <w:t>О.Н. Грачева</w:t>
      </w:r>
    </w:p>
    <w:p w:rsidR="00123317" w:rsidRDefault="00123317" w:rsidP="00123317">
      <w:pPr>
        <w:jc w:val="both"/>
        <w:rPr>
          <w:sz w:val="28"/>
          <w:szCs w:val="28"/>
        </w:rPr>
      </w:pPr>
      <w:r>
        <w:rPr>
          <w:sz w:val="28"/>
          <w:szCs w:val="28"/>
        </w:rPr>
        <w:t>66-260-13</w:t>
      </w:r>
    </w:p>
    <w:p w:rsidR="00123317" w:rsidRDefault="00123317" w:rsidP="00123317">
      <w:pPr>
        <w:jc w:val="both"/>
        <w:rPr>
          <w:sz w:val="28"/>
          <w:szCs w:val="28"/>
        </w:rPr>
      </w:pPr>
    </w:p>
    <w:p w:rsidR="00123317" w:rsidRDefault="00123317" w:rsidP="00123317">
      <w:pPr>
        <w:jc w:val="both"/>
        <w:rPr>
          <w:sz w:val="28"/>
          <w:szCs w:val="28"/>
        </w:rPr>
      </w:pPr>
    </w:p>
    <w:p w:rsidR="00123317" w:rsidRDefault="00123317" w:rsidP="00123317">
      <w:pPr>
        <w:jc w:val="both"/>
        <w:rPr>
          <w:sz w:val="28"/>
          <w:szCs w:val="28"/>
        </w:rPr>
      </w:pPr>
    </w:p>
    <w:p w:rsidR="00123317" w:rsidRDefault="00123317" w:rsidP="00123317">
      <w:pPr>
        <w:jc w:val="center"/>
        <w:rPr>
          <w:b/>
        </w:rPr>
      </w:pPr>
    </w:p>
    <w:p w:rsidR="00123317" w:rsidRDefault="00123317" w:rsidP="00123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Приложение №2</w:t>
      </w:r>
    </w:p>
    <w:p w:rsidR="00123317" w:rsidRDefault="00123317" w:rsidP="001233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  </w:t>
      </w:r>
    </w:p>
    <w:p w:rsidR="00123317" w:rsidRDefault="00123317" w:rsidP="001233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городского округа Зарайск</w:t>
      </w:r>
    </w:p>
    <w:p w:rsidR="00123317" w:rsidRDefault="00123317" w:rsidP="00123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от 20.08.2021 № 1317/8</w:t>
      </w:r>
    </w:p>
    <w:p w:rsidR="00123317" w:rsidRDefault="00123317" w:rsidP="00123317">
      <w:pPr>
        <w:jc w:val="both"/>
        <w:rPr>
          <w:sz w:val="22"/>
          <w:szCs w:val="22"/>
        </w:rPr>
      </w:pPr>
    </w:p>
    <w:p w:rsidR="00123317" w:rsidRDefault="00123317" w:rsidP="00123317">
      <w:pPr>
        <w:spacing w:line="276" w:lineRule="auto"/>
        <w:jc w:val="right"/>
        <w:rPr>
          <w:sz w:val="27"/>
          <w:szCs w:val="27"/>
        </w:rPr>
      </w:pPr>
    </w:p>
    <w:p w:rsidR="00123317" w:rsidRDefault="00123317" w:rsidP="0012331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Состав муниципальной общественной комиссии по обеспечению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ходом выполнения муниципальной программы «Формирование современной комфортной городской среды» на территории городского округа Зарайск Московской области</w:t>
      </w:r>
    </w:p>
    <w:p w:rsidR="00123317" w:rsidRDefault="00123317" w:rsidP="00123317">
      <w:pPr>
        <w:pStyle w:val="ac"/>
        <w:ind w:left="11"/>
        <w:rPr>
          <w:color w:val="000000"/>
          <w:sz w:val="20"/>
          <w:szCs w:val="20"/>
        </w:rPr>
      </w:pPr>
    </w:p>
    <w:p w:rsidR="00123317" w:rsidRDefault="00123317" w:rsidP="00123317">
      <w:pPr>
        <w:spacing w:line="1" w:lineRule="exact"/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123317" w:rsidRDefault="00123317" w:rsidP="00123317">
      <w:pPr>
        <w:widowControl w:val="0"/>
        <w:ind w:left="11"/>
        <w:rPr>
          <w:b/>
          <w:bCs/>
          <w:color w:val="000000"/>
          <w:sz w:val="27"/>
          <w:szCs w:val="27"/>
          <w:lang w:bidi="ru-RU"/>
        </w:rPr>
      </w:pPr>
      <w:r>
        <w:rPr>
          <w:b/>
          <w:bCs/>
          <w:color w:val="000000"/>
          <w:sz w:val="27"/>
          <w:szCs w:val="27"/>
          <w:lang w:bidi="ru-RU"/>
        </w:rPr>
        <w:t>Председатель: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5863"/>
      </w:tblGrid>
      <w:tr w:rsidR="00123317" w:rsidTr="00123317">
        <w:trPr>
          <w:trHeight w:hRule="exact" w:val="984"/>
          <w:jc w:val="center"/>
        </w:trPr>
        <w:tc>
          <w:tcPr>
            <w:tcW w:w="3471" w:type="dxa"/>
            <w:hideMark/>
          </w:tcPr>
          <w:p w:rsidR="00123317" w:rsidRDefault="00123317">
            <w:pPr>
              <w:widowControl w:val="0"/>
              <w:spacing w:before="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Шолохов А.В.</w:t>
            </w:r>
          </w:p>
        </w:tc>
        <w:tc>
          <w:tcPr>
            <w:tcW w:w="5863" w:type="dxa"/>
            <w:vAlign w:val="center"/>
            <w:hideMark/>
          </w:tcPr>
          <w:p w:rsidR="00123317" w:rsidRDefault="00123317">
            <w:pPr>
              <w:widowControl w:val="0"/>
              <w:spacing w:line="254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Заместитель главы администрации городского округа Зарайск Московской области по градостроительной деятельности;</w:t>
            </w:r>
          </w:p>
        </w:tc>
      </w:tr>
    </w:tbl>
    <w:p w:rsidR="00123317" w:rsidRDefault="00123317" w:rsidP="00123317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123317" w:rsidRDefault="00123317" w:rsidP="00123317">
      <w:pPr>
        <w:widowControl w:val="0"/>
        <w:ind w:left="7"/>
        <w:rPr>
          <w:b/>
          <w:bCs/>
          <w:color w:val="000000"/>
          <w:sz w:val="27"/>
          <w:szCs w:val="27"/>
          <w:lang w:bidi="ru-RU"/>
        </w:rPr>
      </w:pPr>
      <w:r>
        <w:rPr>
          <w:b/>
          <w:bCs/>
          <w:color w:val="000000"/>
          <w:sz w:val="27"/>
          <w:szCs w:val="27"/>
          <w:lang w:bidi="ru-RU"/>
        </w:rPr>
        <w:t>Заместитель председателя: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8"/>
        <w:gridCol w:w="5807"/>
      </w:tblGrid>
      <w:tr w:rsidR="00123317" w:rsidTr="00123317">
        <w:trPr>
          <w:trHeight w:hRule="exact" w:val="1127"/>
          <w:jc w:val="center"/>
        </w:trPr>
        <w:tc>
          <w:tcPr>
            <w:tcW w:w="3438" w:type="dxa"/>
            <w:hideMark/>
          </w:tcPr>
          <w:p w:rsidR="00123317" w:rsidRDefault="00123317">
            <w:pPr>
              <w:widowControl w:val="0"/>
              <w:spacing w:before="80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Завгородний</w:t>
            </w:r>
            <w:proofErr w:type="spellEnd"/>
            <w:r>
              <w:rPr>
                <w:color w:val="000000"/>
                <w:lang w:bidi="ru-RU"/>
              </w:rPr>
              <w:t xml:space="preserve"> К.К.</w:t>
            </w:r>
          </w:p>
        </w:tc>
        <w:tc>
          <w:tcPr>
            <w:tcW w:w="5807" w:type="dxa"/>
            <w:vAlign w:val="center"/>
            <w:hideMark/>
          </w:tcPr>
          <w:p w:rsidR="00123317" w:rsidRDefault="00123317">
            <w:pPr>
              <w:widowControl w:val="0"/>
              <w:spacing w:line="254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Начальник отдела архитектуры и градостроительства администрации городского округа Зарайск Московской области;</w:t>
            </w:r>
          </w:p>
        </w:tc>
      </w:tr>
    </w:tbl>
    <w:p w:rsidR="00123317" w:rsidRDefault="00123317" w:rsidP="00123317">
      <w:pPr>
        <w:spacing w:line="276" w:lineRule="auto"/>
        <w:jc w:val="right"/>
        <w:rPr>
          <w:rFonts w:eastAsia="Calibri"/>
          <w:sz w:val="27"/>
          <w:szCs w:val="27"/>
          <w:lang w:eastAsia="en-US"/>
        </w:rPr>
      </w:pPr>
    </w:p>
    <w:p w:rsidR="00123317" w:rsidRDefault="00123317" w:rsidP="0012331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Члены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8"/>
        <w:gridCol w:w="5810"/>
      </w:tblGrid>
      <w:tr w:rsidR="00123317" w:rsidTr="00123317">
        <w:trPr>
          <w:trHeight w:hRule="exact" w:val="1066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100" w:after="0" w:line="240" w:lineRule="auto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Надточаева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Е.М.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 w:line="254" w:lineRule="auto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Начальник отдела благоустройства и ООС администрации городского округа Зарайск Московской области;</w:t>
            </w:r>
          </w:p>
        </w:tc>
      </w:tr>
      <w:tr w:rsidR="00123317" w:rsidTr="00123317">
        <w:trPr>
          <w:trHeight w:hRule="exact" w:val="767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80"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Белкина Е.А.</w:t>
            </w:r>
          </w:p>
        </w:tc>
        <w:tc>
          <w:tcPr>
            <w:tcW w:w="5810" w:type="dxa"/>
            <w:vAlign w:val="bottom"/>
          </w:tcPr>
          <w:p w:rsidR="00123317" w:rsidRDefault="00123317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Председатель Совета депутатов городского округа Зарайск Московской области;</w:t>
            </w:r>
          </w:p>
          <w:p w:rsidR="00123317" w:rsidRDefault="00123317">
            <w:pPr>
              <w:pStyle w:val="ae"/>
              <w:spacing w:after="0" w:line="254" w:lineRule="auto"/>
              <w:ind w:left="280" w:firstLine="0"/>
            </w:pPr>
          </w:p>
        </w:tc>
      </w:tr>
      <w:tr w:rsidR="00123317" w:rsidTr="00123317">
        <w:trPr>
          <w:trHeight w:hRule="exact" w:val="1332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after="0" w:line="240" w:lineRule="auto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Редкин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М.А.</w:t>
            </w:r>
          </w:p>
        </w:tc>
        <w:tc>
          <w:tcPr>
            <w:tcW w:w="5810" w:type="dxa"/>
            <w:vAlign w:val="bottom"/>
          </w:tcPr>
          <w:p w:rsidR="00123317" w:rsidRDefault="00123317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экологии;</w:t>
            </w:r>
          </w:p>
          <w:p w:rsidR="00123317" w:rsidRDefault="00123317">
            <w:pPr>
              <w:pStyle w:val="ae"/>
              <w:spacing w:after="0" w:line="254" w:lineRule="auto"/>
              <w:ind w:left="280" w:firstLine="0"/>
            </w:pPr>
          </w:p>
        </w:tc>
      </w:tr>
      <w:tr w:rsidR="00123317" w:rsidTr="00123317">
        <w:trPr>
          <w:trHeight w:hRule="exact" w:val="454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after="0" w:line="240" w:lineRule="auto"/>
              <w:ind w:firstLine="0"/>
            </w:pPr>
            <w:r>
              <w:t>Егоров В.В.</w:t>
            </w:r>
          </w:p>
        </w:tc>
        <w:tc>
          <w:tcPr>
            <w:tcW w:w="5810" w:type="dxa"/>
            <w:hideMark/>
          </w:tcPr>
          <w:p w:rsidR="00123317" w:rsidRDefault="00123317">
            <w:pPr>
              <w:pStyle w:val="ae"/>
              <w:spacing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Директор МБУ «Благоустройство, ЖКХ и ДХ»;</w:t>
            </w:r>
          </w:p>
        </w:tc>
      </w:tr>
      <w:tr w:rsidR="00123317" w:rsidTr="00123317">
        <w:trPr>
          <w:trHeight w:hRule="exact" w:val="763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Аверьянов Д.В.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 w:line="26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Директор МБУ «Центр инвестиций и устойчивого развития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г.о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арайск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»;</w:t>
            </w:r>
          </w:p>
        </w:tc>
      </w:tr>
      <w:tr w:rsidR="00123317" w:rsidTr="00123317">
        <w:trPr>
          <w:trHeight w:hRule="exact" w:val="752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after="0" w:line="240" w:lineRule="auto"/>
              <w:ind w:firstLine="0"/>
            </w:pPr>
            <w:r>
              <w:t>Хрипунова Д.В.</w:t>
            </w:r>
          </w:p>
        </w:tc>
        <w:tc>
          <w:tcPr>
            <w:tcW w:w="5810" w:type="dxa"/>
            <w:hideMark/>
          </w:tcPr>
          <w:p w:rsidR="00123317" w:rsidRDefault="00123317">
            <w:pPr>
              <w:pStyle w:val="ae"/>
              <w:spacing w:after="0" w:line="264" w:lineRule="auto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Заместитель директора  МБУ «Центр инвестиций и устойчивого развития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г.о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арайск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»;</w:t>
            </w:r>
          </w:p>
        </w:tc>
      </w:tr>
      <w:tr w:rsidR="00123317" w:rsidTr="00123317">
        <w:trPr>
          <w:trHeight w:hRule="exact" w:val="745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Жидкова Т.Ю.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Председатель Общественной палаты городского округа Зарайск Московской области;</w:t>
            </w:r>
          </w:p>
        </w:tc>
      </w:tr>
      <w:tr w:rsidR="00123317" w:rsidTr="00123317">
        <w:trPr>
          <w:trHeight w:hRule="exact" w:val="760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after="0" w:line="240" w:lineRule="auto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Шумилкина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М.А.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 w:line="254" w:lineRule="auto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Председатель Молодежного парламента городского округа Зарайск Московской области;</w:t>
            </w:r>
          </w:p>
        </w:tc>
      </w:tr>
      <w:tr w:rsidR="00123317" w:rsidTr="00123317">
        <w:trPr>
          <w:trHeight w:hRule="exact" w:val="1040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after="0" w:line="240" w:lineRule="auto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Чихирев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 w:line="264" w:lineRule="auto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Председатель Ассоциации председателей Советов МКД городского округа Зарайск Московской области;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80"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Овчаренко С.А.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Заместитель начальника отдела архитектуры и градостроительства администрации городского округа Зарайск Московской области;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Чувинов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А.Г.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Гололобовского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Швага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С.В.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Каринского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Шаховских А.Н.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Струпненского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  <w:hideMark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Буров С.А.</w:t>
            </w:r>
          </w:p>
        </w:tc>
        <w:tc>
          <w:tcPr>
            <w:tcW w:w="5810" w:type="dxa"/>
            <w:vAlign w:val="bottom"/>
            <w:hideMark/>
          </w:tcPr>
          <w:p w:rsidR="00123317" w:rsidRDefault="00123317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Машоновского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Шумова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Л.Н.</w:t>
            </w:r>
          </w:p>
        </w:tc>
        <w:tc>
          <w:tcPr>
            <w:tcW w:w="5810" w:type="dxa"/>
            <w:vAlign w:val="center"/>
            <w:hideMark/>
          </w:tcPr>
          <w:p w:rsidR="00123317" w:rsidRDefault="00123317">
            <w:pPr>
              <w:pStyle w:val="ae"/>
              <w:spacing w:after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Председатель общества инвалидов</w:t>
            </w:r>
          </w:p>
        </w:tc>
      </w:tr>
      <w:tr w:rsidR="00123317" w:rsidTr="00123317">
        <w:trPr>
          <w:trHeight w:hRule="exact" w:val="983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Кольцов В.С.</w:t>
            </w:r>
          </w:p>
        </w:tc>
        <w:tc>
          <w:tcPr>
            <w:tcW w:w="5810" w:type="dxa"/>
            <w:vAlign w:val="center"/>
            <w:hideMark/>
          </w:tcPr>
          <w:p w:rsidR="00123317" w:rsidRDefault="00123317">
            <w:pPr>
              <w:pStyle w:val="ae"/>
              <w:spacing w:after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Мастер спорта международного класса по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тяжелой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         </w:t>
            </w:r>
          </w:p>
          <w:p w:rsidR="00123317" w:rsidRDefault="00123317">
            <w:pPr>
              <w:pStyle w:val="ae"/>
              <w:spacing w:after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атлетике. Ветеран спорта.</w:t>
            </w:r>
          </w:p>
        </w:tc>
      </w:tr>
      <w:tr w:rsidR="00123317" w:rsidTr="00123317">
        <w:trPr>
          <w:trHeight w:hRule="exact" w:val="1304"/>
          <w:jc w:val="center"/>
        </w:trPr>
        <w:tc>
          <w:tcPr>
            <w:tcW w:w="3438" w:type="dxa"/>
          </w:tcPr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Секретарь комиссии:</w:t>
            </w:r>
          </w:p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Дорофеев К.В.</w:t>
            </w:r>
          </w:p>
        </w:tc>
        <w:tc>
          <w:tcPr>
            <w:tcW w:w="5810" w:type="dxa"/>
            <w:vAlign w:val="bottom"/>
          </w:tcPr>
          <w:p w:rsidR="00123317" w:rsidRDefault="00123317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123317" w:rsidRDefault="00123317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Эксперт отдела архитектуры и градостроительства администрации городского округа Зарайск Московской области</w:t>
            </w:r>
          </w:p>
        </w:tc>
      </w:tr>
    </w:tbl>
    <w:p w:rsidR="00123317" w:rsidRDefault="00123317" w:rsidP="00123317">
      <w:pPr>
        <w:jc w:val="both"/>
        <w:rPr>
          <w:b/>
          <w:sz w:val="27"/>
          <w:szCs w:val="27"/>
          <w:lang w:eastAsia="en-US"/>
        </w:rPr>
      </w:pPr>
    </w:p>
    <w:p w:rsidR="00123317" w:rsidRDefault="00123317" w:rsidP="00123317">
      <w:pPr>
        <w:rPr>
          <w:sz w:val="27"/>
          <w:szCs w:val="27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317" w:rsidRDefault="00123317" w:rsidP="00123317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sectPr w:rsidR="00DC18BA" w:rsidRPr="005779A8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23317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qFormat/>
    <w:rsid w:val="00123317"/>
    <w:pPr>
      <w:widowControl w:val="0"/>
    </w:pPr>
    <w:rPr>
      <w:rFonts w:ascii="Arial" w:hAnsi="Arial" w:cs="Arial"/>
      <w:color w:val="00000A"/>
      <w:sz w:val="22"/>
    </w:rPr>
  </w:style>
  <w:style w:type="character" w:customStyle="1" w:styleId="ab">
    <w:name w:val="Подпись к таблице_"/>
    <w:link w:val="ac"/>
    <w:locked/>
    <w:rsid w:val="00123317"/>
    <w:rPr>
      <w:b/>
      <w:bCs/>
    </w:rPr>
  </w:style>
  <w:style w:type="paragraph" w:customStyle="1" w:styleId="ac">
    <w:name w:val="Подпись к таблице"/>
    <w:basedOn w:val="a"/>
    <w:link w:val="ab"/>
    <w:rsid w:val="00123317"/>
    <w:pPr>
      <w:widowControl w:val="0"/>
    </w:pPr>
    <w:rPr>
      <w:b/>
      <w:bCs/>
      <w:sz w:val="22"/>
      <w:szCs w:val="22"/>
    </w:rPr>
  </w:style>
  <w:style w:type="character" w:customStyle="1" w:styleId="ad">
    <w:name w:val="Другое_"/>
    <w:link w:val="ae"/>
    <w:locked/>
    <w:rsid w:val="00123317"/>
  </w:style>
  <w:style w:type="paragraph" w:customStyle="1" w:styleId="ae">
    <w:name w:val="Другое"/>
    <w:basedOn w:val="a"/>
    <w:link w:val="ad"/>
    <w:rsid w:val="00123317"/>
    <w:pPr>
      <w:widowControl w:val="0"/>
      <w:spacing w:after="160" w:line="252" w:lineRule="auto"/>
      <w:ind w:firstLine="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4939</Characters>
  <Application>Microsoft Office Word</Application>
  <DocSecurity>0</DocSecurity>
  <Lines>41</Lines>
  <Paragraphs>11</Paragraphs>
  <ScaleCrop>false</ScaleCrop>
  <Company>Финуправление г.Зарайск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2021-08-23T06:35:00Z</dcterms:modified>
</cp:coreProperties>
</file>