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056755" w:rsidP="00970468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2757D7">
        <w:rPr>
          <w:sz w:val="28"/>
          <w:szCs w:val="28"/>
        </w:rPr>
        <w:t xml:space="preserve"> 14</w:t>
      </w:r>
      <w:r w:rsidR="004F0C8F">
        <w:rPr>
          <w:sz w:val="28"/>
          <w:szCs w:val="28"/>
        </w:rPr>
        <w:t>.04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2757D7">
        <w:rPr>
          <w:sz w:val="28"/>
          <w:szCs w:val="28"/>
        </w:rPr>
        <w:t>56</w:t>
      </w:r>
      <w:r w:rsidR="00BA7899">
        <w:rPr>
          <w:sz w:val="28"/>
          <w:szCs w:val="28"/>
        </w:rPr>
        <w:t>3</w:t>
      </w:r>
      <w:r w:rsidR="004B1F72" w:rsidRPr="000D64E6">
        <w:rPr>
          <w:sz w:val="28"/>
          <w:szCs w:val="28"/>
        </w:rPr>
        <w:t>/</w:t>
      </w:r>
      <w:r w:rsidR="004F0C8F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 </w:t>
      </w:r>
    </w:p>
    <w:p w:rsidR="00993046" w:rsidRDefault="00993046" w:rsidP="00606B35">
      <w:pPr>
        <w:jc w:val="both"/>
        <w:rPr>
          <w:color w:val="000000" w:themeColor="text1"/>
          <w:sz w:val="28"/>
          <w:szCs w:val="28"/>
        </w:rPr>
      </w:pPr>
    </w:p>
    <w:p w:rsidR="00153F22" w:rsidRPr="00155DE3" w:rsidRDefault="00153F22" w:rsidP="00606B35">
      <w:pPr>
        <w:jc w:val="both"/>
        <w:rPr>
          <w:color w:val="000000" w:themeColor="text1"/>
          <w:sz w:val="28"/>
          <w:szCs w:val="28"/>
        </w:rPr>
      </w:pPr>
    </w:p>
    <w:p w:rsidR="00153F22" w:rsidRDefault="00153F22" w:rsidP="00153F2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мерах по упорядочению работы кладбищ</w:t>
      </w:r>
    </w:p>
    <w:p w:rsidR="00153F22" w:rsidRDefault="00153F22" w:rsidP="00153F2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городского округа Зарайск</w:t>
      </w:r>
    </w:p>
    <w:p w:rsidR="00153F22" w:rsidRDefault="00153F22" w:rsidP="00153F2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Московской области в дни массовых посещений</w:t>
      </w:r>
    </w:p>
    <w:p w:rsidR="004B6059" w:rsidRDefault="00153F22" w:rsidP="00153F2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2021 году</w:t>
      </w:r>
    </w:p>
    <w:p w:rsidR="00153F22" w:rsidRDefault="00153F22" w:rsidP="00153F2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153F22" w:rsidRDefault="00153F22" w:rsidP="00153F2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16349" w:rsidRDefault="00D16349" w:rsidP="00F3184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соответствии</w:t>
      </w:r>
      <w:r w:rsidR="005C4923">
        <w:rPr>
          <w:color w:val="000000" w:themeColor="text1"/>
          <w:sz w:val="28"/>
          <w:szCs w:val="28"/>
        </w:rPr>
        <w:t xml:space="preserve"> с</w:t>
      </w:r>
      <w:r w:rsidR="00AD3B36">
        <w:rPr>
          <w:color w:val="000000" w:themeColor="text1"/>
          <w:sz w:val="28"/>
          <w:szCs w:val="28"/>
        </w:rPr>
        <w:t xml:space="preserve"> распоряжением губернатора Московской области от 26.03.2019 № 126-РГ «О мерах по упорядочению работы кладбищ на территории Московской области», распоряжением Главного управления региональной безопасности от 29.03.2021 № 18-РГУ «О мерах по упорядочению работы кладбищ на территории Московской области в дни массовых посещений в 2021 году»</w:t>
      </w:r>
    </w:p>
    <w:p w:rsidR="00AD3B36" w:rsidRDefault="00AD3B36" w:rsidP="00F3184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 О С Т А Н О В Л Я Ю:</w:t>
      </w:r>
    </w:p>
    <w:p w:rsidR="00AD3B36" w:rsidRDefault="00AD3B36" w:rsidP="00F3184B">
      <w:pPr>
        <w:pStyle w:val="af1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3B36">
        <w:rPr>
          <w:rFonts w:ascii="Times New Roman" w:hAnsi="Times New Roman"/>
          <w:color w:val="000000" w:themeColor="text1"/>
          <w:sz w:val="28"/>
          <w:szCs w:val="28"/>
        </w:rPr>
        <w:t>25 апреля (Вербное воскресенье), 1-2 мая (Пасха), 9 мая (Красная горка, День Поб</w:t>
      </w:r>
      <w:r w:rsidR="008F2736">
        <w:rPr>
          <w:rFonts w:ascii="Times New Roman" w:hAnsi="Times New Roman"/>
          <w:color w:val="000000" w:themeColor="text1"/>
          <w:sz w:val="28"/>
          <w:szCs w:val="28"/>
        </w:rPr>
        <w:t>еды), 11 мая (</w:t>
      </w:r>
      <w:proofErr w:type="spellStart"/>
      <w:r w:rsidR="008F2736">
        <w:rPr>
          <w:rFonts w:ascii="Times New Roman" w:hAnsi="Times New Roman"/>
          <w:color w:val="000000" w:themeColor="text1"/>
          <w:sz w:val="28"/>
          <w:szCs w:val="28"/>
        </w:rPr>
        <w:t>Радоница</w:t>
      </w:r>
      <w:proofErr w:type="spellEnd"/>
      <w:r w:rsidR="008F2736">
        <w:rPr>
          <w:rFonts w:ascii="Times New Roman" w:hAnsi="Times New Roman"/>
          <w:color w:val="000000" w:themeColor="text1"/>
          <w:sz w:val="28"/>
          <w:szCs w:val="28"/>
        </w:rPr>
        <w:t>, поминове</w:t>
      </w:r>
      <w:r w:rsidRPr="00AD3B36">
        <w:rPr>
          <w:rFonts w:ascii="Times New Roman" w:hAnsi="Times New Roman"/>
          <w:color w:val="000000" w:themeColor="text1"/>
          <w:sz w:val="28"/>
          <w:szCs w:val="28"/>
        </w:rPr>
        <w:t xml:space="preserve">ние усопших), 20 июня (День </w:t>
      </w:r>
      <w:r>
        <w:rPr>
          <w:rFonts w:ascii="Times New Roman" w:hAnsi="Times New Roman"/>
          <w:color w:val="000000" w:themeColor="text1"/>
          <w:sz w:val="28"/>
          <w:szCs w:val="28"/>
        </w:rPr>
        <w:t>Святой Троицы) считать днями массового посещения кладбищ в апреле-июне 2021 года.</w:t>
      </w:r>
    </w:p>
    <w:p w:rsidR="00AD3B36" w:rsidRDefault="00AD3B36" w:rsidP="00F3184B">
      <w:pPr>
        <w:pStyle w:val="af1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Заместителям главы администрации городского округа Зарайск Московской области совместно с руководителями курируемых предприятий, организаций и учреждений, расположенных на территории городского округа Зарайск Московской области, к дням массового посещения кладбищ организовать работы по:</w:t>
      </w:r>
    </w:p>
    <w:p w:rsidR="00AD3B36" w:rsidRDefault="00AD3B36" w:rsidP="00F3184B">
      <w:pPr>
        <w:pStyle w:val="af1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уборке мусора на кладбищах и прилегающих к н</w:t>
      </w:r>
      <w:r w:rsidR="00E3277F">
        <w:rPr>
          <w:rFonts w:ascii="Times New Roman" w:hAnsi="Times New Roman"/>
          <w:color w:val="000000" w:themeColor="text1"/>
          <w:sz w:val="28"/>
          <w:szCs w:val="28"/>
        </w:rPr>
        <w:t>им территориях, текущему ремонту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ограждений кладбищ, завозу песка, обеспечению водоснабжения, формированию</w:t>
      </w:r>
      <w:r w:rsidR="00727ADA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необходимого комплекта инвентаря для уборки мест захоронений;</w:t>
      </w:r>
    </w:p>
    <w:p w:rsidR="00727ADA" w:rsidRDefault="00727ADA" w:rsidP="00F3184B">
      <w:pPr>
        <w:pStyle w:val="af1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приведению в надлежащее состояние памятников, братских могил, обелисков, мемориальных досок, увековечивающих память погибших в Великой Отечественной войне 1941-1945 годов, других мемориальных знаков воинской славы, посвящённых защитникам Отечества</w:t>
      </w:r>
      <w:r w:rsidR="00E3277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прилегающих к ним территорий, с учётом требований Порядка деятельности общественных кладбищ и крематориев на территории Московской области от 30.12.2014 № 1178/52;</w:t>
      </w:r>
    </w:p>
    <w:p w:rsidR="00727ADA" w:rsidRDefault="00727ADA" w:rsidP="00F3184B">
      <w:pPr>
        <w:pStyle w:val="af1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проведению необходимых мероприятий по приведению участков автомобильных дорог, подъездов и подходов к кладбищам в надлежащее состояние;</w:t>
      </w:r>
    </w:p>
    <w:p w:rsidR="00727ADA" w:rsidRDefault="001D7B54" w:rsidP="00F3184B">
      <w:pPr>
        <w:pStyle w:val="af1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A503D">
        <w:rPr>
          <w:rFonts w:ascii="Times New Roman" w:hAnsi="Times New Roman"/>
          <w:color w:val="000000" w:themeColor="text1"/>
          <w:sz w:val="28"/>
          <w:szCs w:val="28"/>
        </w:rPr>
        <w:t>рганизации</w:t>
      </w:r>
      <w:r w:rsidR="00727ADA">
        <w:rPr>
          <w:rFonts w:ascii="Times New Roman" w:hAnsi="Times New Roman"/>
          <w:color w:val="000000" w:themeColor="text1"/>
          <w:sz w:val="28"/>
          <w:szCs w:val="28"/>
        </w:rPr>
        <w:t xml:space="preserve"> контроля за надлежащим содержанием прилегающих к кладбищам контейнерных площадок, своевременным вывозом твёрдых бытовых отходов и крупногабаритного мусора;</w:t>
      </w:r>
    </w:p>
    <w:p w:rsidR="00727ADA" w:rsidRDefault="001D7B54" w:rsidP="00F3184B">
      <w:pPr>
        <w:pStyle w:val="af1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727ADA">
        <w:rPr>
          <w:rFonts w:ascii="Times New Roman" w:hAnsi="Times New Roman"/>
          <w:color w:val="000000" w:themeColor="text1"/>
          <w:sz w:val="28"/>
          <w:szCs w:val="28"/>
        </w:rPr>
        <w:t>апрещению в дни массовых посещений кладбищ ремонтно-восстановительных работ (за исключением неотложных и аварийных) на соответствующих маршрутах движения;</w:t>
      </w:r>
    </w:p>
    <w:p w:rsidR="00727ADA" w:rsidRDefault="001D7B54" w:rsidP="00F3184B">
      <w:pPr>
        <w:pStyle w:val="af1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</w:t>
      </w:r>
      <w:r w:rsidR="00EA503D">
        <w:rPr>
          <w:rFonts w:ascii="Times New Roman" w:hAnsi="Times New Roman"/>
          <w:color w:val="000000" w:themeColor="text1"/>
          <w:sz w:val="28"/>
          <w:szCs w:val="28"/>
        </w:rPr>
        <w:t>рганизации</w:t>
      </w:r>
      <w:r w:rsidR="00727ADA">
        <w:rPr>
          <w:rFonts w:ascii="Times New Roman" w:hAnsi="Times New Roman"/>
          <w:color w:val="000000" w:themeColor="text1"/>
          <w:sz w:val="28"/>
          <w:szCs w:val="28"/>
        </w:rPr>
        <w:t xml:space="preserve"> контроля бесперебойной работы общественного транспорта, осуществляющего перевозки населения к кладбищам </w:t>
      </w:r>
      <w:r w:rsidR="00727ADA" w:rsidRPr="00AD3B36">
        <w:rPr>
          <w:rFonts w:ascii="Times New Roman" w:hAnsi="Times New Roman"/>
          <w:color w:val="000000" w:themeColor="text1"/>
          <w:sz w:val="28"/>
          <w:szCs w:val="28"/>
        </w:rPr>
        <w:t>25 апреля (Вербное воскресенье), 1-2 мая (Пасха), 9 мая (Красная горка, День Поб</w:t>
      </w:r>
      <w:r w:rsidR="008F2736">
        <w:rPr>
          <w:rFonts w:ascii="Times New Roman" w:hAnsi="Times New Roman"/>
          <w:color w:val="000000" w:themeColor="text1"/>
          <w:sz w:val="28"/>
          <w:szCs w:val="28"/>
        </w:rPr>
        <w:t>еды), 11 мая (</w:t>
      </w:r>
      <w:proofErr w:type="spellStart"/>
      <w:r w:rsidR="008F2736">
        <w:rPr>
          <w:rFonts w:ascii="Times New Roman" w:hAnsi="Times New Roman"/>
          <w:color w:val="000000" w:themeColor="text1"/>
          <w:sz w:val="28"/>
          <w:szCs w:val="28"/>
        </w:rPr>
        <w:t>Радоница</w:t>
      </w:r>
      <w:proofErr w:type="spellEnd"/>
      <w:r w:rsidR="008F2736">
        <w:rPr>
          <w:rFonts w:ascii="Times New Roman" w:hAnsi="Times New Roman"/>
          <w:color w:val="000000" w:themeColor="text1"/>
          <w:sz w:val="28"/>
          <w:szCs w:val="28"/>
        </w:rPr>
        <w:t>, поминове</w:t>
      </w:r>
      <w:r w:rsidR="00727ADA" w:rsidRPr="00AD3B36">
        <w:rPr>
          <w:rFonts w:ascii="Times New Roman" w:hAnsi="Times New Roman"/>
          <w:color w:val="000000" w:themeColor="text1"/>
          <w:sz w:val="28"/>
          <w:szCs w:val="28"/>
        </w:rPr>
        <w:t xml:space="preserve">ние усопших), 20 июня (День </w:t>
      </w:r>
      <w:r w:rsidR="00727ADA">
        <w:rPr>
          <w:rFonts w:ascii="Times New Roman" w:hAnsi="Times New Roman"/>
          <w:color w:val="000000" w:themeColor="text1"/>
          <w:sz w:val="28"/>
          <w:szCs w:val="28"/>
        </w:rPr>
        <w:t>Святой Троицы);</w:t>
      </w:r>
    </w:p>
    <w:p w:rsidR="00727ADA" w:rsidRDefault="001D7B54" w:rsidP="00F3184B">
      <w:pPr>
        <w:pStyle w:val="af1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27ADA">
        <w:rPr>
          <w:rFonts w:ascii="Times New Roman" w:hAnsi="Times New Roman"/>
          <w:color w:val="000000" w:themeColor="text1"/>
          <w:sz w:val="28"/>
          <w:szCs w:val="28"/>
        </w:rPr>
        <w:t>беспечению координации и контроля за организацией торгового обслуживания населения на территориях, прилегающих к кладбищам, предусмотрев мероприятия по обеспечению продажи на прилегающих к кладбищам территориях цветов и сопутствующих товаров, а также ограничению реализации алкогольной продукции и пива.</w:t>
      </w:r>
    </w:p>
    <w:p w:rsidR="00AD3B36" w:rsidRPr="00AB1017" w:rsidRDefault="00AB1017" w:rsidP="00F3184B">
      <w:pPr>
        <w:pStyle w:val="af1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Сектору по взаимодействию со СМИ администрации городского округа Зарайск обеспечить размещение настоящего постановления </w:t>
      </w:r>
      <w:r w:rsidRPr="00AB1017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администрации городского округа Зарайск Московской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сети Интернет</w:t>
      </w:r>
      <w:r w:rsidRPr="00AB1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AB1017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http://zarrayon.ru/</w:t>
        </w:r>
      </w:hyperlink>
      <w:r>
        <w:rPr>
          <w:rFonts w:ascii="Times New Roman" w:hAnsi="Times New Roman"/>
          <w:sz w:val="28"/>
          <w:szCs w:val="28"/>
        </w:rPr>
        <w:t>, организовать публикацию постановления в периодическом печатном издании, распространяемом в городском округе Зарайск.</w:t>
      </w:r>
    </w:p>
    <w:p w:rsidR="00AB1017" w:rsidRPr="00AB1017" w:rsidRDefault="00AB1017" w:rsidP="00F3184B">
      <w:pPr>
        <w:pStyle w:val="af1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городского округа Зарайск по безопасности </w:t>
      </w:r>
      <w:r w:rsidR="00F3184B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Сухоцкого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4B6059" w:rsidRDefault="004B6059" w:rsidP="004B6059">
      <w:pPr>
        <w:tabs>
          <w:tab w:val="left" w:pos="3135"/>
        </w:tabs>
        <w:jc w:val="both"/>
        <w:rPr>
          <w:bCs/>
          <w:color w:val="000000" w:themeColor="text1"/>
          <w:sz w:val="28"/>
          <w:szCs w:val="28"/>
        </w:rPr>
      </w:pPr>
    </w:p>
    <w:p w:rsidR="00F3184B" w:rsidRPr="00155DE3" w:rsidRDefault="00F3184B" w:rsidP="004B6059">
      <w:pPr>
        <w:tabs>
          <w:tab w:val="left" w:pos="3135"/>
        </w:tabs>
        <w:jc w:val="both"/>
        <w:rPr>
          <w:bCs/>
          <w:color w:val="000000" w:themeColor="text1"/>
          <w:sz w:val="28"/>
          <w:szCs w:val="28"/>
        </w:rPr>
      </w:pPr>
    </w:p>
    <w:p w:rsidR="00052163" w:rsidRDefault="00052163" w:rsidP="000521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660CB3" w:rsidRPr="00C67946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D2" w:rsidRDefault="00E469D2">
      <w:r>
        <w:separator/>
      </w:r>
    </w:p>
  </w:endnote>
  <w:endnote w:type="continuationSeparator" w:id="0">
    <w:p w:rsidR="00E469D2" w:rsidRDefault="00E4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D2" w:rsidRDefault="00E469D2">
      <w:r>
        <w:separator/>
      </w:r>
    </w:p>
  </w:footnote>
  <w:footnote w:type="continuationSeparator" w:id="0">
    <w:p w:rsidR="00E469D2" w:rsidRDefault="00E4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B8B6702"/>
    <w:multiLevelType w:val="hybridMultilevel"/>
    <w:tmpl w:val="9DC29FDA"/>
    <w:lvl w:ilvl="0" w:tplc="D3CA7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4A10"/>
    <w:multiLevelType w:val="hybridMultilevel"/>
    <w:tmpl w:val="D1E4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2163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C9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FB9"/>
    <w:rsid w:val="00150B95"/>
    <w:rsid w:val="00151093"/>
    <w:rsid w:val="00151832"/>
    <w:rsid w:val="00152FB0"/>
    <w:rsid w:val="00153B2E"/>
    <w:rsid w:val="00153C0E"/>
    <w:rsid w:val="00153F22"/>
    <w:rsid w:val="00155034"/>
    <w:rsid w:val="00155DE3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B54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57D7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0C4"/>
    <w:rsid w:val="002C5A65"/>
    <w:rsid w:val="002C67EC"/>
    <w:rsid w:val="002C71A4"/>
    <w:rsid w:val="002D0931"/>
    <w:rsid w:val="002D12D8"/>
    <w:rsid w:val="002D36D1"/>
    <w:rsid w:val="002D49E4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42D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E8B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1AB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059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3E6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4923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507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1A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1C6"/>
    <w:rsid w:val="00724C68"/>
    <w:rsid w:val="00724D36"/>
    <w:rsid w:val="00725147"/>
    <w:rsid w:val="00725FDA"/>
    <w:rsid w:val="00726A5A"/>
    <w:rsid w:val="00727AD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EEC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576DE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79A5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736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468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7F8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017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B36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1BC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A7899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930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4AE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349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47704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1E6A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0D10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1DDD"/>
    <w:rsid w:val="00E23035"/>
    <w:rsid w:val="00E23253"/>
    <w:rsid w:val="00E23257"/>
    <w:rsid w:val="00E25225"/>
    <w:rsid w:val="00E25A52"/>
    <w:rsid w:val="00E30125"/>
    <w:rsid w:val="00E30A82"/>
    <w:rsid w:val="00E31596"/>
    <w:rsid w:val="00E3277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469D2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03D"/>
    <w:rsid w:val="00EA5D57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1E4E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A9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84B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5FB"/>
    <w:rsid w:val="00F912C9"/>
    <w:rsid w:val="00F916A4"/>
    <w:rsid w:val="00F91D19"/>
    <w:rsid w:val="00F9280E"/>
    <w:rsid w:val="00F93EC9"/>
    <w:rsid w:val="00F943B7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6763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00D34"/>
  <w15:docId w15:val="{D07970AC-0C92-435C-81FF-BEBBC4C8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ffc">
    <w:name w:val="Strong"/>
    <w:uiPriority w:val="99"/>
    <w:qFormat/>
    <w:rsid w:val="004B605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DB4B-5338-4C83-A346-5EBE6BA6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1129</cp:revision>
  <cp:lastPrinted>2021-04-13T11:54:00Z</cp:lastPrinted>
  <dcterms:created xsi:type="dcterms:W3CDTF">2018-01-30T13:13:00Z</dcterms:created>
  <dcterms:modified xsi:type="dcterms:W3CDTF">2021-04-20T08:41:00Z</dcterms:modified>
</cp:coreProperties>
</file>