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102E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439EA">
        <w:rPr>
          <w:sz w:val="28"/>
          <w:szCs w:val="28"/>
        </w:rPr>
        <w:t xml:space="preserve"> 23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1439EA">
        <w:rPr>
          <w:sz w:val="28"/>
          <w:szCs w:val="28"/>
        </w:rPr>
        <w:t>411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EC2E6A" w:rsidRDefault="00EC2E6A" w:rsidP="00AD6884">
      <w:pPr>
        <w:jc w:val="center"/>
        <w:rPr>
          <w:sz w:val="28"/>
          <w:szCs w:val="28"/>
        </w:rPr>
      </w:pPr>
    </w:p>
    <w:p w:rsidR="001A0636" w:rsidRDefault="00775081" w:rsidP="00AD6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A0636">
        <w:rPr>
          <w:sz w:val="28"/>
          <w:szCs w:val="28"/>
        </w:rPr>
        <w:t>муниципальную программу</w:t>
      </w:r>
    </w:p>
    <w:p w:rsidR="001A0636" w:rsidRDefault="001A0636" w:rsidP="001A063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D688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A12917">
        <w:rPr>
          <w:sz w:val="28"/>
          <w:szCs w:val="28"/>
        </w:rPr>
        <w:t xml:space="preserve">округа Зарайск </w:t>
      </w:r>
      <w:r>
        <w:rPr>
          <w:sz w:val="28"/>
          <w:szCs w:val="28"/>
        </w:rPr>
        <w:t xml:space="preserve">«Спорт», утверждённую </w:t>
      </w:r>
    </w:p>
    <w:p w:rsidR="001A0636" w:rsidRDefault="001A0636" w:rsidP="001A0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</w:t>
      </w:r>
    </w:p>
    <w:p w:rsidR="00775081" w:rsidRDefault="001A0636" w:rsidP="001A06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25.11.2019 № 2054/11</w:t>
      </w:r>
    </w:p>
    <w:p w:rsidR="00CC5E49" w:rsidRPr="00FB68B0" w:rsidRDefault="00A12917" w:rsidP="00AD688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C2E6A" w:rsidRDefault="00775081" w:rsidP="00700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49">
        <w:rPr>
          <w:sz w:val="28"/>
          <w:szCs w:val="28"/>
        </w:rPr>
        <w:t xml:space="preserve">      </w:t>
      </w:r>
    </w:p>
    <w:p w:rsidR="007A1E15" w:rsidRDefault="007A1E15" w:rsidP="007A1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Совета депутатов городского округа Зарайск Московской области от 30.12.2020 № 66/2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 и письмом Министерства экономики и финансов Московской области от 17.11.2020 № 24Исх-12911/15-03 </w:t>
      </w:r>
    </w:p>
    <w:p w:rsidR="007A1E15" w:rsidRDefault="007A1E15" w:rsidP="007A1E15">
      <w:pPr>
        <w:jc w:val="both"/>
        <w:rPr>
          <w:sz w:val="28"/>
          <w:szCs w:val="28"/>
        </w:rPr>
      </w:pPr>
    </w:p>
    <w:p w:rsidR="007A1E15" w:rsidRDefault="007A1E15" w:rsidP="007A1E1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A1E15" w:rsidRDefault="007A1E15" w:rsidP="007A1E15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«Спорт» (далее – Программа) на срок 2020-2024 годов,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Зарайск от 25.11.2019 № 2054/11, изложив Программу в новой редакции (прилагается).</w:t>
      </w:r>
    </w:p>
    <w:p w:rsidR="007A1E15" w:rsidRDefault="007A1E15" w:rsidP="007A1E15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Зарайск.</w:t>
      </w:r>
    </w:p>
    <w:p w:rsidR="00AD6884" w:rsidRDefault="00AD6884" w:rsidP="00583504">
      <w:pPr>
        <w:jc w:val="both"/>
        <w:rPr>
          <w:sz w:val="28"/>
          <w:szCs w:val="28"/>
        </w:rPr>
      </w:pPr>
    </w:p>
    <w:p w:rsidR="007A1E15" w:rsidRDefault="007A1E15" w:rsidP="00583504">
      <w:pPr>
        <w:jc w:val="both"/>
        <w:rPr>
          <w:sz w:val="28"/>
          <w:szCs w:val="28"/>
        </w:rPr>
      </w:pPr>
    </w:p>
    <w:p w:rsidR="008F3311" w:rsidRDefault="008F3311" w:rsidP="008F3311">
      <w:pPr>
        <w:jc w:val="both"/>
        <w:rPr>
          <w:sz w:val="28"/>
          <w:szCs w:val="28"/>
        </w:rPr>
      </w:pPr>
    </w:p>
    <w:p w:rsidR="008F3311" w:rsidRDefault="008F3311" w:rsidP="008F3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F25AB" w:rsidRDefault="003F25AB" w:rsidP="001716D0">
      <w:pPr>
        <w:jc w:val="both"/>
        <w:rPr>
          <w:sz w:val="28"/>
          <w:szCs w:val="28"/>
        </w:rPr>
        <w:sectPr w:rsidR="003F25AB" w:rsidSect="00E726C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F048B7" w:rsidRPr="00F048B7" w:rsidRDefault="00F048B7" w:rsidP="00F048B7">
      <w:pPr>
        <w:spacing w:line="276" w:lineRule="auto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Приложение </w:t>
      </w:r>
    </w:p>
    <w:p w:rsidR="00F048B7" w:rsidRPr="00F048B7" w:rsidRDefault="00F048B7" w:rsidP="00F048B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к постановлению главы </w:t>
      </w:r>
    </w:p>
    <w:p w:rsidR="00F048B7" w:rsidRPr="00F048B7" w:rsidRDefault="00F048B7" w:rsidP="00F048B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городского округа Зарайск  </w:t>
      </w:r>
    </w:p>
    <w:p w:rsidR="00F048B7" w:rsidRPr="00F048B7" w:rsidRDefault="00F048B7" w:rsidP="00F048B7">
      <w:pPr>
        <w:spacing w:line="276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от </w:t>
      </w:r>
      <w:r>
        <w:rPr>
          <w:bCs/>
        </w:rPr>
        <w:t>23.03</w:t>
      </w:r>
      <w:r w:rsidRPr="00F048B7">
        <w:rPr>
          <w:bCs/>
        </w:rPr>
        <w:t>.2021 № 411/3</w:t>
      </w:r>
    </w:p>
    <w:p w:rsidR="00F048B7" w:rsidRDefault="00F048B7" w:rsidP="00F048B7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Заместитель главы администрации городского округа Зарайск  по социальным вопросам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Гулькина Р.Д.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F048B7" w:rsidRDefault="00F048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F048B7" w:rsidRDefault="00F048B7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F048B7" w:rsidTr="00F048B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F048B7" w:rsidTr="00F048B7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323 465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63 353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66 048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67 251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67 251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51 139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</w:tr>
      <w:tr w:rsidR="00F048B7" w:rsidTr="00F048B7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379 818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73 553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80 443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77 451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77 451</w:t>
            </w:r>
          </w:p>
        </w:tc>
      </w:tr>
    </w:tbl>
    <w:p w:rsidR="00F048B7" w:rsidRDefault="00F048B7" w:rsidP="00F048B7">
      <w:pPr>
        <w:jc w:val="center"/>
        <w:rPr>
          <w:b/>
          <w:bCs/>
          <w:lang w:eastAsia="en-US"/>
        </w:rPr>
      </w:pPr>
      <w:bookmarkStart w:id="2" w:name="_Hlk23236589"/>
    </w:p>
    <w:p w:rsidR="00F048B7" w:rsidRDefault="00F048B7" w:rsidP="00F048B7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F048B7" w:rsidRDefault="00F048B7" w:rsidP="00F048B7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</w:t>
      </w:r>
      <w:proofErr w:type="gramStart"/>
      <w:r>
        <w:rPr>
          <w:kern w:val="2"/>
          <w:lang w:eastAsia="ar-SA"/>
        </w:rPr>
        <w:t>гг.,</w:t>
      </w:r>
      <w:r>
        <w:rPr>
          <w:kern w:val="2"/>
          <w:lang w:val="en-US" w:eastAsia="ar-SA"/>
        </w:rPr>
        <w:t>II</w:t>
      </w:r>
      <w:proofErr w:type="gramEnd"/>
      <w:r>
        <w:rPr>
          <w:kern w:val="2"/>
          <w:lang w:eastAsia="ar-SA"/>
        </w:rPr>
        <w:t xml:space="preserve"> этап – 2021 – 2024 гг..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в 2020 году –43,6%, к 2024 году – до 55%.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F048B7" w:rsidRDefault="00F048B7" w:rsidP="00F048B7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>
        <w:rPr>
          <w:color w:val="000000"/>
          <w:kern w:val="2"/>
          <w:lang w:eastAsia="ar-SA"/>
        </w:rPr>
        <w:t>воркаут</w:t>
      </w:r>
      <w:proofErr w:type="spellEnd"/>
      <w:r>
        <w:rPr>
          <w:color w:val="000000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>
        <w:rPr>
          <w:color w:val="000000"/>
          <w:kern w:val="2"/>
          <w:lang w:eastAsia="ar-SA"/>
        </w:rPr>
        <w:t>софинансирование</w:t>
      </w:r>
      <w:proofErr w:type="spellEnd"/>
      <w:r>
        <w:rPr>
          <w:color w:val="000000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F048B7" w:rsidRDefault="00F048B7" w:rsidP="00F048B7">
      <w:pPr>
        <w:numPr>
          <w:ilvl w:val="0"/>
          <w:numId w:val="38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F048B7" w:rsidRDefault="00F048B7" w:rsidP="00F048B7">
      <w:pPr>
        <w:numPr>
          <w:ilvl w:val="0"/>
          <w:numId w:val="38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зимние виды спорта – хоккей, фигурное катание, лыжные гонки.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90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паспортизировано </w:t>
      </w:r>
      <w:r>
        <w:rPr>
          <w:color w:val="000000"/>
          <w:kern w:val="2"/>
          <w:lang w:eastAsia="ar-SA"/>
        </w:rPr>
        <w:t>73</w:t>
      </w:r>
      <w:r>
        <w:rPr>
          <w:kern w:val="2"/>
          <w:lang w:eastAsia="ar-SA"/>
        </w:rPr>
        <w:t xml:space="preserve"> физкультурно-оздоровительных и спортивных сооружений, в том числе: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29 плоскостных спортсооружений.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 xml:space="preserve">»; Всероссийские соревнования по </w:t>
      </w:r>
      <w:proofErr w:type="gramStart"/>
      <w:r>
        <w:rPr>
          <w:color w:val="000000"/>
          <w:kern w:val="2"/>
          <w:lang w:eastAsia="ar-SA"/>
        </w:rPr>
        <w:t>триатлону;.</w:t>
      </w:r>
      <w:proofErr w:type="gramEnd"/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легкоатлетического пробега Протекино – Зарайск, памяти В.Н. Леонова</w:t>
      </w:r>
      <w:r>
        <w:rPr>
          <w:kern w:val="2"/>
          <w:lang w:eastAsia="ar-SA"/>
        </w:rPr>
        <w:t>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большой комбинированной эстафеты, посвященной памяти В. Н. Леонова;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-легкоатлетический кросс в д. </w:t>
      </w:r>
      <w:proofErr w:type="spellStart"/>
      <w:r>
        <w:rPr>
          <w:color w:val="000000"/>
          <w:kern w:val="2"/>
          <w:lang w:eastAsia="ar-SA"/>
        </w:rPr>
        <w:t>Назарьево</w:t>
      </w:r>
      <w:proofErr w:type="spellEnd"/>
      <w:r>
        <w:rPr>
          <w:color w:val="000000"/>
          <w:kern w:val="2"/>
          <w:lang w:eastAsia="ar-SA"/>
        </w:rPr>
        <w:t>, памяти К.А. Мерецкова</w:t>
      </w:r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F048B7" w:rsidRDefault="00F048B7" w:rsidP="00F048B7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 более 4252 жителей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Зарайск. </w:t>
      </w:r>
    </w:p>
    <w:p w:rsidR="00F048B7" w:rsidRDefault="00F048B7" w:rsidP="00F048B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</w:t>
      </w:r>
      <w:proofErr w:type="spellStart"/>
      <w:r>
        <w:rPr>
          <w:rFonts w:eastAsia="Calibri"/>
          <w:kern w:val="2"/>
          <w:lang w:eastAsia="ar-SA"/>
        </w:rPr>
        <w:t>г.о</w:t>
      </w:r>
      <w:proofErr w:type="spellEnd"/>
      <w:r>
        <w:rPr>
          <w:rFonts w:eastAsia="Calibri"/>
          <w:kern w:val="2"/>
          <w:lang w:eastAsia="ar-SA"/>
        </w:rPr>
        <w:t xml:space="preserve">. Зарайск работа по вовлечению в занятия физической культурой и спортом. </w:t>
      </w:r>
    </w:p>
    <w:p w:rsidR="00F048B7" w:rsidRDefault="00F048B7" w:rsidP="00F048B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2020 году составило 434 человека.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Требует решения наиболее острые вопросы:</w:t>
      </w:r>
    </w:p>
    <w:p w:rsidR="00F048B7" w:rsidRDefault="00F048B7" w:rsidP="00F048B7">
      <w:pPr>
        <w:suppressAutoHyphens/>
        <w:jc w:val="both"/>
        <w:textAlignment w:val="baseline"/>
        <w:rPr>
          <w:rFonts w:eastAsia="Calibri"/>
          <w:color w:val="FF0000"/>
          <w:sz w:val="22"/>
          <w:szCs w:val="18"/>
          <w:lang w:eastAsia="en-US"/>
        </w:rPr>
      </w:pPr>
      <w:r>
        <w:rPr>
          <w:kern w:val="2"/>
          <w:lang w:eastAsia="ar-SA"/>
        </w:rPr>
        <w:t xml:space="preserve">- включение </w:t>
      </w:r>
      <w:proofErr w:type="gramStart"/>
      <w:r>
        <w:rPr>
          <w:kern w:val="2"/>
          <w:lang w:eastAsia="ar-SA"/>
        </w:rPr>
        <w:t xml:space="preserve">в  </w:t>
      </w:r>
      <w:r>
        <w:rPr>
          <w:rFonts w:eastAsia="Calibri"/>
          <w:color w:val="000000"/>
          <w:szCs w:val="18"/>
        </w:rPr>
        <w:t>федеральный</w:t>
      </w:r>
      <w:proofErr w:type="gramEnd"/>
      <w:r>
        <w:rPr>
          <w:rFonts w:eastAsia="Calibri"/>
          <w:color w:val="000000"/>
          <w:szCs w:val="18"/>
        </w:rPr>
        <w:t xml:space="preserve"> проект «Спорт – норма жизни» и </w:t>
      </w:r>
      <w:r>
        <w:rPr>
          <w:kern w:val="2"/>
          <w:lang w:eastAsia="ar-SA"/>
        </w:rPr>
        <w:t xml:space="preserve">в муниципальную программу «Спорт» на 2020-2024 годы плоскостное спортивное сооружение в д. Протекино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Зарайск, это </w:t>
      </w:r>
      <w:r>
        <w:rPr>
          <w:color w:val="000000"/>
          <w:kern w:val="2"/>
          <w:lang w:eastAsia="ar-SA"/>
        </w:rPr>
        <w:t>–</w:t>
      </w:r>
      <w:r>
        <w:rPr>
          <w:rFonts w:eastAsia="Calibri"/>
          <w:color w:val="000000"/>
        </w:rPr>
        <w:t>многофункциональная</w:t>
      </w:r>
      <w:r>
        <w:rPr>
          <w:color w:val="000000"/>
          <w:kern w:val="2"/>
          <w:lang w:eastAsia="ar-SA"/>
        </w:rPr>
        <w:t xml:space="preserve"> площадка.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</w:pPr>
    </w:p>
    <w:p w:rsidR="00F048B7" w:rsidRDefault="00F048B7" w:rsidP="00F048B7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048B7" w:rsidRDefault="00F048B7" w:rsidP="00F048B7">
      <w:pPr>
        <w:ind w:firstLine="709"/>
        <w:jc w:val="both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замедлению динамики роста количества жителей </w:t>
      </w:r>
      <w:proofErr w:type="spellStart"/>
      <w:r>
        <w:rPr>
          <w:kern w:val="2"/>
          <w:lang w:eastAsia="ar-SA"/>
        </w:rPr>
        <w:t>г.о.Зарайск</w:t>
      </w:r>
      <w:proofErr w:type="spellEnd"/>
      <w:r>
        <w:rPr>
          <w:kern w:val="2"/>
          <w:lang w:eastAsia="ar-SA"/>
        </w:rPr>
        <w:t>, систематически занимающихся физической культурой и спортом;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количества объектов спорта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находящиеся в нормативном эксплуатационном состоянии;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- отсутствие возможности привлекать средства бюджетов всех уровней, предоставляемые бюджету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 в качестве субсидии на </w:t>
      </w:r>
      <w:proofErr w:type="spellStart"/>
      <w:r>
        <w:rPr>
          <w:kern w:val="2"/>
          <w:lang w:eastAsia="ar-SA"/>
        </w:rPr>
        <w:t>софинансирование</w:t>
      </w:r>
      <w:proofErr w:type="spellEnd"/>
      <w:r>
        <w:rPr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что позволит: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крупных областных спортивных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</w:pPr>
    </w:p>
    <w:bookmarkEnd w:id="2"/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Перечень подпрограмм и краткое их описание</w:t>
      </w:r>
    </w:p>
    <w:p w:rsidR="00F048B7" w:rsidRDefault="00F048B7" w:rsidP="00F048B7">
      <w:pPr>
        <w:jc w:val="both"/>
        <w:rPr>
          <w:b/>
          <w:bCs/>
        </w:rPr>
      </w:pPr>
    </w:p>
    <w:p w:rsidR="00F048B7" w:rsidRDefault="00F048B7" w:rsidP="00F048B7">
      <w:pPr>
        <w:ind w:firstLine="709"/>
        <w:jc w:val="both"/>
        <w:rPr>
          <w:rFonts w:eastAsiaTheme="minorEastAsia"/>
          <w:bCs/>
          <w:iCs/>
          <w:color w:val="000000" w:themeColor="text1"/>
        </w:rPr>
      </w:pPr>
      <w:r>
        <w:rPr>
          <w:rFonts w:eastAsiaTheme="minorEastAsia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>
        <w:rPr>
          <w:rFonts w:eastAsiaTheme="minorEastAsia"/>
          <w:bCs/>
          <w:iCs/>
          <w:color w:val="000000" w:themeColor="text1"/>
          <w:lang w:val="en-US"/>
        </w:rPr>
        <w:t>I</w:t>
      </w:r>
      <w:r>
        <w:rPr>
          <w:rFonts w:eastAsiaTheme="minorEastAsia"/>
          <w:bCs/>
          <w:iCs/>
          <w:color w:val="000000" w:themeColor="text1"/>
        </w:rPr>
        <w:t>).</w:t>
      </w:r>
    </w:p>
    <w:p w:rsidR="00F048B7" w:rsidRDefault="00F048B7" w:rsidP="00F048B7">
      <w:pPr>
        <w:ind w:firstLine="709"/>
        <w:jc w:val="both"/>
        <w:rPr>
          <w:rFonts w:eastAsiaTheme="minorEastAsia"/>
          <w:b/>
          <w:bCs/>
          <w:iCs/>
          <w:color w:val="000000" w:themeColor="text1"/>
        </w:rPr>
      </w:pPr>
      <w:r>
        <w:rPr>
          <w:kern w:val="2"/>
          <w:lang w:eastAsia="ar-SA"/>
        </w:rPr>
        <w:t>Подпрограмма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F048B7" w:rsidRDefault="00F048B7" w:rsidP="00F048B7">
      <w:pPr>
        <w:rPr>
          <w:rFonts w:eastAsiaTheme="minorHAnsi"/>
          <w:b/>
          <w:bCs/>
          <w:lang w:eastAsia="en-US"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F048B7" w:rsidRDefault="00F048B7" w:rsidP="00F048B7">
      <w:pPr>
        <w:jc w:val="both"/>
        <w:rPr>
          <w:b/>
          <w:bCs/>
        </w:rPr>
      </w:pPr>
    </w:p>
    <w:p w:rsidR="00F048B7" w:rsidRDefault="00F048B7" w:rsidP="00F048B7">
      <w:pPr>
        <w:ind w:firstLine="709"/>
        <w:jc w:val="both"/>
      </w:pPr>
      <w: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F048B7" w:rsidRDefault="00F048B7" w:rsidP="00F048B7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</w:t>
      </w:r>
      <w:r>
        <w:lastRenderedPageBreak/>
        <w:t xml:space="preserve">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>
        <w:t>программа  «</w:t>
      </w:r>
      <w:proofErr w:type="gramEnd"/>
      <w: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>
        <w:t>спорту,работе</w:t>
      </w:r>
      <w:proofErr w:type="spellEnd"/>
      <w: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F048B7" w:rsidRDefault="00F048B7" w:rsidP="00F048B7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jc w:val="center"/>
        <w:rPr>
          <w:b/>
        </w:rPr>
      </w:pPr>
      <w:r>
        <w:rPr>
          <w:b/>
          <w:bCs/>
        </w:rPr>
        <w:t xml:space="preserve">Перечень приоритетных проектов, и </w:t>
      </w:r>
      <w:r>
        <w:rPr>
          <w:b/>
        </w:rPr>
        <w:t>реализуемых в рамках муниципальной программы,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0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1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2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3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F048B7" w:rsidRDefault="00F048B7" w:rsidP="00F048B7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F048B7" w:rsidRDefault="00F048B7" w:rsidP="00F048B7">
      <w:pPr>
        <w:ind w:firstLine="709"/>
        <w:jc w:val="right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F048B7" w:rsidRDefault="00F048B7" w:rsidP="00F048B7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F048B7" w:rsidRDefault="00F048B7" w:rsidP="00F048B7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Методика расчетов показателей программы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F048B7" w:rsidRDefault="00F048B7" w:rsidP="00F048B7">
      <w:pPr>
        <w:jc w:val="center"/>
        <w:rPr>
          <w:kern w:val="2"/>
          <w:lang w:eastAsia="ar-SA"/>
        </w:rPr>
      </w:pPr>
    </w:p>
    <w:p w:rsidR="00F048B7" w:rsidRDefault="00F048B7" w:rsidP="00F048B7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F048B7" w:rsidRDefault="00F048B7" w:rsidP="00F048B7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муниципальной программы </w:t>
      </w:r>
    </w:p>
    <w:p w:rsidR="00F048B7" w:rsidRDefault="00F048B7" w:rsidP="00F048B7">
      <w:pPr>
        <w:jc w:val="center"/>
        <w:rPr>
          <w:kern w:val="2"/>
          <w:lang w:eastAsia="ar-SA"/>
        </w:rPr>
      </w:pPr>
    </w:p>
    <w:p w:rsidR="00F048B7" w:rsidRDefault="00F048B7" w:rsidP="00F048B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Состав, форма и сроки представления отчетности о ходе реализации мероприятий муниципальной программы проводится в </w:t>
      </w:r>
      <w:r>
        <w:rPr>
          <w:kern w:val="2"/>
          <w:lang w:eastAsia="ar-SA"/>
        </w:rPr>
        <w:lastRenderedPageBreak/>
        <w:t>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F048B7" w:rsidRDefault="00F048B7" w:rsidP="00F048B7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F048B7" w:rsidRDefault="00F048B7" w:rsidP="00F048B7">
      <w:pPr>
        <w:ind w:firstLine="709"/>
        <w:jc w:val="right"/>
      </w:pPr>
    </w:p>
    <w:p w:rsidR="00F048B7" w:rsidRDefault="00F048B7" w:rsidP="00F048B7">
      <w:pPr>
        <w:ind w:firstLine="709"/>
        <w:jc w:val="right"/>
      </w:pPr>
      <w:r>
        <w:t xml:space="preserve">Приложение 1 </w:t>
      </w:r>
    </w:p>
    <w:p w:rsidR="00F048B7" w:rsidRDefault="00F048B7" w:rsidP="00F048B7">
      <w:pPr>
        <w:ind w:firstLine="709"/>
        <w:jc w:val="right"/>
      </w:pPr>
      <w:r>
        <w:t>к Программе</w:t>
      </w:r>
    </w:p>
    <w:p w:rsidR="00F048B7" w:rsidRDefault="00F048B7" w:rsidP="00F048B7">
      <w:pPr>
        <w:jc w:val="right"/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 «Спорт»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F048B7" w:rsidTr="00F048B7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bookmarkStart w:id="3" w:name="_Hlk47514722"/>
            <w:r>
              <w:rPr>
                <w:sz w:val="20"/>
                <w:szCs w:val="20"/>
              </w:rPr>
              <w:t xml:space="preserve">№ 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br/>
              <w:t xml:space="preserve">на начало реализации 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048B7" w:rsidTr="00F048B7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</w:tr>
      <w:tr w:rsidR="00F048B7" w:rsidTr="00F048B7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048B7" w:rsidTr="00F048B7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/>
              </w:rPr>
              <w:t>Подпрограмма I «Развитие физической культуры и спорта»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</w:pPr>
            <w:r>
              <w:lastRenderedPageBreak/>
              <w:t>1.5</w:t>
            </w:r>
          </w:p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Макропоказатель – Уровень обеспеченности граждан </w:t>
            </w:r>
            <w:r>
              <w:rPr>
                <w:rFonts w:eastAsia="Calibri"/>
                <w:sz w:val="18"/>
                <w:szCs w:val="18"/>
              </w:rPr>
              <w:lastRenderedPageBreak/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Указ 204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Национального </w:t>
            </w:r>
            <w:r>
              <w:rPr>
                <w:rFonts w:eastAsia="Calibri"/>
                <w:sz w:val="18"/>
                <w:szCs w:val="18"/>
              </w:rPr>
              <w:lastRenderedPageBreak/>
              <w:t>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Относится к подпрограмме I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«Развитие физической культуры и спорта» 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Макропоказатель- Доступные спортивные площадки.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>
              <w:rPr>
                <w:rFonts w:eastAsia="Calibri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Рейтинг-50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Доля жителей муниципального образования Московской области, занимающихся в спортивных организациях, в </w:t>
            </w:r>
            <w:r>
              <w:rPr>
                <w:rFonts w:eastAsia="Calibri"/>
                <w:sz w:val="18"/>
                <w:szCs w:val="18"/>
              </w:rPr>
              <w:lastRenderedPageBreak/>
              <w:t>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 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1,15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  <w:r>
              <w:rPr>
                <w:sz w:val="18"/>
                <w:szCs w:val="18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</w:tc>
      </w:tr>
      <w:bookmarkEnd w:id="3"/>
    </w:tbl>
    <w:p w:rsidR="00F048B7" w:rsidRDefault="00F048B7" w:rsidP="00F048B7">
      <w:pPr>
        <w:jc w:val="right"/>
        <w:rPr>
          <w:bCs/>
          <w:lang w:eastAsia="en-US"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  <w:r>
        <w:rPr>
          <w:bCs/>
        </w:rPr>
        <w:t xml:space="preserve">Приложение 2 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к Программе</w:t>
      </w:r>
    </w:p>
    <w:p w:rsidR="00F048B7" w:rsidRDefault="00F048B7" w:rsidP="00F048B7">
      <w:pPr>
        <w:jc w:val="right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 xml:space="preserve">Методика расчета </w:t>
      </w:r>
      <w:r>
        <w:rPr>
          <w:b/>
        </w:rPr>
        <w:t>значений планируемых результатов реализации муниципальной программы «Спорт»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225"/>
        <w:gridCol w:w="1872"/>
      </w:tblGrid>
      <w:tr w:rsidR="00F048B7" w:rsidTr="00F048B7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F048B7" w:rsidTr="00F048B7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48B7" w:rsidTr="00F048B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Подпрограмма 1 «Развитие физической культуры и спорта»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Чн1)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№ 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</w:t>
            </w:r>
            <w:r>
              <w:rPr>
                <w:rFonts w:eastAsia="Calibri"/>
                <w:sz w:val="18"/>
                <w:szCs w:val="18"/>
              </w:rPr>
              <w:lastRenderedPageBreak/>
              <w:t>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eastAsia="Calibri"/>
                <w:sz w:val="18"/>
                <w:szCs w:val="18"/>
              </w:rPr>
              <w:lastRenderedPageBreak/>
              <w:t>граждан среднего возраста;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eastAsia="Calibri"/>
                <w:sz w:val="18"/>
                <w:szCs w:val="18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ЕПС =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х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=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/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* 100 *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>, где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общее количество площадок,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расположенных на территории городского округа Зарайск, находящихся в муниципальной собственности;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К- повышающий коэффициент = 1,05 (0&lt;К</w:t>
            </w:r>
            <w:r>
              <w:rPr>
                <w:rFonts w:ascii="Cambria Math" w:hAnsi="Cambria Math" w:cs="Cambria Math"/>
                <w:color w:val="auto"/>
                <w:kern w:val="2"/>
                <w:sz w:val="18"/>
                <w:szCs w:val="18"/>
                <w:lang w:eastAsia="ar-SA"/>
              </w:rPr>
              <w:t>⩽</w:t>
            </w:r>
            <w:r>
              <w:rPr>
                <w:color w:val="auto"/>
                <w:kern w:val="2"/>
                <w:sz w:val="18"/>
                <w:szCs w:val="18"/>
                <w:lang w:eastAsia="ar-SA"/>
              </w:rPr>
              <w:t>50</w:t>
            </w: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),где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( К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=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х 100, где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соответствующих стандарту, 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</w:p>
          <w:p w:rsidR="00F048B7" w:rsidRDefault="00F048B7">
            <w:pPr>
              <w:pStyle w:val="Default"/>
              <w:spacing w:line="276" w:lineRule="auto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29.01.2020 № 24-8-П</w:t>
            </w:r>
          </w:p>
          <w:p w:rsidR="00F048B7" w:rsidRDefault="00F048B7">
            <w:pPr>
              <w:pStyle w:val="Default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Паспорта (учетные карточки) спортивных площадок, акты обследования.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Ежемесячно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>) x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</w:t>
            </w:r>
            <w:r>
              <w:rPr>
                <w:rFonts w:eastAsia="Calibri"/>
                <w:sz w:val="18"/>
                <w:szCs w:val="18"/>
              </w:rPr>
              <w:lastRenderedPageBreak/>
              <w:t>статистических работ, утвержденным распоряжением Правительства Российской Федерации от 06.05.2008 № 671-р;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</w:t>
            </w:r>
            <w:r>
              <w:rPr>
                <w:rFonts w:eastAsia="Calibri"/>
                <w:sz w:val="18"/>
                <w:szCs w:val="18"/>
              </w:rPr>
              <w:lastRenderedPageBreak/>
              <w:t>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годовая, ежемесячно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Уз = </w:t>
            </w: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До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= </w:t>
            </w: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>
              <w:rPr>
                <w:sz w:val="18"/>
                <w:szCs w:val="18"/>
              </w:rPr>
              <w:t>организациии</w:t>
            </w:r>
            <w:proofErr w:type="spellEnd"/>
            <w:r>
              <w:rPr>
                <w:sz w:val="18"/>
                <w:szCs w:val="18"/>
              </w:rPr>
              <w:t xml:space="preserve"> проведению спортивных мероприятий".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Перечень официальных физкультурных мероприятий и спортивных мероприятий </w:t>
            </w:r>
            <w:proofErr w:type="spellStart"/>
            <w:r>
              <w:rPr>
                <w:sz w:val="18"/>
                <w:szCs w:val="18"/>
              </w:rPr>
              <w:t>г.о.Зарайск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Количество объектов физической культуры и спорта, на которых произведена модернизация </w:t>
            </w:r>
            <w:r>
              <w:rPr>
                <w:rFonts w:eastAsia="Calibri"/>
                <w:sz w:val="18"/>
                <w:szCs w:val="18"/>
              </w:rPr>
              <w:lastRenderedPageBreak/>
              <w:t>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Км = Км1 + Км2 +...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Км - количество объектов физической культуры и спорта, на которых произведена </w:t>
            </w:r>
            <w:r>
              <w:rPr>
                <w:rFonts w:eastAsia="Calibri"/>
                <w:sz w:val="18"/>
                <w:szCs w:val="18"/>
              </w:rPr>
              <w:lastRenderedPageBreak/>
              <w:t>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</w:t>
            </w:r>
            <w:r>
              <w:rPr>
                <w:rFonts w:eastAsia="Calibri"/>
                <w:sz w:val="18"/>
                <w:szCs w:val="18"/>
              </w:rPr>
              <w:lastRenderedPageBreak/>
              <w:t>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Ку =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>
              <w:rPr>
                <w:rFonts w:eastAsia="Calibri"/>
                <w:sz w:val="18"/>
                <w:szCs w:val="18"/>
              </w:rPr>
              <w:t>воркаут</w:t>
            </w:r>
            <w:proofErr w:type="spellEnd"/>
            <w:r>
              <w:rPr>
                <w:rFonts w:eastAsia="Calibri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</w:tbl>
    <w:p w:rsidR="00F048B7" w:rsidRDefault="00F048B7" w:rsidP="00F048B7">
      <w:pPr>
        <w:jc w:val="right"/>
        <w:rPr>
          <w:bCs/>
          <w:lang w:eastAsia="en-US"/>
        </w:rPr>
      </w:pPr>
    </w:p>
    <w:p w:rsidR="00F048B7" w:rsidRDefault="00F048B7" w:rsidP="00F048B7">
      <w:pPr>
        <w:spacing w:after="200" w:line="276" w:lineRule="auto"/>
        <w:rPr>
          <w:bCs/>
        </w:rPr>
      </w:pPr>
      <w:r>
        <w:rPr>
          <w:bCs/>
        </w:rPr>
        <w:br w:type="page"/>
      </w:r>
      <w:r w:rsidR="00F70DC6">
        <w:rPr>
          <w:bCs/>
        </w:rPr>
        <w:lastRenderedPageBreak/>
        <w:t xml:space="preserve"> 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Приложение 3</w:t>
      </w:r>
    </w:p>
    <w:p w:rsidR="00F048B7" w:rsidRDefault="00F048B7" w:rsidP="00F048B7">
      <w:pPr>
        <w:jc w:val="right"/>
        <w:rPr>
          <w:b/>
          <w:bCs/>
        </w:rPr>
      </w:pPr>
      <w:r>
        <w:rPr>
          <w:bCs/>
        </w:rPr>
        <w:t>к Программе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lang w:val="en-US"/>
        </w:rPr>
        <w:t>I</w:t>
      </w:r>
      <w:r w:rsidRPr="00F048B7">
        <w:rPr>
          <w:b/>
          <w:bCs/>
        </w:rPr>
        <w:t xml:space="preserve"> </w:t>
      </w:r>
      <w:r>
        <w:rPr>
          <w:b/>
          <w:bCs/>
        </w:rPr>
        <w:t>"Развитие физической культуры и спорта "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F048B7" w:rsidTr="00F048B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48B7" w:rsidTr="00F048B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73 553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80 443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77 451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379 818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4 195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5 214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59 562</w:t>
            </w:r>
          </w:p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63 353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66 048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67 251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323 465</w:t>
            </w:r>
          </w:p>
        </w:tc>
      </w:tr>
      <w:tr w:rsidR="00F048B7" w:rsidTr="00F048B7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51 139</w:t>
            </w:r>
          </w:p>
        </w:tc>
      </w:tr>
    </w:tbl>
    <w:p w:rsidR="00F048B7" w:rsidRDefault="00F048B7" w:rsidP="00F048B7">
      <w:pPr>
        <w:jc w:val="center"/>
        <w:rPr>
          <w:b/>
          <w:bCs/>
          <w:lang w:eastAsia="en-US"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Характеристика проблем, решаемых посредством мероприятий.</w:t>
      </w: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4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5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6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7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</w:t>
      </w:r>
      <w:r>
        <w:rPr>
          <w:kern w:val="2"/>
          <w:lang w:eastAsia="ar-SA"/>
        </w:rPr>
        <w:lastRenderedPageBreak/>
        <w:t>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ind w:firstLine="709"/>
        <w:jc w:val="center"/>
        <w:rPr>
          <w:rFonts w:eastAsiaTheme="minorHAnsi"/>
          <w:b/>
          <w:bCs/>
          <w:strike/>
          <w:lang w:eastAsia="en-US"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ind w:firstLine="709"/>
        <w:jc w:val="both"/>
      </w:pPr>
      <w: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 на 2020 – 2024 годы».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F048B7" w:rsidRDefault="00F048B7" w:rsidP="00F048B7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rPr>
          <w:rFonts w:eastAsiaTheme="minorHAnsi"/>
          <w:bCs/>
          <w:lang w:eastAsia="en-US"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  <w:r>
        <w:rPr>
          <w:bCs/>
        </w:rPr>
        <w:t>Приложение 1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к Подпрограмме</w:t>
      </w:r>
      <w:r>
        <w:rPr>
          <w:bCs/>
          <w:lang w:val="en-US"/>
        </w:rPr>
        <w:t>I</w:t>
      </w:r>
    </w:p>
    <w:p w:rsidR="00F048B7" w:rsidRDefault="00F048B7" w:rsidP="00F048B7">
      <w:pPr>
        <w:rPr>
          <w:bCs/>
        </w:rPr>
      </w:pPr>
    </w:p>
    <w:p w:rsidR="00F048B7" w:rsidRDefault="00F048B7" w:rsidP="00F048B7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F048B7" w:rsidRDefault="00F048B7" w:rsidP="00F048B7">
      <w:pPr>
        <w:widowControl w:val="0"/>
        <w:autoSpaceDE w:val="0"/>
        <w:autoSpaceDN w:val="0"/>
        <w:ind w:firstLine="539"/>
        <w:jc w:val="center"/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1350"/>
        <w:gridCol w:w="1632"/>
        <w:gridCol w:w="1488"/>
        <w:gridCol w:w="1201"/>
        <w:gridCol w:w="783"/>
        <w:gridCol w:w="851"/>
        <w:gridCol w:w="850"/>
        <w:gridCol w:w="851"/>
        <w:gridCol w:w="851"/>
        <w:gridCol w:w="1318"/>
        <w:gridCol w:w="1519"/>
      </w:tblGrid>
      <w:tr w:rsidR="00F048B7" w:rsidTr="00F048B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048B7" w:rsidTr="00F048B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67439,4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373 718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73 553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75 443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77 451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77 451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67439,4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322 579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67 251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01.01</w:t>
            </w:r>
          </w:p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64209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363 298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75 200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</w:t>
            </w:r>
            <w:r>
              <w:rPr>
                <w:sz w:val="18"/>
                <w:szCs w:val="18"/>
              </w:rPr>
              <w:lastRenderedPageBreak/>
              <w:t xml:space="preserve">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Финансовое обеспечение муниципальных учреждений, осуществляющих деятельность в сфере </w:t>
            </w:r>
            <w:r>
              <w:rPr>
                <w:sz w:val="18"/>
                <w:szCs w:val="18"/>
              </w:rPr>
              <w:lastRenderedPageBreak/>
              <w:t>физической культуры и спорта</w:t>
            </w: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64209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312 159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01.03</w:t>
            </w:r>
          </w:p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P5.01.</w:t>
            </w:r>
            <w:r>
              <w:rPr>
                <w:sz w:val="18"/>
                <w:szCs w:val="18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P5.02.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</w:t>
            </w:r>
            <w:r>
              <w:rPr>
                <w:sz w:val="18"/>
                <w:szCs w:val="18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>
              <w:rPr>
                <w:sz w:val="18"/>
                <w:szCs w:val="18"/>
              </w:rPr>
              <w:t>воркаута</w:t>
            </w:r>
            <w:proofErr w:type="spellEnd"/>
            <w:r>
              <w:rPr>
                <w:sz w:val="18"/>
                <w:szCs w:val="18"/>
              </w:rPr>
              <w:t xml:space="preserve">. Протекино,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Московской области)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</w:tbl>
    <w:p w:rsidR="00F048B7" w:rsidRDefault="00F048B7" w:rsidP="00F048B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48B7" w:rsidRDefault="00F048B7" w:rsidP="00F048B7">
      <w:pPr>
        <w:rPr>
          <w:bCs/>
        </w:rPr>
      </w:pPr>
    </w:p>
    <w:p w:rsidR="003F25AB" w:rsidRPr="00C67946" w:rsidRDefault="003F25AB" w:rsidP="001716D0">
      <w:pPr>
        <w:jc w:val="both"/>
        <w:rPr>
          <w:sz w:val="28"/>
          <w:szCs w:val="28"/>
        </w:rPr>
      </w:pPr>
    </w:p>
    <w:sectPr w:rsidR="003F25AB" w:rsidRPr="00C67946" w:rsidSect="003F25AB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56" w:rsidRDefault="00601156">
      <w:r>
        <w:separator/>
      </w:r>
    </w:p>
  </w:endnote>
  <w:endnote w:type="continuationSeparator" w:id="0">
    <w:p w:rsidR="00601156" w:rsidRDefault="006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56" w:rsidRDefault="00601156">
      <w:r>
        <w:separator/>
      </w:r>
    </w:p>
  </w:footnote>
  <w:footnote w:type="continuationSeparator" w:id="0">
    <w:p w:rsidR="00601156" w:rsidRDefault="0060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4B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9EA"/>
    <w:rsid w:val="00143B97"/>
    <w:rsid w:val="00144F4D"/>
    <w:rsid w:val="00145543"/>
    <w:rsid w:val="00145A13"/>
    <w:rsid w:val="00146D70"/>
    <w:rsid w:val="00147A67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0636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428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2E7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F7D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25AB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349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08D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504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15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4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DA5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6D39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1E15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5D5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311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97C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2655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470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3C9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EC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84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441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07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89E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64FB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90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6C5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1E8C"/>
    <w:rsid w:val="00F02168"/>
    <w:rsid w:val="00F039F6"/>
    <w:rsid w:val="00F03B6C"/>
    <w:rsid w:val="00F048B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DC6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68B0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CD675"/>
  <w15:docId w15:val="{207E9ED8-9BE9-41D3-A16D-8A2011F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1699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69994" TargetMode="External"/><Relationship Id="rId17" Type="http://schemas.openxmlformats.org/officeDocument/2006/relationships/hyperlink" Target="http://docs.cntd.ru/document/9021699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699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0343" TargetMode="External"/><Relationship Id="rId10" Type="http://schemas.openxmlformats.org/officeDocument/2006/relationships/hyperlink" Target="http://docs.cntd.ru/document/9021303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1944-FBB3-491E-8F19-21A223A2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24</Pages>
  <Words>8907</Words>
  <Characters>50772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1069</cp:revision>
  <cp:lastPrinted>2021-03-24T05:21:00Z</cp:lastPrinted>
  <dcterms:created xsi:type="dcterms:W3CDTF">2018-01-30T13:13:00Z</dcterms:created>
  <dcterms:modified xsi:type="dcterms:W3CDTF">2021-03-25T08:44:00Z</dcterms:modified>
</cp:coreProperties>
</file>