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730565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434C2F">
        <w:rPr>
          <w:sz w:val="28"/>
          <w:szCs w:val="28"/>
        </w:rPr>
        <w:t xml:space="preserve"> 15</w:t>
      </w:r>
      <w:r w:rsidR="00F3325B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434C2F">
        <w:rPr>
          <w:sz w:val="28"/>
          <w:szCs w:val="28"/>
        </w:rPr>
        <w:t xml:space="preserve">    220</w:t>
      </w:r>
      <w:r w:rsidR="004B1F72" w:rsidRPr="000D64E6">
        <w:rPr>
          <w:sz w:val="28"/>
          <w:szCs w:val="28"/>
        </w:rPr>
        <w:t>/</w:t>
      </w:r>
      <w:r w:rsidR="00F3325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F5065D" w:rsidRDefault="00CE5CF8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 xml:space="preserve">городского округа Зарайск «Развитие  инженерной  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инфраструктуры  и  энергоэффективности» на срок 2020-2024 годы,</w:t>
      </w:r>
    </w:p>
    <w:p w:rsid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Зарайск</w:t>
      </w:r>
    </w:p>
    <w:p w:rsidR="00CE5CF8" w:rsidRPr="00CE5CF8" w:rsidRDefault="00CE5CF8" w:rsidP="00CE5CF8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Московской об</w:t>
      </w:r>
      <w:r>
        <w:rPr>
          <w:rFonts w:ascii="Times New Roman" w:hAnsi="Times New Roman"/>
          <w:sz w:val="28"/>
          <w:szCs w:val="28"/>
        </w:rPr>
        <w:t>ласти от 25.11.2019 № 2050/11</w:t>
      </w:r>
    </w:p>
    <w:p w:rsidR="00CE5CF8" w:rsidRPr="00CE5CF8" w:rsidRDefault="00CE5CF8" w:rsidP="00CE5CF8">
      <w:pPr>
        <w:pStyle w:val="af1"/>
        <w:ind w:left="0" w:firstLine="284"/>
        <w:jc w:val="center"/>
        <w:rPr>
          <w:rFonts w:ascii="Times New Roman" w:hAnsi="Times New Roman"/>
          <w:sz w:val="28"/>
          <w:szCs w:val="28"/>
        </w:rPr>
      </w:pPr>
    </w:p>
    <w:p w:rsidR="00CE5CF8" w:rsidRPr="00CE5CF8" w:rsidRDefault="00CE5CF8" w:rsidP="00CE5CF8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E5CF8">
        <w:rPr>
          <w:sz w:val="28"/>
          <w:szCs w:val="28"/>
        </w:rPr>
        <w:t>В соответствии с  решениями Совета депутатов городского округа Зарайск Мос</w:t>
      </w:r>
      <w:r>
        <w:rPr>
          <w:sz w:val="28"/>
          <w:szCs w:val="28"/>
        </w:rPr>
        <w:t>ковской области от 03.12.2020</w:t>
      </w:r>
      <w:r w:rsidRPr="00CE5C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E5CF8">
        <w:rPr>
          <w:sz w:val="28"/>
          <w:szCs w:val="28"/>
        </w:rPr>
        <w:t>64/1 «О внесении изменений в решение Совета депутатов городского округа Зарайск Мос</w:t>
      </w:r>
      <w:r>
        <w:rPr>
          <w:sz w:val="28"/>
          <w:szCs w:val="28"/>
        </w:rPr>
        <w:t>ковской области от 12.12.2019</w:t>
      </w:r>
      <w:r w:rsidRPr="00CE5C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E5CF8">
        <w:rPr>
          <w:sz w:val="28"/>
          <w:szCs w:val="28"/>
        </w:rPr>
        <w:t>48/1 «О бюджете городского округа Зарайск Московской области на 2020 год и на пла</w:t>
      </w:r>
      <w:r>
        <w:rPr>
          <w:sz w:val="28"/>
          <w:szCs w:val="28"/>
        </w:rPr>
        <w:t>новый период 2021 и 2022 годов»</w:t>
      </w:r>
      <w:r w:rsidRPr="00CE5CF8">
        <w:rPr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от 30.12.2020</w:t>
      </w:r>
      <w:r w:rsidRPr="00CE5CF8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CF8">
        <w:rPr>
          <w:rFonts w:eastAsia="Calibri"/>
          <w:sz w:val="28"/>
          <w:szCs w:val="28"/>
          <w:lang w:eastAsia="en-US"/>
        </w:rPr>
        <w:t>66/1</w:t>
      </w:r>
      <w:r w:rsidRPr="00CE5CF8">
        <w:rPr>
          <w:sz w:val="28"/>
          <w:szCs w:val="28"/>
        </w:rPr>
        <w:t xml:space="preserve"> «О внесении изменений в решение Совета депутатов городского округа Зарайск Мос</w:t>
      </w:r>
      <w:r>
        <w:rPr>
          <w:sz w:val="28"/>
          <w:szCs w:val="28"/>
        </w:rPr>
        <w:t>ковской области от 12.12.2019</w:t>
      </w:r>
      <w:r w:rsidRPr="00CE5C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E5CF8">
        <w:rPr>
          <w:sz w:val="28"/>
          <w:szCs w:val="28"/>
        </w:rPr>
        <w:t>48/1 «О бюджете городского округа Зарайск Московской области на 2020 год и на плановый период 2021 и 2022 годов»,</w:t>
      </w:r>
      <w:r w:rsidRPr="00CE5CF8">
        <w:rPr>
          <w:rFonts w:eastAsia="Calibri"/>
          <w:sz w:val="28"/>
          <w:szCs w:val="28"/>
          <w:lang w:eastAsia="en-US"/>
        </w:rPr>
        <w:t xml:space="preserve"> Порядком разработки и реализации муниципальных программ городского округа Зарайск М</w:t>
      </w:r>
      <w:r>
        <w:rPr>
          <w:rFonts w:eastAsia="Calibri"/>
          <w:sz w:val="28"/>
          <w:szCs w:val="28"/>
          <w:lang w:eastAsia="en-US"/>
        </w:rPr>
        <w:t>осковской области, утвержденным</w:t>
      </w:r>
      <w:r w:rsidRPr="00CE5CF8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 Зарайск от 29.07.2020 № 831/7</w:t>
      </w:r>
      <w:r>
        <w:rPr>
          <w:rFonts w:eastAsia="Calibri"/>
          <w:sz w:val="28"/>
          <w:szCs w:val="28"/>
          <w:lang w:eastAsia="en-US"/>
        </w:rPr>
        <w:t>,</w:t>
      </w:r>
      <w:r w:rsidRPr="00CE5CF8">
        <w:rPr>
          <w:rFonts w:eastAsia="Calibri"/>
          <w:sz w:val="28"/>
          <w:szCs w:val="28"/>
          <w:lang w:eastAsia="en-US"/>
        </w:rPr>
        <w:t xml:space="preserve"> </w:t>
      </w:r>
    </w:p>
    <w:p w:rsidR="00CE5CF8" w:rsidRPr="00CE5CF8" w:rsidRDefault="00CE5CF8" w:rsidP="00CE5CF8">
      <w:pPr>
        <w:jc w:val="both"/>
        <w:rPr>
          <w:sz w:val="28"/>
          <w:szCs w:val="28"/>
          <w:lang w:eastAsia="zh-CN"/>
        </w:rPr>
      </w:pPr>
    </w:p>
    <w:p w:rsidR="00CE5CF8" w:rsidRPr="00CE5CF8" w:rsidRDefault="00CE5CF8" w:rsidP="00344C14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П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О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С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Т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А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Н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О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В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Л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Я</w:t>
      </w:r>
      <w:r w:rsidR="00344C14"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Ю:</w:t>
      </w:r>
    </w:p>
    <w:p w:rsidR="00CE5CF8" w:rsidRPr="00CE5CF8" w:rsidRDefault="00CE5CF8" w:rsidP="00CE5CF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E5CF8" w:rsidRPr="00CE5CF8" w:rsidRDefault="00CE5CF8" w:rsidP="00344C14">
      <w:pPr>
        <w:pStyle w:val="af1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«Развитие  инженерной  инфраструктуры  и  энергоэффективности» на срок 2020-2024 годы, утвержденную постановлением главы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25.11.2019</w:t>
      </w:r>
      <w:r w:rsidRPr="00CE5CF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CF8">
        <w:rPr>
          <w:rFonts w:ascii="Times New Roman" w:hAnsi="Times New Roman"/>
          <w:sz w:val="28"/>
          <w:szCs w:val="28"/>
        </w:rPr>
        <w:t>2050/11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5CF8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CE5CF8" w:rsidRPr="00CE5CF8" w:rsidRDefault="00CE5CF8" w:rsidP="00344C14">
      <w:pPr>
        <w:ind w:firstLine="567"/>
        <w:jc w:val="both"/>
        <w:rPr>
          <w:sz w:val="28"/>
          <w:szCs w:val="28"/>
        </w:rPr>
      </w:pPr>
      <w:r w:rsidRPr="00CE5CF8">
        <w:rPr>
          <w:sz w:val="28"/>
          <w:szCs w:val="28"/>
        </w:rPr>
        <w:t>– паспорт муниципальной программы «Развитие  инженерной  инфраструктуры  и  энергоэффекти</w:t>
      </w:r>
      <w:r>
        <w:rPr>
          <w:sz w:val="28"/>
          <w:szCs w:val="28"/>
        </w:rPr>
        <w:t xml:space="preserve">вности» на срок 2020-2024 годы </w:t>
      </w:r>
      <w:r w:rsidRPr="00CE5CF8">
        <w:rPr>
          <w:sz w:val="28"/>
          <w:szCs w:val="28"/>
        </w:rPr>
        <w:t>изложить в новой редакции (прилагается);</w:t>
      </w:r>
    </w:p>
    <w:p w:rsidR="00CE5CF8" w:rsidRPr="00CE5CF8" w:rsidRDefault="00CE5CF8" w:rsidP="00344C1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F8">
        <w:rPr>
          <w:rFonts w:ascii="Times New Roman" w:hAnsi="Times New Roman" w:cs="Times New Roman"/>
          <w:sz w:val="28"/>
          <w:szCs w:val="28"/>
        </w:rPr>
        <w:t>– планируемые результаты реализации муниципальной программы «Развитие инженерной инфраструктуры и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Pr="00CE5CF8">
        <w:rPr>
          <w:rFonts w:ascii="Times New Roman" w:hAnsi="Times New Roman" w:cs="Times New Roman"/>
          <w:sz w:val="28"/>
          <w:szCs w:val="28"/>
        </w:rPr>
        <w:t>1 к Программе изложить в новой редакции (прилагается);</w:t>
      </w:r>
    </w:p>
    <w:p w:rsidR="00CE5CF8" w:rsidRPr="00CE5CF8" w:rsidRDefault="00CE5CF8" w:rsidP="00344C14">
      <w:pPr>
        <w:ind w:firstLine="567"/>
        <w:jc w:val="both"/>
        <w:rPr>
          <w:sz w:val="28"/>
          <w:szCs w:val="28"/>
        </w:rPr>
      </w:pPr>
      <w:r w:rsidRPr="00CE5CF8">
        <w:rPr>
          <w:sz w:val="28"/>
          <w:szCs w:val="28"/>
        </w:rPr>
        <w:t xml:space="preserve">– подпрограмму </w:t>
      </w:r>
      <w:r w:rsidRPr="00CE5CF8">
        <w:rPr>
          <w:bCs/>
          <w:color w:val="000000" w:themeColor="text1"/>
          <w:sz w:val="28"/>
          <w:szCs w:val="28"/>
          <w:lang w:val="en-US"/>
        </w:rPr>
        <w:t>I</w:t>
      </w:r>
      <w:r w:rsidRPr="00CE5CF8">
        <w:rPr>
          <w:rFonts w:eastAsiaTheme="minorEastAsia"/>
          <w:sz w:val="28"/>
          <w:szCs w:val="28"/>
        </w:rPr>
        <w:t xml:space="preserve"> «Чистая вода»</w:t>
      </w:r>
      <w:r>
        <w:rPr>
          <w:rFonts w:eastAsiaTheme="minorEastAsia"/>
          <w:sz w:val="28"/>
          <w:szCs w:val="28"/>
        </w:rPr>
        <w:t xml:space="preserve">, приложение </w:t>
      </w:r>
      <w:r w:rsidRPr="00CE5CF8">
        <w:rPr>
          <w:rFonts w:eastAsiaTheme="minorEastAsia"/>
          <w:sz w:val="28"/>
          <w:szCs w:val="28"/>
        </w:rPr>
        <w:t>3</w:t>
      </w:r>
      <w:r>
        <w:rPr>
          <w:sz w:val="28"/>
          <w:szCs w:val="28"/>
        </w:rPr>
        <w:t xml:space="preserve"> к Программе изложить </w:t>
      </w:r>
      <w:r w:rsidRPr="00CE5CF8">
        <w:rPr>
          <w:sz w:val="28"/>
          <w:szCs w:val="28"/>
        </w:rPr>
        <w:t>в новой редакции (прилагается);</w:t>
      </w:r>
    </w:p>
    <w:p w:rsidR="00CE5CF8" w:rsidRPr="00CE5CF8" w:rsidRDefault="00CE5CF8" w:rsidP="00344C14">
      <w:pPr>
        <w:ind w:firstLine="567"/>
        <w:jc w:val="both"/>
        <w:rPr>
          <w:sz w:val="28"/>
          <w:szCs w:val="28"/>
        </w:rPr>
      </w:pPr>
      <w:r w:rsidRPr="00CE5CF8">
        <w:rPr>
          <w:sz w:val="28"/>
          <w:szCs w:val="28"/>
        </w:rPr>
        <w:t xml:space="preserve">– подпрограмму </w:t>
      </w:r>
      <w:r w:rsidRPr="00CE5CF8">
        <w:rPr>
          <w:bCs/>
          <w:color w:val="000000" w:themeColor="text1"/>
          <w:sz w:val="28"/>
          <w:szCs w:val="28"/>
          <w:lang w:val="en-US"/>
        </w:rPr>
        <w:t>II</w:t>
      </w:r>
      <w:r w:rsidRPr="00CE5CF8">
        <w:rPr>
          <w:rFonts w:eastAsiaTheme="minorEastAsia"/>
          <w:sz w:val="28"/>
          <w:szCs w:val="28"/>
        </w:rPr>
        <w:t xml:space="preserve"> «Системы водоотведения»</w:t>
      </w:r>
      <w:r>
        <w:rPr>
          <w:rFonts w:eastAsiaTheme="minorEastAsia"/>
          <w:sz w:val="28"/>
          <w:szCs w:val="28"/>
        </w:rPr>
        <w:t xml:space="preserve">, приложение </w:t>
      </w:r>
      <w:r w:rsidRPr="00CE5CF8">
        <w:rPr>
          <w:rFonts w:eastAsiaTheme="minorEastAsia"/>
          <w:sz w:val="28"/>
          <w:szCs w:val="28"/>
        </w:rPr>
        <w:t>4</w:t>
      </w:r>
      <w:r w:rsidRPr="00CE5CF8">
        <w:rPr>
          <w:sz w:val="28"/>
          <w:szCs w:val="28"/>
        </w:rPr>
        <w:t xml:space="preserve"> к Программе изложить  в новой редакции (прилагается);</w:t>
      </w:r>
    </w:p>
    <w:p w:rsidR="00CE5CF8" w:rsidRPr="00CE5CF8" w:rsidRDefault="00CE5CF8" w:rsidP="00344C14">
      <w:pPr>
        <w:ind w:firstLine="567"/>
        <w:jc w:val="both"/>
        <w:rPr>
          <w:sz w:val="28"/>
          <w:szCs w:val="28"/>
        </w:rPr>
      </w:pPr>
      <w:r w:rsidRPr="00CE5CF8">
        <w:rPr>
          <w:sz w:val="28"/>
          <w:szCs w:val="28"/>
        </w:rPr>
        <w:lastRenderedPageBreak/>
        <w:t xml:space="preserve">– подпрограмму </w:t>
      </w:r>
      <w:r w:rsidRPr="00CE5CF8">
        <w:rPr>
          <w:bCs/>
          <w:color w:val="000000" w:themeColor="text1"/>
          <w:sz w:val="28"/>
          <w:szCs w:val="28"/>
          <w:lang w:val="en-US"/>
        </w:rPr>
        <w:t>III</w:t>
      </w:r>
      <w:r w:rsidRPr="00CE5CF8">
        <w:rPr>
          <w:rFonts w:eastAsiaTheme="minorEastAsia"/>
          <w:sz w:val="28"/>
          <w:szCs w:val="28"/>
        </w:rPr>
        <w:t xml:space="preserve"> «Создание условий для обеспечения каче</w:t>
      </w:r>
      <w:r>
        <w:rPr>
          <w:rFonts w:eastAsiaTheme="minorEastAsia"/>
          <w:sz w:val="28"/>
          <w:szCs w:val="28"/>
        </w:rPr>
        <w:t>ственными коммунальными</w:t>
      </w:r>
      <w:r w:rsidRPr="00CE5CF8">
        <w:rPr>
          <w:rFonts w:eastAsiaTheme="minorEastAsia"/>
          <w:sz w:val="28"/>
          <w:szCs w:val="28"/>
        </w:rPr>
        <w:t xml:space="preserve"> услугами»</w:t>
      </w:r>
      <w:r>
        <w:rPr>
          <w:rFonts w:eastAsiaTheme="minorEastAsia"/>
          <w:sz w:val="28"/>
          <w:szCs w:val="28"/>
        </w:rPr>
        <w:t xml:space="preserve">, приложение </w:t>
      </w:r>
      <w:r w:rsidRPr="00CE5CF8">
        <w:rPr>
          <w:rFonts w:eastAsiaTheme="minorEastAsia"/>
          <w:sz w:val="28"/>
          <w:szCs w:val="28"/>
        </w:rPr>
        <w:t>5</w:t>
      </w:r>
      <w:r w:rsidRPr="00CE5CF8">
        <w:rPr>
          <w:sz w:val="28"/>
          <w:szCs w:val="28"/>
        </w:rPr>
        <w:t xml:space="preserve"> к Программе, изложить  в новой редакции (прилагается).</w:t>
      </w:r>
    </w:p>
    <w:p w:rsidR="00CE5CF8" w:rsidRPr="00CE5CF8" w:rsidRDefault="00CE5CF8" w:rsidP="00344C14">
      <w:pPr>
        <w:pStyle w:val="af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CF8">
        <w:rPr>
          <w:rFonts w:ascii="Times New Roman" w:hAnsi="Times New Roman"/>
          <w:bCs/>
          <w:sz w:val="28"/>
          <w:szCs w:val="28"/>
        </w:rPr>
        <w:t xml:space="preserve">2. </w:t>
      </w:r>
      <w:r w:rsidRPr="00CE5CF8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администрации    городского округа Зарайск Московской области.</w:t>
      </w:r>
    </w:p>
    <w:p w:rsidR="00CE5CF8" w:rsidRPr="00CE5CF8" w:rsidRDefault="00CE5CF8" w:rsidP="00CE5CF8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</w:p>
    <w:p w:rsidR="00CE5CF8" w:rsidRDefault="00CE5CF8" w:rsidP="00CE5CF8">
      <w:pPr>
        <w:autoSpaceDE w:val="0"/>
        <w:jc w:val="both"/>
        <w:rPr>
          <w:sz w:val="28"/>
          <w:szCs w:val="28"/>
        </w:rPr>
      </w:pPr>
    </w:p>
    <w:p w:rsidR="00780362" w:rsidRDefault="00CE5CF8" w:rsidP="00CE5C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308" w:rsidRDefault="00980308" w:rsidP="00CE5C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0C2949" w:rsidRDefault="00C71BF4" w:rsidP="00C71BF4">
      <w:pPr>
        <w:jc w:val="both"/>
        <w:rPr>
          <w:sz w:val="28"/>
          <w:szCs w:val="28"/>
        </w:rPr>
        <w:sectPr w:rsidR="000C2949" w:rsidSect="003F5302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5D7A3D" w:rsidRPr="006A72BF" w:rsidRDefault="005D7A3D" w:rsidP="001716D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</w:t>
      </w:r>
      <w:r w:rsidR="001429A8">
        <w:rPr>
          <w:sz w:val="28"/>
          <w:szCs w:val="28"/>
        </w:rPr>
        <w:t xml:space="preserve">  </w:t>
      </w:r>
      <w:r w:rsidR="000364A8">
        <w:rPr>
          <w:sz w:val="28"/>
          <w:szCs w:val="28"/>
        </w:rPr>
        <w:t xml:space="preserve">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  <w:rPr>
          <w:sz w:val="28"/>
          <w:szCs w:val="28"/>
        </w:rPr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CE5CF8">
        <w:t>от 15</w:t>
      </w:r>
      <w:r w:rsidR="00EE3B70">
        <w:t xml:space="preserve">.02.2021 № </w:t>
      </w:r>
      <w:r w:rsidR="00CE5CF8">
        <w:t>220</w:t>
      </w:r>
      <w:r w:rsidRPr="006A72BF">
        <w:t>/2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hyperlink r:id="rId10" w:history="1">
        <w:r w:rsidRPr="001429A8">
          <w:rPr>
            <w:rStyle w:val="af0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аспорт</w:t>
        </w:r>
      </w:hyperlink>
      <w:r w:rsidRPr="00142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114A74" w:rsidTr="00114A7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муниципальной программы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по ЖКХ </w:t>
            </w:r>
          </w:p>
          <w:p w:rsidR="00114A74" w:rsidRDefault="00114A74" w:rsidP="001429A8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градостроительной деятельности  Шолохов</w:t>
            </w:r>
            <w:r w:rsidR="001429A8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114A74" w:rsidTr="00114A74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     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114A74" w:rsidRDefault="00114A74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114A74" w:rsidRDefault="00114A74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eastAsiaTheme="minorEastAsia"/>
                <w:sz w:val="22"/>
              </w:rPr>
              <w:t xml:space="preserve"> «Чистая вода»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eastAsiaTheme="minorEastAsia"/>
                <w:sz w:val="22"/>
              </w:rPr>
              <w:t xml:space="preserve"> «Системы водоотведения»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eastAsiaTheme="minorEastAsia"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IV</w:t>
            </w:r>
            <w:r>
              <w:rPr>
                <w:rFonts w:eastAsiaTheme="minorEastAsia"/>
                <w:sz w:val="22"/>
              </w:rPr>
              <w:t xml:space="preserve"> «Энергосбережение и повышение энергетической эффективности»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VI</w:t>
            </w:r>
            <w:r>
              <w:rPr>
                <w:rFonts w:eastAsiaTheme="minorEastAsia"/>
                <w:sz w:val="22"/>
              </w:rPr>
              <w:t xml:space="preserve"> «Развитие газификации»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VIII</w:t>
            </w:r>
            <w:r w:rsidRPr="00114A74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/>
                <w:sz w:val="22"/>
              </w:rPr>
              <w:t>«Обеспечивающая подпрограмма»</w:t>
            </w:r>
          </w:p>
        </w:tc>
      </w:tr>
      <w:tr w:rsidR="00114A74" w:rsidTr="00114A74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по годам:     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114A74" w:rsidTr="00114A74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248619,57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137176,34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110882,23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561,00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30090,94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18791,14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11299,80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средства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18045,00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1536,00</w:t>
            </w:r>
          </w:p>
        </w:tc>
      </w:tr>
      <w:tr w:rsidR="00114A74" w:rsidTr="00114A7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 в том числе по годам:</w:t>
            </w:r>
          </w:p>
          <w:p w:rsidR="00114A74" w:rsidRDefault="00114A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304749,51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158253,48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140227,03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1536,00</w:t>
            </w:r>
          </w:p>
        </w:tc>
      </w:tr>
    </w:tbl>
    <w:p w:rsidR="00114A74" w:rsidRDefault="00114A74" w:rsidP="00114A74">
      <w:pPr>
        <w:rPr>
          <w:b/>
        </w:rPr>
        <w:sectPr w:rsidR="00114A74"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en-US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программе</w:t>
      </w:r>
    </w:p>
    <w:p w:rsidR="00114A74" w:rsidRDefault="00114A74" w:rsidP="00114A74">
      <w:pPr>
        <w:pStyle w:val="ConsPlusNormal0"/>
        <w:spacing w:before="220"/>
        <w:jc w:val="both"/>
        <w:rPr>
          <w:rFonts w:ascii="Times New Roman" w:hAnsi="Times New Roman" w:cs="Times New Roman"/>
          <w:b/>
        </w:rPr>
      </w:pP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на 2020-2024 годы </w:t>
      </w:r>
    </w:p>
    <w:p w:rsidR="00114A74" w:rsidRDefault="00114A74" w:rsidP="00114A74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53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114A74" w:rsidTr="00114A7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(Показатель реализации мероприятий)</w:t>
            </w:r>
            <w:r>
              <w:rPr>
                <w:rStyle w:val="afff3"/>
                <w:sz w:val="22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Базовое значение показателя на начало реализации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14A74" w:rsidTr="00114A74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114A74" w:rsidTr="00114A74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</w:t>
            </w:r>
            <w:r>
              <w:rPr>
                <w:sz w:val="22"/>
              </w:rPr>
              <w:t xml:space="preserve"> «Чистая вода»</w:t>
            </w:r>
          </w:p>
        </w:tc>
      </w:tr>
      <w:tr w:rsidR="00114A74" w:rsidTr="00114A7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93,28/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34274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95,52/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35097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97,76/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35920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100/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36743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02.</w:t>
            </w:r>
          </w:p>
          <w:p w:rsidR="00114A74" w:rsidRDefault="00114A74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114A74" w:rsidRDefault="00114A74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II</w:t>
            </w:r>
            <w:r>
              <w:rPr>
                <w:sz w:val="22"/>
              </w:rPr>
              <w:t xml:space="preserve"> «Системы водоотведения»</w:t>
            </w:r>
          </w:p>
        </w:tc>
      </w:tr>
      <w:tr w:rsidR="00114A74" w:rsidTr="00114A74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73056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="00114A74">
                <w:rPr>
                  <w:rStyle w:val="af0"/>
                  <w:sz w:val="22"/>
                </w:rPr>
                <w:t xml:space="preserve">Увеличение доли сточных вод, очищенных до нормативных значений, в общем объеме сточных вод, пропущенных через </w:t>
              </w:r>
              <w:r w:rsidR="00114A74">
                <w:rPr>
                  <w:rStyle w:val="af0"/>
                  <w:sz w:val="22"/>
                </w:rPr>
                <w:lastRenderedPageBreak/>
                <w:t>очистные сооружения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</w:t>
            </w:r>
            <w:r>
              <w:rPr>
                <w:sz w:val="20"/>
                <w:szCs w:val="20"/>
              </w:rPr>
              <w:lastRenderedPageBreak/>
              <w:t>территории муниципальных образований Московской области</w:t>
            </w:r>
          </w:p>
        </w:tc>
      </w:tr>
      <w:tr w:rsidR="00114A74" w:rsidTr="00114A74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114A74" w:rsidTr="00114A74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02 -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Default="00114A7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Приоритетный</w:t>
            </w:r>
          </w:p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114A74" w:rsidTr="00114A7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Доля зданий, строений, сооружений муниципальной </w:t>
            </w:r>
            <w:r>
              <w:lastRenderedPageBreak/>
              <w:t>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2. Организация учета энергоресурсов в жилищном фонде</w:t>
            </w:r>
          </w:p>
        </w:tc>
      </w:tr>
      <w:tr w:rsidR="00114A74" w:rsidTr="00114A7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>Доля многоквартирных домов с присвоенными классами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Повышение энергетической эффективности многоквартирных домов</w:t>
            </w:r>
          </w:p>
        </w:tc>
      </w:tr>
      <w:tr w:rsidR="00114A74" w:rsidTr="00114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1. Строительство газопроводов в населенных пунктах </w:t>
            </w:r>
          </w:p>
        </w:tc>
      </w:tr>
      <w:tr w:rsidR="00114A74" w:rsidTr="00114A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земельных участков под размещение инвестиционных проектов на территории Московской </w:t>
            </w:r>
            <w:r>
              <w:rPr>
                <w:sz w:val="22"/>
              </w:rPr>
              <w:lastRenderedPageBreak/>
              <w:t>области, для которых созданы условия для обеспечения развития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Строительство газопроводов в населенных пунктах</w:t>
            </w:r>
          </w:p>
        </w:tc>
      </w:tr>
    </w:tbl>
    <w:p w:rsidR="00114A74" w:rsidRDefault="00114A74" w:rsidP="00114A74">
      <w:pPr>
        <w:spacing w:after="160" w:line="256" w:lineRule="auto"/>
        <w:rPr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widowControl w:val="0"/>
        <w:autoSpaceDE w:val="0"/>
        <w:autoSpaceDN w:val="0"/>
        <w:adjustRightInd w:val="0"/>
        <w:ind w:left="12036" w:firstLine="708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2"/>
        </w:rPr>
        <w:t xml:space="preserve">                </w:t>
      </w:r>
      <w:r>
        <w:rPr>
          <w:color w:val="000000" w:themeColor="text1"/>
          <w:sz w:val="20"/>
          <w:szCs w:val="20"/>
        </w:rPr>
        <w:t>Приложение № 3</w:t>
      </w:r>
    </w:p>
    <w:p w:rsidR="00114A74" w:rsidRDefault="00114A74" w:rsidP="00114A74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к программе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rFonts w:ascii="Times New Roman CYR" w:eastAsiaTheme="minorEastAsia" w:hAnsi="Times New Roman CYR" w:cs="Times New Roman CYR"/>
          <w:b/>
        </w:rPr>
        <w:t xml:space="preserve"> «Чистая вода»</w:t>
      </w:r>
    </w:p>
    <w:p w:rsidR="00114A74" w:rsidRDefault="00114A74" w:rsidP="00114A7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923"/>
        <w:gridCol w:w="1848"/>
        <w:gridCol w:w="1049"/>
        <w:gridCol w:w="1134"/>
        <w:gridCol w:w="1134"/>
        <w:gridCol w:w="1134"/>
        <w:gridCol w:w="1418"/>
        <w:gridCol w:w="2777"/>
      </w:tblGrid>
      <w:tr w:rsidR="00114A74" w:rsidTr="00114A7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bookmarkStart w:id="1" w:name="sub_10523"/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22006,77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</w:tr>
      <w:tr w:rsidR="00114A74" w:rsidTr="00114A74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15909,00</w:t>
            </w:r>
          </w:p>
        </w:tc>
      </w:tr>
    </w:tbl>
    <w:p w:rsidR="00114A74" w:rsidRDefault="00114A74" w:rsidP="00114A74">
      <w:pPr>
        <w:rPr>
          <w:rFonts w:cstheme="minorBidi"/>
          <w:sz w:val="28"/>
          <w:szCs w:val="22"/>
          <w:lang w:eastAsia="en-US"/>
        </w:rPr>
      </w:pPr>
    </w:p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/>
    <w:p w:rsidR="00114A74" w:rsidRDefault="00114A74" w:rsidP="00114A74">
      <w:pPr>
        <w:pStyle w:val="af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114A74" w:rsidRDefault="00114A74" w:rsidP="00114A74">
      <w:pPr>
        <w:pStyle w:val="af1"/>
        <w:rPr>
          <w:rFonts w:ascii="Times New Roman" w:hAnsi="Times New Roman"/>
          <w:b/>
          <w:bCs/>
          <w:color w:val="000000" w:themeColor="text1"/>
        </w:rPr>
      </w:pP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- повысить качество питьевой воды, поставляемой населению из централизованных источников;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114A74" w:rsidRDefault="00114A74" w:rsidP="00114A74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114A74" w:rsidRDefault="00114A74" w:rsidP="00114A74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 рамках данного основного мероприятия предусмотрено: Строительство и реконструкция 10 объектов водоснабжения ВЗУ, ВНС и станций водоочистки.</w:t>
      </w:r>
    </w:p>
    <w:p w:rsidR="00114A74" w:rsidRDefault="00114A74" w:rsidP="00114A74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Default="00114A74" w:rsidP="00114A74">
      <w:pPr>
        <w:ind w:left="709" w:firstLine="56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114A74" w:rsidRDefault="00114A74" w:rsidP="00114A74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114A74" w:rsidRDefault="00114A74" w:rsidP="00114A74">
      <w:pPr>
        <w:ind w:left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Достижение целей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  осуществляется посредством мероприятий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>.</w:t>
      </w:r>
    </w:p>
    <w:p w:rsidR="00114A74" w:rsidRDefault="00114A74" w:rsidP="00114A74">
      <w:pPr>
        <w:rPr>
          <w:rFonts w:cstheme="minorBidi"/>
          <w:sz w:val="28"/>
        </w:rPr>
      </w:pPr>
    </w:p>
    <w:p w:rsidR="00114A74" w:rsidRDefault="00114A74" w:rsidP="00114A74"/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0"/>
          <w:szCs w:val="20"/>
          <w:lang w:val="en-US"/>
        </w:rPr>
        <w:t>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 "Чистая вода"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6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092"/>
        <w:gridCol w:w="1734"/>
        <w:gridCol w:w="1559"/>
        <w:gridCol w:w="1560"/>
        <w:gridCol w:w="1099"/>
        <w:gridCol w:w="993"/>
        <w:gridCol w:w="992"/>
        <w:gridCol w:w="709"/>
        <w:gridCol w:w="567"/>
        <w:gridCol w:w="674"/>
        <w:gridCol w:w="1458"/>
        <w:gridCol w:w="1657"/>
      </w:tblGrid>
      <w:tr w:rsidR="00114A74" w:rsidTr="00114A7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 финанси-рования мероприятия в году, предшест-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Объемы финансирования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114A74" w:rsidTr="00114A7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22006,77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ЖКХ,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02.01-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Пуск в работу 7 шт. станций обезжелезивания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02.02-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Приобретение, монтаж и ввод в эксплуатацию 3шт станций водоочистки на ВЗУ (п.Зарайский, 2-е отделение с/з Зарайский, д. Титово)</w:t>
            </w:r>
          </w:p>
        </w:tc>
      </w:tr>
      <w:tr w:rsidR="00114A74" w:rsidTr="00114A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1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02.03- Капитальный ремонт, приобретение, монтаж и ввод в эксплуатацию шахтных колодцев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114A74" w:rsidTr="00114A74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3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4A74" w:rsidTr="00114A74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02.04-</w:t>
            </w:r>
          </w:p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Пуск в работу  объектов водоснабжения не предусмотрен</w:t>
            </w:r>
          </w:p>
        </w:tc>
      </w:tr>
      <w:tr w:rsidR="00114A74" w:rsidTr="00114A74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  <w:tr w:rsidR="00114A74" w:rsidTr="00114A74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14A74" w:rsidRDefault="00114A74" w:rsidP="00114A74">
      <w:pPr>
        <w:rPr>
          <w:rFonts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  <w:r>
        <w:br w:type="page"/>
      </w:r>
    </w:p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2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   к подпрограмме </w:t>
      </w:r>
      <w:r>
        <w:rPr>
          <w:color w:val="000000" w:themeColor="text1"/>
          <w:sz w:val="22"/>
          <w:lang w:val="en-US"/>
        </w:rPr>
        <w:t>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</w:rPr>
      </w:pPr>
    </w:p>
    <w:p w:rsidR="00114A74" w:rsidRDefault="00114A74" w:rsidP="00114A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Чистая вода».</w:t>
      </w: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1277"/>
        <w:gridCol w:w="1419"/>
        <w:gridCol w:w="992"/>
        <w:gridCol w:w="850"/>
        <w:gridCol w:w="1418"/>
        <w:gridCol w:w="1134"/>
        <w:gridCol w:w="992"/>
        <w:gridCol w:w="1134"/>
        <w:gridCol w:w="709"/>
        <w:gridCol w:w="709"/>
        <w:gridCol w:w="850"/>
        <w:gridCol w:w="1843"/>
      </w:tblGrid>
      <w:tr w:rsidR="00114A74" w:rsidTr="00114A7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114A74" w:rsidTr="00114A7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114A74" w:rsidTr="00114A74">
        <w:trPr>
          <w:trHeight w:val="4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пос. Масловский;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с. Макеево;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- ВЗУ д. Дятлово 3;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Машоново;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Овечкино;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Верхнее Маслово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Саблино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rPr>
          <w:rFonts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  <w:r>
        <w:br w:type="page"/>
      </w:r>
    </w:p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3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2"/>
          <w:lang w:val="en-US"/>
        </w:rPr>
        <w:t>I</w:t>
      </w: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14A74" w:rsidRDefault="00114A74" w:rsidP="00114A7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</w:t>
      </w:r>
      <w:r>
        <w:rPr>
          <w:sz w:val="22"/>
        </w:rPr>
        <w:t>Капитальный ремонт, приобретение, монтаж и ввод в эксплуатацию объектов водоснабжения</w:t>
      </w:r>
      <w:r>
        <w:rPr>
          <w:color w:val="000000" w:themeColor="text1"/>
          <w:sz w:val="22"/>
        </w:rPr>
        <w:t>» Основное мероприятие 02 «</w:t>
      </w:r>
      <w:r>
        <w:rPr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>
        <w:rPr>
          <w:color w:val="000000" w:themeColor="text1"/>
          <w:sz w:val="22"/>
        </w:rPr>
        <w:t>» подпрограммы I «Чистая вода</w:t>
      </w:r>
      <w:r>
        <w:rPr>
          <w:bCs/>
          <w:color w:val="000000" w:themeColor="text1"/>
          <w:sz w:val="22"/>
        </w:rPr>
        <w:t>»</w:t>
      </w:r>
    </w:p>
    <w:p w:rsidR="00114A74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114A74" w:rsidRDefault="00114A74" w:rsidP="00114A74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24"/>
        <w:gridCol w:w="6"/>
        <w:gridCol w:w="2431"/>
        <w:gridCol w:w="2347"/>
        <w:gridCol w:w="1533"/>
        <w:gridCol w:w="1351"/>
        <w:gridCol w:w="1863"/>
        <w:gridCol w:w="1133"/>
        <w:gridCol w:w="1155"/>
        <w:gridCol w:w="1000"/>
        <w:gridCol w:w="921"/>
        <w:gridCol w:w="773"/>
        <w:gridCol w:w="771"/>
      </w:tblGrid>
      <w:tr w:rsidR="00114A74" w:rsidTr="00114A74">
        <w:trPr>
          <w:trHeight w:val="1306"/>
        </w:trPr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21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2-е отделение с/з Зарайский  г.о. Зарайск</w:t>
            </w: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rPr>
          <w:color w:val="000000" w:themeColor="text1"/>
          <w:sz w:val="22"/>
          <w:szCs w:val="22"/>
          <w:lang w:eastAsia="en-US"/>
        </w:rPr>
      </w:pPr>
    </w:p>
    <w:p w:rsidR="00114A74" w:rsidRDefault="00114A74" w:rsidP="00114A74">
      <w:pPr>
        <w:spacing w:after="160" w:line="256" w:lineRule="auto"/>
        <w:rPr>
          <w:color w:val="000000" w:themeColor="text1"/>
          <w:sz w:val="22"/>
        </w:rPr>
      </w:pPr>
    </w:p>
    <w:p w:rsidR="00114A74" w:rsidRDefault="00114A74" w:rsidP="00114A74">
      <w:pPr>
        <w:spacing w:after="160" w:line="256" w:lineRule="auto"/>
        <w:rPr>
          <w:color w:val="000000" w:themeColor="text1"/>
          <w:sz w:val="22"/>
        </w:rPr>
      </w:pPr>
    </w:p>
    <w:p w:rsidR="00114A74" w:rsidRDefault="00114A74" w:rsidP="00114A74">
      <w:pPr>
        <w:spacing w:after="160" w:line="256" w:lineRule="auto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4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114A74" w:rsidRDefault="00114A74" w:rsidP="00114A74">
      <w:pPr>
        <w:rPr>
          <w:rFonts w:cstheme="minorBidi"/>
          <w:sz w:val="28"/>
          <w:szCs w:val="22"/>
        </w:rPr>
      </w:pPr>
    </w:p>
    <w:p w:rsidR="00114A74" w:rsidRDefault="00114A74" w:rsidP="00114A74"/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 "Системы водоотведения"</w:t>
      </w:r>
    </w:p>
    <w:p w:rsidR="00114A74" w:rsidRDefault="00114A74" w:rsidP="00114A7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270"/>
        <w:gridCol w:w="1417"/>
        <w:gridCol w:w="993"/>
        <w:gridCol w:w="992"/>
        <w:gridCol w:w="1197"/>
        <w:gridCol w:w="2637"/>
      </w:tblGrid>
      <w:tr w:rsidR="00114A74" w:rsidTr="00114A7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114A74" w:rsidTr="00114A74">
        <w:trPr>
          <w:trHeight w:val="8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41391,88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43091,48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3210,48</w:t>
            </w:r>
          </w:p>
        </w:tc>
      </w:tr>
      <w:tr w:rsidR="00114A74" w:rsidTr="00114A74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</w:tr>
    </w:tbl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spacing w:after="160" w:line="256" w:lineRule="auto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114A74" w:rsidRDefault="00114A74" w:rsidP="00114A7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Основное мероприятие 01 - </w:t>
      </w:r>
      <w:r>
        <w:rPr>
          <w:rFonts w:eastAsiaTheme="minorEastAsia"/>
          <w:sz w:val="22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>
        <w:rPr>
          <w:sz w:val="22"/>
        </w:rPr>
        <w:t>на территории муниципальных образований Московской области.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 - </w:t>
      </w:r>
      <w:r>
        <w:rPr>
          <w:sz w:val="22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области.</w:t>
      </w:r>
      <w:r>
        <w:rPr>
          <w:color w:val="000000" w:themeColor="text1"/>
          <w:sz w:val="22"/>
        </w:rPr>
        <w:t xml:space="preserve"> В рамках данного основного мероприятия предусмотрено: капитальный ремонт  4 объектов канализационно-насосных станций.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730565" w:rsidP="00114A74">
      <w:pPr>
        <w:ind w:firstLine="426"/>
        <w:rPr>
          <w:color w:val="000000" w:themeColor="text1"/>
          <w:sz w:val="22"/>
        </w:rPr>
      </w:pPr>
      <w:hyperlink r:id="rId12" w:history="1">
        <w:r w:rsidR="00114A74">
          <w:rPr>
            <w:rStyle w:val="af0"/>
            <w:color w:val="000000" w:themeColor="text1"/>
            <w:sz w:val="22"/>
          </w:rPr>
          <w:t>Концепцией</w:t>
        </w:r>
      </w:hyperlink>
      <w:r w:rsidR="00114A74">
        <w:rPr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14A74" w:rsidRDefault="00114A74" w:rsidP="00114A74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Перечень мероприятий подпрограммы</w:t>
      </w:r>
    </w:p>
    <w:p w:rsidR="00114A74" w:rsidRDefault="00114A74" w:rsidP="00114A74">
      <w:pPr>
        <w:ind w:firstLine="426"/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к настоящей подпрограммы </w:t>
      </w:r>
      <w:r>
        <w:rPr>
          <w:bCs/>
          <w:color w:val="000000" w:themeColor="text1"/>
          <w:sz w:val="22"/>
          <w:lang w:val="en-US"/>
        </w:rPr>
        <w:t>II</w:t>
      </w:r>
      <w:r>
        <w:rPr>
          <w:bCs/>
          <w:color w:val="000000" w:themeColor="text1"/>
          <w:sz w:val="22"/>
        </w:rPr>
        <w:t>.</w:t>
      </w:r>
    </w:p>
    <w:p w:rsidR="00114A74" w:rsidRDefault="00114A74" w:rsidP="00114A74">
      <w:pPr>
        <w:ind w:firstLine="426"/>
        <w:rPr>
          <w:bCs/>
          <w:color w:val="000000" w:themeColor="text1"/>
          <w:sz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rPr>
          <w:color w:val="000000" w:themeColor="text1"/>
          <w:sz w:val="22"/>
        </w:rPr>
        <w:sectPr w:rsidR="00114A74">
          <w:pgSz w:w="16840" w:h="11907" w:orient="landscape"/>
          <w:pgMar w:top="238" w:right="539" w:bottom="567" w:left="709" w:header="153" w:footer="0" w:gutter="0"/>
          <w:cols w:space="720"/>
        </w:sectPr>
      </w:pPr>
    </w:p>
    <w:p w:rsidR="00114A74" w:rsidRDefault="00114A74" w:rsidP="00114A74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114A74" w:rsidRDefault="00114A74" w:rsidP="00114A74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sz w:val="20"/>
          <w:szCs w:val="20"/>
          <w:lang w:val="en-US"/>
        </w:rPr>
        <w:t>II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II "Системы водоотведения"</w:t>
      </w:r>
    </w:p>
    <w:tbl>
      <w:tblPr>
        <w:tblW w:w="1573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124"/>
        <w:gridCol w:w="963"/>
        <w:gridCol w:w="1559"/>
        <w:gridCol w:w="1276"/>
        <w:gridCol w:w="1275"/>
        <w:gridCol w:w="1134"/>
        <w:gridCol w:w="1276"/>
        <w:gridCol w:w="851"/>
        <w:gridCol w:w="850"/>
        <w:gridCol w:w="567"/>
        <w:gridCol w:w="1418"/>
        <w:gridCol w:w="1733"/>
      </w:tblGrid>
      <w:tr w:rsidR="00114A74" w:rsidTr="00114A7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Мероприятие Подпрограммы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Объем финанси-рования мероприятия в году, предшест-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Объемы финансирования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Ответственный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за выполнение мероприятия Подпрограммы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Результаты выполнения мероприятия Подпрограммы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2020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2022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13</w:t>
            </w:r>
          </w:p>
        </w:tc>
      </w:tr>
      <w:tr w:rsidR="00114A74" w:rsidTr="00114A74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Основное мероприятие 01-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>
              <w:rPr>
                <w:sz w:val="22"/>
              </w:rPr>
              <w:t xml:space="preserve">на территории муниципальных образований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14A74" w:rsidTr="00114A74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1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6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01.02- Строительство и реконструкция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объектов не предусмотренно.</w:t>
            </w:r>
          </w:p>
        </w:tc>
      </w:tr>
      <w:tr w:rsidR="00114A74" w:rsidTr="00114A7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01.03- Капитальный ремонт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1 объекта в 2020 году-1 ед.</w:t>
            </w:r>
          </w:p>
        </w:tc>
      </w:tr>
      <w:tr w:rsidR="00114A74" w:rsidTr="00114A74">
        <w:trPr>
          <w:trHeight w:val="1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02.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(реконструкция), капитальный </w:t>
            </w:r>
            <w:r>
              <w:rPr>
                <w:sz w:val="22"/>
              </w:rPr>
              <w:lastRenderedPageBreak/>
              <w:t>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</w:t>
            </w:r>
            <w:r>
              <w:rPr>
                <w:sz w:val="22"/>
              </w:rPr>
              <w:lastRenderedPageBreak/>
              <w:t>ция г.о. Зарайск Московской области, ; отдел ЖКХ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 xml:space="preserve">Снижение удельного расхода энергетических ресурсов, </w:t>
            </w:r>
            <w:r>
              <w:rPr>
                <w:rFonts w:eastAsiaTheme="minorEastAsia"/>
                <w:sz w:val="22"/>
              </w:rPr>
              <w:lastRenderedPageBreak/>
              <w:t>сокращение затрат на оплату энергетических ресурсов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1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02.01-</w:t>
            </w:r>
          </w:p>
          <w:p w:rsidR="00114A74" w:rsidRDefault="00114A74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канализационных коллекторов и канализационных насосных станций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02.02-</w:t>
            </w:r>
          </w:p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; отдел ЖКХ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 объектов не предусмотрен</w:t>
            </w:r>
          </w:p>
        </w:tc>
      </w:tr>
      <w:tr w:rsidR="00114A74" w:rsidTr="00114A7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0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</w:p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spacing w:after="160" w:line="25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114A74" w:rsidRDefault="00114A74" w:rsidP="00114A74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2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1429A8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114A74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114A74" w:rsidTr="00114A74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арматуры,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(реконструкция), капитальный ремонт канализационно-насосных станций. (Реконструкция КНС-мкр. 2, г. Зарайск, с заменой запорной арматуры. Восстановление аварийного сброса на КНС)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spacing w:after="160" w:line="25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114A74" w:rsidRDefault="00114A74" w:rsidP="00114A74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3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ind w:left="12616" w:hanging="142"/>
        <w:rPr>
          <w:color w:val="000000" w:themeColor="text1"/>
          <w:sz w:val="22"/>
        </w:rPr>
      </w:pPr>
    </w:p>
    <w:p w:rsidR="00114A74" w:rsidRDefault="00114A74" w:rsidP="00114A74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</w:t>
      </w:r>
      <w:r>
        <w:rPr>
          <w:rFonts w:eastAsiaTheme="minorEastAsia"/>
          <w:color w:val="000000" w:themeColor="text1"/>
          <w:sz w:val="22"/>
        </w:rPr>
        <w:t>01.03  «Капитальный ремонт объектов очистки сточных вод</w:t>
      </w:r>
      <w:r>
        <w:rPr>
          <w:color w:val="000000" w:themeColor="text1"/>
          <w:sz w:val="22"/>
        </w:rPr>
        <w:t xml:space="preserve">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1429A8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134"/>
        <w:gridCol w:w="1134"/>
        <w:gridCol w:w="709"/>
        <w:gridCol w:w="709"/>
        <w:gridCol w:w="850"/>
        <w:gridCol w:w="709"/>
      </w:tblGrid>
      <w:tr w:rsidR="00114A74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 xml:space="preserve">Аварийно - восстановительные работы (включая установку оборудования) на биологических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lastRenderedPageBreak/>
              <w:t>очистных сооружениях г.о. 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Реконструкция существующих иловых карт (2 </w:t>
            </w:r>
            <w:r>
              <w:rPr>
                <w:color w:val="000000" w:themeColor="text1"/>
                <w:sz w:val="22"/>
              </w:rPr>
              <w:lastRenderedPageBreak/>
              <w:t>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114A74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spacing w:after="160" w:line="256" w:lineRule="auto"/>
        <w:rPr>
          <w:sz w:val="20"/>
          <w:szCs w:val="20"/>
          <w:lang w:eastAsia="en-US"/>
        </w:rPr>
      </w:pPr>
    </w:p>
    <w:p w:rsidR="00114A74" w:rsidRDefault="00114A74" w:rsidP="00114A74">
      <w:pPr>
        <w:rPr>
          <w:color w:val="000000" w:themeColor="text1"/>
          <w:sz w:val="22"/>
          <w:szCs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5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sz w:val="28"/>
          <w:szCs w:val="22"/>
        </w:rPr>
      </w:pPr>
      <w:r>
        <w:rPr>
          <w:sz w:val="20"/>
          <w:szCs w:val="20"/>
        </w:rPr>
        <w:t>к программе</w:t>
      </w:r>
    </w:p>
    <w:p w:rsidR="00114A74" w:rsidRDefault="00114A74" w:rsidP="00114A74">
      <w:pPr>
        <w:rPr>
          <w:color w:val="000000" w:themeColor="text1"/>
          <w:sz w:val="22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114A74" w:rsidRDefault="00114A74" w:rsidP="00114A74">
      <w:pPr>
        <w:spacing w:after="160" w:line="256" w:lineRule="auto"/>
        <w:rPr>
          <w:rFonts w:eastAsiaTheme="minorHAnsi"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787"/>
        <w:gridCol w:w="1843"/>
        <w:gridCol w:w="1191"/>
        <w:gridCol w:w="1219"/>
        <w:gridCol w:w="1049"/>
        <w:gridCol w:w="1134"/>
        <w:gridCol w:w="1418"/>
        <w:gridCol w:w="2188"/>
      </w:tblGrid>
      <w:tr w:rsidR="00114A74" w:rsidTr="00114A7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114A74" w:rsidTr="00114A74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113021,10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115523,26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228544,36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99184,34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104826,23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204010,57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114A74" w:rsidTr="00114A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13836,76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10697,03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24533,79</w:t>
            </w:r>
          </w:p>
        </w:tc>
      </w:tr>
      <w:tr w:rsidR="00114A74" w:rsidTr="00114A74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114A74" w:rsidRDefault="00114A74" w:rsidP="00114A74">
      <w:pPr>
        <w:spacing w:after="160" w:line="256" w:lineRule="auto"/>
        <w:rPr>
          <w:rFonts w:cstheme="minorBidi"/>
          <w:sz w:val="28"/>
          <w:szCs w:val="22"/>
          <w:lang w:eastAsia="en-US"/>
        </w:rPr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  <w:jc w:val="center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</w:pPr>
    </w:p>
    <w:p w:rsidR="00114A74" w:rsidRDefault="00114A74" w:rsidP="00114A74">
      <w:pPr>
        <w:spacing w:after="160" w:line="256" w:lineRule="auto"/>
        <w:jc w:val="center"/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Дальнейшая модернизация объектов коммунальной инфраструктуры Московской области позволит: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улучшить экологическое состояние в Московской области.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- </w:t>
      </w:r>
      <w:r>
        <w:rPr>
          <w:sz w:val="22"/>
        </w:rPr>
        <w:t>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</w:r>
      <w:r>
        <w:rPr>
          <w:color w:val="000000" w:themeColor="text1"/>
          <w:sz w:val="22"/>
        </w:rPr>
        <w:t>.</w:t>
      </w:r>
    </w:p>
    <w:p w:rsidR="00114A74" w:rsidRDefault="00114A74" w:rsidP="00114A74">
      <w:pPr>
        <w:autoSpaceDE w:val="0"/>
        <w:autoSpaceDN w:val="0"/>
        <w:adjustRightInd w:val="0"/>
        <w:spacing w:line="254" w:lineRule="auto"/>
        <w:ind w:firstLine="567"/>
        <w:rPr>
          <w:rFonts w:cstheme="minorBidi"/>
          <w:sz w:val="22"/>
        </w:rPr>
      </w:pPr>
      <w:r>
        <w:rPr>
          <w:color w:val="000000" w:themeColor="text1"/>
          <w:sz w:val="22"/>
        </w:rPr>
        <w:t>Строительство и реконструкция 16 объектов коммунальной инфраструктуры со сроком ввода в эксплуатацию: 7 котельных – в 2020г., 9 котельных – в 2021 году</w:t>
      </w:r>
      <w:r>
        <w:rPr>
          <w:rFonts w:ascii="Times New Roman CYR" w:eastAsiaTheme="minorEastAsia" w:hAnsi="Times New Roman CYR" w:cs="Times New Roman CYR"/>
          <w:sz w:val="22"/>
        </w:rPr>
        <w:t>.</w:t>
      </w: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  <w:color w:val="000000" w:themeColor="text1"/>
          <w:sz w:val="22"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</w:p>
    <w:p w:rsidR="00114A74" w:rsidRDefault="00114A74" w:rsidP="00114A74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энергоэффективности </w:t>
      </w:r>
      <w:r>
        <w:rPr>
          <w:bCs/>
          <w:color w:val="000000" w:themeColor="text1"/>
          <w:sz w:val="22"/>
        </w:rPr>
        <w:t>и замене тепловырабатывающих агрегатов на территории городского округа на</w:t>
      </w:r>
      <w:r>
        <w:rPr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  <w:color w:val="000000" w:themeColor="text1"/>
          <w:sz w:val="22"/>
        </w:rPr>
        <w:lastRenderedPageBreak/>
        <w:t xml:space="preserve">состоят в </w:t>
      </w:r>
      <w:r>
        <w:rPr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114A74" w:rsidRDefault="00114A74" w:rsidP="00114A74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114A74" w:rsidRDefault="00114A74" w:rsidP="00114A7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 настоящей подпрограммы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>.</w:t>
      </w:r>
    </w:p>
    <w:p w:rsidR="00114A74" w:rsidRDefault="00114A74" w:rsidP="00114A74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III</w:t>
      </w:r>
    </w:p>
    <w:p w:rsidR="00114A74" w:rsidRDefault="00114A74" w:rsidP="00114A74">
      <w:pPr>
        <w:rPr>
          <w:rFonts w:cstheme="minorBidi"/>
          <w:sz w:val="28"/>
          <w:szCs w:val="22"/>
        </w:rPr>
      </w:pPr>
    </w:p>
    <w:p w:rsidR="00114A74" w:rsidRDefault="00114A74" w:rsidP="00114A74">
      <w:pPr>
        <w:pStyle w:val="ConsPlusNormal0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14A74" w:rsidRDefault="00114A74" w:rsidP="00114A7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24"/>
        <w:gridCol w:w="810"/>
        <w:gridCol w:w="1602"/>
        <w:gridCol w:w="1278"/>
        <w:gridCol w:w="1278"/>
        <w:gridCol w:w="1277"/>
        <w:gridCol w:w="1278"/>
        <w:gridCol w:w="709"/>
        <w:gridCol w:w="709"/>
        <w:gridCol w:w="708"/>
        <w:gridCol w:w="1129"/>
        <w:gridCol w:w="1844"/>
      </w:tblGrid>
      <w:tr w:rsidR="00114A74" w:rsidTr="00114A74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№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 финанси-рования мероприятия в году, предшест-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вующему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Результаты выполнения мероприятия Подпрограм-мы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2020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2021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2022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2023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2024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</w:t>
            </w: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  <w:p w:rsidR="00114A74" w:rsidRDefault="00114A7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225321,76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109798,50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115523,26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подрядная </w:t>
            </w:r>
            <w:r>
              <w:rPr>
                <w:sz w:val="22"/>
              </w:rPr>
              <w:lastRenderedPageBreak/>
              <w:t>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Увеличение доли населения, обеспеченного качественными жилищно-коммунальными услугами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204010,57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99184,34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21311,19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10614,16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10697,03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02.01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6390,00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Проведение работ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по капитальному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ремонту или пуск в работу 2 объектов коммунальной инфраструктуры   с проведением работ в 2020 г.г.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02.02</w:t>
            </w:r>
          </w:p>
          <w:p w:rsidR="00114A74" w:rsidRDefault="00114A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216531,76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103328,50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</w:t>
            </w:r>
            <w:r>
              <w:rPr>
                <w:sz w:val="22"/>
              </w:rPr>
              <w:lastRenderedPageBreak/>
              <w:t>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Ввод 14 объектов коммунальной инфраструктуры: в 2020 году -5 ед., в 2021 году – 9 ед.</w:t>
            </w: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200814,57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95988,34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15717,19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7340,16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02.03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проектов государственно-частного партнерства в сфере теплоснабжения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Ввод объектов не предусмотрен</w:t>
            </w: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4A74" w:rsidTr="00114A74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02.04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области,; отдел ЖКХ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в муниципальную собственность объектов не предусмотрено</w:t>
            </w:r>
          </w:p>
        </w:tc>
      </w:tr>
      <w:tr w:rsidR="00114A74" w:rsidTr="00114A74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02.05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удельного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расхода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ресурсов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02.06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подрядная организация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04.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условий для повышения эффективности работы организаций жилищно - коммунального хозяйства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эффективности работы МУП «ЕСКХ Зарайского района»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эффективности работы МУП «ЕСКХ Зарайского района»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lastRenderedPageBreak/>
              <w:t>05.</w:t>
            </w:r>
          </w:p>
          <w:p w:rsidR="00114A74" w:rsidRDefault="00114A74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r>
              <w:rPr>
                <w:sz w:val="22"/>
              </w:rPr>
              <w:lastRenderedPageBreak/>
              <w:t>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Актуальные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схемы теплоснабжения, водоснабжения и водоотведения, </w:t>
            </w:r>
            <w:r>
              <w:rPr>
                <w:sz w:val="22"/>
              </w:rPr>
              <w:t>программ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городского округа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05.01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Актуальная схема теплоснабжения городского округа</w:t>
            </w: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05.02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r>
              <w:rPr>
                <w:sz w:val="22"/>
              </w:rPr>
              <w:lastRenderedPageBreak/>
              <w:t>«ЕСКХ Зарайского района», администрация г. о. Зарайск Московской области, отдел ЖКХ,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Актуальная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схема водоснабжения и водоотведения городского округа</w:t>
            </w:r>
          </w:p>
        </w:tc>
      </w:tr>
      <w:tr w:rsidR="00114A74" w:rsidTr="00114A74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114A74" w:rsidTr="00114A7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05.03</w:t>
            </w:r>
          </w:p>
          <w:p w:rsidR="00114A74" w:rsidRDefault="00114A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114A74" w:rsidTr="00114A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Default="00114A7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spacing w:after="160" w:line="254" w:lineRule="auto"/>
        <w:rPr>
          <w:rFonts w:cstheme="minorBid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Приложение N 2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114A74" w:rsidRDefault="00114A74" w:rsidP="00114A74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02.02 «Строительство и реконструкция объектов коммунальной инфраструктуры»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                        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1429A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«Создание условий для обеспечения качественными коммунальными услугами» </w:t>
      </w:r>
    </w:p>
    <w:p w:rsidR="00114A74" w:rsidRDefault="00114A74" w:rsidP="00114A74">
      <w:pPr>
        <w:ind w:right="252"/>
        <w:rPr>
          <w:rFonts w:cstheme="minorBidi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1848"/>
        <w:gridCol w:w="1135"/>
        <w:gridCol w:w="1275"/>
        <w:gridCol w:w="1276"/>
        <w:gridCol w:w="859"/>
        <w:gridCol w:w="1834"/>
        <w:gridCol w:w="1276"/>
        <w:gridCol w:w="1134"/>
        <w:gridCol w:w="1134"/>
        <w:gridCol w:w="709"/>
        <w:gridCol w:w="709"/>
        <w:gridCol w:w="708"/>
        <w:gridCol w:w="993"/>
      </w:tblGrid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14092,14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пос. Зарайский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19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</w:t>
            </w:r>
            <w:r>
              <w:rPr>
                <w:color w:val="000000" w:themeColor="text1"/>
                <w:sz w:val="22"/>
              </w:rPr>
              <w:lastRenderedPageBreak/>
              <w:t>снижением мощности в д. Ерново 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3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8481,51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5981,51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442,63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г. Зарайск, пос. ПМК-6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31510,78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 со снижением мощности  котельной «ГПТУ», 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15992,22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</w:t>
            </w:r>
            <w:r>
              <w:rPr>
                <w:color w:val="000000" w:themeColor="text1"/>
                <w:sz w:val="22"/>
              </w:rPr>
              <w:lastRenderedPageBreak/>
              <w:t>модульной котельной со снижением мощности в пос. ц.у. с/х «40 лет Октября», 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10393,27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8490,51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9621,61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16675,31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13678,07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Алферьево,  г.о. Зарайск (в т.ч. </w:t>
            </w:r>
            <w:r>
              <w:rPr>
                <w:color w:val="000000" w:themeColor="text1"/>
                <w:sz w:val="22"/>
              </w:rPr>
              <w:lastRenderedPageBreak/>
              <w:t>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12663,34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Авдеево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16772,01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</w:t>
            </w:r>
            <w:r>
              <w:rPr>
                <w:color w:val="000000" w:themeColor="text1"/>
                <w:sz w:val="22"/>
              </w:rPr>
              <w:lastRenderedPageBreak/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«Струпна» со снижением мощности в с. Чулки-Соколово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с. Макеево,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16066,16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пос. </w:t>
            </w:r>
            <w:r>
              <w:rPr>
                <w:color w:val="000000" w:themeColor="text1"/>
                <w:sz w:val="22"/>
              </w:rPr>
              <w:lastRenderedPageBreak/>
              <w:t>Масловский,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216862,36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216531,76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200814,57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104826,23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rPr>
          <w:trHeight w:val="47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15717,19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14A74" w:rsidTr="00114A7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14A74" w:rsidRDefault="00114A74" w:rsidP="00114A74">
      <w:pPr>
        <w:spacing w:after="160" w:line="256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Приложение N 3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114A74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>
        <w:rPr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114A74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114A74" w:rsidRDefault="00114A74" w:rsidP="00114A74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114A74" w:rsidRDefault="00114A74" w:rsidP="00114A74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30"/>
        <w:gridCol w:w="1642"/>
        <w:gridCol w:w="2425"/>
        <w:gridCol w:w="2044"/>
        <w:gridCol w:w="1351"/>
        <w:gridCol w:w="1891"/>
        <w:gridCol w:w="1161"/>
        <w:gridCol w:w="1183"/>
        <w:gridCol w:w="1028"/>
        <w:gridCol w:w="949"/>
        <w:gridCol w:w="801"/>
        <w:gridCol w:w="801"/>
      </w:tblGrid>
      <w:tr w:rsidR="00114A74" w:rsidTr="00114A74">
        <w:trPr>
          <w:trHeight w:val="130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114A74" w:rsidTr="00114A74">
        <w:trPr>
          <w:trHeight w:val="2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2021*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котельной в д. Новоселки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Приобретение, монтаж и ввод </w:t>
            </w:r>
            <w:r>
              <w:rPr>
                <w:color w:val="000000" w:themeColor="text1"/>
                <w:sz w:val="22"/>
              </w:rPr>
              <w:lastRenderedPageBreak/>
              <w:t>в эксплуатацию котельной в д. Козловка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Приобретение, монтаж и ввод в эксплуатацию 1 шт. </w:t>
            </w:r>
            <w:r>
              <w:rPr>
                <w:color w:val="000000" w:themeColor="text1"/>
                <w:sz w:val="22"/>
              </w:rPr>
              <w:lastRenderedPageBreak/>
              <w:t>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бюджета городского </w:t>
            </w:r>
            <w:r>
              <w:rPr>
                <w:color w:val="000000" w:themeColor="text1"/>
                <w:sz w:val="22"/>
              </w:rPr>
              <w:lastRenderedPageBreak/>
              <w:t>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3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пос. Зарайский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447,29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447,29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4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Ерново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520,29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520,29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5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403,52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403,52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6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 со снижением мощности  котельной «ГПТУ»,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7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пос. ц.у. с/х «40 лет Октября»,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558,24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558,24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8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(в т.ч. ПИР)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181,94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102,54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9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lastRenderedPageBreak/>
              <w:t>Строительство блочно-модульной котельной со снижением мощности в г. Зарайск, пос. ПМК-6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Техническое </w:t>
            </w:r>
            <w:r>
              <w:rPr>
                <w:color w:val="000000" w:themeColor="text1"/>
                <w:sz w:val="22"/>
              </w:rPr>
              <w:lastRenderedPageBreak/>
              <w:t>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</w:t>
            </w:r>
            <w:r>
              <w:rPr>
                <w:color w:val="000000" w:themeColor="text1"/>
                <w:sz w:val="22"/>
              </w:rPr>
              <w:lastRenderedPageBreak/>
              <w:t>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217,19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137,79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10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159,11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79,71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11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Авдеево,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168,82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89,42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12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 xml:space="preserve">Строительство блочно-модульной котельной </w:t>
            </w:r>
            <w:r>
              <w:rPr>
                <w:color w:val="000000" w:themeColor="text1"/>
                <w:sz w:val="22"/>
                <w:lang w:eastAsia="ru-RU"/>
              </w:rPr>
              <w:lastRenderedPageBreak/>
              <w:t>«Струпна» со снижением мощности в с. Чулки-Соколово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188,25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98,83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89,42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13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с. Макеево,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168,82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79,4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89,42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14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пос. Масловский,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183,79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98,83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84,96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15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 xml:space="preserve">Строительство блочно-модульной котельной со снижением мощности в д. </w:t>
            </w:r>
            <w:r>
              <w:rPr>
                <w:color w:val="000000" w:themeColor="text1"/>
                <w:sz w:val="22"/>
                <w:lang w:eastAsia="ru-RU"/>
              </w:rPr>
              <w:lastRenderedPageBreak/>
              <w:t>Алферьево, 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979,49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979,49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Объект 16</w:t>
            </w:r>
          </w:p>
          <w:p w:rsidR="00114A74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667,25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667,25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5514,00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2320,00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котельной в д. Новоселки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Капитальный ремонт</w:t>
            </w:r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котельной в д. Козловка г.о. Зарайск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Капитальный ремонт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114A74" w:rsidTr="00114A74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Default="00114A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Default="00114A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114A74" w:rsidRDefault="00114A74" w:rsidP="00114A74">
      <w:pPr>
        <w:rPr>
          <w:color w:val="000000" w:themeColor="text1"/>
          <w:sz w:val="22"/>
          <w:szCs w:val="22"/>
          <w:lang w:eastAsia="en-US"/>
        </w:rPr>
      </w:pPr>
    </w:p>
    <w:p w:rsidR="00EE3B70" w:rsidRDefault="00EE3B70" w:rsidP="001716D0">
      <w:pPr>
        <w:jc w:val="both"/>
        <w:rPr>
          <w:sz w:val="28"/>
          <w:szCs w:val="28"/>
        </w:rPr>
      </w:pPr>
    </w:p>
    <w:sectPr w:rsidR="00EE3B70" w:rsidSect="00CE5CF8">
      <w:pgSz w:w="16838" w:h="11906" w:orient="landscape"/>
      <w:pgMar w:top="567" w:right="539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6D" w:rsidRDefault="00100A6D">
      <w:r>
        <w:separator/>
      </w:r>
    </w:p>
  </w:endnote>
  <w:endnote w:type="continuationSeparator" w:id="0">
    <w:p w:rsidR="00100A6D" w:rsidRDefault="001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6D" w:rsidRDefault="00100A6D">
      <w:r>
        <w:separator/>
      </w:r>
    </w:p>
  </w:footnote>
  <w:footnote w:type="continuationSeparator" w:id="0">
    <w:p w:rsidR="00100A6D" w:rsidRDefault="00100A6D">
      <w:r>
        <w:continuationSeparator/>
      </w:r>
    </w:p>
  </w:footnote>
  <w:footnote w:id="1">
    <w:p w:rsidR="00114A74" w:rsidRDefault="00114A74" w:rsidP="00114A74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56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A78F3"/>
  <w15:docId w15:val="{878D9F76-FF18-4AE8-852D-0D166001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9AC3B278F1C6518113C19E31463C2650135847429F6DB5087F6A6679D91A49F649B89637DAEC46I9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69F9-0698-4118-A7FF-822C850C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51</Pages>
  <Words>9314</Words>
  <Characters>53095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1141</cp:revision>
  <cp:lastPrinted>2021-02-15T10:26:00Z</cp:lastPrinted>
  <dcterms:created xsi:type="dcterms:W3CDTF">2018-01-30T13:13:00Z</dcterms:created>
  <dcterms:modified xsi:type="dcterms:W3CDTF">2021-02-17T12:09:00Z</dcterms:modified>
</cp:coreProperties>
</file>