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ind w:left="7788" w:firstLine="708"/>
        <w:jc w:val="both"/>
        <w:rPr>
          <w:sz w:val="28"/>
          <w:szCs w:val="28"/>
        </w:rPr>
      </w:pPr>
      <w:bookmarkStart w:id="0" w:name="bookmark0"/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ind w:left="7788" w:firstLine="708"/>
        <w:jc w:val="both"/>
        <w:rPr>
          <w:sz w:val="28"/>
          <w:szCs w:val="28"/>
        </w:rPr>
      </w:pPr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ind w:left="7788" w:firstLine="708"/>
        <w:jc w:val="both"/>
        <w:rPr>
          <w:sz w:val="28"/>
          <w:szCs w:val="28"/>
        </w:rPr>
      </w:pPr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ind w:left="7788" w:firstLine="708"/>
        <w:jc w:val="both"/>
        <w:rPr>
          <w:sz w:val="28"/>
          <w:szCs w:val="28"/>
        </w:rPr>
      </w:pPr>
      <w:r w:rsidRPr="004D07F4">
        <w:rPr>
          <w:sz w:val="28"/>
          <w:szCs w:val="28"/>
        </w:rPr>
        <w:t>Проект</w:t>
      </w:r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4D07F4">
        <w:rPr>
          <w:sz w:val="28"/>
          <w:szCs w:val="28"/>
        </w:rPr>
        <w:t>ГЛАВА</w:t>
      </w:r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4D07F4">
        <w:rPr>
          <w:sz w:val="28"/>
          <w:szCs w:val="28"/>
        </w:rPr>
        <w:t>ГОРОДСКОГО ОКРУГА ЗАРАЙСК</w:t>
      </w:r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4D07F4">
        <w:rPr>
          <w:sz w:val="28"/>
          <w:szCs w:val="28"/>
        </w:rPr>
        <w:t xml:space="preserve"> МОСКОВСКОЙ ОБЛАСТИ</w:t>
      </w:r>
      <w:bookmarkEnd w:id="0"/>
    </w:p>
    <w:p w:rsidR="00154D67" w:rsidRPr="004D07F4" w:rsidRDefault="00154D67" w:rsidP="004D07F4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154D67" w:rsidRPr="004D07F4" w:rsidRDefault="005F1685" w:rsidP="004D07F4">
      <w:pPr>
        <w:pStyle w:val="11"/>
        <w:shd w:val="clear" w:color="auto" w:fill="auto"/>
        <w:tabs>
          <w:tab w:val="left" w:pos="5922"/>
        </w:tabs>
        <w:spacing w:before="0" w:line="240" w:lineRule="auto"/>
        <w:jc w:val="center"/>
        <w:rPr>
          <w:sz w:val="28"/>
          <w:szCs w:val="28"/>
        </w:rPr>
      </w:pPr>
      <w:r w:rsidRPr="004D07F4">
        <w:rPr>
          <w:sz w:val="28"/>
          <w:szCs w:val="28"/>
        </w:rPr>
        <w:t>ПОСТАНОВЛЕНИЕ</w:t>
      </w:r>
    </w:p>
    <w:p w:rsidR="00485040" w:rsidRPr="004D07F4" w:rsidRDefault="00485040" w:rsidP="004D07F4">
      <w:pPr>
        <w:pStyle w:val="11"/>
        <w:shd w:val="clear" w:color="auto" w:fill="auto"/>
        <w:tabs>
          <w:tab w:val="left" w:pos="5922"/>
        </w:tabs>
        <w:spacing w:before="0" w:line="240" w:lineRule="auto"/>
        <w:jc w:val="center"/>
        <w:rPr>
          <w:sz w:val="28"/>
          <w:szCs w:val="28"/>
        </w:rPr>
      </w:pPr>
    </w:p>
    <w:p w:rsidR="00154D67" w:rsidRPr="004D07F4" w:rsidRDefault="00FE3453" w:rsidP="004D07F4">
      <w:pPr>
        <w:pStyle w:val="30"/>
        <w:shd w:val="clear" w:color="auto" w:fill="auto"/>
        <w:tabs>
          <w:tab w:val="left" w:leader="underscore" w:pos="5032"/>
          <w:tab w:val="left" w:leader="underscore" w:pos="6798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26.</w:t>
      </w:r>
      <w:r w:rsidR="00B43074">
        <w:rPr>
          <w:sz w:val="28"/>
          <w:szCs w:val="28"/>
        </w:rPr>
        <w:t xml:space="preserve"> </w:t>
      </w:r>
      <w:r>
        <w:rPr>
          <w:sz w:val="28"/>
          <w:szCs w:val="28"/>
        </w:rPr>
        <w:t>03.</w:t>
      </w:r>
      <w:r w:rsidR="00B43074">
        <w:rPr>
          <w:sz w:val="28"/>
          <w:szCs w:val="28"/>
        </w:rPr>
        <w:t xml:space="preserve"> </w:t>
      </w:r>
      <w:r w:rsidR="00694420">
        <w:rPr>
          <w:sz w:val="28"/>
          <w:szCs w:val="28"/>
        </w:rPr>
        <w:t xml:space="preserve">2020 </w:t>
      </w:r>
      <w:r>
        <w:rPr>
          <w:sz w:val="28"/>
          <w:szCs w:val="28"/>
        </w:rPr>
        <w:t>№ 443/3</w:t>
      </w:r>
    </w:p>
    <w:p w:rsidR="00154D67" w:rsidRPr="004D07F4" w:rsidRDefault="00154D67" w:rsidP="004D07F4">
      <w:pPr>
        <w:pStyle w:val="30"/>
        <w:shd w:val="clear" w:color="auto" w:fill="auto"/>
        <w:tabs>
          <w:tab w:val="left" w:leader="underscore" w:pos="5032"/>
          <w:tab w:val="left" w:leader="underscore" w:pos="6798"/>
        </w:tabs>
        <w:spacing w:after="0" w:line="240" w:lineRule="auto"/>
        <w:jc w:val="center"/>
        <w:rPr>
          <w:sz w:val="28"/>
          <w:szCs w:val="28"/>
        </w:rPr>
      </w:pPr>
    </w:p>
    <w:p w:rsidR="000224FD" w:rsidRPr="004D07F4" w:rsidRDefault="000224FD" w:rsidP="004D0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Об установлении на территории городского</w:t>
      </w:r>
    </w:p>
    <w:p w:rsidR="000224FD" w:rsidRPr="004D07F4" w:rsidRDefault="000224FD" w:rsidP="004D0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округа Зарайск Московской области</w:t>
      </w:r>
    </w:p>
    <w:p w:rsidR="000224FD" w:rsidRPr="004D07F4" w:rsidRDefault="000224FD" w:rsidP="004D0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154D67" w:rsidRPr="004D07F4" w:rsidRDefault="00154D67" w:rsidP="004D07F4">
      <w:pPr>
        <w:ind w:right="-241" w:firstLine="362"/>
        <w:rPr>
          <w:rFonts w:ascii="Times New Roman" w:hAnsi="Times New Roman" w:cs="Times New Roman"/>
          <w:color w:val="auto"/>
          <w:sz w:val="28"/>
          <w:szCs w:val="28"/>
        </w:rPr>
      </w:pPr>
    </w:p>
    <w:p w:rsidR="00B43074" w:rsidRDefault="00B43074" w:rsidP="006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21.12.1994 №69-ФЗ «О пожарной безопасности», Законом Московской области №110/2005-ОЗ «О защите населения и территории Московской области от чрезвычайных ситуаций природного и техногенного характера», Законом Московской области от 27.12.2005 №269/2005-03 «О пожарной безопасности в Московской области»,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 и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№25/1 «О Московской областной системе предупреждения и ликвидации чрезвычайных ситуаций»,  в связи с повышением пожарной опасности и в целях предупреждения угрозы возникновения чрезвычайных ситуаций и обеспечения пожарной безопасности, защиты населённых пунктов и лесов от пожаров на территории городского округа Зарайск Московской области в пожароопасный период </w:t>
      </w:r>
    </w:p>
    <w:p w:rsid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74" w:rsidRPr="00B43074" w:rsidRDefault="00B43074" w:rsidP="00B4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74" w:rsidRPr="00B43074" w:rsidRDefault="00694420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074" w:rsidRPr="00B43074">
        <w:rPr>
          <w:rFonts w:ascii="Times New Roman" w:hAnsi="Times New Roman" w:cs="Times New Roman"/>
          <w:sz w:val="28"/>
          <w:szCs w:val="28"/>
        </w:rPr>
        <w:t>Установить на территории городского округа Зарайск Московской области с 03 апреля 2020 года особый противопожарный режим.</w:t>
      </w:r>
    </w:p>
    <w:p w:rsidR="00B43074" w:rsidRPr="00B43074" w:rsidRDefault="00694420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074" w:rsidRPr="00B43074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 дополнительные требования по пожарной безопасности на территории городского округа Зарайск Московской области: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 ограничить доступ граждан и автотранспорта в лесные массивы;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lastRenderedPageBreak/>
        <w:t>- запретить разведение костров, сжигание сухой травы, мусора и другого вида огня, в том числе и мангалов в местах общего пользования;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запретить организациям независимо от организационно-правовой формы проведение пожароопасных работ, сжигание порубочных остатков.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3. Заместителю главы по безопасности администрации городского округа Зарайск Сухоцкому Г.А:  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спланировать маршруты и организовать ежедневное патрулирование межведомственными группами (администрация, ОМВД, МЧС, Мособлпожспас, комитет лесного хозяйства) территорий населенных пунктов, садоводческих товариществ и мест отдыха граждан на природе с целью проведения профилактической работы с населением, недопущения и пресечения нарушений требований пожарной безопасности;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r w:rsidRPr="00B43074">
        <w:rPr>
          <w:rFonts w:ascii="Times New Roman" w:hAnsi="Times New Roman" w:cs="Times New Roman"/>
          <w:sz w:val="28"/>
          <w:szCs w:val="28"/>
        </w:rPr>
        <w:t>Заместителю главы по безопасности администрации городского округа Зарайск Сухоцкому Г.А., начальнику отдела по ГО, ЧС и АТД Поликарповой И.Ю., начальникам территориальных отделов Башаеву С.К., Бурову С.А., Чувинову А.Г., Шаховских А.Н.: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.1.</w:t>
      </w:r>
      <w:r w:rsidRPr="00B43074">
        <w:rPr>
          <w:rFonts w:ascii="Times New Roman" w:hAnsi="Times New Roman" w:cs="Times New Roman"/>
          <w:sz w:val="28"/>
          <w:szCs w:val="28"/>
        </w:rPr>
        <w:t>Усилить работу и организовать контроль по обеспечению первичных мер пожарной безопасности в границах подведомственной территории;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.2.</w:t>
      </w:r>
      <w:r w:rsidRPr="00B43074">
        <w:rPr>
          <w:rFonts w:ascii="Times New Roman" w:hAnsi="Times New Roman" w:cs="Times New Roman"/>
          <w:sz w:val="28"/>
          <w:szCs w:val="28"/>
        </w:rPr>
        <w:t>Проверить противопожарную опашку и минерализованные полосы населённых пунктов, садоводческих товариществ, объектов экономики, земельных участков, прилегающих к лесным массивам на соответствие предъявляемы требованиям, при необходимости принять меры по их обустройству.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.3.</w:t>
      </w:r>
      <w:r w:rsidRPr="00B43074">
        <w:rPr>
          <w:rFonts w:ascii="Times New Roman" w:hAnsi="Times New Roman" w:cs="Times New Roman"/>
          <w:sz w:val="28"/>
          <w:szCs w:val="28"/>
        </w:rPr>
        <w:t>Провести проверку готовности сил и средств, привлекаемых для выполнения первичных мер пожарной безопасности в населённых пунктах, а также в садоводческих некоммерческих товариществах, товариществах собственников недвижимости и лесах, расположенных на территории городского округа Зарайск Московской области.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.4.</w:t>
      </w:r>
      <w:r w:rsidRPr="00B43074">
        <w:rPr>
          <w:rFonts w:ascii="Times New Roman" w:hAnsi="Times New Roman" w:cs="Times New Roman"/>
          <w:sz w:val="28"/>
          <w:szCs w:val="28"/>
        </w:rPr>
        <w:t>Принять меры по недопущению несанкционированного пала травы, свалок мусора на территориях городского округа Зарайск Московской области и территориях, приближенных к лесным массивам.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420">
        <w:rPr>
          <w:rFonts w:ascii="Times New Roman" w:hAnsi="Times New Roman" w:cs="Times New Roman"/>
          <w:sz w:val="28"/>
          <w:szCs w:val="28"/>
        </w:rPr>
        <w:t>.5.</w:t>
      </w:r>
      <w:r w:rsidRPr="00B43074">
        <w:rPr>
          <w:rFonts w:ascii="Times New Roman" w:hAnsi="Times New Roman" w:cs="Times New Roman"/>
          <w:sz w:val="28"/>
          <w:szCs w:val="28"/>
        </w:rPr>
        <w:t>Запретить разведение костров, сжигание сухой травы, мусора и другого вида огня, в том числе и мангалов в местах общего пользования.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r w:rsidRPr="00B43074">
        <w:rPr>
          <w:rFonts w:ascii="Times New Roman" w:hAnsi="Times New Roman" w:cs="Times New Roman"/>
          <w:sz w:val="28"/>
          <w:szCs w:val="28"/>
        </w:rPr>
        <w:t xml:space="preserve">Руководителям служб принять меры по выполнению требований пожарной безопасности, содержать в готовности силы и средства, привлекаемые для выполнения мероприятий по ликвидации чрезвычайных ситуаций. 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3074">
        <w:rPr>
          <w:rFonts w:ascii="Times New Roman" w:hAnsi="Times New Roman" w:cs="Times New Roman"/>
          <w:sz w:val="28"/>
          <w:szCs w:val="28"/>
        </w:rPr>
        <w:t>.Рекомендовать начальнику Зарайского пожарно-спасательного гарнизона ГУ МЧС России по Московской области Какаеву А.А.: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уточнить состав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оснащенность и </w:t>
      </w:r>
      <w:r w:rsidRPr="00B43074">
        <w:rPr>
          <w:rFonts w:ascii="Times New Roman" w:hAnsi="Times New Roman" w:cs="Times New Roman"/>
          <w:sz w:val="28"/>
          <w:szCs w:val="28"/>
        </w:rPr>
        <w:t>готовность к де</w:t>
      </w:r>
      <w:r>
        <w:rPr>
          <w:rFonts w:ascii="Times New Roman" w:hAnsi="Times New Roman" w:cs="Times New Roman"/>
          <w:sz w:val="28"/>
          <w:szCs w:val="28"/>
        </w:rPr>
        <w:t xml:space="preserve">йствиям в случае возникновения </w:t>
      </w:r>
      <w:r w:rsidRPr="00B43074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чрезвычайной ситуации, связанной с возникновением 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организовать постоянное взаимодействие служб по обобщению и анализу поступившей информации, связанной с выполнением мероприятий по ликвидации чр</w:t>
      </w:r>
      <w:r>
        <w:rPr>
          <w:rFonts w:ascii="Times New Roman" w:hAnsi="Times New Roman" w:cs="Times New Roman"/>
          <w:sz w:val="28"/>
          <w:szCs w:val="28"/>
        </w:rPr>
        <w:t xml:space="preserve">езвычайных ситуаций, связанных с возникновением </w:t>
      </w:r>
      <w:r w:rsidRPr="00B43074">
        <w:rPr>
          <w:rFonts w:ascii="Times New Roman" w:hAnsi="Times New Roman" w:cs="Times New Roman"/>
          <w:sz w:val="28"/>
          <w:szCs w:val="28"/>
        </w:rPr>
        <w:t>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lastRenderedPageBreak/>
        <w:t xml:space="preserve">      - обеспечить взаимодействие со средствами массовой информации по информированию населения о мероприятиях, выполняемых в пожароопасный период и мерах предупреждения возникновения пожаров, мерах безопасности при возникновении 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 - создать информационно-аналитическую группу с круглосуточным режимом работы по сбору и обобщению информации о возникших пожарах и анализу пожарной обстановки на территории городского округа Зарайск;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 - организовать оперативное управление силами и средствами при выполнении мероприятий по ликвидации пожаров, возникших на территории городского округа Зарайск во взаимодействии с оперативным штабом по ликвидации 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r w:rsidRPr="00B43074">
        <w:rPr>
          <w:rFonts w:ascii="Times New Roman" w:hAnsi="Times New Roman" w:cs="Times New Roman"/>
          <w:sz w:val="28"/>
          <w:szCs w:val="28"/>
        </w:rPr>
        <w:t>Рекомендовать начальнику отдела надзорной деятельности и профилактической работы по городскому округу Зарайск Главного управления МЧС России по Московской области Шотину Д.В.: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 - усилить профилактическую работу с населением в населенных пунктах и садоводческих товариществах городского округа Зарайск по вопросу соблюдения требований пожарной безопасности в части разведения костров, сжигания мусора, выжигания сухой травянистой растительности;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к лицам, допустивших нарушения требований законодательства о пожарной безопасности и данного постановления применять меры административного воздействия в соответствии с действующим законодательством.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3074">
        <w:rPr>
          <w:rFonts w:ascii="Times New Roman" w:hAnsi="Times New Roman" w:cs="Times New Roman"/>
          <w:sz w:val="28"/>
          <w:szCs w:val="28"/>
        </w:rPr>
        <w:t>. Рекомендовать начальникам территориальных отделов городского округа Зарайск провести в населенных пунктах городского округа сходы по разъяснению соблюдения правил пожарной безопасности и предупреждения возникновения пожаров с привлечением сотрудников отдела надзорной деятельности по городскому округу Зарайск области;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- обеспечить комплекс мероприятий по защите предприятий, населенных пунктов, улиц города и села, жилищного фонда, объектов жизнеобеспечения населения от возникновения пожаров на закрепленной территории, предусмотреть мероприятия возможной эвакуации населения, сельскохозяйственных животных, материальных ценностей из зон возникновения 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- содействовать готовности нештатных аварийно-спасательных формирований: ДПД, ДПК для ликвидации возникших пожаров;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организовать распространение памяток по соблюдению прав</w:t>
      </w:r>
      <w:r>
        <w:rPr>
          <w:rFonts w:ascii="Times New Roman" w:hAnsi="Times New Roman" w:cs="Times New Roman"/>
          <w:sz w:val="28"/>
          <w:szCs w:val="28"/>
        </w:rPr>
        <w:t xml:space="preserve">ил пожарной безопасности </w:t>
      </w:r>
      <w:r w:rsidRPr="00B43074">
        <w:rPr>
          <w:rFonts w:ascii="Times New Roman" w:hAnsi="Times New Roman" w:cs="Times New Roman"/>
          <w:sz w:val="28"/>
          <w:szCs w:val="28"/>
        </w:rPr>
        <w:t>среди населения;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3074">
        <w:rPr>
          <w:rFonts w:ascii="Times New Roman" w:hAnsi="Times New Roman" w:cs="Times New Roman"/>
          <w:sz w:val="28"/>
          <w:szCs w:val="28"/>
        </w:rPr>
        <w:t>. Предложить помощнику участкового лесничего Зарайского участкового лесничества Луховицкого филиала ГКУ «Мособллес»: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- усилить контроль за установкой на дорогах и въездах в леса аншлагов, шлагбаумов и знаков о соблюдении правил пожарной безопасности, запрещении разведения огня, запрещении въезда автотранспорта в леса;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выполнить минерализованные полосы вокруг лесных массивов там, где это необходимо;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провести разъяснительную работу с населением по соблюдению мер пожарной безопасности в лесах;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lastRenderedPageBreak/>
        <w:t xml:space="preserve">     - определить степень пожароопасности лесов с учетом погодных условий, принять меры по противопожарному обустройству лесов во взаимодействии с главой городского округа Зарайск и руководителями сельхозпредприятий;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обеспечить готовность сил и средств для участия в работах по ликвидации лесных пожаров.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B43074">
        <w:rPr>
          <w:rFonts w:ascii="Times New Roman" w:hAnsi="Times New Roman" w:cs="Times New Roman"/>
          <w:sz w:val="28"/>
          <w:szCs w:val="28"/>
        </w:rPr>
        <w:t>. Директору МУП «ЕСКХ Зарайского района» Филиппову А.Н.: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организовать проверку пожарных гидрантов на территории городского округа Зарайск, принять меры по их ремонту и восстановлению;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вывесить указатели мест нахождения пожарных гидрантов с указанием расстояния до них;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подготовить и иметь в постоянной готовности технику, приспособленную к тушению пожаров.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B43074">
        <w:rPr>
          <w:rFonts w:ascii="Times New Roman" w:hAnsi="Times New Roman" w:cs="Times New Roman"/>
          <w:sz w:val="28"/>
          <w:szCs w:val="28"/>
        </w:rPr>
        <w:t>. Предложить руководителям сельскохозяйственных предприятий: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- привести в исправное состояние пожарную технику и приспособленную для пожаротушения технику, при необходимости организовать дежурство водителей на пожарных автомобилях, а в случае их отсутствия – на приспособленной для целей пожаротушения другой технике.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074">
        <w:rPr>
          <w:rFonts w:ascii="Times New Roman" w:hAnsi="Times New Roman" w:cs="Times New Roman"/>
          <w:sz w:val="28"/>
          <w:szCs w:val="28"/>
        </w:rPr>
        <w:t>. Рекомендовать председателям садоводческих товариществ: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- принять необходимые меры по обеспечению пожарной безопасности в садоводческих товариществах;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- запретить разведение костров и сжигания травы и мусора на ответственной территории;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- провести мероприятия по окосу (опашке) травы вокруг территорий садоводческих товариществ.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B43074">
        <w:rPr>
          <w:rFonts w:ascii="Times New Roman" w:hAnsi="Times New Roman" w:cs="Times New Roman"/>
          <w:sz w:val="28"/>
          <w:szCs w:val="28"/>
        </w:rPr>
        <w:t>Начальнику ОМВД России по городскому округу Зарайск Стекольникову А.Б.:</w:t>
      </w:r>
    </w:p>
    <w:p w:rsidR="00B43074" w:rsidRPr="00B43074" w:rsidRDefault="00B43074" w:rsidP="00B4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 xml:space="preserve">     - оказать помощь помощнику участкового лесничего в выявлении и пресечении нарушений гражданами и организациями правил пожарной безопасности в лесах и на территориях, прилегающих к лесным массивам округа.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074">
        <w:rPr>
          <w:rFonts w:ascii="Times New Roman" w:hAnsi="Times New Roman" w:cs="Times New Roman"/>
          <w:sz w:val="28"/>
          <w:szCs w:val="28"/>
        </w:rPr>
        <w:t>. Отделу по ГО, ЧС и АТД администрации городского округа Зарайск (Поликарпова И.Ю.) обеспечить готовность нештатных аварийно-спасательных формирований районного звена МОСЧС к проведению мероприятий по ликвидации лесных пожаров.</w:t>
      </w:r>
    </w:p>
    <w:p w:rsid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074">
        <w:rPr>
          <w:rFonts w:ascii="Times New Roman" w:hAnsi="Times New Roman" w:cs="Times New Roman"/>
          <w:sz w:val="28"/>
          <w:szCs w:val="28"/>
        </w:rPr>
        <w:t>. Рекомендовать Луховицкому филиалу ГАУ МО «Центрлесхоз» установить на всех трассах автомобильных дорог при выезде из населённых пунктов стенды, аншлаги и стандартные знаки о пожарной безопасности, запрете въезда в леса, запрете разведения костров, пала травы, а на съездах с дорог в лесные и торфяные массивы – шлагбаумы.</w:t>
      </w:r>
    </w:p>
    <w:p w:rsidR="00757C08" w:rsidRDefault="009E0131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074">
        <w:rPr>
          <w:rFonts w:ascii="Times New Roman" w:hAnsi="Times New Roman" w:cs="Times New Roman"/>
          <w:sz w:val="28"/>
          <w:szCs w:val="28"/>
        </w:rPr>
        <w:t>6</w:t>
      </w:r>
      <w:r w:rsidR="000376D3" w:rsidRPr="004D07F4">
        <w:rPr>
          <w:rFonts w:ascii="Times New Roman" w:hAnsi="Times New Roman" w:cs="Times New Roman"/>
          <w:sz w:val="28"/>
          <w:szCs w:val="28"/>
        </w:rPr>
        <w:t xml:space="preserve">. </w:t>
      </w:r>
      <w:r w:rsidR="00694420">
        <w:rPr>
          <w:rFonts w:ascii="Times New Roman" w:hAnsi="Times New Roman" w:cs="Times New Roman"/>
          <w:sz w:val="28"/>
          <w:szCs w:val="28"/>
        </w:rPr>
        <w:t>П</w:t>
      </w:r>
      <w:r w:rsidR="00757C08">
        <w:rPr>
          <w:rFonts w:ascii="Times New Roman" w:hAnsi="Times New Roman" w:cs="Times New Roman"/>
          <w:sz w:val="28"/>
          <w:szCs w:val="28"/>
        </w:rPr>
        <w:t>рофилактическую работу организовывать с учетом постановления Губернатора Московской области от 12.03.2020 № 108-ПГ «О введении в Московской области режима повышенной готовнос</w:t>
      </w:r>
      <w:r w:rsidR="00694420">
        <w:rPr>
          <w:rFonts w:ascii="Times New Roman" w:hAnsi="Times New Roman" w:cs="Times New Roman"/>
          <w:sz w:val="28"/>
          <w:szCs w:val="28"/>
        </w:rPr>
        <w:t xml:space="preserve">ти для органов управления и сил </w:t>
      </w:r>
      <w:r w:rsidR="00757C08">
        <w:rPr>
          <w:rFonts w:ascii="Times New Roman" w:hAnsi="Times New Roman" w:cs="Times New Roman"/>
          <w:sz w:val="28"/>
          <w:szCs w:val="28"/>
        </w:rPr>
        <w:t>Московской областной системы предупреждения и ликвидации чрезвычайных ситуаций и некоторых мер по предотвращению распространения коронавирусной инфекции (</w:t>
      </w:r>
      <w:r w:rsidR="00757C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57C08" w:rsidRPr="00757C08">
        <w:rPr>
          <w:rFonts w:ascii="Times New Roman" w:hAnsi="Times New Roman" w:cs="Times New Roman"/>
          <w:sz w:val="28"/>
          <w:szCs w:val="28"/>
        </w:rPr>
        <w:t xml:space="preserve">-2019) </w:t>
      </w:r>
      <w:r w:rsidR="00757C0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3074">
        <w:rPr>
          <w:rFonts w:ascii="Times New Roman" w:hAnsi="Times New Roman" w:cs="Times New Roman"/>
          <w:sz w:val="28"/>
          <w:szCs w:val="28"/>
        </w:rPr>
        <w:t>. Сектору по взаимодействию со СМИ организовать информирование населения о ведении на территории городского округа Зарайск особого противопожарного режима и установлении дополнительных требований пожарной безопасности, о предусмотренной ответственности в соответствии с действующим законодательством за нарушения требований пожарной безопасности в условиях особого противопожарного режима, о Правилах противопожарного режима в РФ, Правилах пожарной безопасности в лесах и проводимых профилактических мероприятий в рамках особого противопожарного режима.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r w:rsidRPr="00B43074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городского округа Зарайск и в газете «За новую жизнь».</w:t>
      </w:r>
    </w:p>
    <w:p w:rsidR="00B43074" w:rsidRPr="00B43074" w:rsidRDefault="00B43074" w:rsidP="00B4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94420">
        <w:rPr>
          <w:rFonts w:ascii="Times New Roman" w:hAnsi="Times New Roman" w:cs="Times New Roman"/>
          <w:sz w:val="28"/>
          <w:szCs w:val="28"/>
        </w:rPr>
        <w:t>.</w:t>
      </w:r>
      <w:r w:rsidRPr="00B430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694420">
        <w:rPr>
          <w:rFonts w:ascii="Times New Roman" w:hAnsi="Times New Roman" w:cs="Times New Roman"/>
          <w:sz w:val="28"/>
          <w:szCs w:val="28"/>
        </w:rPr>
        <w:t>.</w:t>
      </w:r>
    </w:p>
    <w:p w:rsidR="00B43074" w:rsidRPr="00757C08" w:rsidRDefault="00B43074" w:rsidP="0075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D67" w:rsidRPr="004D07F4" w:rsidRDefault="00154D67" w:rsidP="004D07F4">
      <w:pPr>
        <w:ind w:right="-241" w:firstLine="362"/>
        <w:rPr>
          <w:rFonts w:ascii="Times New Roman" w:hAnsi="Times New Roman" w:cs="Times New Roman"/>
          <w:color w:val="auto"/>
          <w:sz w:val="28"/>
          <w:szCs w:val="28"/>
        </w:rPr>
      </w:pPr>
    </w:p>
    <w:p w:rsidR="0037234E" w:rsidRPr="004D07F4" w:rsidRDefault="0037234E" w:rsidP="004D07F4">
      <w:pPr>
        <w:ind w:right="-241"/>
        <w:rPr>
          <w:rFonts w:ascii="Times New Roman" w:hAnsi="Times New Roman" w:cs="Times New Roman"/>
          <w:color w:val="auto"/>
          <w:sz w:val="28"/>
          <w:szCs w:val="28"/>
        </w:rPr>
      </w:pPr>
    </w:p>
    <w:p w:rsidR="00154D67" w:rsidRPr="004D07F4" w:rsidRDefault="006262FC" w:rsidP="004D07F4">
      <w:pPr>
        <w:ind w:right="-241"/>
        <w:rPr>
          <w:rFonts w:ascii="Times New Roman" w:hAnsi="Times New Roman" w:cs="Times New Roman"/>
          <w:color w:val="auto"/>
          <w:sz w:val="28"/>
          <w:szCs w:val="28"/>
        </w:rPr>
      </w:pPr>
      <w:r w:rsidRPr="004D07F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6069F" w:rsidRPr="004D07F4">
        <w:rPr>
          <w:rFonts w:ascii="Times New Roman" w:hAnsi="Times New Roman" w:cs="Times New Roman"/>
          <w:color w:val="auto"/>
          <w:sz w:val="28"/>
          <w:szCs w:val="28"/>
        </w:rPr>
        <w:t>лав</w:t>
      </w:r>
      <w:r w:rsidRPr="004D07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4D67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</w:t>
      </w:r>
      <w:r w:rsidR="00585F1B" w:rsidRPr="004D07F4">
        <w:rPr>
          <w:rFonts w:ascii="Times New Roman" w:hAnsi="Times New Roman" w:cs="Times New Roman"/>
          <w:color w:val="auto"/>
          <w:sz w:val="28"/>
          <w:szCs w:val="28"/>
        </w:rPr>
        <w:t>Зарайск</w:t>
      </w:r>
      <w:r w:rsidR="00154D67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6069F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54D67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85F1B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154D67"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4D07F4"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585F1B" w:rsidRPr="004D07F4">
        <w:rPr>
          <w:rFonts w:ascii="Times New Roman" w:hAnsi="Times New Roman" w:cs="Times New Roman"/>
          <w:color w:val="auto"/>
          <w:sz w:val="28"/>
          <w:szCs w:val="28"/>
        </w:rPr>
        <w:t>.А</w:t>
      </w:r>
      <w:r w:rsidR="00154D67" w:rsidRPr="004D07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D07F4">
        <w:rPr>
          <w:rFonts w:ascii="Times New Roman" w:hAnsi="Times New Roman" w:cs="Times New Roman"/>
          <w:color w:val="auto"/>
          <w:sz w:val="28"/>
          <w:szCs w:val="28"/>
        </w:rPr>
        <w:t>Петрущенко</w:t>
      </w:r>
    </w:p>
    <w:p w:rsidR="00154D67" w:rsidRPr="004D07F4" w:rsidRDefault="00154D67" w:rsidP="004D07F4">
      <w:pPr>
        <w:ind w:right="-241"/>
        <w:rPr>
          <w:rFonts w:ascii="Times New Roman" w:hAnsi="Times New Roman" w:cs="Times New Roman"/>
          <w:color w:val="auto"/>
          <w:sz w:val="28"/>
          <w:szCs w:val="28"/>
        </w:rPr>
      </w:pPr>
    </w:p>
    <w:p w:rsidR="0037234E" w:rsidRPr="004D07F4" w:rsidRDefault="0037234E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</w:p>
    <w:p w:rsidR="00154D67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4D67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E633A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1E633A" w:rsidRPr="004D07F4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154D67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0376D3" w:rsidRPr="004D07F4">
        <w:rPr>
          <w:rFonts w:ascii="Times New Roman" w:hAnsi="Times New Roman" w:cs="Times New Roman"/>
          <w:sz w:val="28"/>
          <w:szCs w:val="28"/>
        </w:rPr>
        <w:t>Г.А.Сухоцкий</w:t>
      </w:r>
      <w:r w:rsidRPr="004D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67" w:rsidRPr="004D07F4" w:rsidRDefault="00154D67" w:rsidP="004D07F4">
      <w:pPr>
        <w:ind w:right="-263"/>
        <w:rPr>
          <w:rFonts w:ascii="Times New Roman" w:hAnsi="Times New Roman" w:cs="Times New Roman"/>
          <w:sz w:val="28"/>
          <w:szCs w:val="28"/>
        </w:rPr>
      </w:pPr>
    </w:p>
    <w:p w:rsidR="00154D67" w:rsidRPr="004D07F4" w:rsidRDefault="00154D67" w:rsidP="004D07F4">
      <w:pPr>
        <w:ind w:right="-263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154D67" w:rsidRPr="004D07F4" w:rsidRDefault="00154D67" w:rsidP="004D07F4">
      <w:pPr>
        <w:ind w:right="-263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20DDA" w:rsidRPr="004D07F4">
        <w:rPr>
          <w:rFonts w:ascii="Times New Roman" w:hAnsi="Times New Roman" w:cs="Times New Roman"/>
          <w:sz w:val="28"/>
          <w:szCs w:val="28"/>
        </w:rPr>
        <w:t xml:space="preserve">Ю.О. </w:t>
      </w:r>
      <w:r w:rsidR="000376D3" w:rsidRPr="004D07F4">
        <w:rPr>
          <w:rFonts w:ascii="Times New Roman" w:hAnsi="Times New Roman" w:cs="Times New Roman"/>
          <w:sz w:val="28"/>
          <w:szCs w:val="28"/>
        </w:rPr>
        <w:t>Толмачева</w:t>
      </w:r>
    </w:p>
    <w:p w:rsidR="00154D67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</w:p>
    <w:p w:rsidR="00154D67" w:rsidRPr="004D07F4" w:rsidRDefault="00154D67" w:rsidP="004D07F4">
      <w:pPr>
        <w:ind w:right="-263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Начальник отдела по ГО,</w:t>
      </w:r>
      <w:r w:rsidR="004930D7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>ЧС и АТД</w:t>
      </w:r>
    </w:p>
    <w:p w:rsidR="00154D67" w:rsidRPr="004D07F4" w:rsidRDefault="00154D67" w:rsidP="004D07F4">
      <w:pPr>
        <w:ind w:right="-263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>_____________________И.Ю. Поликарпова</w:t>
      </w:r>
    </w:p>
    <w:p w:rsidR="00154D67" w:rsidRPr="004D07F4" w:rsidRDefault="00154D67" w:rsidP="004D07F4">
      <w:pPr>
        <w:rPr>
          <w:rFonts w:ascii="Times New Roman" w:hAnsi="Times New Roman" w:cs="Times New Roman"/>
          <w:sz w:val="28"/>
          <w:szCs w:val="28"/>
        </w:rPr>
      </w:pPr>
    </w:p>
    <w:p w:rsidR="00154D67" w:rsidRPr="00757C08" w:rsidRDefault="00154D67" w:rsidP="004D07F4">
      <w:pPr>
        <w:rPr>
          <w:rFonts w:ascii="Times New Roman" w:hAnsi="Times New Roman" w:cs="Times New Roman"/>
          <w:color w:val="auto"/>
        </w:rPr>
      </w:pPr>
      <w:r w:rsidRPr="00757C08">
        <w:rPr>
          <w:rFonts w:ascii="Times New Roman" w:hAnsi="Times New Roman" w:cs="Times New Roman"/>
          <w:color w:val="auto"/>
        </w:rPr>
        <w:t xml:space="preserve">Послано: в дело, </w:t>
      </w:r>
      <w:r w:rsidR="000376D3" w:rsidRPr="00757C08">
        <w:rPr>
          <w:rFonts w:ascii="Times New Roman" w:hAnsi="Times New Roman" w:cs="Times New Roman"/>
          <w:color w:val="auto"/>
        </w:rPr>
        <w:t>Г.А.Сухоцкому</w:t>
      </w:r>
      <w:r w:rsidRPr="00757C08">
        <w:rPr>
          <w:rFonts w:ascii="Times New Roman" w:hAnsi="Times New Roman" w:cs="Times New Roman"/>
          <w:color w:val="auto"/>
        </w:rPr>
        <w:t xml:space="preserve">, отдел по ГО, ЧС и АТД, </w:t>
      </w:r>
      <w:r w:rsidR="000376D3" w:rsidRPr="00757C08">
        <w:rPr>
          <w:rFonts w:ascii="Times New Roman" w:hAnsi="Times New Roman" w:cs="Times New Roman"/>
          <w:color w:val="auto"/>
        </w:rPr>
        <w:t xml:space="preserve">СМИ, </w:t>
      </w:r>
      <w:r w:rsidR="0026124A" w:rsidRPr="00757C08">
        <w:rPr>
          <w:rFonts w:ascii="Times New Roman" w:hAnsi="Times New Roman" w:cs="Times New Roman"/>
          <w:color w:val="auto"/>
        </w:rPr>
        <w:t xml:space="preserve">Чувинову А.Г., Башаеву С.К., Бурову С.А., Шаховских А.Н., ОМВД России по г.о. Зарайск, Зарайскому ПСГ, ОНД и ПР по г.о. Зарайск, МУП «ЕСКХ Зарайского района», Луховицкому филиалу ГКУ «Мособллес», Луховицкому филиалу ГАУ МО «Центрлесхоз», </w:t>
      </w:r>
      <w:r w:rsidR="00136585" w:rsidRPr="00136585">
        <w:rPr>
          <w:rFonts w:ascii="Times New Roman" w:hAnsi="Times New Roman" w:cs="Times New Roman"/>
          <w:color w:val="auto"/>
        </w:rPr>
        <w:t>Мособлпожспас,</w:t>
      </w:r>
      <w:r w:rsidR="00694420">
        <w:rPr>
          <w:rFonts w:ascii="Times New Roman" w:hAnsi="Times New Roman" w:cs="Times New Roman"/>
          <w:color w:val="auto"/>
        </w:rPr>
        <w:t xml:space="preserve"> </w:t>
      </w:r>
      <w:r w:rsidR="0026124A" w:rsidRPr="00757C08">
        <w:rPr>
          <w:rFonts w:ascii="Times New Roman" w:hAnsi="Times New Roman" w:cs="Times New Roman"/>
          <w:color w:val="auto"/>
        </w:rPr>
        <w:t xml:space="preserve">ЕДДС ГОЗ, отделу сельского хозяйства, отделу экономики и инвестиций, </w:t>
      </w:r>
      <w:r w:rsidRPr="00757C08">
        <w:rPr>
          <w:rFonts w:ascii="Times New Roman" w:hAnsi="Times New Roman" w:cs="Times New Roman"/>
          <w:color w:val="auto"/>
        </w:rPr>
        <w:t>прокуратуре.</w:t>
      </w:r>
    </w:p>
    <w:p w:rsidR="00154D67" w:rsidRDefault="00154D67" w:rsidP="004D07F4">
      <w:pPr>
        <w:rPr>
          <w:rFonts w:ascii="Times New Roman" w:hAnsi="Times New Roman" w:cs="Times New Roman"/>
          <w:sz w:val="28"/>
          <w:szCs w:val="28"/>
        </w:rPr>
      </w:pPr>
    </w:p>
    <w:p w:rsidR="00694420" w:rsidRPr="004D07F4" w:rsidRDefault="00694420" w:rsidP="004D07F4">
      <w:pPr>
        <w:rPr>
          <w:rFonts w:ascii="Times New Roman" w:hAnsi="Times New Roman" w:cs="Times New Roman"/>
          <w:sz w:val="28"/>
          <w:szCs w:val="28"/>
        </w:rPr>
      </w:pPr>
    </w:p>
    <w:p w:rsidR="00BB6F15" w:rsidRPr="00757C08" w:rsidRDefault="00BB6F15" w:rsidP="004D07F4">
      <w:pPr>
        <w:rPr>
          <w:rFonts w:ascii="Times New Roman" w:hAnsi="Times New Roman" w:cs="Times New Roman"/>
        </w:rPr>
      </w:pPr>
      <w:r w:rsidRPr="00757C08">
        <w:rPr>
          <w:rFonts w:ascii="Times New Roman" w:hAnsi="Times New Roman" w:cs="Times New Roman"/>
        </w:rPr>
        <w:t>И.Ю.Поликарпова</w:t>
      </w:r>
    </w:p>
    <w:p w:rsidR="005F2B30" w:rsidRPr="00757C08" w:rsidRDefault="00154D67" w:rsidP="00885483">
      <w:pPr>
        <w:rPr>
          <w:rFonts w:ascii="Times New Roman" w:hAnsi="Times New Roman" w:cs="Times New Roman"/>
        </w:rPr>
      </w:pPr>
      <w:r w:rsidRPr="00757C08">
        <w:rPr>
          <w:rFonts w:ascii="Times New Roman" w:hAnsi="Times New Roman" w:cs="Times New Roman"/>
        </w:rPr>
        <w:t>2-55-37</w:t>
      </w:r>
    </w:p>
    <w:sectPr w:rsidR="005F2B30" w:rsidRPr="00757C08" w:rsidSect="00DD4263">
      <w:pgSz w:w="11905" w:h="16837"/>
      <w:pgMar w:top="1085" w:right="1045" w:bottom="1085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84" w:rsidRDefault="00D13F84">
      <w:r>
        <w:separator/>
      </w:r>
    </w:p>
  </w:endnote>
  <w:endnote w:type="continuationSeparator" w:id="0">
    <w:p w:rsidR="00D13F84" w:rsidRDefault="00D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84" w:rsidRDefault="00D13F84"/>
  </w:footnote>
  <w:footnote w:type="continuationSeparator" w:id="0">
    <w:p w:rsidR="00D13F84" w:rsidRDefault="00D13F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4AA"/>
    <w:multiLevelType w:val="multilevel"/>
    <w:tmpl w:val="226E1D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33468BA"/>
    <w:multiLevelType w:val="multilevel"/>
    <w:tmpl w:val="DB004F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D3C1E"/>
    <w:multiLevelType w:val="hybridMultilevel"/>
    <w:tmpl w:val="F76EBE64"/>
    <w:lvl w:ilvl="0" w:tplc="3B8A8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43556433"/>
    <w:multiLevelType w:val="hybridMultilevel"/>
    <w:tmpl w:val="0B10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02316"/>
    <w:multiLevelType w:val="hybridMultilevel"/>
    <w:tmpl w:val="CA0E2D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4146E"/>
    <w:multiLevelType w:val="multilevel"/>
    <w:tmpl w:val="F82C4A4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25"/>
    <w:rsid w:val="000073B3"/>
    <w:rsid w:val="000224FD"/>
    <w:rsid w:val="00035A46"/>
    <w:rsid w:val="000376D3"/>
    <w:rsid w:val="00040C1F"/>
    <w:rsid w:val="000444C0"/>
    <w:rsid w:val="00045FD2"/>
    <w:rsid w:val="00051E69"/>
    <w:rsid w:val="00060DC7"/>
    <w:rsid w:val="000640FE"/>
    <w:rsid w:val="00073D2A"/>
    <w:rsid w:val="00093EF9"/>
    <w:rsid w:val="000940D7"/>
    <w:rsid w:val="00095B94"/>
    <w:rsid w:val="000A326E"/>
    <w:rsid w:val="000B09DE"/>
    <w:rsid w:val="000D3C22"/>
    <w:rsid w:val="000E37AE"/>
    <w:rsid w:val="000E6103"/>
    <w:rsid w:val="000F40F3"/>
    <w:rsid w:val="00105670"/>
    <w:rsid w:val="00121B40"/>
    <w:rsid w:val="00126CA4"/>
    <w:rsid w:val="0012767E"/>
    <w:rsid w:val="00136585"/>
    <w:rsid w:val="00136BC2"/>
    <w:rsid w:val="00154D67"/>
    <w:rsid w:val="00155A2A"/>
    <w:rsid w:val="001618A4"/>
    <w:rsid w:val="0016448C"/>
    <w:rsid w:val="0017301B"/>
    <w:rsid w:val="0019063A"/>
    <w:rsid w:val="001A245B"/>
    <w:rsid w:val="001A47B4"/>
    <w:rsid w:val="001A6703"/>
    <w:rsid w:val="001D5362"/>
    <w:rsid w:val="001E2E8D"/>
    <w:rsid w:val="001E4FAE"/>
    <w:rsid w:val="001E633A"/>
    <w:rsid w:val="002078FB"/>
    <w:rsid w:val="00216676"/>
    <w:rsid w:val="002202D0"/>
    <w:rsid w:val="00220B10"/>
    <w:rsid w:val="00222944"/>
    <w:rsid w:val="00232B7E"/>
    <w:rsid w:val="00234FDB"/>
    <w:rsid w:val="002360B6"/>
    <w:rsid w:val="0024137A"/>
    <w:rsid w:val="00243809"/>
    <w:rsid w:val="00247575"/>
    <w:rsid w:val="00252B67"/>
    <w:rsid w:val="002575F5"/>
    <w:rsid w:val="0026124A"/>
    <w:rsid w:val="00276A60"/>
    <w:rsid w:val="002824FF"/>
    <w:rsid w:val="002A75D7"/>
    <w:rsid w:val="002B0F34"/>
    <w:rsid w:val="002D6970"/>
    <w:rsid w:val="002E32BB"/>
    <w:rsid w:val="002E6743"/>
    <w:rsid w:val="002F3D7F"/>
    <w:rsid w:val="002F613F"/>
    <w:rsid w:val="00301E92"/>
    <w:rsid w:val="00304E83"/>
    <w:rsid w:val="003053C6"/>
    <w:rsid w:val="00310C91"/>
    <w:rsid w:val="003155EF"/>
    <w:rsid w:val="00315CDC"/>
    <w:rsid w:val="00351783"/>
    <w:rsid w:val="003615A4"/>
    <w:rsid w:val="0036204F"/>
    <w:rsid w:val="00362901"/>
    <w:rsid w:val="0037214C"/>
    <w:rsid w:val="0037234E"/>
    <w:rsid w:val="0037610A"/>
    <w:rsid w:val="003864F0"/>
    <w:rsid w:val="00393BBF"/>
    <w:rsid w:val="003B4D54"/>
    <w:rsid w:val="003B6A2B"/>
    <w:rsid w:val="003C2459"/>
    <w:rsid w:val="003C6D59"/>
    <w:rsid w:val="003C7E90"/>
    <w:rsid w:val="003D2A1A"/>
    <w:rsid w:val="003D6D8C"/>
    <w:rsid w:val="003E7D63"/>
    <w:rsid w:val="003F0DE7"/>
    <w:rsid w:val="00406349"/>
    <w:rsid w:val="00412F0E"/>
    <w:rsid w:val="0046191D"/>
    <w:rsid w:val="00462B5A"/>
    <w:rsid w:val="004738B8"/>
    <w:rsid w:val="004838EB"/>
    <w:rsid w:val="00485040"/>
    <w:rsid w:val="00490655"/>
    <w:rsid w:val="00490DA5"/>
    <w:rsid w:val="004930D7"/>
    <w:rsid w:val="0049713D"/>
    <w:rsid w:val="004C5BEC"/>
    <w:rsid w:val="004D07F4"/>
    <w:rsid w:val="004D09EC"/>
    <w:rsid w:val="00511B11"/>
    <w:rsid w:val="00527A6B"/>
    <w:rsid w:val="00530E58"/>
    <w:rsid w:val="00540844"/>
    <w:rsid w:val="00563B2B"/>
    <w:rsid w:val="0056512E"/>
    <w:rsid w:val="00585F1B"/>
    <w:rsid w:val="00594314"/>
    <w:rsid w:val="005B3980"/>
    <w:rsid w:val="005B66AE"/>
    <w:rsid w:val="005E5ABC"/>
    <w:rsid w:val="005E60C4"/>
    <w:rsid w:val="005F0633"/>
    <w:rsid w:val="005F1685"/>
    <w:rsid w:val="005F2B30"/>
    <w:rsid w:val="005F55DB"/>
    <w:rsid w:val="00611022"/>
    <w:rsid w:val="006129EF"/>
    <w:rsid w:val="00614D38"/>
    <w:rsid w:val="0062294F"/>
    <w:rsid w:val="00624CF8"/>
    <w:rsid w:val="006262FC"/>
    <w:rsid w:val="00642363"/>
    <w:rsid w:val="00656904"/>
    <w:rsid w:val="006573F3"/>
    <w:rsid w:val="00657621"/>
    <w:rsid w:val="0065776B"/>
    <w:rsid w:val="00694420"/>
    <w:rsid w:val="006A4F1B"/>
    <w:rsid w:val="006B6DC8"/>
    <w:rsid w:val="006C7EDA"/>
    <w:rsid w:val="006E13CC"/>
    <w:rsid w:val="006F193A"/>
    <w:rsid w:val="006F1A69"/>
    <w:rsid w:val="006F3075"/>
    <w:rsid w:val="006F30FB"/>
    <w:rsid w:val="00707B7D"/>
    <w:rsid w:val="00720DDA"/>
    <w:rsid w:val="007264FA"/>
    <w:rsid w:val="00736D01"/>
    <w:rsid w:val="00757C08"/>
    <w:rsid w:val="007751BF"/>
    <w:rsid w:val="00792833"/>
    <w:rsid w:val="00793D01"/>
    <w:rsid w:val="00794707"/>
    <w:rsid w:val="007B1B71"/>
    <w:rsid w:val="007B1CD5"/>
    <w:rsid w:val="007E41D8"/>
    <w:rsid w:val="008222E9"/>
    <w:rsid w:val="008323DD"/>
    <w:rsid w:val="00847E57"/>
    <w:rsid w:val="00865AA0"/>
    <w:rsid w:val="008702D2"/>
    <w:rsid w:val="00870B23"/>
    <w:rsid w:val="008763C0"/>
    <w:rsid w:val="00885483"/>
    <w:rsid w:val="008C6E4C"/>
    <w:rsid w:val="008E52EF"/>
    <w:rsid w:val="008E7D3E"/>
    <w:rsid w:val="008F0D56"/>
    <w:rsid w:val="008F2A59"/>
    <w:rsid w:val="008F74E2"/>
    <w:rsid w:val="00907D25"/>
    <w:rsid w:val="009112F5"/>
    <w:rsid w:val="0091356A"/>
    <w:rsid w:val="00956969"/>
    <w:rsid w:val="0096069F"/>
    <w:rsid w:val="00960CD2"/>
    <w:rsid w:val="00967CFE"/>
    <w:rsid w:val="009714FC"/>
    <w:rsid w:val="00972A82"/>
    <w:rsid w:val="009761FF"/>
    <w:rsid w:val="0098388A"/>
    <w:rsid w:val="009856C9"/>
    <w:rsid w:val="00986FD2"/>
    <w:rsid w:val="009A4445"/>
    <w:rsid w:val="009C4F4E"/>
    <w:rsid w:val="009C762B"/>
    <w:rsid w:val="009E0131"/>
    <w:rsid w:val="009F524D"/>
    <w:rsid w:val="009F7064"/>
    <w:rsid w:val="00A0040F"/>
    <w:rsid w:val="00A02234"/>
    <w:rsid w:val="00A154E8"/>
    <w:rsid w:val="00A1602D"/>
    <w:rsid w:val="00A362EF"/>
    <w:rsid w:val="00A43044"/>
    <w:rsid w:val="00A430F1"/>
    <w:rsid w:val="00A43E62"/>
    <w:rsid w:val="00A54F07"/>
    <w:rsid w:val="00A579E4"/>
    <w:rsid w:val="00A75A07"/>
    <w:rsid w:val="00A75EDF"/>
    <w:rsid w:val="00A853DE"/>
    <w:rsid w:val="00A93391"/>
    <w:rsid w:val="00AA634C"/>
    <w:rsid w:val="00AC4145"/>
    <w:rsid w:val="00AD5B0F"/>
    <w:rsid w:val="00AE067D"/>
    <w:rsid w:val="00AF5E1D"/>
    <w:rsid w:val="00B003CB"/>
    <w:rsid w:val="00B13122"/>
    <w:rsid w:val="00B33ABF"/>
    <w:rsid w:val="00B43074"/>
    <w:rsid w:val="00B516DE"/>
    <w:rsid w:val="00B60186"/>
    <w:rsid w:val="00B677AD"/>
    <w:rsid w:val="00B81B54"/>
    <w:rsid w:val="00BB6F15"/>
    <w:rsid w:val="00BC5B17"/>
    <w:rsid w:val="00BD4ED4"/>
    <w:rsid w:val="00BE1E61"/>
    <w:rsid w:val="00BF1AFC"/>
    <w:rsid w:val="00C01F55"/>
    <w:rsid w:val="00C042D9"/>
    <w:rsid w:val="00C27EA2"/>
    <w:rsid w:val="00C42B45"/>
    <w:rsid w:val="00C4524E"/>
    <w:rsid w:val="00C46028"/>
    <w:rsid w:val="00C47ED6"/>
    <w:rsid w:val="00C507B7"/>
    <w:rsid w:val="00C539EC"/>
    <w:rsid w:val="00C544F3"/>
    <w:rsid w:val="00C7446D"/>
    <w:rsid w:val="00C80112"/>
    <w:rsid w:val="00CA48D6"/>
    <w:rsid w:val="00CC105F"/>
    <w:rsid w:val="00CC2673"/>
    <w:rsid w:val="00CD0C89"/>
    <w:rsid w:val="00CD21D1"/>
    <w:rsid w:val="00CE3094"/>
    <w:rsid w:val="00CE3926"/>
    <w:rsid w:val="00CE7D10"/>
    <w:rsid w:val="00CF0B43"/>
    <w:rsid w:val="00CF3158"/>
    <w:rsid w:val="00CF7087"/>
    <w:rsid w:val="00CF7E03"/>
    <w:rsid w:val="00D13609"/>
    <w:rsid w:val="00D13F84"/>
    <w:rsid w:val="00D274EA"/>
    <w:rsid w:val="00D27C74"/>
    <w:rsid w:val="00D30680"/>
    <w:rsid w:val="00D44716"/>
    <w:rsid w:val="00D4496E"/>
    <w:rsid w:val="00D84AC6"/>
    <w:rsid w:val="00DA3BFC"/>
    <w:rsid w:val="00DA422D"/>
    <w:rsid w:val="00DB3010"/>
    <w:rsid w:val="00DC2FF8"/>
    <w:rsid w:val="00DD4263"/>
    <w:rsid w:val="00DD72E0"/>
    <w:rsid w:val="00DE5A96"/>
    <w:rsid w:val="00DF4326"/>
    <w:rsid w:val="00E11C2E"/>
    <w:rsid w:val="00E22017"/>
    <w:rsid w:val="00E3634B"/>
    <w:rsid w:val="00E509FC"/>
    <w:rsid w:val="00E528F9"/>
    <w:rsid w:val="00E706FF"/>
    <w:rsid w:val="00E72E56"/>
    <w:rsid w:val="00E7704B"/>
    <w:rsid w:val="00E774FA"/>
    <w:rsid w:val="00E8766E"/>
    <w:rsid w:val="00E95AE2"/>
    <w:rsid w:val="00EA278C"/>
    <w:rsid w:val="00EB23A7"/>
    <w:rsid w:val="00EB6B78"/>
    <w:rsid w:val="00EC247A"/>
    <w:rsid w:val="00EC52D5"/>
    <w:rsid w:val="00EF2B0E"/>
    <w:rsid w:val="00EF3387"/>
    <w:rsid w:val="00F055E6"/>
    <w:rsid w:val="00F064A2"/>
    <w:rsid w:val="00F118A3"/>
    <w:rsid w:val="00F16D26"/>
    <w:rsid w:val="00F17DF7"/>
    <w:rsid w:val="00F27738"/>
    <w:rsid w:val="00F42834"/>
    <w:rsid w:val="00F51558"/>
    <w:rsid w:val="00F55C73"/>
    <w:rsid w:val="00F64206"/>
    <w:rsid w:val="00F747D5"/>
    <w:rsid w:val="00F7638F"/>
    <w:rsid w:val="00FA5FCB"/>
    <w:rsid w:val="00FA6DFE"/>
    <w:rsid w:val="00FB0DC5"/>
    <w:rsid w:val="00FB798B"/>
    <w:rsid w:val="00FD0BF7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68D8B"/>
  <w15:docId w15:val="{CF58C4E6-074D-436E-BDD4-8252981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5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1F55"/>
    <w:rPr>
      <w:color w:val="auto"/>
      <w:u w:val="single"/>
    </w:rPr>
  </w:style>
  <w:style w:type="character" w:customStyle="1" w:styleId="2">
    <w:name w:val="Заголовок №2_"/>
    <w:link w:val="20"/>
    <w:uiPriority w:val="99"/>
    <w:locked/>
    <w:rsid w:val="00C01F55"/>
    <w:rPr>
      <w:rFonts w:ascii="Times New Roman" w:hAnsi="Times New Roman" w:cs="Times New Roman"/>
      <w:spacing w:val="30"/>
      <w:sz w:val="36"/>
      <w:szCs w:val="36"/>
    </w:rPr>
  </w:style>
  <w:style w:type="character" w:customStyle="1" w:styleId="21">
    <w:name w:val="Основной текст (2)_"/>
    <w:link w:val="210"/>
    <w:uiPriority w:val="99"/>
    <w:locked/>
    <w:rsid w:val="00C01F55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"/>
    <w:uiPriority w:val="99"/>
    <w:rsid w:val="00C01F55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">
    <w:name w:val="Заголовок №1_"/>
    <w:link w:val="10"/>
    <w:uiPriority w:val="99"/>
    <w:locked/>
    <w:rsid w:val="00C01F55"/>
    <w:rPr>
      <w:rFonts w:ascii="Times New Roman" w:hAnsi="Times New Roman" w:cs="Times New Roman"/>
      <w:spacing w:val="30"/>
      <w:sz w:val="45"/>
      <w:szCs w:val="45"/>
    </w:rPr>
  </w:style>
  <w:style w:type="character" w:customStyle="1" w:styleId="a4">
    <w:name w:val="Основной текст_"/>
    <w:link w:val="11"/>
    <w:uiPriority w:val="99"/>
    <w:locked/>
    <w:rsid w:val="00C01F55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C01F55"/>
    <w:rPr>
      <w:rFonts w:ascii="Times New Roman" w:hAnsi="Times New Roman" w:cs="Times New Roman"/>
      <w:spacing w:val="0"/>
      <w:sz w:val="22"/>
      <w:szCs w:val="22"/>
    </w:rPr>
  </w:style>
  <w:style w:type="character" w:customStyle="1" w:styleId="31">
    <w:name w:val="Заголовок №3_"/>
    <w:link w:val="32"/>
    <w:uiPriority w:val="99"/>
    <w:locked/>
    <w:rsid w:val="00C01F55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C01F55"/>
    <w:rPr>
      <w:rFonts w:ascii="Times New Roman" w:hAnsi="Times New Roman" w:cs="Times New Roman"/>
      <w:spacing w:val="0"/>
      <w:sz w:val="20"/>
      <w:szCs w:val="20"/>
      <w:lang w:val="en-US"/>
    </w:rPr>
  </w:style>
  <w:style w:type="character" w:customStyle="1" w:styleId="44pt">
    <w:name w:val="Основной текст (4) + 4 pt"/>
    <w:aliases w:val="Курсив"/>
    <w:uiPriority w:val="99"/>
    <w:rsid w:val="00C01F55"/>
    <w:rPr>
      <w:rFonts w:ascii="Times New Roman" w:hAnsi="Times New Roman" w:cs="Times New Roman"/>
      <w:i/>
      <w:iCs/>
      <w:spacing w:val="0"/>
      <w:sz w:val="8"/>
      <w:szCs w:val="8"/>
      <w:lang w:val="en-US"/>
    </w:rPr>
  </w:style>
  <w:style w:type="character" w:customStyle="1" w:styleId="5">
    <w:name w:val="Основной текст (5)_"/>
    <w:link w:val="50"/>
    <w:uiPriority w:val="99"/>
    <w:locked/>
    <w:rsid w:val="00C01F55"/>
    <w:rPr>
      <w:rFonts w:ascii="Times New Roman" w:hAnsi="Times New Roman" w:cs="Times New Roman"/>
      <w:spacing w:val="0"/>
      <w:sz w:val="25"/>
      <w:szCs w:val="25"/>
    </w:rPr>
  </w:style>
  <w:style w:type="character" w:customStyle="1" w:styleId="51">
    <w:name w:val="Основной текст (5) + Не полужирный"/>
    <w:uiPriority w:val="99"/>
    <w:rsid w:val="00C01F5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6">
    <w:name w:val="Основной текст (6)_"/>
    <w:link w:val="60"/>
    <w:uiPriority w:val="99"/>
    <w:locked/>
    <w:rsid w:val="00C01F55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 + Не полужирный"/>
    <w:uiPriority w:val="99"/>
    <w:rsid w:val="00C01F5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uiPriority w:val="99"/>
    <w:rsid w:val="00C01F5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C01F55"/>
    <w:pPr>
      <w:shd w:val="clear" w:color="auto" w:fill="FFFFFF"/>
      <w:spacing w:line="422" w:lineRule="exact"/>
      <w:jc w:val="center"/>
      <w:outlineLvl w:val="1"/>
    </w:pPr>
    <w:rPr>
      <w:rFonts w:ascii="Times New Roman" w:hAnsi="Times New Roman" w:cs="Times New Roman"/>
      <w:spacing w:val="30"/>
      <w:sz w:val="36"/>
      <w:szCs w:val="36"/>
    </w:rPr>
  </w:style>
  <w:style w:type="paragraph" w:customStyle="1" w:styleId="210">
    <w:name w:val="Основной текст (2)1"/>
    <w:basedOn w:val="a"/>
    <w:link w:val="21"/>
    <w:uiPriority w:val="99"/>
    <w:rsid w:val="00C01F55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C01F55"/>
    <w:pPr>
      <w:shd w:val="clear" w:color="auto" w:fill="FFFFFF"/>
      <w:spacing w:before="420" w:after="60" w:line="240" w:lineRule="atLeast"/>
      <w:jc w:val="center"/>
      <w:outlineLvl w:val="0"/>
    </w:pPr>
    <w:rPr>
      <w:rFonts w:ascii="Times New Roman" w:hAnsi="Times New Roman" w:cs="Times New Roman"/>
      <w:spacing w:val="30"/>
      <w:sz w:val="45"/>
      <w:szCs w:val="45"/>
    </w:rPr>
  </w:style>
  <w:style w:type="paragraph" w:customStyle="1" w:styleId="11">
    <w:name w:val="Основной текст1"/>
    <w:basedOn w:val="a"/>
    <w:link w:val="a4"/>
    <w:uiPriority w:val="99"/>
    <w:rsid w:val="00C01F55"/>
    <w:pPr>
      <w:shd w:val="clear" w:color="auto" w:fill="FFFFFF"/>
      <w:spacing w:before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C01F55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C01F55"/>
    <w:pPr>
      <w:shd w:val="clear" w:color="auto" w:fill="FFFFFF"/>
      <w:spacing w:before="1260" w:line="240" w:lineRule="atLeast"/>
      <w:outlineLvl w:val="2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C01F5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01F55"/>
    <w:pPr>
      <w:shd w:val="clear" w:color="auto" w:fill="FFFFFF"/>
      <w:spacing w:before="60" w:line="298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C01F55"/>
    <w:pPr>
      <w:shd w:val="clear" w:color="auto" w:fill="FFFFFF"/>
      <w:spacing w:line="250" w:lineRule="exact"/>
      <w:jc w:val="right"/>
    </w:pPr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99"/>
    <w:locked/>
    <w:rsid w:val="00E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DE5A96"/>
    <w:pPr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62B5A"/>
    <w:rPr>
      <w:color w:val="000000"/>
      <w:sz w:val="16"/>
      <w:szCs w:val="16"/>
    </w:rPr>
  </w:style>
  <w:style w:type="character" w:customStyle="1" w:styleId="a6">
    <w:name w:val="Верхний колонтитул Знак"/>
    <w:link w:val="a7"/>
    <w:uiPriority w:val="99"/>
    <w:locked/>
    <w:rsid w:val="0065776B"/>
    <w:rPr>
      <w:rFonts w:ascii="Calibri" w:hAnsi="Calibri" w:cs="Calibri"/>
      <w:sz w:val="24"/>
      <w:szCs w:val="24"/>
      <w:lang w:val="ru-RU" w:eastAsia="ru-RU"/>
    </w:rPr>
  </w:style>
  <w:style w:type="paragraph" w:styleId="a7">
    <w:name w:val="header"/>
    <w:basedOn w:val="a"/>
    <w:link w:val="a6"/>
    <w:uiPriority w:val="99"/>
    <w:rsid w:val="0065776B"/>
    <w:pPr>
      <w:tabs>
        <w:tab w:val="center" w:pos="4677"/>
        <w:tab w:val="right" w:pos="9355"/>
      </w:tabs>
    </w:pPr>
    <w:rPr>
      <w:rFonts w:ascii="Calibri" w:hAnsi="Calibri" w:cs="Calibri"/>
      <w:color w:val="auto"/>
    </w:rPr>
  </w:style>
  <w:style w:type="character" w:customStyle="1" w:styleId="HeaderChar1">
    <w:name w:val="Header Char1"/>
    <w:uiPriority w:val="99"/>
    <w:semiHidden/>
    <w:locked/>
    <w:rsid w:val="00C46028"/>
    <w:rPr>
      <w:color w:val="000000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65776B"/>
    <w:rPr>
      <w:rFonts w:ascii="Calibri" w:hAnsi="Calibri" w:cs="Calibri"/>
      <w:sz w:val="24"/>
      <w:szCs w:val="24"/>
      <w:lang w:val="ru-RU" w:eastAsia="ru-RU"/>
    </w:rPr>
  </w:style>
  <w:style w:type="paragraph" w:styleId="a9">
    <w:name w:val="Body Text"/>
    <w:basedOn w:val="a"/>
    <w:link w:val="a8"/>
    <w:uiPriority w:val="99"/>
    <w:rsid w:val="0065776B"/>
    <w:pPr>
      <w:spacing w:after="120"/>
    </w:pPr>
    <w:rPr>
      <w:rFonts w:ascii="Calibri" w:hAnsi="Calibri" w:cs="Calibri"/>
      <w:color w:val="auto"/>
    </w:rPr>
  </w:style>
  <w:style w:type="character" w:customStyle="1" w:styleId="BodyTextChar1">
    <w:name w:val="Body Text Char1"/>
    <w:uiPriority w:val="99"/>
    <w:semiHidden/>
    <w:locked/>
    <w:rsid w:val="00C46028"/>
    <w:rPr>
      <w:color w:val="000000"/>
      <w:sz w:val="24"/>
      <w:szCs w:val="24"/>
    </w:rPr>
  </w:style>
  <w:style w:type="paragraph" w:styleId="aa">
    <w:name w:val="No Spacing"/>
    <w:uiPriority w:val="1"/>
    <w:qFormat/>
    <w:rsid w:val="00DB3010"/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60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C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MakarovDV</dc:creator>
  <cp:lastModifiedBy>Пользователь Windows</cp:lastModifiedBy>
  <cp:revision>22</cp:revision>
  <cp:lastPrinted>2020-03-30T11:53:00Z</cp:lastPrinted>
  <dcterms:created xsi:type="dcterms:W3CDTF">2020-03-29T13:01:00Z</dcterms:created>
  <dcterms:modified xsi:type="dcterms:W3CDTF">2020-03-30T12:27:00Z</dcterms:modified>
</cp:coreProperties>
</file>